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饲料相关项目运行指导方案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1" w:history="1">
        <w:r>
          <w:rPr>
            <w:rFonts w:ascii="仿宋" w:eastAsia="仿宋" w:hAnsi="仿宋" w:cs="仿宋" w:hint="eastAsia"/>
            <w:lang w:eastAsia="zh-CN"/>
          </w:rPr>
          <w:t>概论</w:t>
        </w:r>
        <w:r>
          <w:tab/>
        </w:r>
        <w:r>
          <w:fldChar w:fldCharType="begin"/>
        </w:r>
        <w:r>
          <w:instrText xml:space="preserve"> PAGEREF _Toc1681 \h </w:instrText>
        </w:r>
        <w:r>
          <w:fldChar w:fldCharType="separate"/>
        </w:r>
        <w:r>
          <w:t>3</w:t>
        </w:r>
        <w:r>
          <w:fldChar w:fldCharType="end"/>
        </w:r>
      </w:hyperlink>
    </w:p>
    <w:p>
      <w:pPr>
        <w:pStyle w:val="TOC1"/>
        <w:tabs>
          <w:tab w:val="right" w:leader="dot" w:pos="8306"/>
        </w:tabs>
      </w:pPr>
      <w:hyperlink w:anchor="_Toc9875" w:history="1">
        <w:r>
          <w:rPr>
            <w:rFonts w:ascii="仿宋" w:eastAsia="仿宋" w:hAnsi="仿宋" w:cs="仿宋" w:hint="eastAsia"/>
            <w:lang w:eastAsia="zh-CN"/>
          </w:rPr>
          <w:t>一、饲料项目建设地方案</w:t>
        </w:r>
        <w:r>
          <w:tab/>
        </w:r>
        <w:r>
          <w:fldChar w:fldCharType="begin"/>
        </w:r>
        <w:r>
          <w:instrText xml:space="preserve"> PAGEREF _Toc9875 \h </w:instrText>
        </w:r>
        <w:r>
          <w:fldChar w:fldCharType="separate"/>
        </w:r>
        <w:r>
          <w:t>3</w:t>
        </w:r>
        <w:r>
          <w:fldChar w:fldCharType="end"/>
        </w:r>
      </w:hyperlink>
    </w:p>
    <w:p>
      <w:pPr>
        <w:pStyle w:val="TOC2"/>
        <w:tabs>
          <w:tab w:val="right" w:leader="dot" w:pos="8306"/>
        </w:tabs>
      </w:pPr>
      <w:hyperlink w:anchor="_Toc9136" w:history="1">
        <w:r>
          <w:rPr>
            <w:rFonts w:ascii="仿宋" w:eastAsia="仿宋" w:hAnsi="仿宋" w:cs="仿宋" w:hint="eastAsia"/>
            <w:lang w:eastAsia="zh-CN"/>
          </w:rPr>
          <w:t>(一)、饲料项目选址原则</w:t>
        </w:r>
        <w:r>
          <w:tab/>
        </w:r>
        <w:r>
          <w:fldChar w:fldCharType="begin"/>
        </w:r>
        <w:r>
          <w:instrText xml:space="preserve"> PAGEREF _Toc9136 \h </w:instrText>
        </w:r>
        <w:r>
          <w:fldChar w:fldCharType="separate"/>
        </w:r>
        <w:r>
          <w:t>3</w:t>
        </w:r>
        <w:r>
          <w:fldChar w:fldCharType="end"/>
        </w:r>
      </w:hyperlink>
    </w:p>
    <w:p>
      <w:pPr>
        <w:pStyle w:val="TOC2"/>
        <w:tabs>
          <w:tab w:val="right" w:leader="dot" w:pos="8306"/>
        </w:tabs>
      </w:pPr>
      <w:hyperlink w:anchor="_Toc8794" w:history="1">
        <w:r>
          <w:rPr>
            <w:rFonts w:ascii="仿宋" w:eastAsia="仿宋" w:hAnsi="仿宋" w:cs="仿宋" w:hint="eastAsia"/>
            <w:lang w:eastAsia="zh-CN"/>
          </w:rPr>
          <w:t>(二)、饲料项目选址</w:t>
        </w:r>
        <w:r>
          <w:tab/>
        </w:r>
        <w:r>
          <w:fldChar w:fldCharType="begin"/>
        </w:r>
        <w:r>
          <w:instrText xml:space="preserve"> PAGEREF _Toc8794 \h </w:instrText>
        </w:r>
        <w:r>
          <w:fldChar w:fldCharType="separate"/>
        </w:r>
        <w:r>
          <w:t>4</w:t>
        </w:r>
        <w:r>
          <w:fldChar w:fldCharType="end"/>
        </w:r>
      </w:hyperlink>
    </w:p>
    <w:p>
      <w:pPr>
        <w:pStyle w:val="TOC2"/>
        <w:tabs>
          <w:tab w:val="right" w:leader="dot" w:pos="8306"/>
        </w:tabs>
      </w:pPr>
      <w:hyperlink w:anchor="_Toc23558" w:history="1">
        <w:r>
          <w:rPr>
            <w:rFonts w:ascii="仿宋" w:eastAsia="仿宋" w:hAnsi="仿宋" w:cs="仿宋" w:hint="eastAsia"/>
            <w:lang w:eastAsia="zh-CN"/>
          </w:rPr>
          <w:t>(三)、建设条件分析</w:t>
        </w:r>
        <w:r>
          <w:tab/>
        </w:r>
        <w:r>
          <w:fldChar w:fldCharType="begin"/>
        </w:r>
        <w:r>
          <w:instrText xml:space="preserve"> PAGEREF _Toc23558 \h </w:instrText>
        </w:r>
        <w:r>
          <w:fldChar w:fldCharType="separate"/>
        </w:r>
        <w:r>
          <w:t>4</w:t>
        </w:r>
        <w:r>
          <w:fldChar w:fldCharType="end"/>
        </w:r>
      </w:hyperlink>
    </w:p>
    <w:p>
      <w:pPr>
        <w:pStyle w:val="TOC2"/>
        <w:tabs>
          <w:tab w:val="right" w:leader="dot" w:pos="8306"/>
        </w:tabs>
      </w:pPr>
      <w:hyperlink w:anchor="_Toc1783" w:history="1">
        <w:r>
          <w:rPr>
            <w:rFonts w:ascii="仿宋" w:eastAsia="仿宋" w:hAnsi="仿宋" w:cs="仿宋" w:hint="eastAsia"/>
            <w:lang w:eastAsia="zh-CN"/>
          </w:rPr>
          <w:t>(四)、用地控制指标</w:t>
        </w:r>
        <w:r>
          <w:tab/>
        </w:r>
        <w:r>
          <w:fldChar w:fldCharType="begin"/>
        </w:r>
        <w:r>
          <w:instrText xml:space="preserve"> PAGEREF _Toc1783 \h </w:instrText>
        </w:r>
        <w:r>
          <w:fldChar w:fldCharType="separate"/>
        </w:r>
        <w:r>
          <w:t>5</w:t>
        </w:r>
        <w:r>
          <w:fldChar w:fldCharType="end"/>
        </w:r>
      </w:hyperlink>
    </w:p>
    <w:p>
      <w:pPr>
        <w:pStyle w:val="TOC2"/>
        <w:tabs>
          <w:tab w:val="right" w:leader="dot" w:pos="8306"/>
        </w:tabs>
      </w:pPr>
      <w:hyperlink w:anchor="_Toc21369" w:history="1">
        <w:r>
          <w:rPr>
            <w:rFonts w:ascii="仿宋" w:eastAsia="仿宋" w:hAnsi="仿宋" w:cs="仿宋" w:hint="eastAsia"/>
            <w:lang w:eastAsia="zh-CN"/>
          </w:rPr>
          <w:t>(五)、用地总体要求</w:t>
        </w:r>
        <w:r>
          <w:tab/>
        </w:r>
        <w:r>
          <w:fldChar w:fldCharType="begin"/>
        </w:r>
        <w:r>
          <w:instrText xml:space="preserve"> PAGEREF _Toc21369 \h </w:instrText>
        </w:r>
        <w:r>
          <w:fldChar w:fldCharType="separate"/>
        </w:r>
        <w:r>
          <w:t>6</w:t>
        </w:r>
        <w:r>
          <w:fldChar w:fldCharType="end"/>
        </w:r>
      </w:hyperlink>
    </w:p>
    <w:p>
      <w:pPr>
        <w:pStyle w:val="TOC2"/>
        <w:tabs>
          <w:tab w:val="right" w:leader="dot" w:pos="8306"/>
        </w:tabs>
      </w:pPr>
      <w:hyperlink w:anchor="_Toc18020" w:history="1">
        <w:r>
          <w:rPr>
            <w:rFonts w:ascii="仿宋" w:eastAsia="仿宋" w:hAnsi="仿宋" w:cs="仿宋" w:hint="eastAsia"/>
            <w:lang w:eastAsia="zh-CN"/>
          </w:rPr>
          <w:t>(六)、节约用地措施</w:t>
        </w:r>
        <w:r>
          <w:tab/>
        </w:r>
        <w:r>
          <w:fldChar w:fldCharType="begin"/>
        </w:r>
        <w:r>
          <w:instrText xml:space="preserve"> PAGEREF _Toc18020 \h </w:instrText>
        </w:r>
        <w:r>
          <w:fldChar w:fldCharType="separate"/>
        </w:r>
        <w:r>
          <w:t>6</w:t>
        </w:r>
        <w:r>
          <w:fldChar w:fldCharType="end"/>
        </w:r>
      </w:hyperlink>
    </w:p>
    <w:p>
      <w:pPr>
        <w:pStyle w:val="TOC2"/>
        <w:tabs>
          <w:tab w:val="right" w:leader="dot" w:pos="8306"/>
        </w:tabs>
      </w:pPr>
      <w:hyperlink w:anchor="_Toc25347" w:history="1">
        <w:r>
          <w:rPr>
            <w:rFonts w:ascii="仿宋" w:eastAsia="仿宋" w:hAnsi="仿宋" w:cs="仿宋" w:hint="eastAsia"/>
            <w:lang w:eastAsia="zh-CN"/>
          </w:rPr>
          <w:t>(七)、总图布置方案</w:t>
        </w:r>
        <w:r>
          <w:tab/>
        </w:r>
        <w:r>
          <w:fldChar w:fldCharType="begin"/>
        </w:r>
        <w:r>
          <w:instrText xml:space="preserve"> PAGEREF _Toc25347 \h </w:instrText>
        </w:r>
        <w:r>
          <w:fldChar w:fldCharType="separate"/>
        </w:r>
        <w:r>
          <w:t>6</w:t>
        </w:r>
        <w:r>
          <w:fldChar w:fldCharType="end"/>
        </w:r>
      </w:hyperlink>
    </w:p>
    <w:p>
      <w:pPr>
        <w:pStyle w:val="TOC2"/>
        <w:tabs>
          <w:tab w:val="right" w:leader="dot" w:pos="8306"/>
        </w:tabs>
      </w:pPr>
      <w:hyperlink w:anchor="_Toc28917" w:history="1">
        <w:r>
          <w:rPr>
            <w:rFonts w:ascii="仿宋" w:eastAsia="仿宋" w:hAnsi="仿宋" w:cs="仿宋" w:hint="eastAsia"/>
            <w:lang w:eastAsia="zh-CN"/>
          </w:rPr>
          <w:t>(八)、运输组成</w:t>
        </w:r>
        <w:r>
          <w:tab/>
        </w:r>
        <w:r>
          <w:fldChar w:fldCharType="begin"/>
        </w:r>
        <w:r>
          <w:instrText xml:space="preserve"> PAGEREF _Toc28917 \h </w:instrText>
        </w:r>
        <w:r>
          <w:fldChar w:fldCharType="separate"/>
        </w:r>
        <w:r>
          <w:t>8</w:t>
        </w:r>
        <w:r>
          <w:fldChar w:fldCharType="end"/>
        </w:r>
      </w:hyperlink>
    </w:p>
    <w:p>
      <w:pPr>
        <w:pStyle w:val="TOC2"/>
        <w:tabs>
          <w:tab w:val="right" w:leader="dot" w:pos="8306"/>
        </w:tabs>
      </w:pPr>
      <w:hyperlink w:anchor="_Toc4066" w:history="1">
        <w:r>
          <w:rPr>
            <w:rFonts w:ascii="仿宋" w:eastAsia="仿宋" w:hAnsi="仿宋" w:cs="仿宋" w:hint="eastAsia"/>
            <w:lang w:eastAsia="zh-CN"/>
          </w:rPr>
          <w:t>(九)、选址综合评价</w:t>
        </w:r>
        <w:r>
          <w:tab/>
        </w:r>
        <w:r>
          <w:fldChar w:fldCharType="begin"/>
        </w:r>
        <w:r>
          <w:instrText xml:space="preserve"> PAGEREF _Toc4066 \h </w:instrText>
        </w:r>
        <w:r>
          <w:fldChar w:fldCharType="separate"/>
        </w:r>
        <w:r>
          <w:t>9</w:t>
        </w:r>
        <w:r>
          <w:fldChar w:fldCharType="end"/>
        </w:r>
      </w:hyperlink>
    </w:p>
    <w:p>
      <w:pPr>
        <w:pStyle w:val="TOC1"/>
        <w:tabs>
          <w:tab w:val="right" w:leader="dot" w:pos="8306"/>
        </w:tabs>
      </w:pPr>
      <w:hyperlink w:anchor="_Toc15428" w:history="1">
        <w:r>
          <w:rPr>
            <w:rFonts w:ascii="仿宋" w:eastAsia="仿宋" w:hAnsi="仿宋" w:cs="仿宋" w:hint="eastAsia"/>
            <w:lang w:eastAsia="zh-CN"/>
          </w:rPr>
          <w:t>二、饲料概述</w:t>
        </w:r>
        <w:r>
          <w:tab/>
        </w:r>
        <w:r>
          <w:fldChar w:fldCharType="begin"/>
        </w:r>
        <w:r>
          <w:instrText xml:space="preserve"> PAGEREF _Toc15428 \h </w:instrText>
        </w:r>
        <w:r>
          <w:fldChar w:fldCharType="separate"/>
        </w:r>
        <w:r>
          <w:t>10</w:t>
        </w:r>
        <w:r>
          <w:fldChar w:fldCharType="end"/>
        </w:r>
      </w:hyperlink>
    </w:p>
    <w:p>
      <w:pPr>
        <w:pStyle w:val="TOC2"/>
        <w:tabs>
          <w:tab w:val="right" w:leader="dot" w:pos="8306"/>
        </w:tabs>
      </w:pPr>
      <w:hyperlink w:anchor="_Toc12623" w:history="1">
        <w:r>
          <w:rPr>
            <w:rFonts w:ascii="仿宋" w:eastAsia="仿宋" w:hAnsi="仿宋" w:cs="仿宋" w:hint="eastAsia"/>
            <w:lang w:eastAsia="zh-CN"/>
          </w:rPr>
          <w:t>(一)、饲料项目名称及建设性质</w:t>
        </w:r>
        <w:r>
          <w:tab/>
        </w:r>
        <w:r>
          <w:fldChar w:fldCharType="begin"/>
        </w:r>
        <w:r>
          <w:instrText xml:space="preserve"> PAGEREF _Toc12623 \h </w:instrText>
        </w:r>
        <w:r>
          <w:fldChar w:fldCharType="separate"/>
        </w:r>
        <w:r>
          <w:t>10</w:t>
        </w:r>
        <w:r>
          <w:fldChar w:fldCharType="end"/>
        </w:r>
      </w:hyperlink>
    </w:p>
    <w:p>
      <w:pPr>
        <w:pStyle w:val="TOC2"/>
        <w:tabs>
          <w:tab w:val="right" w:leader="dot" w:pos="8306"/>
        </w:tabs>
      </w:pPr>
      <w:hyperlink w:anchor="_Toc25221" w:history="1">
        <w:r>
          <w:rPr>
            <w:rFonts w:ascii="仿宋" w:eastAsia="仿宋" w:hAnsi="仿宋" w:cs="仿宋" w:hint="eastAsia"/>
            <w:lang w:eastAsia="zh-CN"/>
          </w:rPr>
          <w:t>(二)、饲料项目承办单位背景分析</w:t>
        </w:r>
        <w:r>
          <w:tab/>
        </w:r>
        <w:r>
          <w:fldChar w:fldCharType="begin"/>
        </w:r>
        <w:r>
          <w:instrText xml:space="preserve"> PAGEREF _Toc25221 \h </w:instrText>
        </w:r>
        <w:r>
          <w:fldChar w:fldCharType="separate"/>
        </w:r>
        <w:r>
          <w:t>10</w:t>
        </w:r>
        <w:r>
          <w:fldChar w:fldCharType="end"/>
        </w:r>
      </w:hyperlink>
    </w:p>
    <w:p>
      <w:pPr>
        <w:pStyle w:val="TOC2"/>
        <w:tabs>
          <w:tab w:val="right" w:leader="dot" w:pos="8306"/>
        </w:tabs>
      </w:pPr>
      <w:hyperlink w:anchor="_Toc24847" w:history="1">
        <w:r>
          <w:rPr>
            <w:rFonts w:ascii="仿宋" w:eastAsia="仿宋" w:hAnsi="仿宋" w:cs="仿宋" w:hint="eastAsia"/>
            <w:lang w:eastAsia="zh-CN"/>
          </w:rPr>
          <w:t>(三)、战略合作单位</w:t>
        </w:r>
        <w:r>
          <w:tab/>
        </w:r>
        <w:r>
          <w:fldChar w:fldCharType="begin"/>
        </w:r>
        <w:r>
          <w:instrText xml:space="preserve"> PAGEREF _Toc24847 \h </w:instrText>
        </w:r>
        <w:r>
          <w:fldChar w:fldCharType="separate"/>
        </w:r>
        <w:r>
          <w:t>11</w:t>
        </w:r>
        <w:r>
          <w:fldChar w:fldCharType="end"/>
        </w:r>
      </w:hyperlink>
    </w:p>
    <w:p>
      <w:pPr>
        <w:pStyle w:val="TOC2"/>
        <w:tabs>
          <w:tab w:val="right" w:leader="dot" w:pos="8306"/>
        </w:tabs>
      </w:pPr>
      <w:hyperlink w:anchor="_Toc9567" w:history="1">
        <w:r>
          <w:rPr>
            <w:rFonts w:ascii="仿宋" w:eastAsia="仿宋" w:hAnsi="仿宋" w:cs="仿宋" w:hint="eastAsia"/>
            <w:lang w:eastAsia="zh-CN"/>
          </w:rPr>
          <w:t>(四)、饲料项目提出的理由</w:t>
        </w:r>
        <w:r>
          <w:tab/>
        </w:r>
        <w:r>
          <w:fldChar w:fldCharType="begin"/>
        </w:r>
        <w:r>
          <w:instrText xml:space="preserve"> PAGEREF _Toc9567 \h </w:instrText>
        </w:r>
        <w:r>
          <w:fldChar w:fldCharType="separate"/>
        </w:r>
        <w:r>
          <w:t>11</w:t>
        </w:r>
        <w:r>
          <w:fldChar w:fldCharType="end"/>
        </w:r>
      </w:hyperlink>
    </w:p>
    <w:p>
      <w:pPr>
        <w:pStyle w:val="TOC2"/>
        <w:tabs>
          <w:tab w:val="right" w:leader="dot" w:pos="8306"/>
        </w:tabs>
      </w:pPr>
      <w:hyperlink w:anchor="_Toc30033" w:history="1">
        <w:r>
          <w:rPr>
            <w:rFonts w:ascii="仿宋" w:eastAsia="仿宋" w:hAnsi="仿宋" w:cs="仿宋" w:hint="eastAsia"/>
            <w:lang w:eastAsia="zh-CN"/>
          </w:rPr>
          <w:t>(五)、饲料项目选址及用地综述</w:t>
        </w:r>
        <w:r>
          <w:tab/>
        </w:r>
        <w:r>
          <w:fldChar w:fldCharType="begin"/>
        </w:r>
        <w:r>
          <w:instrText xml:space="preserve"> PAGEREF _Toc30033 \h </w:instrText>
        </w:r>
        <w:r>
          <w:fldChar w:fldCharType="separate"/>
        </w:r>
        <w:r>
          <w:t>12</w:t>
        </w:r>
        <w:r>
          <w:fldChar w:fldCharType="end"/>
        </w:r>
      </w:hyperlink>
    </w:p>
    <w:p>
      <w:pPr>
        <w:pStyle w:val="TOC2"/>
        <w:tabs>
          <w:tab w:val="right" w:leader="dot" w:pos="8306"/>
        </w:tabs>
      </w:pPr>
      <w:hyperlink w:anchor="_Toc22726" w:history="1">
        <w:r>
          <w:rPr>
            <w:rFonts w:ascii="仿宋" w:eastAsia="仿宋" w:hAnsi="仿宋" w:cs="仿宋" w:hint="eastAsia"/>
            <w:lang w:eastAsia="zh-CN"/>
          </w:rPr>
          <w:t>(六)、土建工程建设指标</w:t>
        </w:r>
        <w:r>
          <w:tab/>
        </w:r>
        <w:r>
          <w:fldChar w:fldCharType="begin"/>
        </w:r>
        <w:r>
          <w:instrText xml:space="preserve"> PAGEREF _Toc22726 \h </w:instrText>
        </w:r>
        <w:r>
          <w:fldChar w:fldCharType="separate"/>
        </w:r>
        <w:r>
          <w:t>13</w:t>
        </w:r>
        <w:r>
          <w:fldChar w:fldCharType="end"/>
        </w:r>
      </w:hyperlink>
    </w:p>
    <w:p>
      <w:pPr>
        <w:pStyle w:val="TOC2"/>
        <w:tabs>
          <w:tab w:val="right" w:leader="dot" w:pos="8306"/>
        </w:tabs>
      </w:pPr>
      <w:hyperlink w:anchor="_Toc30390" w:history="1">
        <w:r>
          <w:rPr>
            <w:rFonts w:ascii="仿宋" w:eastAsia="仿宋" w:hAnsi="仿宋" w:cs="仿宋" w:hint="eastAsia"/>
            <w:lang w:eastAsia="zh-CN"/>
          </w:rPr>
          <w:t>(七)、设备购置</w:t>
        </w:r>
        <w:r>
          <w:tab/>
        </w:r>
        <w:r>
          <w:fldChar w:fldCharType="begin"/>
        </w:r>
        <w:r>
          <w:instrText xml:space="preserve"> PAGEREF _Toc30390 \h </w:instrText>
        </w:r>
        <w:r>
          <w:fldChar w:fldCharType="separate"/>
        </w:r>
        <w:r>
          <w:t>13</w:t>
        </w:r>
        <w:r>
          <w:fldChar w:fldCharType="end"/>
        </w:r>
      </w:hyperlink>
    </w:p>
    <w:p>
      <w:pPr>
        <w:pStyle w:val="TOC2"/>
        <w:tabs>
          <w:tab w:val="right" w:leader="dot" w:pos="8306"/>
        </w:tabs>
      </w:pPr>
      <w:hyperlink w:anchor="_Toc15720" w:history="1">
        <w:r>
          <w:rPr>
            <w:rFonts w:ascii="仿宋" w:eastAsia="仿宋" w:hAnsi="仿宋" w:cs="仿宋" w:hint="eastAsia"/>
            <w:lang w:eastAsia="zh-CN"/>
          </w:rPr>
          <w:t>(八)、产品规划方案</w:t>
        </w:r>
        <w:r>
          <w:tab/>
        </w:r>
        <w:r>
          <w:fldChar w:fldCharType="begin"/>
        </w:r>
        <w:r>
          <w:instrText xml:space="preserve"> PAGEREF _Toc15720 \h </w:instrText>
        </w:r>
        <w:r>
          <w:fldChar w:fldCharType="separate"/>
        </w:r>
        <w:r>
          <w:t>14</w:t>
        </w:r>
        <w:r>
          <w:fldChar w:fldCharType="end"/>
        </w:r>
      </w:hyperlink>
    </w:p>
    <w:p>
      <w:pPr>
        <w:pStyle w:val="TOC2"/>
        <w:tabs>
          <w:tab w:val="right" w:leader="dot" w:pos="8306"/>
        </w:tabs>
      </w:pPr>
      <w:hyperlink w:anchor="_Toc23424" w:history="1">
        <w:r>
          <w:rPr>
            <w:rFonts w:ascii="仿宋" w:eastAsia="仿宋" w:hAnsi="仿宋" w:cs="仿宋" w:hint="eastAsia"/>
            <w:lang w:eastAsia="zh-CN"/>
          </w:rPr>
          <w:t>(九)、原材料供应</w:t>
        </w:r>
        <w:r>
          <w:tab/>
        </w:r>
        <w:r>
          <w:fldChar w:fldCharType="begin"/>
        </w:r>
        <w:r>
          <w:instrText xml:space="preserve"> PAGEREF _Toc23424 \h </w:instrText>
        </w:r>
        <w:r>
          <w:fldChar w:fldCharType="separate"/>
        </w:r>
        <w:r>
          <w:t>14</w:t>
        </w:r>
        <w:r>
          <w:fldChar w:fldCharType="end"/>
        </w:r>
      </w:hyperlink>
    </w:p>
    <w:p>
      <w:pPr>
        <w:pStyle w:val="TOC2"/>
        <w:tabs>
          <w:tab w:val="right" w:leader="dot" w:pos="8306"/>
        </w:tabs>
      </w:pPr>
      <w:hyperlink w:anchor="_Toc28577" w:history="1">
        <w:r>
          <w:rPr>
            <w:rFonts w:ascii="仿宋" w:eastAsia="仿宋" w:hAnsi="仿宋" w:cs="仿宋" w:hint="eastAsia"/>
            <w:lang w:eastAsia="zh-CN"/>
          </w:rPr>
          <w:t>(十)、饲料项目能耗分析</w:t>
        </w:r>
        <w:r>
          <w:tab/>
        </w:r>
        <w:r>
          <w:fldChar w:fldCharType="begin"/>
        </w:r>
        <w:r>
          <w:instrText xml:space="preserve"> PAGEREF _Toc28577 \h </w:instrText>
        </w:r>
        <w:r>
          <w:fldChar w:fldCharType="separate"/>
        </w:r>
        <w:r>
          <w:t>15</w:t>
        </w:r>
        <w:r>
          <w:fldChar w:fldCharType="end"/>
        </w:r>
      </w:hyperlink>
    </w:p>
    <w:p>
      <w:pPr>
        <w:pStyle w:val="TOC2"/>
        <w:tabs>
          <w:tab w:val="right" w:leader="dot" w:pos="8306"/>
        </w:tabs>
      </w:pPr>
      <w:hyperlink w:anchor="_Toc22831" w:history="1">
        <w:r>
          <w:rPr>
            <w:rFonts w:ascii="仿宋" w:eastAsia="仿宋" w:hAnsi="仿宋" w:cs="仿宋" w:hint="eastAsia"/>
            <w:lang w:eastAsia="zh-CN"/>
          </w:rPr>
          <w:t>(十一)、环境保护</w:t>
        </w:r>
        <w:r>
          <w:tab/>
        </w:r>
        <w:r>
          <w:fldChar w:fldCharType="begin"/>
        </w:r>
        <w:r>
          <w:instrText xml:space="preserve"> PAGEREF _Toc22831 \h </w:instrText>
        </w:r>
        <w:r>
          <w:fldChar w:fldCharType="separate"/>
        </w:r>
        <w:r>
          <w:t>16</w:t>
        </w:r>
        <w:r>
          <w:fldChar w:fldCharType="end"/>
        </w:r>
      </w:hyperlink>
    </w:p>
    <w:p>
      <w:pPr>
        <w:pStyle w:val="TOC2"/>
        <w:tabs>
          <w:tab w:val="right" w:leader="dot" w:pos="8306"/>
        </w:tabs>
      </w:pPr>
      <w:hyperlink w:anchor="_Toc5923" w:history="1">
        <w:r>
          <w:rPr>
            <w:rFonts w:ascii="仿宋" w:eastAsia="仿宋" w:hAnsi="仿宋" w:cs="仿宋" w:hint="eastAsia"/>
            <w:lang w:eastAsia="zh-CN"/>
          </w:rPr>
          <w:t>(十二)、饲料项目建设符合性</w:t>
        </w:r>
        <w:r>
          <w:tab/>
        </w:r>
        <w:r>
          <w:fldChar w:fldCharType="begin"/>
        </w:r>
        <w:r>
          <w:instrText xml:space="preserve"> PAGEREF _Toc5923 \h </w:instrText>
        </w:r>
        <w:r>
          <w:fldChar w:fldCharType="separate"/>
        </w:r>
        <w:r>
          <w:t>17</w:t>
        </w:r>
        <w:r>
          <w:fldChar w:fldCharType="end"/>
        </w:r>
      </w:hyperlink>
    </w:p>
    <w:p>
      <w:pPr>
        <w:pStyle w:val="TOC2"/>
        <w:tabs>
          <w:tab w:val="right" w:leader="dot" w:pos="8306"/>
        </w:tabs>
      </w:pPr>
      <w:hyperlink w:anchor="_Toc26651" w:history="1">
        <w:r>
          <w:rPr>
            <w:rFonts w:ascii="仿宋" w:eastAsia="仿宋" w:hAnsi="仿宋" w:cs="仿宋" w:hint="eastAsia"/>
            <w:lang w:eastAsia="zh-CN"/>
          </w:rPr>
          <w:t>(十三)、饲料项目进度规划</w:t>
        </w:r>
        <w:r>
          <w:tab/>
        </w:r>
        <w:r>
          <w:fldChar w:fldCharType="begin"/>
        </w:r>
        <w:r>
          <w:instrText xml:space="preserve"> PAGEREF _Toc26651 \h </w:instrText>
        </w:r>
        <w:r>
          <w:fldChar w:fldCharType="separate"/>
        </w:r>
        <w:r>
          <w:t>18</w:t>
        </w:r>
        <w:r>
          <w:fldChar w:fldCharType="end"/>
        </w:r>
      </w:hyperlink>
    </w:p>
    <w:p>
      <w:pPr>
        <w:pStyle w:val="TOC2"/>
        <w:tabs>
          <w:tab w:val="right" w:leader="dot" w:pos="8306"/>
        </w:tabs>
      </w:pPr>
      <w:hyperlink w:anchor="_Toc9385" w:history="1">
        <w:r>
          <w:rPr>
            <w:rFonts w:ascii="仿宋" w:eastAsia="仿宋" w:hAnsi="仿宋" w:cs="仿宋" w:hint="eastAsia"/>
            <w:lang w:eastAsia="zh-CN"/>
          </w:rPr>
          <w:t>(十四)、投资估算及经济效益分析</w:t>
        </w:r>
        <w:r>
          <w:tab/>
        </w:r>
        <w:r>
          <w:fldChar w:fldCharType="begin"/>
        </w:r>
        <w:r>
          <w:instrText xml:space="preserve"> PAGEREF _Toc9385 \h </w:instrText>
        </w:r>
        <w:r>
          <w:fldChar w:fldCharType="separate"/>
        </w:r>
        <w:r>
          <w:t>18</w:t>
        </w:r>
        <w:r>
          <w:fldChar w:fldCharType="end"/>
        </w:r>
      </w:hyperlink>
    </w:p>
    <w:p>
      <w:pPr>
        <w:pStyle w:val="TOC2"/>
        <w:tabs>
          <w:tab w:val="right" w:leader="dot" w:pos="8306"/>
        </w:tabs>
      </w:pPr>
      <w:hyperlink w:anchor="_Toc12491" w:history="1">
        <w:r>
          <w:rPr>
            <w:rFonts w:ascii="仿宋" w:eastAsia="仿宋" w:hAnsi="仿宋" w:cs="仿宋" w:hint="eastAsia"/>
            <w:lang w:eastAsia="zh-CN"/>
          </w:rPr>
          <w:t>(十五)、报告说明</w:t>
        </w:r>
        <w:r>
          <w:tab/>
        </w:r>
        <w:r>
          <w:fldChar w:fldCharType="begin"/>
        </w:r>
        <w:r>
          <w:instrText xml:space="preserve"> PAGEREF _Toc12491 \h </w:instrText>
        </w:r>
        <w:r>
          <w:fldChar w:fldCharType="separate"/>
        </w:r>
        <w:r>
          <w:t>19</w:t>
        </w:r>
        <w:r>
          <w:fldChar w:fldCharType="end"/>
        </w:r>
      </w:hyperlink>
    </w:p>
    <w:p>
      <w:pPr>
        <w:pStyle w:val="TOC2"/>
        <w:tabs>
          <w:tab w:val="right" w:leader="dot" w:pos="8306"/>
        </w:tabs>
      </w:pPr>
      <w:hyperlink w:anchor="_Toc5743" w:history="1">
        <w:r>
          <w:rPr>
            <w:rFonts w:ascii="仿宋" w:eastAsia="仿宋" w:hAnsi="仿宋" w:cs="仿宋" w:hint="eastAsia"/>
            <w:lang w:eastAsia="zh-CN"/>
          </w:rPr>
          <w:t>(十六)、饲料项目评价</w:t>
        </w:r>
        <w:r>
          <w:tab/>
        </w:r>
        <w:r>
          <w:fldChar w:fldCharType="begin"/>
        </w:r>
        <w:r>
          <w:instrText xml:space="preserve"> PAGEREF _Toc5743 \h </w:instrText>
        </w:r>
        <w:r>
          <w:fldChar w:fldCharType="separate"/>
        </w:r>
        <w:r>
          <w:t>20</w:t>
        </w:r>
        <w:r>
          <w:fldChar w:fldCharType="end"/>
        </w:r>
      </w:hyperlink>
    </w:p>
    <w:p>
      <w:pPr>
        <w:pStyle w:val="TOC1"/>
        <w:tabs>
          <w:tab w:val="right" w:leader="dot" w:pos="8306"/>
        </w:tabs>
      </w:pPr>
      <w:hyperlink w:anchor="_Toc6426" w:history="1">
        <w:r>
          <w:rPr>
            <w:rFonts w:ascii="仿宋" w:eastAsia="仿宋" w:hAnsi="仿宋" w:cs="仿宋" w:hint="eastAsia"/>
            <w:lang w:eastAsia="zh-CN"/>
          </w:rPr>
          <w:t>三、安全经营规范</w:t>
        </w:r>
        <w:r>
          <w:tab/>
        </w:r>
        <w:r>
          <w:fldChar w:fldCharType="begin"/>
        </w:r>
        <w:r>
          <w:instrText xml:space="preserve"> PAGEREF _Toc6426 \h </w:instrText>
        </w:r>
        <w:r>
          <w:fldChar w:fldCharType="separate"/>
        </w:r>
        <w:r>
          <w:t>21</w:t>
        </w:r>
        <w:r>
          <w:fldChar w:fldCharType="end"/>
        </w:r>
      </w:hyperlink>
    </w:p>
    <w:p>
      <w:pPr>
        <w:pStyle w:val="TOC2"/>
        <w:tabs>
          <w:tab w:val="right" w:leader="dot" w:pos="8306"/>
        </w:tabs>
      </w:pPr>
      <w:hyperlink w:anchor="_Toc16710" w:history="1">
        <w:r>
          <w:rPr>
            <w:rFonts w:ascii="仿宋" w:eastAsia="仿宋" w:hAnsi="仿宋" w:cs="仿宋" w:hint="eastAsia"/>
            <w:lang w:eastAsia="zh-CN"/>
          </w:rPr>
          <w:t>(一)、消防安全</w:t>
        </w:r>
        <w:r>
          <w:tab/>
        </w:r>
        <w:r>
          <w:fldChar w:fldCharType="begin"/>
        </w:r>
        <w:r>
          <w:instrText xml:space="preserve"> PAGEREF _Toc16710 \h </w:instrText>
        </w:r>
        <w:r>
          <w:fldChar w:fldCharType="separate"/>
        </w:r>
        <w:r>
          <w:t>21</w:t>
        </w:r>
        <w:r>
          <w:fldChar w:fldCharType="end"/>
        </w:r>
      </w:hyperlink>
    </w:p>
    <w:p>
      <w:pPr>
        <w:pStyle w:val="TOC2"/>
        <w:tabs>
          <w:tab w:val="right" w:leader="dot" w:pos="8306"/>
        </w:tabs>
      </w:pPr>
      <w:hyperlink w:anchor="_Toc5991" w:history="1">
        <w:r>
          <w:rPr>
            <w:rFonts w:ascii="仿宋" w:eastAsia="仿宋" w:hAnsi="仿宋" w:cs="仿宋" w:hint="eastAsia"/>
            <w:lang w:eastAsia="zh-CN"/>
          </w:rPr>
          <w:t>(二)、防火防爆总图布置措施</w:t>
        </w:r>
        <w:r>
          <w:tab/>
        </w:r>
        <w:r>
          <w:fldChar w:fldCharType="begin"/>
        </w:r>
        <w:r>
          <w:instrText xml:space="preserve"> PAGEREF _Toc5991 \h </w:instrText>
        </w:r>
        <w:r>
          <w:fldChar w:fldCharType="separate"/>
        </w:r>
        <w:r>
          <w:t>23</w:t>
        </w:r>
        <w:r>
          <w:fldChar w:fldCharType="end"/>
        </w:r>
      </w:hyperlink>
    </w:p>
    <w:p>
      <w:pPr>
        <w:pStyle w:val="TOC2"/>
        <w:tabs>
          <w:tab w:val="right" w:leader="dot" w:pos="8306"/>
        </w:tabs>
      </w:pPr>
      <w:hyperlink w:anchor="_Toc19331" w:history="1">
        <w:r>
          <w:rPr>
            <w:rFonts w:ascii="仿宋" w:eastAsia="仿宋" w:hAnsi="仿宋" w:cs="仿宋" w:hint="eastAsia"/>
            <w:lang w:eastAsia="zh-CN"/>
          </w:rPr>
          <w:t>(三)、自然灾害防范措施</w:t>
        </w:r>
        <w:r>
          <w:tab/>
        </w:r>
        <w:r>
          <w:fldChar w:fldCharType="begin"/>
        </w:r>
        <w:r>
          <w:instrText xml:space="preserve"> PAGEREF _Toc19331 \h </w:instrText>
        </w:r>
        <w:r>
          <w:fldChar w:fldCharType="separate"/>
        </w:r>
        <w:r>
          <w:t>24</w:t>
        </w:r>
        <w:r>
          <w:fldChar w:fldCharType="end"/>
        </w:r>
      </w:hyperlink>
    </w:p>
    <w:p>
      <w:pPr>
        <w:pStyle w:val="TOC2"/>
        <w:tabs>
          <w:tab w:val="right" w:leader="dot" w:pos="8306"/>
        </w:tabs>
      </w:pPr>
      <w:hyperlink w:anchor="_Toc25700" w:history="1">
        <w:r>
          <w:rPr>
            <w:rFonts w:ascii="仿宋" w:eastAsia="仿宋" w:hAnsi="仿宋" w:cs="仿宋" w:hint="eastAsia"/>
            <w:lang w:eastAsia="zh-CN"/>
          </w:rPr>
          <w:t>(四)、安全色及安全标志使用要求</w:t>
        </w:r>
        <w:r>
          <w:tab/>
        </w:r>
        <w:r>
          <w:fldChar w:fldCharType="begin"/>
        </w:r>
        <w:r>
          <w:instrText xml:space="preserve"> PAGEREF _Toc25700 \h </w:instrText>
        </w:r>
        <w:r>
          <w:fldChar w:fldCharType="separate"/>
        </w:r>
        <w:r>
          <w:t>24</w:t>
        </w:r>
        <w:r>
          <w:fldChar w:fldCharType="end"/>
        </w:r>
      </w:hyperlink>
    </w:p>
    <w:p>
      <w:pPr>
        <w:pStyle w:val="TOC2"/>
        <w:tabs>
          <w:tab w:val="right" w:leader="dot" w:pos="8306"/>
        </w:tabs>
      </w:pPr>
      <w:hyperlink w:anchor="_Toc12307" w:history="1">
        <w:r>
          <w:rPr>
            <w:rFonts w:ascii="仿宋" w:eastAsia="仿宋" w:hAnsi="仿宋" w:cs="仿宋" w:hint="eastAsia"/>
            <w:lang w:eastAsia="zh-CN"/>
          </w:rPr>
          <w:t>(五)、电气安全保障措施</w:t>
        </w:r>
        <w:r>
          <w:tab/>
        </w:r>
        <w:r>
          <w:fldChar w:fldCharType="begin"/>
        </w:r>
        <w:r>
          <w:instrText xml:space="preserve"> PAGEREF _Toc12307 \h </w:instrText>
        </w:r>
        <w:r>
          <w:fldChar w:fldCharType="separate"/>
        </w:r>
        <w:r>
          <w:t>25</w:t>
        </w:r>
        <w:r>
          <w:fldChar w:fldCharType="end"/>
        </w:r>
      </w:hyperlink>
    </w:p>
    <w:p>
      <w:pPr>
        <w:pStyle w:val="TOC2"/>
        <w:tabs>
          <w:tab w:val="right" w:leader="dot" w:pos="8306"/>
        </w:tabs>
      </w:pPr>
      <w:hyperlink w:anchor="_Toc10305" w:history="1">
        <w:r>
          <w:rPr>
            <w:rFonts w:ascii="仿宋" w:eastAsia="仿宋" w:hAnsi="仿宋" w:cs="仿宋" w:hint="eastAsia"/>
            <w:lang w:eastAsia="zh-CN"/>
          </w:rPr>
          <w:t>(六)、防尘防毒措施</w:t>
        </w:r>
        <w:r>
          <w:tab/>
        </w:r>
        <w:r>
          <w:fldChar w:fldCharType="begin"/>
        </w:r>
        <w:r>
          <w:instrText xml:space="preserve"> PAGEREF _Toc10305 \h </w:instrText>
        </w:r>
        <w:r>
          <w:fldChar w:fldCharType="separate"/>
        </w:r>
        <w:r>
          <w:t>26</w:t>
        </w:r>
        <w:r>
          <w:fldChar w:fldCharType="end"/>
        </w:r>
      </w:hyperlink>
    </w:p>
    <w:p>
      <w:pPr>
        <w:pStyle w:val="TOC2"/>
        <w:tabs>
          <w:tab w:val="right" w:leader="dot" w:pos="8306"/>
        </w:tabs>
      </w:pPr>
      <w:hyperlink w:anchor="_Toc4984" w:history="1">
        <w:r>
          <w:rPr>
            <w:rFonts w:ascii="仿宋" w:eastAsia="仿宋" w:hAnsi="仿宋" w:cs="仿宋" w:hint="eastAsia"/>
            <w:lang w:eastAsia="zh-CN"/>
          </w:rPr>
          <w:t>(七)、防静电、触电防护及防雷措施</w:t>
        </w:r>
        <w:r>
          <w:tab/>
        </w:r>
        <w:r>
          <w:fldChar w:fldCharType="begin"/>
        </w:r>
        <w:r>
          <w:instrText xml:space="preserve"> PAGEREF _Toc4984 \h </w:instrText>
        </w:r>
        <w:r>
          <w:fldChar w:fldCharType="separate"/>
        </w:r>
        <w:r>
          <w:t>27</w:t>
        </w:r>
        <w:r>
          <w:fldChar w:fldCharType="end"/>
        </w:r>
      </w:hyperlink>
    </w:p>
    <w:p>
      <w:pPr>
        <w:pStyle w:val="TOC2"/>
        <w:tabs>
          <w:tab w:val="right" w:leader="dot" w:pos="8306"/>
        </w:tabs>
      </w:pPr>
      <w:hyperlink w:anchor="_Toc26178" w:history="1">
        <w:r>
          <w:rPr>
            <w:rFonts w:ascii="仿宋" w:eastAsia="仿宋" w:hAnsi="仿宋" w:cs="仿宋" w:hint="eastAsia"/>
            <w:lang w:eastAsia="zh-CN"/>
          </w:rPr>
          <w:t>(八)、机械设备安全保障措施</w:t>
        </w:r>
        <w:r>
          <w:tab/>
        </w:r>
        <w:r>
          <w:fldChar w:fldCharType="begin"/>
        </w:r>
        <w:r>
          <w:instrText xml:space="preserve"> PAGEREF _Toc26178 \h </w:instrText>
        </w:r>
        <w:r>
          <w:fldChar w:fldCharType="separate"/>
        </w:r>
        <w:r>
          <w:t>28</w:t>
        </w:r>
        <w:r>
          <w:fldChar w:fldCharType="end"/>
        </w:r>
      </w:hyperlink>
    </w:p>
    <w:p>
      <w:pPr>
        <w:pStyle w:val="TOC2"/>
        <w:tabs>
          <w:tab w:val="right" w:leader="dot" w:pos="8306"/>
        </w:tabs>
      </w:pPr>
      <w:hyperlink w:anchor="_Toc16772" w:history="1">
        <w:r>
          <w:rPr>
            <w:rFonts w:ascii="仿宋" w:eastAsia="仿宋" w:hAnsi="仿宋" w:cs="仿宋" w:hint="eastAsia"/>
            <w:lang w:eastAsia="zh-CN"/>
          </w:rPr>
          <w:t>(九)、劳动安全保障措施</w:t>
        </w:r>
        <w:r>
          <w:tab/>
        </w:r>
        <w:r>
          <w:fldChar w:fldCharType="begin"/>
        </w:r>
        <w:r>
          <w:instrText xml:space="preserve"> PAGEREF _Toc16772 \h </w:instrText>
        </w:r>
        <w:r>
          <w:fldChar w:fldCharType="separate"/>
        </w:r>
        <w:r>
          <w:t>28</w:t>
        </w:r>
        <w:r>
          <w:fldChar w:fldCharType="end"/>
        </w:r>
      </w:hyperlink>
    </w:p>
    <w:p>
      <w:pPr>
        <w:pStyle w:val="TOC2"/>
        <w:tabs>
          <w:tab w:val="right" w:leader="dot" w:pos="8306"/>
        </w:tabs>
      </w:pPr>
      <w:hyperlink w:anchor="_Toc16906" w:history="1">
        <w:r>
          <w:rPr>
            <w:rFonts w:ascii="仿宋" w:eastAsia="仿宋" w:hAnsi="仿宋" w:cs="仿宋" w:hint="eastAsia"/>
            <w:lang w:eastAsia="zh-CN"/>
          </w:rPr>
          <w:t>(十)、劳动安全卫生机构设置及教育制度</w:t>
        </w:r>
        <w:r>
          <w:tab/>
        </w:r>
        <w:r>
          <w:fldChar w:fldCharType="begin"/>
        </w:r>
        <w:r>
          <w:instrText xml:space="preserve"> PAGEREF _Toc16906 \h </w:instrText>
        </w:r>
        <w:r>
          <w:fldChar w:fldCharType="separate"/>
        </w:r>
        <w:r>
          <w:t>29</w:t>
        </w:r>
        <w:r>
          <w:fldChar w:fldCharType="end"/>
        </w:r>
      </w:hyperlink>
    </w:p>
    <w:p>
      <w:pPr>
        <w:pStyle w:val="TOC2"/>
        <w:tabs>
          <w:tab w:val="right" w:leader="dot" w:pos="8306"/>
        </w:tabs>
      </w:pPr>
      <w:hyperlink w:anchor="_Toc8712" w:history="1">
        <w:r>
          <w:rPr>
            <w:rFonts w:ascii="仿宋" w:eastAsia="仿宋" w:hAnsi="仿宋" w:cs="仿宋" w:hint="eastAsia"/>
            <w:lang w:eastAsia="zh-CN"/>
          </w:rPr>
          <w:t>(十一)、劳动安全预期效果评价</w:t>
        </w:r>
        <w:r>
          <w:tab/>
        </w:r>
        <w:r>
          <w:fldChar w:fldCharType="begin"/>
        </w:r>
        <w:r>
          <w:instrText xml:space="preserve"> PAGEREF _Toc8712 \h </w:instrText>
        </w:r>
        <w:r>
          <w:fldChar w:fldCharType="separate"/>
        </w:r>
        <w:r>
          <w:t>30</w:t>
        </w:r>
        <w:r>
          <w:fldChar w:fldCharType="end"/>
        </w:r>
      </w:hyperlink>
    </w:p>
    <w:p>
      <w:pPr>
        <w:pStyle w:val="TOC1"/>
        <w:tabs>
          <w:tab w:val="right" w:leader="dot" w:pos="8306"/>
        </w:tabs>
      </w:pPr>
      <w:hyperlink w:anchor="_Toc21524" w:history="1">
        <w:r>
          <w:rPr>
            <w:rFonts w:ascii="仿宋" w:eastAsia="仿宋" w:hAnsi="仿宋" w:cs="仿宋" w:hint="eastAsia"/>
            <w:lang w:eastAsia="zh-CN"/>
          </w:rPr>
          <w:t>四、饲料项目风险概况</w:t>
        </w:r>
        <w:r>
          <w:tab/>
        </w:r>
        <w:r>
          <w:fldChar w:fldCharType="begin"/>
        </w:r>
        <w:r>
          <w:instrText xml:space="preserve"> PAGEREF _Toc21524 \h </w:instrText>
        </w:r>
        <w:r>
          <w:fldChar w:fldCharType="separate"/>
        </w:r>
        <w:r>
          <w:t>30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164" w:history="1">
        <w:r>
          <w:rPr>
            <w:rFonts w:ascii="仿宋" w:eastAsia="仿宋" w:hAnsi="仿宋" w:cs="仿宋" w:hint="eastAsia"/>
            <w:lang w:eastAsia="zh-CN"/>
          </w:rPr>
          <w:t>(一)、政策风险分析</w:t>
        </w:r>
        <w:r>
          <w:tab/>
        </w:r>
        <w:r>
          <w:fldChar w:fldCharType="begin"/>
        </w:r>
        <w:r>
          <w:instrText xml:space="preserve"> PAGEREF _Toc9164 \h </w:instrText>
        </w:r>
        <w:r>
          <w:fldChar w:fldCharType="separate"/>
        </w:r>
        <w:r>
          <w:t>30</w:t>
        </w:r>
        <w:r>
          <w:fldChar w:fldCharType="end"/>
        </w:r>
      </w:hyperlink>
    </w:p>
    <w:p>
      <w:pPr>
        <w:pStyle w:val="TOC2"/>
        <w:tabs>
          <w:tab w:val="right" w:leader="dot" w:pos="8306"/>
        </w:tabs>
      </w:pPr>
      <w:hyperlink w:anchor="_Toc12092" w:history="1">
        <w:r>
          <w:rPr>
            <w:rFonts w:ascii="仿宋" w:eastAsia="仿宋" w:hAnsi="仿宋" w:cs="仿宋" w:hint="eastAsia"/>
            <w:lang w:eastAsia="zh-CN"/>
          </w:rPr>
          <w:t>(二)、社会风险分析</w:t>
        </w:r>
        <w:r>
          <w:tab/>
        </w:r>
        <w:r>
          <w:fldChar w:fldCharType="begin"/>
        </w:r>
        <w:r>
          <w:instrText xml:space="preserve"> PAGEREF _Toc12092 \h </w:instrText>
        </w:r>
        <w:r>
          <w:fldChar w:fldCharType="separate"/>
        </w:r>
        <w:r>
          <w:t>31</w:t>
        </w:r>
        <w:r>
          <w:fldChar w:fldCharType="end"/>
        </w:r>
      </w:hyperlink>
    </w:p>
    <w:p>
      <w:pPr>
        <w:pStyle w:val="TOC2"/>
        <w:tabs>
          <w:tab w:val="right" w:leader="dot" w:pos="8306"/>
        </w:tabs>
      </w:pPr>
      <w:hyperlink w:anchor="_Toc22677" w:history="1">
        <w:r>
          <w:rPr>
            <w:rFonts w:ascii="仿宋" w:eastAsia="仿宋" w:hAnsi="仿宋" w:cs="仿宋" w:hint="eastAsia"/>
            <w:lang w:eastAsia="zh-CN"/>
          </w:rPr>
          <w:t>(三)、市场风险分析</w:t>
        </w:r>
        <w:r>
          <w:tab/>
        </w:r>
        <w:r>
          <w:fldChar w:fldCharType="begin"/>
        </w:r>
        <w:r>
          <w:instrText xml:space="preserve"> PAGEREF _Toc22677 \h </w:instrText>
        </w:r>
        <w:r>
          <w:fldChar w:fldCharType="separate"/>
        </w:r>
        <w:r>
          <w:t>33</w:t>
        </w:r>
        <w:r>
          <w:fldChar w:fldCharType="end"/>
        </w:r>
      </w:hyperlink>
    </w:p>
    <w:p>
      <w:pPr>
        <w:pStyle w:val="TOC2"/>
        <w:tabs>
          <w:tab w:val="right" w:leader="dot" w:pos="8306"/>
        </w:tabs>
      </w:pPr>
      <w:hyperlink w:anchor="_Toc1859" w:history="1">
        <w:r>
          <w:rPr>
            <w:rFonts w:ascii="仿宋" w:eastAsia="仿宋" w:hAnsi="仿宋" w:cs="仿宋" w:hint="eastAsia"/>
            <w:lang w:eastAsia="zh-CN"/>
          </w:rPr>
          <w:t>(四)、资金风险分析</w:t>
        </w:r>
        <w:r>
          <w:tab/>
        </w:r>
        <w:r>
          <w:fldChar w:fldCharType="begin"/>
        </w:r>
        <w:r>
          <w:instrText xml:space="preserve"> PAGEREF _Toc1859 \h </w:instrText>
        </w:r>
        <w:r>
          <w:fldChar w:fldCharType="separate"/>
        </w:r>
        <w:r>
          <w:t>33</w:t>
        </w:r>
        <w:r>
          <w:fldChar w:fldCharType="end"/>
        </w:r>
      </w:hyperlink>
    </w:p>
    <w:p>
      <w:pPr>
        <w:pStyle w:val="TOC2"/>
        <w:tabs>
          <w:tab w:val="right" w:leader="dot" w:pos="8306"/>
        </w:tabs>
      </w:pPr>
      <w:hyperlink w:anchor="_Toc4606" w:history="1">
        <w:r>
          <w:rPr>
            <w:rFonts w:ascii="仿宋" w:eastAsia="仿宋" w:hAnsi="仿宋" w:cs="仿宋" w:hint="eastAsia"/>
            <w:lang w:eastAsia="zh-CN"/>
          </w:rPr>
          <w:t>(五)、技术风险分析</w:t>
        </w:r>
        <w:r>
          <w:tab/>
        </w:r>
        <w:r>
          <w:fldChar w:fldCharType="begin"/>
        </w:r>
        <w:r>
          <w:instrText xml:space="preserve"> PAGEREF _Toc4606 \h </w:instrText>
        </w:r>
        <w:r>
          <w:fldChar w:fldCharType="separate"/>
        </w:r>
        <w:r>
          <w:t>34</w:t>
        </w:r>
        <w:r>
          <w:fldChar w:fldCharType="end"/>
        </w:r>
      </w:hyperlink>
    </w:p>
    <w:p>
      <w:pPr>
        <w:pStyle w:val="TOC2"/>
        <w:tabs>
          <w:tab w:val="right" w:leader="dot" w:pos="8306"/>
        </w:tabs>
      </w:pPr>
      <w:hyperlink w:anchor="_Toc10413" w:history="1">
        <w:r>
          <w:rPr>
            <w:rFonts w:ascii="仿宋" w:eastAsia="仿宋" w:hAnsi="仿宋" w:cs="仿宋" w:hint="eastAsia"/>
            <w:lang w:eastAsia="zh-CN"/>
          </w:rPr>
          <w:t>(六)、财务风险分析</w:t>
        </w:r>
        <w:r>
          <w:tab/>
        </w:r>
        <w:r>
          <w:fldChar w:fldCharType="begin"/>
        </w:r>
        <w:r>
          <w:instrText xml:space="preserve"> PAGEREF _Toc10413 \h </w:instrText>
        </w:r>
        <w:r>
          <w:fldChar w:fldCharType="separate"/>
        </w:r>
        <w:r>
          <w:t>35</w:t>
        </w:r>
        <w:r>
          <w:fldChar w:fldCharType="end"/>
        </w:r>
      </w:hyperlink>
    </w:p>
    <w:p>
      <w:pPr>
        <w:pStyle w:val="TOC2"/>
        <w:tabs>
          <w:tab w:val="right" w:leader="dot" w:pos="8306"/>
        </w:tabs>
      </w:pPr>
      <w:hyperlink w:anchor="_Toc3692" w:history="1">
        <w:r>
          <w:rPr>
            <w:rFonts w:ascii="仿宋" w:eastAsia="仿宋" w:hAnsi="仿宋" w:cs="仿宋" w:hint="eastAsia"/>
            <w:lang w:eastAsia="zh-CN"/>
          </w:rPr>
          <w:t>(七)、管理风险分析</w:t>
        </w:r>
        <w:r>
          <w:tab/>
        </w:r>
        <w:r>
          <w:fldChar w:fldCharType="begin"/>
        </w:r>
        <w:r>
          <w:instrText xml:space="preserve"> PAGEREF _Toc3692 \h </w:instrText>
        </w:r>
        <w:r>
          <w:fldChar w:fldCharType="separate"/>
        </w:r>
        <w:r>
          <w:t>36</w:t>
        </w:r>
        <w:r>
          <w:fldChar w:fldCharType="end"/>
        </w:r>
      </w:hyperlink>
    </w:p>
    <w:p>
      <w:pPr>
        <w:pStyle w:val="TOC2"/>
        <w:tabs>
          <w:tab w:val="right" w:leader="dot" w:pos="8306"/>
        </w:tabs>
      </w:pPr>
      <w:hyperlink w:anchor="_Toc13430" w:history="1">
        <w:r>
          <w:rPr>
            <w:rFonts w:ascii="仿宋" w:eastAsia="仿宋" w:hAnsi="仿宋" w:cs="仿宋" w:hint="eastAsia"/>
            <w:lang w:eastAsia="zh-CN"/>
          </w:rPr>
          <w:t>(八)、其它风险分析</w:t>
        </w:r>
        <w:r>
          <w:tab/>
        </w:r>
        <w:r>
          <w:fldChar w:fldCharType="begin"/>
        </w:r>
        <w:r>
          <w:instrText xml:space="preserve"> PAGEREF _Toc13430 \h </w:instrText>
        </w:r>
        <w:r>
          <w:fldChar w:fldCharType="separate"/>
        </w:r>
        <w:r>
          <w:t>37</w:t>
        </w:r>
        <w:r>
          <w:fldChar w:fldCharType="end"/>
        </w:r>
      </w:hyperlink>
    </w:p>
    <w:p>
      <w:pPr>
        <w:pStyle w:val="TOC2"/>
        <w:tabs>
          <w:tab w:val="right" w:leader="dot" w:pos="8306"/>
        </w:tabs>
      </w:pPr>
      <w:hyperlink w:anchor="_Toc32370" w:history="1">
        <w:r>
          <w:rPr>
            <w:rFonts w:ascii="仿宋" w:eastAsia="仿宋" w:hAnsi="仿宋" w:cs="仿宋" w:hint="eastAsia"/>
            <w:lang w:eastAsia="zh-CN"/>
          </w:rPr>
          <w:t>(九)、社会影响评估</w:t>
        </w:r>
        <w:r>
          <w:tab/>
        </w:r>
        <w:r>
          <w:fldChar w:fldCharType="begin"/>
        </w:r>
        <w:r>
          <w:instrText xml:space="preserve"> PAGEREF _Toc32370 \h </w:instrText>
        </w:r>
        <w:r>
          <w:fldChar w:fldCharType="separate"/>
        </w:r>
        <w:r>
          <w:t>38</w:t>
        </w:r>
        <w:r>
          <w:fldChar w:fldCharType="end"/>
        </w:r>
      </w:hyperlink>
    </w:p>
    <w:p>
      <w:pPr>
        <w:pStyle w:val="TOC1"/>
        <w:tabs>
          <w:tab w:val="right" w:leader="dot" w:pos="8306"/>
        </w:tabs>
      </w:pPr>
      <w:hyperlink w:anchor="_Toc26213" w:history="1">
        <w:r>
          <w:rPr>
            <w:rFonts w:ascii="仿宋" w:eastAsia="仿宋" w:hAnsi="仿宋" w:cs="仿宋" w:hint="eastAsia"/>
            <w:lang w:eastAsia="zh-CN"/>
          </w:rPr>
          <w:t>五、工艺技术分析</w:t>
        </w:r>
        <w:r>
          <w:tab/>
        </w:r>
        <w:r>
          <w:fldChar w:fldCharType="begin"/>
        </w:r>
        <w:r>
          <w:instrText xml:space="preserve"> PAGEREF _Toc26213 \h </w:instrText>
        </w:r>
        <w:r>
          <w:fldChar w:fldCharType="separate"/>
        </w:r>
        <w:r>
          <w:t>41</w:t>
        </w:r>
        <w:r>
          <w:fldChar w:fldCharType="end"/>
        </w:r>
      </w:hyperlink>
    </w:p>
    <w:p>
      <w:pPr>
        <w:pStyle w:val="TOC2"/>
        <w:tabs>
          <w:tab w:val="right" w:leader="dot" w:pos="8306"/>
        </w:tabs>
      </w:pPr>
      <w:hyperlink w:anchor="_Toc11852" w:history="1">
        <w:r>
          <w:rPr>
            <w:rFonts w:ascii="仿宋" w:eastAsia="仿宋" w:hAnsi="仿宋" w:cs="仿宋" w:hint="eastAsia"/>
            <w:lang w:eastAsia="zh-CN"/>
          </w:rPr>
          <w:t>(一)、饲料项目建设期原辅材料供应情况</w:t>
        </w:r>
        <w:r>
          <w:tab/>
        </w:r>
        <w:r>
          <w:fldChar w:fldCharType="begin"/>
        </w:r>
        <w:r>
          <w:instrText xml:space="preserve"> PAGEREF _Toc11852 \h </w:instrText>
        </w:r>
        <w:r>
          <w:fldChar w:fldCharType="separate"/>
        </w:r>
        <w:r>
          <w:t>41</w:t>
        </w:r>
        <w:r>
          <w:fldChar w:fldCharType="end"/>
        </w:r>
      </w:hyperlink>
    </w:p>
    <w:p>
      <w:pPr>
        <w:pStyle w:val="TOC2"/>
        <w:tabs>
          <w:tab w:val="right" w:leader="dot" w:pos="8306"/>
        </w:tabs>
      </w:pPr>
      <w:hyperlink w:anchor="_Toc8969" w:history="1">
        <w:r>
          <w:rPr>
            <w:rFonts w:ascii="仿宋" w:eastAsia="仿宋" w:hAnsi="仿宋" w:cs="仿宋" w:hint="eastAsia"/>
            <w:lang w:eastAsia="zh-CN"/>
          </w:rPr>
          <w:t>(二)、饲料项目运营期原辅材料采购及管理</w:t>
        </w:r>
        <w:r>
          <w:tab/>
        </w:r>
        <w:r>
          <w:fldChar w:fldCharType="begin"/>
        </w:r>
        <w:r>
          <w:instrText xml:space="preserve"> PAGEREF _Toc8969 \h </w:instrText>
        </w:r>
        <w:r>
          <w:fldChar w:fldCharType="separate"/>
        </w:r>
        <w:r>
          <w:t>41</w:t>
        </w:r>
        <w:r>
          <w:fldChar w:fldCharType="end"/>
        </w:r>
      </w:hyperlink>
    </w:p>
    <w:p>
      <w:pPr>
        <w:pStyle w:val="TOC2"/>
        <w:tabs>
          <w:tab w:val="right" w:leader="dot" w:pos="8306"/>
        </w:tabs>
      </w:pPr>
      <w:hyperlink w:anchor="_Toc15466" w:history="1">
        <w:r>
          <w:rPr>
            <w:rFonts w:ascii="仿宋" w:eastAsia="仿宋" w:hAnsi="仿宋" w:cs="仿宋" w:hint="eastAsia"/>
            <w:lang w:eastAsia="zh-CN"/>
          </w:rPr>
          <w:t>(三)、饲料项目工艺技术设计方案</w:t>
        </w:r>
        <w:r>
          <w:tab/>
        </w:r>
        <w:r>
          <w:fldChar w:fldCharType="begin"/>
        </w:r>
        <w:r>
          <w:instrText xml:space="preserve"> PAGEREF _Toc15466 \h </w:instrText>
        </w:r>
        <w:r>
          <w:fldChar w:fldCharType="separate"/>
        </w:r>
        <w:r>
          <w:t>42</w:t>
        </w:r>
        <w:r>
          <w:fldChar w:fldCharType="end"/>
        </w:r>
      </w:hyperlink>
    </w:p>
    <w:p>
      <w:pPr>
        <w:pStyle w:val="TOC2"/>
        <w:tabs>
          <w:tab w:val="right" w:leader="dot" w:pos="8306"/>
        </w:tabs>
      </w:pPr>
      <w:hyperlink w:anchor="_Toc12972" w:history="1">
        <w:r>
          <w:rPr>
            <w:rFonts w:ascii="仿宋" w:eastAsia="仿宋" w:hAnsi="仿宋" w:cs="仿宋" w:hint="eastAsia"/>
            <w:lang w:eastAsia="zh-CN"/>
          </w:rPr>
          <w:t>(四)、设备选型方案</w:t>
        </w:r>
        <w:r>
          <w:tab/>
        </w:r>
        <w:r>
          <w:fldChar w:fldCharType="begin"/>
        </w:r>
        <w:r>
          <w:instrText xml:space="preserve"> PAGEREF _Toc12972 \h </w:instrText>
        </w:r>
        <w:r>
          <w:fldChar w:fldCharType="separate"/>
        </w:r>
        <w:r>
          <w:t>44</w:t>
        </w:r>
        <w:r>
          <w:fldChar w:fldCharType="end"/>
        </w:r>
      </w:hyperlink>
    </w:p>
    <w:p>
      <w:pPr>
        <w:pStyle w:val="TOC1"/>
        <w:tabs>
          <w:tab w:val="right" w:leader="dot" w:pos="8306"/>
        </w:tabs>
      </w:pPr>
      <w:hyperlink w:anchor="_Toc19746" w:history="1">
        <w:r>
          <w:rPr>
            <w:rFonts w:ascii="仿宋" w:eastAsia="仿宋" w:hAnsi="仿宋" w:cs="仿宋" w:hint="eastAsia"/>
            <w:lang w:eastAsia="zh-CN"/>
          </w:rPr>
          <w:t>六、发展规划、产业政策和行业准入分析</w:t>
        </w:r>
        <w:r>
          <w:tab/>
        </w:r>
        <w:r>
          <w:fldChar w:fldCharType="begin"/>
        </w:r>
        <w:r>
          <w:instrText xml:space="preserve"> PAGEREF _Toc19746 \h </w:instrText>
        </w:r>
        <w:r>
          <w:fldChar w:fldCharType="separate"/>
        </w:r>
        <w:r>
          <w:t>45</w:t>
        </w:r>
        <w:r>
          <w:fldChar w:fldCharType="end"/>
        </w:r>
      </w:hyperlink>
    </w:p>
    <w:p>
      <w:pPr>
        <w:pStyle w:val="TOC2"/>
        <w:tabs>
          <w:tab w:val="right" w:leader="dot" w:pos="8306"/>
        </w:tabs>
      </w:pPr>
      <w:hyperlink w:anchor="_Toc30907" w:history="1">
        <w:r>
          <w:rPr>
            <w:rFonts w:ascii="仿宋" w:eastAsia="仿宋" w:hAnsi="仿宋" w:cs="仿宋" w:hint="eastAsia"/>
            <w:lang w:eastAsia="zh-CN"/>
          </w:rPr>
          <w:t>(一)、发展规划分析</w:t>
        </w:r>
        <w:r>
          <w:tab/>
        </w:r>
        <w:r>
          <w:fldChar w:fldCharType="begin"/>
        </w:r>
        <w:r>
          <w:instrText xml:space="preserve"> PAGEREF _Toc30907 \h </w:instrText>
        </w:r>
        <w:r>
          <w:fldChar w:fldCharType="separate"/>
        </w:r>
        <w:r>
          <w:t>45</w:t>
        </w:r>
        <w:r>
          <w:fldChar w:fldCharType="end"/>
        </w:r>
      </w:hyperlink>
    </w:p>
    <w:p>
      <w:pPr>
        <w:pStyle w:val="TOC2"/>
        <w:tabs>
          <w:tab w:val="right" w:leader="dot" w:pos="8306"/>
        </w:tabs>
      </w:pPr>
      <w:hyperlink w:anchor="_Toc27893" w:history="1">
        <w:r>
          <w:rPr>
            <w:rFonts w:ascii="仿宋" w:eastAsia="仿宋" w:hAnsi="仿宋" w:cs="仿宋" w:hint="eastAsia"/>
            <w:lang w:eastAsia="zh-CN"/>
          </w:rPr>
          <w:t>(二)、产业政策分析</w:t>
        </w:r>
        <w:r>
          <w:tab/>
        </w:r>
        <w:r>
          <w:fldChar w:fldCharType="begin"/>
        </w:r>
        <w:r>
          <w:instrText xml:space="preserve"> PAGEREF _Toc27893 \h </w:instrText>
        </w:r>
        <w:r>
          <w:fldChar w:fldCharType="separate"/>
        </w:r>
        <w:r>
          <w:t>46</w:t>
        </w:r>
        <w:r>
          <w:fldChar w:fldCharType="end"/>
        </w:r>
      </w:hyperlink>
    </w:p>
    <w:p>
      <w:pPr>
        <w:pStyle w:val="TOC2"/>
        <w:tabs>
          <w:tab w:val="right" w:leader="dot" w:pos="8306"/>
        </w:tabs>
      </w:pPr>
      <w:hyperlink w:anchor="_Toc13160" w:history="1">
        <w:r>
          <w:rPr>
            <w:rFonts w:ascii="仿宋" w:eastAsia="仿宋" w:hAnsi="仿宋" w:cs="仿宋" w:hint="eastAsia"/>
            <w:lang w:eastAsia="zh-CN"/>
          </w:rPr>
          <w:t>(三)、行业准入分析</w:t>
        </w:r>
        <w:r>
          <w:tab/>
        </w:r>
        <w:r>
          <w:fldChar w:fldCharType="begin"/>
        </w:r>
        <w:r>
          <w:instrText xml:space="preserve"> PAGEREF _Toc13160 \h </w:instrText>
        </w:r>
        <w:r>
          <w:fldChar w:fldCharType="separate"/>
        </w:r>
        <w:r>
          <w:t>48</w:t>
        </w:r>
        <w:r>
          <w:fldChar w:fldCharType="end"/>
        </w:r>
      </w:hyperlink>
    </w:p>
    <w:p>
      <w:pPr>
        <w:pStyle w:val="TOC1"/>
        <w:tabs>
          <w:tab w:val="right" w:leader="dot" w:pos="8306"/>
        </w:tabs>
      </w:pPr>
      <w:hyperlink w:anchor="_Toc7703" w:history="1">
        <w:r>
          <w:rPr>
            <w:rFonts w:ascii="仿宋" w:eastAsia="仿宋" w:hAnsi="仿宋" w:cs="仿宋" w:hint="eastAsia"/>
            <w:lang w:eastAsia="zh-CN"/>
          </w:rPr>
          <w:t>七、实施进度</w:t>
        </w:r>
        <w:r>
          <w:tab/>
        </w:r>
        <w:r>
          <w:fldChar w:fldCharType="begin"/>
        </w:r>
        <w:r>
          <w:instrText xml:space="preserve"> PAGEREF _Toc7703 \h </w:instrText>
        </w:r>
        <w:r>
          <w:fldChar w:fldCharType="separate"/>
        </w:r>
        <w:r>
          <w:t>50</w:t>
        </w:r>
        <w:r>
          <w:fldChar w:fldCharType="end"/>
        </w:r>
      </w:hyperlink>
    </w:p>
    <w:p>
      <w:pPr>
        <w:pStyle w:val="TOC2"/>
        <w:tabs>
          <w:tab w:val="right" w:leader="dot" w:pos="8306"/>
        </w:tabs>
      </w:pPr>
      <w:hyperlink w:anchor="_Toc28070" w:history="1">
        <w:r>
          <w:rPr>
            <w:rFonts w:ascii="仿宋" w:eastAsia="仿宋" w:hAnsi="仿宋" w:cs="仿宋" w:hint="eastAsia"/>
            <w:lang w:eastAsia="zh-CN"/>
          </w:rPr>
          <w:t>(一)、建设周期</w:t>
        </w:r>
        <w:r>
          <w:tab/>
        </w:r>
        <w:r>
          <w:fldChar w:fldCharType="begin"/>
        </w:r>
        <w:r>
          <w:instrText xml:space="preserve"> PAGEREF _Toc28070 \h </w:instrText>
        </w:r>
        <w:r>
          <w:fldChar w:fldCharType="separate"/>
        </w:r>
        <w:r>
          <w:t>50</w:t>
        </w:r>
        <w:r>
          <w:fldChar w:fldCharType="end"/>
        </w:r>
      </w:hyperlink>
    </w:p>
    <w:p>
      <w:pPr>
        <w:pStyle w:val="TOC2"/>
        <w:tabs>
          <w:tab w:val="right" w:leader="dot" w:pos="8306"/>
        </w:tabs>
      </w:pPr>
      <w:hyperlink w:anchor="_Toc13076" w:history="1">
        <w:r>
          <w:rPr>
            <w:rFonts w:ascii="仿宋" w:eastAsia="仿宋" w:hAnsi="仿宋" w:cs="仿宋" w:hint="eastAsia"/>
            <w:lang w:eastAsia="zh-CN"/>
          </w:rPr>
          <w:t>(二)、建设进度</w:t>
        </w:r>
        <w:r>
          <w:tab/>
        </w:r>
        <w:r>
          <w:fldChar w:fldCharType="begin"/>
        </w:r>
        <w:r>
          <w:instrText xml:space="preserve"> PAGEREF _Toc13076 \h </w:instrText>
        </w:r>
        <w:r>
          <w:fldChar w:fldCharType="separate"/>
        </w:r>
        <w:r>
          <w:t>51</w:t>
        </w:r>
        <w:r>
          <w:fldChar w:fldCharType="end"/>
        </w:r>
      </w:hyperlink>
    </w:p>
    <w:p>
      <w:pPr>
        <w:pStyle w:val="TOC2"/>
        <w:tabs>
          <w:tab w:val="right" w:leader="dot" w:pos="8306"/>
        </w:tabs>
      </w:pPr>
      <w:hyperlink w:anchor="_Toc23974" w:history="1">
        <w:r>
          <w:rPr>
            <w:rFonts w:ascii="仿宋" w:eastAsia="仿宋" w:hAnsi="仿宋" w:cs="仿宋" w:hint="eastAsia"/>
            <w:lang w:eastAsia="zh-CN"/>
          </w:rPr>
          <w:t>(三)、进度安排注意事项</w:t>
        </w:r>
        <w:r>
          <w:tab/>
        </w:r>
        <w:r>
          <w:fldChar w:fldCharType="begin"/>
        </w:r>
        <w:r>
          <w:instrText xml:space="preserve"> PAGEREF _Toc23974 \h </w:instrText>
        </w:r>
        <w:r>
          <w:fldChar w:fldCharType="separate"/>
        </w:r>
        <w:r>
          <w:t>51</w:t>
        </w:r>
        <w:r>
          <w:fldChar w:fldCharType="end"/>
        </w:r>
      </w:hyperlink>
    </w:p>
    <w:p>
      <w:pPr>
        <w:pStyle w:val="TOC2"/>
        <w:tabs>
          <w:tab w:val="right" w:leader="dot" w:pos="8306"/>
        </w:tabs>
      </w:pPr>
      <w:hyperlink w:anchor="_Toc26572" w:history="1">
        <w:r>
          <w:rPr>
            <w:rFonts w:ascii="仿宋" w:eastAsia="仿宋" w:hAnsi="仿宋" w:cs="仿宋" w:hint="eastAsia"/>
            <w:lang w:eastAsia="zh-CN"/>
          </w:rPr>
          <w:t>(四)、人力资源配置</w:t>
        </w:r>
        <w:r>
          <w:tab/>
        </w:r>
        <w:r>
          <w:fldChar w:fldCharType="begin"/>
        </w:r>
        <w:r>
          <w:instrText xml:space="preserve"> PAGEREF _Toc26572 \h </w:instrText>
        </w:r>
        <w:r>
          <w:fldChar w:fldCharType="separate"/>
        </w:r>
        <w:r>
          <w:t>52</w:t>
        </w:r>
        <w:r>
          <w:fldChar w:fldCharType="end"/>
        </w:r>
      </w:hyperlink>
    </w:p>
    <w:p>
      <w:pPr>
        <w:pStyle w:val="TOC2"/>
        <w:tabs>
          <w:tab w:val="right" w:leader="dot" w:pos="8306"/>
        </w:tabs>
      </w:pPr>
      <w:hyperlink w:anchor="_Toc31861" w:history="1">
        <w:r>
          <w:rPr>
            <w:rFonts w:ascii="仿宋" w:eastAsia="仿宋" w:hAnsi="仿宋" w:cs="仿宋" w:hint="eastAsia"/>
            <w:lang w:eastAsia="zh-CN"/>
          </w:rPr>
          <w:t>(五)、员工培训</w:t>
        </w:r>
        <w:r>
          <w:tab/>
        </w:r>
        <w:r>
          <w:fldChar w:fldCharType="begin"/>
        </w:r>
        <w:r>
          <w:instrText xml:space="preserve"> PAGEREF _Toc31861 \h </w:instrText>
        </w:r>
        <w:r>
          <w:fldChar w:fldCharType="separate"/>
        </w:r>
        <w:r>
          <w:t>53</w:t>
        </w:r>
        <w:r>
          <w:fldChar w:fldCharType="end"/>
        </w:r>
      </w:hyperlink>
    </w:p>
    <w:p>
      <w:pPr>
        <w:pStyle w:val="TOC2"/>
        <w:tabs>
          <w:tab w:val="right" w:leader="dot" w:pos="8306"/>
        </w:tabs>
      </w:pPr>
      <w:hyperlink w:anchor="_Toc29468" w:history="1">
        <w:r>
          <w:rPr>
            <w:rFonts w:ascii="仿宋" w:eastAsia="仿宋" w:hAnsi="仿宋" w:cs="仿宋" w:hint="eastAsia"/>
            <w:lang w:eastAsia="zh-CN"/>
          </w:rPr>
          <w:t>(六)、饲料项目实施保障</w:t>
        </w:r>
        <w:r>
          <w:tab/>
        </w:r>
        <w:r>
          <w:fldChar w:fldCharType="begin"/>
        </w:r>
        <w:r>
          <w:instrText xml:space="preserve"> PAGEREF _Toc29468 \h </w:instrText>
        </w:r>
        <w:r>
          <w:fldChar w:fldCharType="separate"/>
        </w:r>
        <w:r>
          <w:t>54</w:t>
        </w:r>
        <w:r>
          <w:fldChar w:fldCharType="end"/>
        </w:r>
      </w:hyperlink>
    </w:p>
    <w:p>
      <w:pPr>
        <w:pStyle w:val="TOC1"/>
        <w:tabs>
          <w:tab w:val="right" w:leader="dot" w:pos="8306"/>
        </w:tabs>
      </w:pPr>
      <w:hyperlink w:anchor="_Toc18295" w:history="1">
        <w:r>
          <w:rPr>
            <w:rFonts w:ascii="仿宋" w:eastAsia="仿宋" w:hAnsi="仿宋" w:cs="仿宋" w:hint="eastAsia"/>
            <w:lang w:eastAsia="zh-CN"/>
          </w:rPr>
          <w:t>八、节能方案分析</w:t>
        </w:r>
        <w:r>
          <w:tab/>
        </w:r>
        <w:r>
          <w:fldChar w:fldCharType="begin"/>
        </w:r>
        <w:r>
          <w:instrText xml:space="preserve"> PAGEREF _Toc18295 \h </w:instrText>
        </w:r>
        <w:r>
          <w:fldChar w:fldCharType="separate"/>
        </w:r>
        <w:r>
          <w:t>55</w:t>
        </w:r>
        <w:r>
          <w:fldChar w:fldCharType="end"/>
        </w:r>
      </w:hyperlink>
    </w:p>
    <w:p>
      <w:pPr>
        <w:pStyle w:val="TOC2"/>
        <w:tabs>
          <w:tab w:val="right" w:leader="dot" w:pos="8306"/>
        </w:tabs>
      </w:pPr>
      <w:hyperlink w:anchor="_Toc24292" w:history="1">
        <w:r>
          <w:rPr>
            <w:rFonts w:ascii="仿宋" w:eastAsia="仿宋" w:hAnsi="仿宋" w:cs="仿宋" w:hint="eastAsia"/>
            <w:lang w:eastAsia="zh-CN"/>
          </w:rPr>
          <w:t>(一)、用能标准和节能规范</w:t>
        </w:r>
        <w:r>
          <w:tab/>
        </w:r>
        <w:r>
          <w:fldChar w:fldCharType="begin"/>
        </w:r>
        <w:r>
          <w:instrText xml:space="preserve"> PAGEREF _Toc24292 \h </w:instrText>
        </w:r>
        <w:r>
          <w:fldChar w:fldCharType="separate"/>
        </w:r>
        <w:r>
          <w:t>55</w:t>
        </w:r>
        <w:r>
          <w:fldChar w:fldCharType="end"/>
        </w:r>
      </w:hyperlink>
    </w:p>
    <w:p>
      <w:pPr>
        <w:pStyle w:val="TOC2"/>
        <w:tabs>
          <w:tab w:val="right" w:leader="dot" w:pos="8306"/>
        </w:tabs>
      </w:pPr>
      <w:hyperlink w:anchor="_Toc25297" w:history="1">
        <w:r>
          <w:rPr>
            <w:rFonts w:ascii="仿宋" w:eastAsia="仿宋" w:hAnsi="仿宋" w:cs="仿宋" w:hint="eastAsia"/>
            <w:lang w:eastAsia="zh-CN"/>
          </w:rPr>
          <w:t>(二)、能耗状况和能耗指标分析</w:t>
        </w:r>
        <w:r>
          <w:tab/>
        </w:r>
        <w:r>
          <w:fldChar w:fldCharType="begin"/>
        </w:r>
        <w:r>
          <w:instrText xml:space="preserve"> PAGEREF _Toc25297 \h </w:instrText>
        </w:r>
        <w:r>
          <w:fldChar w:fldCharType="separate"/>
        </w:r>
        <w:r>
          <w:t>56</w:t>
        </w:r>
        <w:r>
          <w:fldChar w:fldCharType="end"/>
        </w:r>
      </w:hyperlink>
    </w:p>
    <w:p>
      <w:pPr>
        <w:pStyle w:val="TOC2"/>
        <w:tabs>
          <w:tab w:val="right" w:leader="dot" w:pos="8306"/>
        </w:tabs>
      </w:pPr>
      <w:hyperlink w:anchor="_Toc8539" w:history="1">
        <w:r>
          <w:rPr>
            <w:rFonts w:ascii="仿宋" w:eastAsia="仿宋" w:hAnsi="仿宋" w:cs="仿宋" w:hint="eastAsia"/>
            <w:lang w:eastAsia="zh-CN"/>
          </w:rPr>
          <w:t>(三)、节能措施和节能效果分析</w:t>
        </w:r>
        <w:r>
          <w:tab/>
        </w:r>
        <w:r>
          <w:fldChar w:fldCharType="begin"/>
        </w:r>
        <w:r>
          <w:instrText xml:space="preserve"> PAGEREF _Toc8539 \h </w:instrText>
        </w:r>
        <w:r>
          <w:fldChar w:fldCharType="separate"/>
        </w:r>
        <w:r>
          <w:t>56</w:t>
        </w:r>
        <w:r>
          <w:fldChar w:fldCharType="end"/>
        </w:r>
      </w:hyperlink>
    </w:p>
    <w:p>
      <w:pPr>
        <w:pStyle w:val="TOC1"/>
        <w:tabs>
          <w:tab w:val="right" w:leader="dot" w:pos="8306"/>
        </w:tabs>
      </w:pPr>
      <w:hyperlink w:anchor="_Toc19453" w:history="1">
        <w:r>
          <w:rPr>
            <w:rFonts w:ascii="仿宋" w:eastAsia="仿宋" w:hAnsi="仿宋" w:cs="仿宋" w:hint="eastAsia"/>
            <w:lang w:eastAsia="zh-CN"/>
          </w:rPr>
          <w:t>九、社会影响分析</w:t>
        </w:r>
        <w:r>
          <w:tab/>
        </w:r>
        <w:r>
          <w:fldChar w:fldCharType="begin"/>
        </w:r>
        <w:r>
          <w:instrText xml:space="preserve"> PAGEREF _Toc19453 \h </w:instrText>
        </w:r>
        <w:r>
          <w:fldChar w:fldCharType="separate"/>
        </w:r>
        <w:r>
          <w:t>58</w:t>
        </w:r>
        <w:r>
          <w:fldChar w:fldCharType="end"/>
        </w:r>
      </w:hyperlink>
    </w:p>
    <w:p>
      <w:pPr>
        <w:pStyle w:val="TOC2"/>
        <w:tabs>
          <w:tab w:val="right" w:leader="dot" w:pos="8306"/>
        </w:tabs>
      </w:pPr>
      <w:hyperlink w:anchor="_Toc2500" w:history="1">
        <w:r>
          <w:rPr>
            <w:rFonts w:ascii="仿宋" w:eastAsia="仿宋" w:hAnsi="仿宋" w:cs="仿宋" w:hint="eastAsia"/>
            <w:lang w:eastAsia="zh-CN"/>
          </w:rPr>
          <w:t>(一)、社会影响效果分析</w:t>
        </w:r>
        <w:r>
          <w:tab/>
        </w:r>
        <w:r>
          <w:fldChar w:fldCharType="begin"/>
        </w:r>
        <w:r>
          <w:instrText xml:space="preserve"> PAGEREF _Toc2500 \h </w:instrText>
        </w:r>
        <w:r>
          <w:fldChar w:fldCharType="separate"/>
        </w:r>
        <w:r>
          <w:t>58</w:t>
        </w:r>
        <w:r>
          <w:fldChar w:fldCharType="end"/>
        </w:r>
      </w:hyperlink>
    </w:p>
    <w:p>
      <w:pPr>
        <w:pStyle w:val="TOC2"/>
        <w:tabs>
          <w:tab w:val="right" w:leader="dot" w:pos="8306"/>
        </w:tabs>
      </w:pPr>
      <w:hyperlink w:anchor="_Toc1564" w:history="1">
        <w:r>
          <w:rPr>
            <w:rFonts w:ascii="仿宋" w:eastAsia="仿宋" w:hAnsi="仿宋" w:cs="仿宋" w:hint="eastAsia"/>
            <w:lang w:eastAsia="zh-CN"/>
          </w:rPr>
          <w:t>(二)、社会适应性分析</w:t>
        </w:r>
        <w:r>
          <w:tab/>
        </w:r>
        <w:r>
          <w:fldChar w:fldCharType="begin"/>
        </w:r>
        <w:r>
          <w:instrText xml:space="preserve"> PAGEREF _Toc1564 \h </w:instrText>
        </w:r>
        <w:r>
          <w:fldChar w:fldCharType="separate"/>
        </w:r>
        <w:r>
          <w:t>59</w:t>
        </w:r>
        <w:r>
          <w:fldChar w:fldCharType="end"/>
        </w:r>
      </w:hyperlink>
    </w:p>
    <w:p>
      <w:pPr>
        <w:pStyle w:val="TOC2"/>
        <w:tabs>
          <w:tab w:val="right" w:leader="dot" w:pos="8306"/>
        </w:tabs>
      </w:pPr>
      <w:hyperlink w:anchor="_Toc25598" w:history="1">
        <w:r>
          <w:rPr>
            <w:rFonts w:ascii="仿宋" w:eastAsia="仿宋" w:hAnsi="仿宋" w:cs="仿宋" w:hint="eastAsia"/>
            <w:lang w:eastAsia="zh-CN"/>
          </w:rPr>
          <w:t>(三)、社会风险及对策分析</w:t>
        </w:r>
        <w:r>
          <w:tab/>
        </w:r>
        <w:r>
          <w:fldChar w:fldCharType="begin"/>
        </w:r>
        <w:r>
          <w:instrText xml:space="preserve"> PAGEREF _Toc25598 \h </w:instrText>
        </w:r>
        <w:r>
          <w:fldChar w:fldCharType="separate"/>
        </w:r>
        <w:r>
          <w:t>60</w:t>
        </w:r>
        <w:r>
          <w:fldChar w:fldCharType="end"/>
        </w:r>
      </w:hyperlink>
    </w:p>
    <w:p>
      <w:pPr>
        <w:pStyle w:val="TOC1"/>
        <w:tabs>
          <w:tab w:val="right" w:leader="dot" w:pos="8306"/>
        </w:tabs>
      </w:pPr>
      <w:hyperlink w:anchor="_Toc13765" w:history="1">
        <w:r>
          <w:rPr>
            <w:rFonts w:ascii="仿宋" w:eastAsia="仿宋" w:hAnsi="仿宋" w:cs="仿宋" w:hint="eastAsia"/>
            <w:lang w:eastAsia="zh-CN"/>
          </w:rPr>
          <w:t>十、环境和生态影响分析</w:t>
        </w:r>
        <w:r>
          <w:tab/>
        </w:r>
        <w:r>
          <w:fldChar w:fldCharType="begin"/>
        </w:r>
        <w:r>
          <w:instrText xml:space="preserve"> PAGEREF _Toc13765 \h </w:instrText>
        </w:r>
        <w:r>
          <w:fldChar w:fldCharType="separate"/>
        </w:r>
        <w:r>
          <w:t>62</w:t>
        </w:r>
        <w:r>
          <w:fldChar w:fldCharType="end"/>
        </w:r>
      </w:hyperlink>
    </w:p>
    <w:p>
      <w:pPr>
        <w:pStyle w:val="TOC2"/>
        <w:tabs>
          <w:tab w:val="right" w:leader="dot" w:pos="8306"/>
        </w:tabs>
      </w:pPr>
      <w:hyperlink w:anchor="_Toc4502" w:history="1">
        <w:r>
          <w:rPr>
            <w:rFonts w:ascii="仿宋" w:eastAsia="仿宋" w:hAnsi="仿宋" w:cs="仿宋" w:hint="eastAsia"/>
            <w:lang w:eastAsia="zh-CN"/>
          </w:rPr>
          <w:t>(一)、环境和生态现状</w:t>
        </w:r>
        <w:r>
          <w:tab/>
        </w:r>
        <w:r>
          <w:fldChar w:fldCharType="begin"/>
        </w:r>
        <w:r>
          <w:instrText xml:space="preserve"> PAGEREF _Toc4502 \h </w:instrText>
        </w:r>
        <w:r>
          <w:fldChar w:fldCharType="separate"/>
        </w:r>
        <w:r>
          <w:t>62</w:t>
        </w:r>
        <w:r>
          <w:fldChar w:fldCharType="end"/>
        </w:r>
      </w:hyperlink>
    </w:p>
    <w:p>
      <w:pPr>
        <w:pStyle w:val="TOC2"/>
        <w:tabs>
          <w:tab w:val="right" w:leader="dot" w:pos="8306"/>
        </w:tabs>
      </w:pPr>
      <w:hyperlink w:anchor="_Toc4194" w:history="1">
        <w:r>
          <w:rPr>
            <w:rFonts w:ascii="仿宋" w:eastAsia="仿宋" w:hAnsi="仿宋" w:cs="仿宋" w:hint="eastAsia"/>
            <w:lang w:eastAsia="zh-CN"/>
          </w:rPr>
          <w:t>(二)、生态环境影响分析</w:t>
        </w:r>
        <w:r>
          <w:tab/>
        </w:r>
        <w:r>
          <w:fldChar w:fldCharType="begin"/>
        </w:r>
        <w:r>
          <w:instrText xml:space="preserve"> PAGEREF _Toc4194 \h </w:instrText>
        </w:r>
        <w:r>
          <w:fldChar w:fldCharType="separate"/>
        </w:r>
        <w:r>
          <w:t>63</w:t>
        </w:r>
        <w:r>
          <w:fldChar w:fldCharType="end"/>
        </w:r>
      </w:hyperlink>
    </w:p>
    <w:p>
      <w:pPr>
        <w:pStyle w:val="TOC2"/>
        <w:tabs>
          <w:tab w:val="right" w:leader="dot" w:pos="8306"/>
        </w:tabs>
      </w:pPr>
      <w:hyperlink w:anchor="_Toc3122" w:history="1">
        <w:r>
          <w:rPr>
            <w:rFonts w:ascii="仿宋" w:eastAsia="仿宋" w:hAnsi="仿宋" w:cs="仿宋" w:hint="eastAsia"/>
            <w:lang w:eastAsia="zh-CN"/>
          </w:rPr>
          <w:t>(三)、生态环境保护措施</w:t>
        </w:r>
        <w:r>
          <w:tab/>
        </w:r>
        <w:r>
          <w:fldChar w:fldCharType="begin"/>
        </w:r>
        <w:r>
          <w:instrText xml:space="preserve"> PAGEREF _Toc3122 \h </w:instrText>
        </w:r>
        <w:r>
          <w:fldChar w:fldCharType="separate"/>
        </w:r>
        <w:r>
          <w:t>64</w:t>
        </w:r>
        <w:r>
          <w:fldChar w:fldCharType="end"/>
        </w:r>
      </w:hyperlink>
    </w:p>
    <w:p>
      <w:pPr>
        <w:pStyle w:val="TOC2"/>
        <w:tabs>
          <w:tab w:val="right" w:leader="dot" w:pos="8306"/>
        </w:tabs>
      </w:pPr>
      <w:hyperlink w:anchor="_Toc25431" w:history="1">
        <w:r>
          <w:rPr>
            <w:rFonts w:ascii="仿宋" w:eastAsia="仿宋" w:hAnsi="仿宋" w:cs="仿宋" w:hint="eastAsia"/>
            <w:lang w:eastAsia="zh-CN"/>
          </w:rPr>
          <w:t>(四)、地质灾害影响分析</w:t>
        </w:r>
        <w:r>
          <w:tab/>
        </w:r>
        <w:r>
          <w:fldChar w:fldCharType="begin"/>
        </w:r>
        <w:r>
          <w:instrText xml:space="preserve"> PAGEREF _Toc25431 \h </w:instrText>
        </w:r>
        <w:r>
          <w:fldChar w:fldCharType="separate"/>
        </w:r>
        <w:r>
          <w:t>66</w:t>
        </w:r>
        <w:r>
          <w:fldChar w:fldCharType="end"/>
        </w:r>
      </w:hyperlink>
    </w:p>
    <w:p>
      <w:pPr>
        <w:pStyle w:val="TOC2"/>
        <w:tabs>
          <w:tab w:val="right" w:leader="dot" w:pos="8306"/>
        </w:tabs>
      </w:pPr>
      <w:hyperlink w:anchor="_Toc9364" w:history="1">
        <w:r>
          <w:rPr>
            <w:rFonts w:ascii="仿宋" w:eastAsia="仿宋" w:hAnsi="仿宋" w:cs="仿宋" w:hint="eastAsia"/>
            <w:lang w:eastAsia="zh-CN"/>
          </w:rPr>
          <w:t>(五)、特殊环境影响</w:t>
        </w:r>
        <w:r>
          <w:tab/>
        </w:r>
        <w:r>
          <w:fldChar w:fldCharType="begin"/>
        </w:r>
        <w:r>
          <w:instrText xml:space="preserve"> PAGEREF _Toc9364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pPr>
        <w:pStyle w:val="Heading1"/>
        <w:ind w:firstLine="560" w:firstLineChars="200"/>
        <w:rPr>
          <w:rFonts w:ascii="仿宋" w:eastAsia="仿宋" w:hAnsi="仿宋" w:cs="仿宋" w:hint="eastAsia"/>
          <w:sz w:val="28"/>
          <w:lang w:eastAsia="zh-CN"/>
        </w:rPr>
      </w:pPr>
      <w:bookmarkStart w:id="2" w:name="_Toc9875"/>
      <w:r>
        <w:rPr>
          <w:rFonts w:ascii="仿宋" w:eastAsia="仿宋" w:hAnsi="仿宋" w:cs="仿宋" w:hint="eastAsia"/>
          <w:sz w:val="28"/>
          <w:lang w:eastAsia="zh-CN"/>
        </w:rPr>
        <w:t>一、饲料项目建设地方案</w:t>
      </w:r>
      <w:bookmarkEnd w:id="2"/>
    </w:p>
    <w:p>
      <w:pPr>
        <w:pStyle w:val="Heading2"/>
        <w:rPr>
          <w:rFonts w:ascii="仿宋" w:eastAsia="仿宋" w:hAnsi="仿宋" w:cs="仿宋" w:hint="eastAsia"/>
          <w:lang w:eastAsia="zh-CN"/>
        </w:rPr>
      </w:pPr>
      <w:bookmarkStart w:id="3" w:name="_Toc9136"/>
      <w:r>
        <w:rPr>
          <w:rFonts w:ascii="仿宋" w:eastAsia="仿宋" w:hAnsi="仿宋" w:cs="仿宋" w:hint="eastAsia"/>
          <w:lang w:eastAsia="zh-CN"/>
        </w:rPr>
        <w:t>(一)、饲料项目选址原则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饲料项目选址应遵循城乡建设总体规划和饲料项目占地使用规划的原则，同时应具备便捷的陆路交通和合适的施工条件，并应与大气污染防治、水资源和自然生态资源保护相协调。为更好地发挥其经济效益并综合考虑环境等多方面的因素，根据饲料项目选址的一般原则和饲料项目建设地的实际情况，该饲料项目选址应遵循以下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应符合国家和地方的相关法规、政策和标准，如土地管理、环境保护、水资源利用等方面的规定；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应具备便捷的交通条件，如与主要交通干道、港口、铁路等有良好的连接，以便于生产要素的输入和产品的输出；</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应选择在地质条件良好、地形稳定、避开自然灾害和环境敏感地区的地方，以保证生产的安全和稳定；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应尽量利用现有设施和资源，避免重复建设和浪费，提高饲料项目的投资效益；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应符合当地经济社会发展的需要，与当地产业结构升级和区域经济发展相协调，促进产业集聚和区域协同发展；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应综合考虑环境保护和资源节约的因素，采取有效的污染防治措施和资源利用方案，减少对环境的负面影响。</w:t>
      </w:r>
    </w:p>
    <w:p>
      <w:pPr>
        <w:pStyle w:val="Heading2"/>
        <w:ind w:firstLine="560" w:firstLineChars="200"/>
        <w:rPr>
          <w:rFonts w:ascii="仿宋" w:eastAsia="仿宋" w:hAnsi="仿宋" w:cs="仿宋" w:hint="eastAsia"/>
          <w:sz w:val="28"/>
          <w:lang w:eastAsia="zh-CN"/>
        </w:rPr>
      </w:pPr>
      <w:bookmarkStart w:id="4" w:name="_Toc8794"/>
      <w:r>
        <w:rPr>
          <w:rFonts w:ascii="仿宋" w:eastAsia="仿宋" w:hAnsi="仿宋" w:cs="仿宋" w:hint="eastAsia"/>
          <w:sz w:val="28"/>
          <w:lang w:eastAsia="zh-CN"/>
        </w:rPr>
        <w:t>(二)、饲料项目选址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该饲料项目选址位于某某新兴产业示范区。</w:t>
      </w:r>
    </w:p>
    <w:p>
      <w:pPr>
        <w:ind w:firstLine="560" w:firstLineChars="200"/>
        <w:rPr>
          <w:rFonts w:ascii="仿宋" w:eastAsia="仿宋" w:hAnsi="仿宋" w:cs="仿宋" w:hint="eastAsia"/>
          <w:sz w:val="28"/>
        </w:rPr>
      </w:pPr>
      <w:r>
        <w:rPr>
          <w:rFonts w:ascii="仿宋" w:eastAsia="仿宋" w:hAnsi="仿宋" w:cs="仿宋" w:hint="eastAsia"/>
          <w:sz w:val="28"/>
          <w:lang w:eastAsia="zh-CN"/>
        </w:rPr>
        <w:t>园区是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饲料项目XX个。</w:t>
      </w:r>
    </w:p>
    <w:p>
      <w:pPr>
        <w:pStyle w:val="Heading2"/>
        <w:ind w:firstLine="560" w:firstLineChars="200"/>
        <w:rPr>
          <w:rFonts w:ascii="仿宋" w:eastAsia="仿宋" w:hAnsi="仿宋" w:cs="仿宋" w:hint="eastAsia"/>
          <w:sz w:val="28"/>
          <w:lang w:eastAsia="zh-CN"/>
        </w:rPr>
      </w:pPr>
      <w:bookmarkStart w:id="5" w:name="_Toc23558"/>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经济一体化的进展，饲料项目产品及相关行业已经在国际市场中占据了龙头地位。同时，XX省作为相关行业在国内的生产基地，为该行业在国际市场上的发展提供了巨大的空间。饲料项目承办单位通过参加国外会展和网络销售，能够进一步扩大公司饲料项目产品在国际市场的市场份额。</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https://d.book118.com/047054101045006032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饲料相关项目运行指导方案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饲料相关项目运行指导方案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饲料相关项目运行指导方案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饲料相关项目运行指导方案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617C76"/>
    <w:rsid w:val="4C617C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4705410104500603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2023-12-30T22:30:00Z</dcterms:created>
  <dcterms:modified xsi:type="dcterms:W3CDTF">2023-12-30T22:30:49Z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3ECF4619FECB4C0C92DB43276FA77925_11</vt:lpwstr>
  </property>
  <property fmtid="{D5CDD505-2E9C-101B-9397-08002B2CF9AE}" pid="3" name="KSOProductBuildVer">
    <vt:lpwstr>2052-12.1.0.16120</vt:lpwstr>
  </property>
</Properties>
</file>