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47FA" w:rsidP="006647FA" w14:paraId="73F0030D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培优补差总结（25篇）</w:t>
      </w:r>
    </w:p>
    <w:p w:rsidR="00262FCC" w:rsidRPr="006B1108" w:rsidP="006B1108" w14:paraId="2641AA17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4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培优补差总结（通用25篇）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培优补差总结 篇1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本学期，我担任八年级（3）班的历史科教学工作。经过一个学期的努力，在期末校统考中，各班都完成了指标，取得较为理想的成绩。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长期教育教学工作中，使我认识到培优辅差工作的重要性和必要性。培养国家的栋梁，首先应该重视特优生的培养，使其从小能在好的方面，发展其聪明才智的特长及综合素质的能力，使其从小养成努力学习，群类拔萃，鹤立鸡群，为以后的成就打下良好的基础。而素质教育的首要标志是学校教育要面向全体学生。要想使每个学生都得到全面发展，这就存在一个带有普遍性、长期性的问题——差生的转化。那么怎么才能做好差生的转化工作呢？要求我们教师道德要更新教育观念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智力发展上，有的孩子先觉早悟，有的却是顽钝后醒。此外，从才能表现方面来说，有的孩子学习善于抽象思维，有的却长于形象思维，有的孩子学习科学文化知识能力较弱，但动手操作能力却很强。因此，只有我们做老师的用全面的观点看待差生，才是保证做好差生转化工作的前提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5"/>
          <w:type w:val="nextPage"/>
          <w:pgSz w:w="11906" w:h="16838"/>
          <w:pgMar w:top="2098" w:right="1304" w:bottom="1928" w:left="1588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下面就差生转化工作总结了几点做法：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 真情化冰法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爱，对学生的心灵是任何东西都不能代替的阳光。由于差生往往有一种疑惧心理和对立情绪，对老师时时戒备、处处设防。在这种逆反心理的作用下，老师所有的努力都会付之东流。有言道：亲其师，才能信其道。只有达到心理相容，差生那紧闭的心扉才能向老师敞开，才能达到教育的良好效果。要做到这一点，教师就要给予他们更多的温暖，更多的爱，更多的真情，用温暖的爱熔化他们心中的冰山，用挚城的情点燃他们自信和进取的火种，达到“精神所至，金石为开”的奇特效应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 优先提问法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6"/>
          <w:type w:val="nextPage"/>
          <w:pgSz w:w="11906" w:h="16838"/>
          <w:pgMar w:top="2098" w:right="1304" w:bottom="1928" w:left="1588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课堂提问是老师了解学生学习情况，激发学生探求新知欲望的重要手段。在实际教学中，让优生“包场”，差生冷落一旁的现象常有发生。久而久之，差生听课的注意力就会分散，身在课堂、心在窗外。我认为教学过程中优先提问差生是使之得到转化的一个很好途径。由于他们的基础和能力都比较差，所以教师设计问题时要讲究层次性，让差生也能跟着老师的提问而积极思维，做到差生经过思考能回答的问题绝不让优生代劳。充分给予差生自我表现的机会，让他们在每年在每节课上都能体会到成功与收获的喜悦。这样因势利导，循序渐进，逐步达到大面积提高教学质量的目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 优先批改作业法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作业练习是学生巩固所学知识的重要环节，作业批改是教师检查教学效果的必要手段。优生的作业书写规范，正确率高，批改起来心情舒畅，差生的作业往往被老师放到最后草草写个“阅”字完事。这样一来就导致老师不认真批阅、差生干脆不做作业的恶性循环。这极不利于差生的转化。我认为，差生的作业应该受到特殊的优待才对。教学中我是这样做的：首先，差生的作业实行专业设计。根据他们的实际水平，设计一些简单的、模仿性的作业。（随着能力的提高而逐步加大难度）。其次是他们的作业尽量当堂批改，随到随改，优先批改。最后是作业的评价，在作业的评价中，只打“√”，不打“_”错误的地方怎么办呢？只画一条横线，提醒学生红线上面有错误，必须改正。学生经过认真思考湖，会做了，就将错误的擦掉，填上正确的，老师看到改对后，在红线的末尾填上一个较长的“/”了一个不太规范的“√”，如果修改后仍是错的，红线不动，直至改对为止。这样既维护了学生的自尊心，增强了他们的荣誉感，又养成了有错就改的好习惯，也便于老师监督学生对错题的修改。经过这样反复的时间过程，一个个错题的被改正过来的，成绩一步一步提高了，我门的目的也达到了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7"/>
          <w:type w:val="nextPage"/>
          <w:pgSz w:w="11906" w:h="16838"/>
          <w:pgMar w:top="2098" w:right="1304" w:bottom="1928" w:left="1588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四、 暗示提醒法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每个人都渴望得到别人的认同与赞美，尤其那些正在转化过程中的差生更是如此。所以我们杜绝在大庭广众面前指名道姓地揭发、批评，甚至恶语伤人，这样对于差生的转化只能适得其反、事半功倍。那么差生的教育转化过程中应该采取一些怎样的方式方法呢？我觉得精心设计安排一些环境和场合，让他们在不知不觉中得到提醒和暗示，才能达到教育的目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 及时表扬法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差生虽然缺点多，但他们同样希望受到别人的尊重和表扬，如果这种期待总得不到满足，他们酒会自暴自弃，破罐子破摔。所以我们教师应该在他们取得进步或是成功时，及时肯定，忠心祝贺。差生和其他学生做了同样的好事，取得了同样的进步，教师应优先表扬差生，借此机会增加其自尊心，确立其自信心，强化其正确行为，并且将这方面的优势或进步迁移到其他方面。对差生的要求要一步一步提出。开始要求要低，让他们没前进一步都得到及时表扬，产生成功的情绪体验，从而使他们更加信心十足地实现老师提出的更高要求，这样利用及时表扬，唤起他们的自信心和求知欲。逐步形成变后进为先进的内驱力。取得良好的效果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8"/>
          <w:type w:val="nextPage"/>
          <w:pgSz w:w="11906" w:h="16838"/>
          <w:pgMar w:top="2098" w:right="1304" w:bottom="1928" w:left="1588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总之，差生的转化，任重而道远，但是只要我们教师更新教育观念，用发展的观点去看待差生，一步一个脚印地将差生转化工作做到实处。这样才能全面落实素质教育，为之交上一份满意的答卷。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以下是我在培优工作中的几点做法和体会：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一、了解“特优生”的个性和素质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为了更有利于地做好培优工作，教师应该掌握每个“特优生”的个性，也是他们的气质，性格及情操是很有必要的，为了更好地掌握每个优生的特点及数学综合素质的能力，我经常在课余时间与学生沟通，根据各种现象因势利导，告诉他们如何对待学习、生活应该有勇敢拼搏的精神，要谦虚谨慎，不能粗心大意，在生活中遇到困难不要害怕，这样既拉近与学生的距离，又了解了优生的个性特点和教育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优生，可谓“一箭双雕”，只有深入了解，才能更好的培养“特优生”，达到理想的效果。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二、发挥“特优生”的作用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9"/>
          <w:type w:val="nextPage"/>
          <w:pgSz w:w="11906" w:h="16838"/>
          <w:pgMar w:top="2098" w:right="1304" w:bottom="1928" w:left="1588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每一个班“特优生”无疑是班上的学习骨干，也是教师的得力助手，那就要好好发挥他们的聪明才智，如我在六年级两个班采取“一帮一”活动，抓典型带一般帮教“双差生”，让一个“特优生”帮助一个“特差生”，经过一个学期的坚持，班上有好几个“特差生”，已经是中等生了，在班里我非常重视“特优生”的能力，放手让他们大胆的抓好班上的一切事情，尽自己的最大能力做到最好，他们相当于教师的左右手，在学习上，纪律上他们都起到模范带头的作用，很有威信，我利用他们这样优异的成绩、健康的思想和良好的纪律去帮带“特差生”，并取得了一定的成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 正确引导“特优生”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人并非圣贤，谁能无过，最伟大的善者也应该有错误的时候吧！何况是不定性的小学生，无论成绩有多优秀的学生也有犯错的时候，这时，面对这些比较有个性的学生就看教师的教育的方法了，教师对优等生犯错行为是不是睁只眼闭只眼，顶多以“以后注意”之类的话语敷衍过去算了，如果是这样的教育方法，只能宠庸学生屡次犯错的习惯、因为学生没有认识到犯错的严重性，而教师没有正确的指出犯错的性质，原因和危害性，给其作具体分析，没有指出改错的途径，可能会养成学屡不改的恶习，这样长期下去，何谈是优秀的学生呢？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 加强培养“特优生”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培优补差总结 篇2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培优补差是教学中永恒的话题，怎样在教学上培优与补差兼顾呢？以下是我在培优补差中所做的尝试：</w:t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0"/>
          <w:type w:val="nextPage"/>
          <w:pgSz w:w="11906" w:h="16838"/>
          <w:pgMar w:top="2098" w:right="1304" w:bottom="1928" w:left="1588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立足课堂，因材施教，落实“培优补差”，抓实常规教学。课堂45分钟是培优补差最便捷、最适宜的阵地。教师心中有学生，不仅仅体现在课外对学困生的辅导上，更体现在课堂教学上。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延伸课外，分类辅导，突出“培优补差”，扎实开展活动。对优生，开小灶；对差生，补温火。通过一帮一、错题诊断、计算比赛等活动，提高优生的兴趣和自学能力，促进差生转化。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对优生：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（1）培养良好的做题习惯。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优生一般都比较聪明，特别在历史学习中反应更快、更有兴趣，但他们往往有一个通病，审题不认真，就是不细心，毛躁，往往简单的题却容易做错。对这类学生建议：做题时放慢速度，而要追求正确率；在做题之前认真读题审题，弄明白题目的意思后再下笔；做到一步一回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（2）交给具有挑战性的练习。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优秀生做一般的题，他们会觉得兴趣不大，但交给他们稍稍难一点的练习去做，他们会觉得更有挑战性，很有兴趣，从而积极地去思考。长此以往，既锻炼了学生的思维能力，也是他们对历史越来越感兴趣。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（3）使其掌握一定的学习方法，对所学的知识善于总结，达到事半功倍的效果。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对差生：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（1）引导他们正确的认识自我。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1"/>
          <w:type w:val="nextPage"/>
          <w:pgSz w:w="11906" w:h="16838"/>
          <w:pgMar w:top="2098" w:right="1304" w:bottom="1928" w:left="1588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学习困难的学生不善于自我评价、自我判断，因而容易降低学习目标。我们有责任帮助他们正确认识自我，形成恰当的意识，帮助他们学找学习困难的真正原因，以利于取长补短，摆脱困境。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（2）培养良好的学习态度。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正确的学习态度是提高学习成绩的重要因素，学习态度端正的学生一般学习较为持久、认真，即使是自己不感兴趣的科目和内容，他也可以对它持比较积极的态度，克服困难，坚持学习。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（3）提倡积极鼓励评价。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学习困难学生的问题通常不是一天两天就形成的，他们很少被人表扬和赞许，这就要求我们对他们特别的厚爱。哪怕是微小的进步，也及时肯定，不止是老师的鼓励，他还需要同伴的支持，所以更关注班上同学对他们的态度，使学困生真正的扬眉吐气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培优补差总结 篇3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一、指导思想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2"/>
          <w:type w:val="nextPage"/>
          <w:pgSz w:w="11906" w:h="16838"/>
          <w:pgMar w:top="2098" w:right="1304" w:bottom="1928" w:left="1588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为顺利完成本学期的教学任务，提高本学期的教育教学质量，根据我部学生的实际情况，围绕教学目标，除了认真备课、上课、批改作业、定期评定学生成绩、优质完成每一节课的教学外，本人采取课内外培优补差措施，制定培优补差计划，以高度的责任心投入到紧张的高三复习及培优补差工作中，针对所选学生实际情况，为其量身定做一套行之有效、操作性强的辅导计划，精心培养，全面促进，通过各方共同努力，以期学生成绩取得明显进步和切实提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二、制定目标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这个学期的培优补差活动中，培优补差对象能按照老师的要求做好，成绩有一定的提高，争取在高考时取得好成绩。主要有以下同学：93王圆圆，达古拉，张雪，张峰，张晓悦，刘昭，童世博，张森，张千，杨冬霞。97苏慧，高原，付首如，高嘉璞，刘晓，鲁忠，白楷舸，赵晓瑞，刘志繁，高雪娇。98白亮，赵禄，张海鑫，姜涛，赵颖娜，高宇翔，薛世亮，郭浩，韩艳梅，华志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三、定内容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培优的内容是做各地区高考卷，拓宽思路，提高做题速度，规范答案。补弱的内容是教会学生会复习，会做题，能得分，掌握比较基础的内容以及解题方法，培养学习兴趣，树立高考信心。-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四、辅导时间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1、课堂教学中，经常采用鼓励和启发的方法。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2、每周课余时间和晚自习。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五、具体措施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3"/>
          <w:type w:val="nextPage"/>
          <w:pgSz w:w="11906" w:h="16838"/>
          <w:pgMar w:top="2098" w:right="1304" w:bottom="1928" w:left="1588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利用课余时间和晚自习，对各种情况的同学进行辅导、提高，“因材施教、对症下药”，根据学生的素质采取相应的方法辅导。具体方法如下：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⑴多加关注该生课堂反应，关注复习效果，随堂查问，发现问题及时解决。⑵练习、作业、训练、试卷面批面评，单另点拨，当面辅导。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⑶和所辅导学生保持密切交流沟通，一起摸清弱科弱项及薄弱专题单元，单另加餐，布置针对性试题，加大训练量，做针对性辅导。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培优补差总结 篇4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为顺利完成本学年的教学任务，提高本学期的教育教学质量，根据我校学生的实际情况，围绕学校工作目标，我采取了课内外培优补差计划，现总结如下：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一、学生情况分析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从学习情况及知识技能掌握情况看，优生有以下表现：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1、学习习惯较好，能认真听讲、思维活跃、勤学好问，善于发现解决问题的关键，对知识的应用能力较强；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2、课堂积极发言，课后及时复习；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3、基本上掌握了一定英语学科的学习方法和学习技巧；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4、有一定的阅读能力。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而学习较差的学生突出表现如下：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4"/>
          <w:type w:val="nextPage"/>
          <w:pgSz w:w="11906" w:h="16838"/>
          <w:pgMar w:top="2098" w:right="1304" w:bottom="1928" w:left="1588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1、缺乏学习兴趣和积极性，学习习惯差，上课不认真听讲，经常开小差，对基础知识没有基本的了解和掌握；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2、学习态度不端正，学习态度消极，无所谓的态度很突出；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3、没有基本学习方法；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4、不能完成老师布置的要求任务。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5、对不懂的知识点也常常不理睬，对知识的应用较差。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二、培优补差举措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首先，从思想观念上做起。无论是对于教师，还是对于我们的学生，都要从思想观念上先引起重视。在了解的基础上，如何能够充分把握学生的特征，让学生克服心理问题，产生学习上的动力，产生学习的兴趣，这才是最主要的。作为学生这一块来说，成绩好的优秀学生，应该在原有的基础上更进一步，努力刻苦学习，力争学习上有更好的发展结果。学习成绩不好的学生，要有勇于学习，克服学习困难，充分认识到学习对自己今后的作用，争取学习上能够进步一点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5"/>
          <w:type w:val="nextPage"/>
          <w:pgSz w:w="11906" w:h="16838"/>
          <w:pgMar w:top="2098" w:right="1304" w:bottom="1928" w:left="1588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其次，利用课余时间和晚自习，对各种情况的同学进行辅导、提高，“因材施教、对症下药”，根据学生的素质采取相应的方法辅导。培优补差过程必须优化备课，功在课前，效在课上，成果巩固在课后培优。培优补差尽可能“耗费最少的`必要时间和必要精力”。备好学生、备好教材、备好练习，才能上好课，才能保证培优补差的效果。提高优生的自主和自觉学习能力，进一步巩固并提高中等生的学习成绩，帮助后进生取得适当进步，让后进生在教师的辅导和优生的帮助下，逐步提高学习成绩，并培养较好的学习习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最后，在课堂采取分组合作学习的方法。由于学生发展水平不一，结合班级学生的性格特点，在班级中采取分组合作学习小组的办法。每一个学习小组中用一个学习成绩优秀的学生做组长，以组长为中心，来带动本学习小组的成员，共同学习，共同进步，促进学习成绩较差的学生尽快跟上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三、针对学生的特点对症下药对于优生的具体举措：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1、课堂上拓展学生知识面，扩大阅读量；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2、加强基础知识与交际运用能力的训练；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3、对个别突出的学生进行单独辅导；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4、在每一次的检测练习中，注重对优生情况的检查，及时发现问题，及时解决问题。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5、多沟通、多鼓励、多关心、多辅导。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对于差生的举措：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1、对书本基础知识点进行过关；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2、上课多提问，抓住差生的注意力，注意培养他们的英语学习兴趣；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6"/>
          <w:type w:val="nextPage"/>
          <w:pgSz w:w="11906" w:h="16838"/>
          <w:pgMar w:top="2098" w:right="1304" w:bottom="1928" w:left="1588" w:header="851" w:footer="992" w:gutter="0"/>
          <w:pgNumType w:start="1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3、要求他们课后及时辅导，并进行检查；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4.抓反复，反复抓，注意差生情况更糟的出现；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5.努力培养他们的英语学习方法；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6.多沟通、多鼓励、多关心、多辅导；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四、坚持不懈地关爱后进生，使他们端正学习态度，提高英语的学习兴趣，让他们努力多学点知识，争取在现有基础上有不同程度的提高。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1、帮助他们树立自信心。教师首先应该帮助他们分析查找落后的原因，然后对症下药，帮助他们克服心理障碍，树立战胜困难的自信心，再根据具体情况把比较差的功课补上去。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教会他们正确的学习方法，使学习变被动为主动，具体有三个环节：课前预习、课堂听讲、课后复习。课前预习时，要把通过查找资料仍不明白的问题标出来，课堂听讲时要带着问题听讲，及时做好记录，课后及时解决课堂遗留问题，这样在课堂上听课时就比较主动，有的放矢，听课的效果就会比较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3、减少作业量，认真查漏，专项训练。训练中选取后进生普遍不懂的问题，作为专项训练内容，做到有的放矢。训练中让成绩好的学生发挥帮助作用，要求学生课内完成作业，并及时讲评。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7"/>
          <w:type w:val="nextPage"/>
          <w:pgSz w:w="11906" w:h="16838"/>
          <w:pgMar w:top="2098" w:right="1304" w:bottom="1928" w:left="1588" w:header="851" w:footer="992" w:gutter="0"/>
          <w:pgNumType w:start="1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4、多鼓励少批评。后进生普遍自信心不强，学习生活习惯无规律，所以在教学工作中必须多关爱他们，多鼓励他们，多和他们谈心。只要发现他们有进步，哪怕是很小的进步，也要及时表扬他们，鼓励他们再接再厉。只有主观积极性调动起来了，才能更好地发挥他们自己的潜能，使他们很快地步入中等生甚至是优等生的行列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五、注意的问题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1、创新教研模式，鼓励教师大胆的探索各种教育方法、教学手段，使大家有一个较为宽松的环境，能潜心于研究、实验。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2。采取激励机制和措施。要与班主任相结合，根据学生的发展情况，采取相应的奖励方法，以提高学生学习的积极性，从而达到培优补差的作用与效果。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培优补差总结 篇5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8"/>
          <w:type w:val="nextPage"/>
          <w:pgSz w:w="11906" w:h="16838"/>
          <w:pgMar w:top="2098" w:right="1304" w:bottom="1928" w:left="1588" w:header="851" w:footer="992" w:gutter="0"/>
          <w:pgNumType w:start="1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一学年以来，在学校领导的关心与支持下，我在“培优补差”工作过程中,能根据学生实际情况,有步骤、有措施地落实学期初制定的“培优补差”计划,充分发挥优等生的优势，关注后进生，不让每一个学生落队，使学生都能较好的得到发展。通过内化教育，学生的学习动机、学习积极性大大地被调动起来，不管是优等生或是学困生，现已能明确自己的学习目的，不是为别人，而是为自己;学习风气较以前有明显的变化，以前是“要我学”，现在是“我要学”。通过不断的加强训练，帮助学生获取一个个小成功，学生的自信心、意志力得到很大的提高。现将一学期来的培优补差工作总结如下: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一、转化后进生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后进生转化是每位教育工作者常抓不懈的重要课题，后进生形成的原因很多，有的是没有形成良好的学习习惯，有的是知识水平和接受能力较差，逐渐导致他们产生厌学、自卑等不良心理品质，自暴自弃，没有上进心。针对这种情况，我采取了以下措施：了解后进生的个性特点及落后的原因，情感上尊重学生，我经常给他们更多的关爱，及时发现并放大他们的闪光点，激励他们上进，用爱心感化他们。同时也发挥班集体的力量，把学生分成四人小组，结成帮扶对子，通过小组比赛激发他们的进取心;多和家长沟通，积极争取到了家长的配合和支持，帮助他们找到适合自己的学习方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二、培养优等生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9"/>
          <w:type w:val="nextPage"/>
          <w:pgSz w:w="11906" w:h="16838"/>
          <w:pgMar w:top="2098" w:right="1304" w:bottom="1928" w:left="1588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面对班级里一部分能力较强的学生，课本知识已满足不了他们的求知欲，所以我就鼓励他们多学一些课本以外的知识，并制定了一些奖励措施，提高他们学习课外知识的积极性。另一方面，我也在学生写完课堂作业以后，出几道奥数题，并采用学生易于掌握、理解的方法给学生讲解奥数题，培养学生兴趣。通过一个学期的实践，对于一些灵活多变的、有一定难度的题目，班里的优等生都能积极开动脑筋，想办法解决，每解决一道难题，学生就体会到了成功的喜悦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三、发展中等生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班级中最不受关注的往往是中等生，他们没有明显闪光点，学习成绩又不是很差，如果教师不重视这一群体，就会使这一部分学生身上潜藏的积极因素难以得到发展。所以，我在平时的教学中，多关注这部分学生，多给他们提供课堂发言的机会，用欣赏的目光看待他们，让他们感受到成功的喜悦，被老师关注的幸福，增强自信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培优补差总结 篇6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一学期以来，在学校领导的关心和支持下，我在"培优补差"工作过程中，能根据实际情况，有步骤、有措施地实施落实，使学生能较好的得到发展。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通过内化教育，学生的学习动机，学习积极性大大地被调动起来，不管是优等生或是差生，现都能明确自己的学习目的，不是为别人，而是为自己；学习风气较以前有明显的变化，以前是"要我学"，现在是"我要学"。通过不断的加强训练，学生的自信心，意志力得到很大的提高。现将一学期来的工作总结如下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0"/>
          <w:type w:val="nextPage"/>
          <w:pgSz w:w="11906" w:h="16838"/>
          <w:pgMar w:top="2098" w:right="1304" w:bottom="1928" w:left="1588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、在班级里进行分层，设立不同层次的学习帮扶小组，确立学习目标。在班级里努力营造一个良好的学习氛围，改变老师加练，强制练习的陋习，把任务交给学生去独立完成，老师起指导作用。其次，依据学生的能力，对各层次的学生分别有不同的完成目标，由易而难，逐层推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实行"低、小、多、快"的教法改革，充分发挥学生相互教育，自我教育的作用。摸清学生相关准备知识，基础，能力和心理准备的实际，把起点放在学生努力一下就可以达到的水平上，使新旧技能产生联结，形成网络。根据学生实际，确定能达到的实际进度，把教学的步子放小，把教学内容按由易到难，由简到繁的原则分解成合理的层次，分层推进。在实际教学中，根据本学生实际精心设计每一节课，力争做到精讲精练。快速反馈，及时发现学生存在的问题，及时纠正及调节教学进度，从而有效地提高课堂教学的效益，避免课后大面积增加身体练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在培优补差的.过程中，我采取了这样一些措施：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1、培优重在拔尖，补差重在提高。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2、课堂上有意识给他们制造机会，让优生挑战自我，让差生完成任务。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3、课外辅导，利用每天课余时间，组织学生加以辅导训练。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4、发挥优生的优势，指名让他带一名差生，介绍方法让差生懂得怎样练，激起他们的学习兴趣。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1"/>
          <w:type w:val="nextPage"/>
          <w:pgSz w:w="11906" w:h="16838"/>
          <w:pgMar w:top="2098" w:right="1304" w:bottom="1928" w:left="1588" w:header="851" w:footer="992" w:gutter="0"/>
          <w:pgNumType w:start="1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5、对于差生主要引导他们多学习，多重复，在熟练的基础上不断提高自己的运动能力，尤其是学习态度的转变和学习积极性的提高方面要花大力气。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6、优生鼓励他们多做创新的事情，多钻研高规格、高难度的练习任务。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总的来说，在“培优补差”的工作中，我虽然取得了一定的成绩，但是，我所带的班级相当部分的学生，基础还较差，底子还比较薄。在“培优补差”的工作中，我还将继续加倍努力，争取在以后的教学中能有更大的进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培优补差总结 篇7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1.要充分发挥美术教学情感陶冶的功能，努力培养学生健康的审美情趣，提高中生的.审美能力。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要贯彻启发式原则，采取多种教学形式，充分调动学生的学习积极性，使他们生动活泼地学习，大胆地进行艺术表现和创造。3.应加强示范，并充分利用展示图片、美术作品、录像片等教学手段和现代教育技术进行直观教学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4.要关心美术教学的改革和发展，积极进行教学改革实验，努力提高教学质量。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5.美术教学要尽量注意学科间的联系。如在讲到点、线、面等概念时，可联系数学中的相关概念来解释。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2"/>
          <w:type w:val="nextPage"/>
          <w:pgSz w:w="11906" w:h="16838"/>
          <w:pgMar w:top="2098" w:right="1304" w:bottom="1928" w:left="1588" w:header="851" w:footer="992" w:gutter="0"/>
          <w:pgNumType w:start="1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总之，本学期工作顺利圆满完成，不足之处也是在所难免的，通过总结反思，我将在下一学期的工作中，戒骄戒躁，以饱满的热情，取长补短，以待来年教学水平更上一层楼.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培优补差总结 篇8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一、取得的成绩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1、扎实开展单元集体备课制度，统一了单元学习目标及每个目标的分布、课时，让老师理解教材编写的初衷，让学生汲取语文主题学习的成果。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2、在全体语文老师的共同努力下，举办了作文总决赛，并为获奖学生颁发证书，激发了学生习作的积极性。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3、成功举行了我校首届“仓颉杯”诗词文默写大赛，全年级861人参加了此次大赛，213名同学获奖，激发了同学们背诵、书写古诗文的积极性，为中考奠定了坚实的基础。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4、组织初二学生撰写“令人忧虑，不阅读的中国人”读后感，30人获奖。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5、《牛城晚报》刊发我写的散文《“作业本”上的我》、初二11班李乔思源的《夸夸咱小组的“明星”》、初二11班武丽洁的《家风》。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二、抓住重点，认真组织高效课堂交流课。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6以课改办推出的人人上好一节高效课堂交流课为契机，认真组织听、评课。深入推进“四步六环节”高效课堂模式。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三、狠抓常规，贯彻落实注重实效。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3"/>
          <w:type w:val="nextPage"/>
          <w:pgSz w:w="11906" w:h="16838"/>
          <w:pgMar w:top="2098" w:right="1304" w:bottom="1928" w:left="1588" w:header="851" w:footer="992" w:gutter="0"/>
          <w:pgNumType w:start="2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7、坚持教研活动制度，有序开展每次教学研究活动。以共同学习、促进提高为目的，认真开展小组建设交流课听评议活动，促进教师教学技能和教学思想认识的不断提高。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8、加强教师间的合作互助，实现共同成长。本组教师同研课、同备课、同议课、同思课已成为一种教学习惯。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9、研究学校推荐的五篇中考试卷，探究题型，分析课标指导思想，提高对课标的理解。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四、勇于创新，突显初二语文组教研特色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、从学科、年级特点出发，一手抓课堂改革，一手抓习惯和能力养成。对于书写，坚持大面积铺开----小面积纠正----单独帮扶。考前培训，统一要求书写不得使用修成液、修正带，班级番号要使用阿拉伯数字。通过对竞赛作文的严格批改，促使学生书写工整、杜绝使用修正液、修正带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11、考前复习有预案。得基础知识高分得天下，要求同事们高度重视基础知识。喜作文者得高分，要求引导学生关注生活，坚持以小见大写法。初二第二学期，教学生学会利用网络选取素材。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12、作业批改后坚持不讲评不讲课，确立正确的导向性，在点评中激励学生爱学语文。书写评语注重激励性，例如：在作业封皮上书写“模范作业”“精益求精”“后起之秀”等暗示语。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4"/>
          <w:type w:val="nextPage"/>
          <w:pgSz w:w="11906" w:h="16838"/>
          <w:pgMar w:top="2098" w:right="1304" w:bottom="1928" w:left="1588" w:header="851" w:footer="992" w:gutter="0"/>
          <w:pgNumType w:start="2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13、倡导初二年级语文组教师每周安排一节固定时间开展阅读名著计划，阅读了《名人传》和《海底两万里》。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成绩属于过去，梳理自己的工作，还有很多不足之处，离领导的要求还有一定的距离。在今后的日子里，我会珍惜时间，努力学习，立足岗位，探索创新，不断反思，注重总结，乘我校腾飞之势，抓住机遇，努力在教育教学领域再上新台阶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培优补差总结 篇9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 真情化冰法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爱，对学生的心灵是任何东西都不能代替的阳光。由于差生往往有一种疑惧心理和对立情绪，对老师时时戒备、处处设防。在这种逆反心理的作用下，老师所有的努力都会付之东流。有言道：亲其师，才能信其道。只有达到心理相容，差生那紧闭的心扉才能向老师敞开，才能达到教育的良好效果。要做到这一点，教师就要给予他们更多的温暖，更多的爱，更多的真情，用温暖的爱熔化他们心中的冰山，用挚城的情点燃他们自信和进取的火种，达到“精神所至，金石为开”的奇特效应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 优先提问法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5"/>
          <w:type w:val="nextPage"/>
          <w:pgSz w:w="11906" w:h="16838"/>
          <w:pgMar w:top="2098" w:right="1304" w:bottom="1928" w:left="1588" w:header="851" w:footer="992" w:gutter="0"/>
          <w:pgNumType w:start="2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课堂提问是老师了解学生学习情况，激发学生探求新知欲望的重要手段。在实际教学中，让优生“包场”，差生冷落一旁的现象常有发生。久而久之，差生听课的注意力就会分散，身在课堂、心在窗外。我认为教学过程中优先提问差生是使之得到转化的一个很好途径。由于他们的基础和能力都比较差，所以教师设计问题时要讲究层次性，让差生也能跟着老师的提问而积极思维，做到差生经过思考能回答的问题绝不让优生代劳。充分给予差生自我表现的机会，让他们在每年在每节课上都能体会到成功与收获的喜悦。这样因势利导，循序渐进，逐步达到大面积提高教学质量的目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 优先批改作业法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6"/>
          <w:type w:val="nextPage"/>
          <w:pgSz w:w="11906" w:h="16838"/>
          <w:pgMar w:top="2098" w:right="1304" w:bottom="1928" w:left="1588" w:header="851" w:footer="992" w:gutter="0"/>
          <w:pgNumType w:start="2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作业练习是学生巩固所学知识的重要环节，作业批改是教师检查教学效果的必要手段。优生的作业书写规范，正确率高，批改起来心情舒畅，差生的作业往往被老师放到最后草草写个“阅”字完事。这样一来就导致老师不认真批阅、差生干脆不做作业的恶性循环。这极不利于差生的转化。我认为，差生的作业应该受到特殊的优待才对。教学中我是这样做的：首先，差生的作业实行专业设计。根据他们的实际水平，设计一些简单的、模仿性的作业。（随着能力的提高而逐步加大难度）。其次是他们的作业尽量当堂批改，随到随改，优先批改。最后是作业的评价，在作业的评价中，只打“√”，不打“_”错误的地方怎么办呢？只画一条横线，提醒学生红线上面有错误，必须改正。学生经过认真思考湖，会做了，就将错误的擦掉，填上正确的，老师看到改对后，在红线的末尾填上一个较长的“/”了一个不太规范的“√”，如果修改后仍是错的，红线不动，直至改对为止。这样既维护了学生的自尊心，增强了他们的荣誉感，又养成了有错就改的好习惯，也便于老师监督学生对错题的修改。经过这样反复的时间过程，一个个错题的被改正过来的，成绩一步一步提高了，我门的目的也达到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 暗示提醒法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每个人都渴望得到别人的认同与赞美，尤其那些正在转化过程中的差生更是如此。所以我们杜绝在大庭广众面前指名道姓地揭发、批评，甚至恶语伤人，这样对于差生的转化只能适得其反、事半功倍。那么差生的教育转化过程中应该采取一些怎样的方式方法呢？我觉得精心设计安排一些环境和场合，让他们在不知不觉中得到提醒和暗示，才能达到教育的目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 及时表扬法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7"/>
          <w:type w:val="nextPage"/>
          <w:pgSz w:w="11906" w:h="16838"/>
          <w:pgMar w:top="2098" w:right="1304" w:bottom="1928" w:left="1588" w:header="851" w:footer="992" w:gutter="0"/>
          <w:pgNumType w:start="2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差生虽然缺点多，但他们同样希望受到别人的尊重和表扬，如果这种期待总得不到满足，他们酒会自暴自弃，破罐子破摔。所以我们教师应该在他们取得进步或是成功时，及时肯定，忠心祝贺。差生和其他学生做了同样的好事，取得了同样的进步，教师应优先表扬差生，借此机会增加其自尊心，确立其自信心，强化其正确行为，并且将这方面的优势或进步迁移到其他方面。对差生的要求要一步一步提出。开始要求要低，让他们没前进一步都得到及时表扬，产生成功的情绪体验，从而使他们更加信心十足地实现老师提出的更高要求，这样利用及时表扬，唤起他们的自信心和求知欲。逐步形成变后进为先进的内驱力。取得良好的效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总之，差生的转化，任重而道远，但是只要我们教师更新教育观念，用发展的观点去看待差生，一步一个脚印地将差生转化工作做到实处。这样才能全面落实素质教育，为之交上一份满意的答卷。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以下是我在培优工作中的几点做法和体会：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一、了解“特优生”的个性和素质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为了更有利于地做好培优工作，教师应该掌握每个“特优生”的个性，也是他们的气质，性格及情操是很有必要的，为了更好地掌握每个优生的特点及数学综合素质的能力，我经常在课余时间与学生沟通，根据各种现象因势利导，告诉他们如何对待学习、生活应该有勇敢拼搏的精神，要谦虚谨慎，不能粗心大意，在生活中遇到困难不要害怕，这样既拉近与学生的距离，又了解了优生的个性特点和教育了优生，可谓“一箭双雕”，只有深入了解，才能更好的培养“特优生”，达到理想的效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二、发挥“特优生”的作用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8"/>
          <w:type w:val="nextPage"/>
          <w:pgSz w:w="11906" w:h="16838"/>
          <w:pgMar w:top="2098" w:right="1304" w:bottom="1928" w:left="1588" w:header="851" w:footer="992" w:gutter="0"/>
          <w:pgNumType w:start="2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每一个班“特优生”无疑是班上的学习骨干，也是教师的得力助手，那就要好好发挥他们的聪明才智，如我在六年级两个班采取“一帮一”活动，抓典型带一般帮教“双差生”，让一个“特优生”帮助一个“特差生”，经过一个学期的坚持，班上有好几个“特差生”，已经是中等生了，在班里我非常重视“特优生”的能力，放手让他们大胆的抓好班上的一切事情，尽自己的最大能力做到最好，他们相当于教师的左右手，在学习上，纪律上他们都起到模范带头的`作用，很有威信，我利用他们这样优异的成绩、健康的思想和良好的纪律去帮带“特差生”，并取得了一定的成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 正确引导“特优生”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人并非圣贤，谁能无过，最伟大的善者也应该有错误的时候吧！何况是不定性的小学生，无论成绩有多优秀的学生也有犯错的时候，这时，面对这些比较有个性的学生就看教师的教育的方法了，教师对优等生犯错行为是不是睁只眼闭只眼，顶多以“以后注意”之类的话语敷衍过去算了，如果是这样的教育方法，只能宠庸学生屡次犯错的习惯、因为学生没有认识到犯错的严重性，而教师没有正确的指出犯错的性质，原因和危害性，给其作具体分析，没有指出改错的途径，可能会养成学屡不改的恶习，这样长期下去，何谈是优秀的学生呢？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培优补差总结 篇10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9"/>
          <w:type w:val="nextPage"/>
          <w:pgSz w:w="11906" w:h="16838"/>
          <w:pgMar w:top="2098" w:right="1304" w:bottom="1928" w:left="1588" w:header="851" w:footer="992" w:gutter="0"/>
          <w:pgNumType w:start="2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对优生：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（1）培养良好的做题习惯。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优生一般都比较聪明，特别在历史学习中反应更快、更有兴趣，但他们往往有一个通病，审题不认真，就是不细心，毛躁，往往简单的题却容易做错。对这类学生建议：做题时放慢速度，而要追求正确率；在做题之前认真读题审题，弄明白题目的意思后再下笔；做到一步一回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（2）交给具有挑战性的练习。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优秀生做一般的题，他们会觉得兴趣不大，但交给他们稍稍难一点的练习去做，他们会觉得更有挑战性，很有兴趣，从而积极地去思考。长此以往，既锻炼了学生的思维能力，也是他们对历史越来越感兴趣。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（3）使其掌握一定的学习方法，对所学的知识善于总结，达到事半功倍的效果。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对差生：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（1）引导他们正确的认识自我。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学习困难的学生不善于自我评价、自我判断，因而容易降低学习目标。我们有责任帮助他们正确认识自我，形成恰当的意识，帮助他们学找学习困难的真正原因，以利于取长补短，摆脱困境。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（2）培养良好的学习态度。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30"/>
          <w:type w:val="nextPage"/>
          <w:pgSz w:w="11906" w:h="16838"/>
          <w:pgMar w:top="2098" w:right="1304" w:bottom="1928" w:left="1588" w:header="851" w:footer="992" w:gutter="0"/>
          <w:pgNumType w:start="2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正确的学习态度是提高学习成绩的重要因素，学习态度端正的学生一般学习较为持久、认真，即使是自己不感兴趣的科目和内容，他也可以对它持比较积极的态度，克服困难，坚持学习。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（3）提倡积极鼓励评价。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学习困难学生的问题通常不是一天两天就形成的，他们很少被人表扬和赞许，这就要求我们对他们特别的厚爱。哪怕是微小的进步，也及时肯定，不止是老师的鼓励，他还需要同伴的支持，所以更关注班上同学对他们的态度，使学困生真正的扬眉吐气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培优补差总结 篇11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一、指导计划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提高优生的自主和自觉学习能力，进一步巩固并提高中等生的学习成绩，帮助差生取得适当进步，让差生在教师的辅导和优生的帮助下，逐步提高了学习成绩，并培养了较好的学习习惯，形成了语文基本能力。培优计划要落到了实处，发掘并培养了一批语文尖子，挖掘了他们的潜能，从培养语文能力入手，训练了良好学习习惯，从而形成了较扎实的基础和阅读写话能力，并能协助老师进行了辅差活动，提高了整个班级的语文素养和语文成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二、制定目标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31"/>
          <w:type w:val="nextPage"/>
          <w:pgSz w:w="11906" w:h="16838"/>
          <w:pgMar w:top="2098" w:right="1304" w:bottom="1928" w:left="1588" w:header="851" w:footer="992" w:gutter="0"/>
          <w:pgNumType w:start="2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这个学期的培优辅差活动中，培优对象能按照计划提高读、说、写的综合语文能力，成绩稳定在94分左右，并协助老师实施了辅差工作，帮助差生取得了进步。辅差对象也能按照老师的要求做好，成绩有了一定的提高。特别是语文考试这一基本的能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三、制定内容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培优主要是继续提高学生的阅读能力和写话能力。介绍或推荐适量课外阅读，让优生扩大阅读面，摄取了更多课外知识，尤其是散文化倾向方面，给他们一定指导，以期在写作中灵活运用，提高写话水平，定时安排一定难度的练习任务要求他们完成，全面提高语文能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辅差的内容是教会学生敢于做题，会做题，安排了比较基础的内容让他们掌握，写话能写得出，布置他们摘抄。仿写，后独立完成，保证了每个差生有话可说，有文可写。训练差生的口头表达能力，课堂上创造了情境，让差生尝试说、敢于说、争取善于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四、主要措施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l.课外辅导，利用课余时间。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2.采用一优生带一差生的一帮一行动。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3.请优生介绍学习经验，差生加以学习。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4.课堂上创造机会，用优生学习思维、方法来影响差生。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</w:pPr>
      <w:r>
        <w:rPr>
          <w:rFonts w:ascii="仿宋" w:eastAsia="仿宋" w:hAnsi="仿宋"/>
          <w:sz w:val="32"/>
          <w:szCs w:val="32"/>
        </w:rPr>
        <w:t>　　5.对差生实施了多做多练措施。优生适当增加题目难度，并安排课外作品阅读，不断提高了做题和写作能力。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6.采用激励机制，对差生的每一点进步都给予了肯定，并鼓励其继续进取，在优生中树立榜样，给机会表现，调动他们的学习积极性和成功感。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7.充分了解差生现行学习方法，给予正确引导，朝正确方向发展，保证差生改善目前学习差的状况，提高学习成绩。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8.重视中等成绩学生，保持其成绩稳定和提高。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9.必要时与家长进行了联系，协助解决了差生的学习问题。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培优补差总结 篇12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学期以来，在学校领导、老师们的关心和支持下，本人在培优补差工作过程中，能根据本班实际情况，有步骤、有措施地实施落实培优补差的内容，通过内化教育，学生的学习动机，学习积极性大大地被调动起来，不管是优等生或是潜能生，现都能明确自己的学习目的，不是为别人，而是为自己；学习风气较以前有明显的变化，以前是要我学，现在是我要学，全班有20名学生语文成绩有很大提高，大部分学生也能较好的得到发展，学生的自信心，意志力得到很大的提高。回顾一学期工作，现将第一学期来的工作总结如下：</w:t>
      </w:r>
      <w:r>
        <w:rPr>
          <w:rFonts w:ascii="仿宋" w:eastAsia="仿宋" w:hAnsi="仿宋"/>
          <w:sz w:val="32"/>
          <w:szCs w:val="32"/>
        </w:rPr>
        <w:br/>
      </w:r>
      <w:r w:rsidRPr="006B1108">
        <w:rPr>
          <w:b/>
          <w:bCs/>
          <w:color w:val="ACB9CA" w:themeColor="text2" w:themeTint="66"/>
        </w:rPr>
        <w:br/>
      </w:r>
      <w:r w:rsidRPr="006B1108">
        <w:rPr>
          <w:b/>
          <w:bCs/>
          <w:color w:val="ACB9CA" w:themeColor="text2" w:themeTint="66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https://d.book118.com/047055032005006052</w:t>
        </w:r>
      </w:hyperlink>
    </w:p>
    <w:p w:rsidR="00262FCC" w:rsidRPr="006B1108" w:rsidP="006B1108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</w:pPr>
    </w:p>
    <w:sectPr w:rsidSect="001F29C5">
      <w:footerReference w:type="default" r:id="rId33"/>
      <w:type w:val="nextPage"/>
      <w:pgSz w:w="11906" w:h="16838"/>
      <w:pgMar w:top="2098" w:right="1304" w:bottom="1928" w:left="1588" w:header="851" w:footer="992" w:gutter="0"/>
      <w:pgNumType w:start="2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paraId="5CA36CB7" w14:textId="77777777">
    <w:pPr>
      <w:pStyle w:val="Footer"/>
    </w:pPr>
    <w:r>
      <w:tab/>
    </w:r>
  </w:p>
  <w:p w:rsidR="00E6522B" w:rsidRPr="00B74FA5" w14:paraId="048E97FA" w14:textId="77777777">
    <w:pPr>
      <w:pStyle w:val="Footer"/>
      <w:rPr>
        <w:rFonts w:ascii="黑体" w:eastAsia="黑体" w:hAnsi="黑体"/>
      </w:rPr>
    </w:pPr>
  </w:p>
  <w:p w:rsidR="00016DFE" w:rsidRPr="000051CC" w:rsidP="001311BC" w14:paraId="6D691015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1721761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-170523852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paraId="729AF3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04646302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30661046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1068563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53268971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84454283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509167782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6089782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04468605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5681000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49644152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21526635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9292942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39078845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46382015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35515046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94189964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84133399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48263369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4772358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253942672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8432110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1415212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97400486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58428343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40111624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05072332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59308562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69886155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71367971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57413502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46112350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3299601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52628076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72312677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2184098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0211198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10297165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64851794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23419840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76921308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5437566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7213044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31825472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07017952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0831331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14842180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32710199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63071625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6978619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21798920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68918053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75005093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05799334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73777697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70373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0764872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FCC"/>
    <w:rsid w:val="000051CC"/>
    <w:rsid w:val="00016DFE"/>
    <w:rsid w:val="000430A1"/>
    <w:rsid w:val="000D012D"/>
    <w:rsid w:val="000F6166"/>
    <w:rsid w:val="0010380B"/>
    <w:rsid w:val="001062D0"/>
    <w:rsid w:val="001311BC"/>
    <w:rsid w:val="00191223"/>
    <w:rsid w:val="001F29C5"/>
    <w:rsid w:val="00212907"/>
    <w:rsid w:val="00262FCC"/>
    <w:rsid w:val="00265538"/>
    <w:rsid w:val="00293558"/>
    <w:rsid w:val="002B1F18"/>
    <w:rsid w:val="003316EC"/>
    <w:rsid w:val="0036052C"/>
    <w:rsid w:val="00395541"/>
    <w:rsid w:val="003E21E7"/>
    <w:rsid w:val="00425706"/>
    <w:rsid w:val="004659BE"/>
    <w:rsid w:val="00471093"/>
    <w:rsid w:val="00473B23"/>
    <w:rsid w:val="004848F9"/>
    <w:rsid w:val="004A4698"/>
    <w:rsid w:val="004A74A1"/>
    <w:rsid w:val="005C510C"/>
    <w:rsid w:val="00612D4C"/>
    <w:rsid w:val="006647FA"/>
    <w:rsid w:val="00680750"/>
    <w:rsid w:val="006B1108"/>
    <w:rsid w:val="00702F1C"/>
    <w:rsid w:val="00731531"/>
    <w:rsid w:val="00772F31"/>
    <w:rsid w:val="00864E52"/>
    <w:rsid w:val="009626FD"/>
    <w:rsid w:val="00975129"/>
    <w:rsid w:val="009E03E7"/>
    <w:rsid w:val="00A635B3"/>
    <w:rsid w:val="00AA3BB1"/>
    <w:rsid w:val="00AA7B22"/>
    <w:rsid w:val="00B20C05"/>
    <w:rsid w:val="00B6317D"/>
    <w:rsid w:val="00B74FA5"/>
    <w:rsid w:val="00B75B07"/>
    <w:rsid w:val="00BE2E4D"/>
    <w:rsid w:val="00C91ED0"/>
    <w:rsid w:val="00D26432"/>
    <w:rsid w:val="00D64E31"/>
    <w:rsid w:val="00DB5231"/>
    <w:rsid w:val="00DE74B6"/>
    <w:rsid w:val="00E6522B"/>
    <w:rsid w:val="00E93D64"/>
    <w:rsid w:val="00ED2FD3"/>
    <w:rsid w:val="00F11E69"/>
    <w:rsid w:val="00F25D5C"/>
    <w:rsid w:val="00FB4A96"/>
    <w:rsid w:val="00FC20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4F8386"/>
  <w15:chartTrackingRefBased/>
  <w15:docId w15:val="{BF4DC791-AE7E-45E4-9F1E-2F88EDBD2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647F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"/>
    <w:uiPriority w:val="99"/>
    <w:rsid w:val="006647F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脚 字符"/>
    <w:basedOn w:val="DefaultParagraphFont"/>
    <w:link w:val="Footer"/>
    <w:uiPriority w:val="99"/>
    <w:rsid w:val="006647FA"/>
    <w:rPr>
      <w:rFonts w:ascii="Times New Roman" w:eastAsia="宋体" w:hAnsi="Times New Roman" w:cs="Times New Roman"/>
      <w:sz w:val="18"/>
      <w:szCs w:val="20"/>
    </w:rPr>
  </w:style>
  <w:style w:type="paragraph" w:styleId="Title">
    <w:name w:val="Title"/>
    <w:basedOn w:val="Normal"/>
    <w:next w:val="Normal"/>
    <w:link w:val="a0"/>
    <w:uiPriority w:val="10"/>
    <w:qFormat/>
    <w:rsid w:val="006647FA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0">
    <w:name w:val="标题 字符"/>
    <w:basedOn w:val="DefaultParagraphFont"/>
    <w:link w:val="Title"/>
    <w:uiPriority w:val="10"/>
    <w:rsid w:val="006647FA"/>
    <w:rPr>
      <w:rFonts w:ascii="等线 Light" w:eastAsia="宋体" w:hAnsi="等线 Light" w:cs="Times New Roman"/>
      <w:b/>
      <w:bCs/>
      <w:sz w:val="32"/>
      <w:szCs w:val="32"/>
    </w:rPr>
  </w:style>
  <w:style w:type="paragraph" w:styleId="Header">
    <w:name w:val="header"/>
    <w:basedOn w:val="Normal"/>
    <w:link w:val="a1"/>
    <w:uiPriority w:val="99"/>
    <w:unhideWhenUsed/>
    <w:rsid w:val="00664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1">
    <w:name w:val="页眉 字符"/>
    <w:basedOn w:val="DefaultParagraphFont"/>
    <w:link w:val="Header"/>
    <w:uiPriority w:val="99"/>
    <w:rsid w:val="006647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hyperlink" Target="https://d.book118.com/047055032005006052" TargetMode="External" /><Relationship Id="rId33" Type="http://schemas.openxmlformats.org/officeDocument/2006/relationships/footer" Target="footer29.xm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41</Pages>
  <Words>2</Words>
  <Characters>14</Characters>
  <Application>Microsoft Office Word</Application>
  <DocSecurity>0</DocSecurity>
  <Lines>1</Lines>
  <Paragraphs>1</Paragraphs>
  <ScaleCrop>false</ScaleCrop>
  <Manager>Leslie Kang</Manager>
  <Company>Leslie Kang的公司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Leslie Kang的标题</dc:title>
  <dc:subject>Leslie Kang的主题</dc:subject>
  <dc:creator>Leslie Kang</dc:creator>
  <cp:keywords>Leslie Kang 的标记</cp:keywords>
  <dc:description>Leslie Kang的备注</dc:description>
  <cp:lastModifiedBy>Leslie Kang</cp:lastModifiedBy>
  <cp:revision>55</cp:revision>
  <dcterms:created xsi:type="dcterms:W3CDTF">2022-02-26T11:30:00Z</dcterms:created>
  <dcterms:modified xsi:type="dcterms:W3CDTF">2022-11-28T13:58:00Z</dcterms:modified>
  <cp:category>Leslie Kang的类别</cp:category>
  <cp:version>Leslie Kang</cp:version>
</cp:coreProperties>
</file>