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780"/>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332" w:lineRule="auto"/>
        <w:rPr>
          <w:rFonts w:ascii="Arial"/>
          <w:sz w:val="21"/>
        </w:rPr>
      </w:pPr>
    </w:p>
    <w:p>
      <w:pPr>
        <w:spacing w:line="332" w:lineRule="auto"/>
        <w:rPr>
          <w:rFonts w:ascii="Arial"/>
          <w:sz w:val="21"/>
        </w:rPr>
      </w:pPr>
    </w:p>
    <w:p>
      <w:pPr>
        <w:pStyle w:val="BodyText"/>
        <w:spacing w:before="101" w:line="226" w:lineRule="auto"/>
        <w:ind w:left="2239"/>
        <w:outlineLvl w:val="0"/>
        <w:rPr>
          <w:sz w:val="31"/>
          <w:szCs w:val="31"/>
        </w:rPr>
      </w:pPr>
      <w:r>
        <w:rPr>
          <w:spacing w:val="8"/>
          <w:sz w:val="31"/>
          <w:szCs w:val="31"/>
        </w:rPr>
        <w:t>深部矿产远景调查技术要求</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5" w:line="231" w:lineRule="auto"/>
        <w:ind w:left="12"/>
      </w:pPr>
      <w:r>
        <w:rPr>
          <w:spacing w:val="-3"/>
        </w:rPr>
        <w:t>1</w:t>
      </w:r>
      <w:r>
        <w:rPr>
          <w:spacing w:val="15"/>
        </w:rPr>
        <w:t xml:space="preserve"> </w:t>
      </w:r>
      <w:r>
        <w:rPr>
          <w:spacing w:val="-3"/>
        </w:rPr>
        <w:t>范围</w:t>
      </w:r>
    </w:p>
    <w:p>
      <w:pPr>
        <w:spacing w:line="288" w:lineRule="auto"/>
        <w:rPr>
          <w:rFonts w:ascii="Arial"/>
          <w:sz w:val="21"/>
        </w:rPr>
      </w:pPr>
    </w:p>
    <w:p>
      <w:pPr>
        <w:spacing w:before="65" w:line="257" w:lineRule="auto"/>
        <w:ind w:left="5" w:right="54" w:firstLine="417"/>
        <w:rPr>
          <w:rFonts w:ascii="SimSun" w:eastAsia="SimSun" w:hAnsi="SimSun" w:cs="SimSun"/>
          <w:sz w:val="20"/>
          <w:szCs w:val="20"/>
        </w:rPr>
      </w:pPr>
      <w:r>
        <w:rPr>
          <w:rFonts w:ascii="SimSun" w:eastAsia="SimSun" w:hAnsi="SimSun" w:cs="SimSun"/>
          <w:spacing w:val="8"/>
          <w:sz w:val="20"/>
          <w:szCs w:val="20"/>
        </w:rPr>
        <w:t>本文件规定了深部矿产远景调查的资料二次开发与</w:t>
      </w:r>
      <w:r>
        <w:rPr>
          <w:rFonts w:ascii="SimSun" w:eastAsia="SimSun" w:hAnsi="SimSun" w:cs="SimSun"/>
          <w:spacing w:val="7"/>
          <w:sz w:val="20"/>
          <w:szCs w:val="20"/>
        </w:rPr>
        <w:t>设计书编审、深部调查内容、深部调查方法、三</w:t>
      </w:r>
      <w:r>
        <w:rPr>
          <w:rFonts w:ascii="SimSun" w:eastAsia="SimSun" w:hAnsi="SimSun" w:cs="SimSun"/>
          <w:sz w:val="20"/>
          <w:szCs w:val="20"/>
        </w:rPr>
        <w:t xml:space="preserve"> </w:t>
      </w:r>
      <w:r>
        <w:rPr>
          <w:rFonts w:ascii="SimSun" w:eastAsia="SimSun" w:hAnsi="SimSun" w:cs="SimSun"/>
          <w:spacing w:val="9"/>
          <w:sz w:val="20"/>
          <w:szCs w:val="20"/>
        </w:rPr>
        <w:t>维地质建模、深部成矿预测、质量控制与成果编审等工作的基本要求。</w:t>
      </w:r>
    </w:p>
    <w:p>
      <w:pPr>
        <w:spacing w:before="66" w:line="624" w:lineRule="exact"/>
        <w:ind w:left="422"/>
        <w:rPr>
          <w:rFonts w:ascii="SimSun" w:eastAsia="SimSun" w:hAnsi="SimSun" w:cs="SimSun"/>
          <w:sz w:val="20"/>
          <w:szCs w:val="20"/>
        </w:rPr>
      </w:pPr>
      <w:r>
        <w:rPr>
          <w:rFonts w:ascii="SimSun" w:eastAsia="SimSun" w:hAnsi="SimSun" w:cs="SimSun"/>
          <w:spacing w:val="8"/>
          <w:position w:val="32"/>
          <w:sz w:val="20"/>
          <w:szCs w:val="20"/>
        </w:rPr>
        <w:t>本文件适用于深部矿产调查与远景评价工作。</w:t>
      </w:r>
    </w:p>
    <w:p>
      <w:pPr>
        <w:pStyle w:val="BodyText"/>
        <w:spacing w:before="1" w:line="229" w:lineRule="auto"/>
      </w:pPr>
      <w:r>
        <w:rPr>
          <w:spacing w:val="7"/>
        </w:rPr>
        <w:t>2</w:t>
      </w:r>
      <w:r>
        <w:rPr>
          <w:spacing w:val="7"/>
        </w:rPr>
        <w:t xml:space="preserve"> </w:t>
      </w:r>
      <w:r>
        <w:rPr>
          <w:spacing w:val="7"/>
        </w:rPr>
        <w:t>规范性引用文件</w:t>
      </w:r>
    </w:p>
    <w:p>
      <w:pPr>
        <w:spacing w:line="395" w:lineRule="auto"/>
        <w:rPr>
          <w:rFonts w:ascii="Arial"/>
          <w:sz w:val="21"/>
        </w:rPr>
      </w:pPr>
    </w:p>
    <w:p>
      <w:pPr>
        <w:spacing w:before="65" w:line="369" w:lineRule="auto"/>
        <w:ind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w:t>
      </w:r>
      <w:r>
        <w:rPr>
          <w:rFonts w:ascii="SimSun" w:eastAsia="SimSun" w:hAnsi="SimSun" w:cs="SimSun"/>
          <w:spacing w:val="3"/>
          <w:sz w:val="20"/>
          <w:szCs w:val="20"/>
        </w:rPr>
        <w:t>引用文件，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p>
    <w:p>
      <w:pPr>
        <w:spacing w:before="1" w:line="227" w:lineRule="auto"/>
        <w:ind w:left="3"/>
        <w:rPr>
          <w:rFonts w:ascii="SimSun" w:eastAsia="SimSun" w:hAnsi="SimSun" w:cs="SimSun"/>
          <w:sz w:val="20"/>
          <w:szCs w:val="20"/>
        </w:rPr>
      </w:pPr>
      <w:r>
        <w:rPr>
          <w:rFonts w:ascii="SimSun" w:eastAsia="SimSun" w:hAnsi="SimSun" w:cs="SimSun"/>
          <w:spacing w:val="2"/>
          <w:sz w:val="20"/>
          <w:szCs w:val="20"/>
        </w:rPr>
        <w:t>文件。</w:t>
      </w:r>
    </w:p>
    <w:p>
      <w:pPr>
        <w:spacing w:before="65" w:line="227" w:lineRule="auto"/>
        <w:ind w:left="420"/>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 xml:space="preserve">/T 33583  </w:t>
      </w:r>
      <w:r>
        <w:rPr>
          <w:rFonts w:ascii="SimSun" w:eastAsia="SimSun" w:hAnsi="SimSun" w:cs="SimSun"/>
          <w:spacing w:val="7"/>
          <w:sz w:val="20"/>
          <w:szCs w:val="20"/>
        </w:rPr>
        <w:t>陆上石油地震勘探资料采集技术规程</w:t>
      </w:r>
    </w:p>
    <w:tbl>
      <w:tblPr>
        <w:tblStyle w:val="TableNormal"/>
        <w:tblW w:w="5653" w:type="dxa"/>
        <w:tblInd w:w="417" w:type="dxa"/>
        <w:tblBorders>
          <w:top w:val="nil"/>
          <w:left w:val="nil"/>
          <w:bottom w:val="nil"/>
          <w:right w:val="nil"/>
          <w:insideH w:val="nil"/>
          <w:insideV w:val="nil"/>
        </w:tblBorders>
        <w:tblLayout w:type="fixed"/>
      </w:tblPr>
      <w:tblGrid>
        <w:gridCol w:w="981"/>
        <w:gridCol w:w="4672"/>
      </w:tblGrid>
      <w:tr>
        <w:tblPrEx>
          <w:tblW w:w="5653" w:type="dxa"/>
          <w:tblInd w:w="417" w:type="dxa"/>
          <w:tblBorders>
            <w:top w:val="nil"/>
            <w:left w:val="nil"/>
            <w:bottom w:val="nil"/>
            <w:right w:val="nil"/>
            <w:insideH w:val="nil"/>
            <w:insideV w:val="nil"/>
          </w:tblBorders>
          <w:tblLayout w:type="fixed"/>
        </w:tblPrEx>
        <w:trPr>
          <w:trHeight w:val="260"/>
        </w:trPr>
        <w:tc>
          <w:tcPr>
            <w:tcW w:w="981" w:type="dxa"/>
            <w:vAlign w:val="top"/>
          </w:tcPr>
          <w:p>
            <w:pPr>
              <w:pStyle w:val="TableText"/>
              <w:spacing w:before="32" w:line="199" w:lineRule="auto"/>
            </w:pPr>
            <w:r>
              <w:t>DZ</w:t>
            </w:r>
            <w:r>
              <w:rPr>
                <w:spacing w:val="5"/>
              </w:rPr>
              <w:t>/T 0004</w:t>
            </w:r>
          </w:p>
        </w:tc>
        <w:tc>
          <w:tcPr>
            <w:tcW w:w="4672" w:type="dxa"/>
            <w:vAlign w:val="top"/>
          </w:tcPr>
          <w:p>
            <w:pPr>
              <w:pStyle w:val="TableText"/>
              <w:spacing w:line="227" w:lineRule="auto"/>
              <w:ind w:left="63"/>
              <w:rPr>
                <w:rFonts w:ascii="SimSun" w:eastAsia="SimSun" w:hAnsi="SimSun" w:cs="SimSun"/>
              </w:rPr>
            </w:pPr>
            <w:r>
              <w:rPr>
                <w:rFonts w:ascii="SimSun" w:eastAsia="SimSun" w:hAnsi="SimSun" w:cs="SimSun"/>
                <w:spacing w:val="6"/>
              </w:rPr>
              <w:t>重力调查技术规范（</w:t>
            </w:r>
            <w:r>
              <w:rPr>
                <w:spacing w:val="6"/>
              </w:rPr>
              <w:t>1</w:t>
            </w:r>
            <w:r>
              <w:rPr>
                <w:rFonts w:ascii="SimSun" w:eastAsia="SimSun" w:hAnsi="SimSun" w:cs="SimSun"/>
                <w:spacing w:val="6"/>
              </w:rPr>
              <w:t>∶</w:t>
            </w:r>
            <w:r>
              <w:rPr>
                <w:spacing w:val="6"/>
              </w:rPr>
              <w:t>50 000</w:t>
            </w:r>
            <w:r>
              <w:rPr>
                <w:rFonts w:ascii="SimSun" w:eastAsia="SimSun" w:hAnsi="SimSun" w:cs="SimSun"/>
                <w:spacing w:val="6"/>
              </w:rPr>
              <w:t>）</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4"/>
              </w:rPr>
              <w:t>/T 0011</w:t>
            </w:r>
          </w:p>
        </w:tc>
        <w:tc>
          <w:tcPr>
            <w:tcW w:w="4672" w:type="dxa"/>
            <w:vAlign w:val="top"/>
          </w:tcPr>
          <w:p>
            <w:pPr>
              <w:pStyle w:val="TableText"/>
              <w:spacing w:before="51" w:line="228" w:lineRule="auto"/>
              <w:ind w:left="55"/>
              <w:rPr>
                <w:rFonts w:ascii="SimSun" w:eastAsia="SimSun" w:hAnsi="SimSun" w:cs="SimSun"/>
              </w:rPr>
            </w:pPr>
            <w:r>
              <w:rPr>
                <w:rFonts w:ascii="SimSun" w:eastAsia="SimSun" w:hAnsi="SimSun" w:cs="SimSun"/>
                <w:spacing w:val="6"/>
              </w:rPr>
              <w:t>地球化学普查规范（</w:t>
            </w:r>
            <w:r>
              <w:rPr>
                <w:spacing w:val="6"/>
              </w:rPr>
              <w:t>1</w:t>
            </w:r>
            <w:r>
              <w:rPr>
                <w:rFonts w:ascii="SimSun" w:eastAsia="SimSun" w:hAnsi="SimSun" w:cs="SimSun"/>
                <w:spacing w:val="6"/>
              </w:rPr>
              <w:t>∶</w:t>
            </w:r>
            <w:r>
              <w:rPr>
                <w:spacing w:val="6"/>
              </w:rPr>
              <w:t>50 000</w:t>
            </w:r>
            <w:r>
              <w:rPr>
                <w:rFonts w:ascii="SimSun" w:eastAsia="SimSun" w:hAnsi="SimSun" w:cs="SimSun"/>
                <w:spacing w:val="6"/>
              </w:rPr>
              <w:t>）</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0167</w:t>
            </w:r>
          </w:p>
        </w:tc>
        <w:tc>
          <w:tcPr>
            <w:tcW w:w="4672" w:type="dxa"/>
            <w:vAlign w:val="top"/>
          </w:tcPr>
          <w:p>
            <w:pPr>
              <w:spacing w:before="51" w:line="228" w:lineRule="auto"/>
              <w:ind w:left="78"/>
              <w:rPr>
                <w:rFonts w:ascii="SimSun" w:eastAsia="SimSun" w:hAnsi="SimSun" w:cs="SimSun"/>
                <w:sz w:val="20"/>
                <w:szCs w:val="20"/>
              </w:rPr>
            </w:pPr>
            <w:r>
              <w:rPr>
                <w:rFonts w:ascii="SimSun" w:eastAsia="SimSun" w:hAnsi="SimSun" w:cs="SimSun"/>
                <w:spacing w:val="7"/>
                <w:sz w:val="20"/>
                <w:szCs w:val="20"/>
              </w:rPr>
              <w:t>区域地球化学勘查规范</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0071</w:t>
            </w:r>
          </w:p>
        </w:tc>
        <w:tc>
          <w:tcPr>
            <w:tcW w:w="4672" w:type="dxa"/>
            <w:vAlign w:val="top"/>
          </w:tcPr>
          <w:p>
            <w:pPr>
              <w:spacing w:before="51" w:line="227" w:lineRule="auto"/>
              <w:ind w:left="62"/>
              <w:rPr>
                <w:rFonts w:ascii="SimSun" w:eastAsia="SimSun" w:hAnsi="SimSun" w:cs="SimSun"/>
                <w:sz w:val="20"/>
                <w:szCs w:val="20"/>
              </w:rPr>
            </w:pPr>
            <w:r>
              <w:rPr>
                <w:rFonts w:ascii="SimSun" w:eastAsia="SimSun" w:hAnsi="SimSun" w:cs="SimSun"/>
                <w:spacing w:val="9"/>
                <w:sz w:val="20"/>
                <w:szCs w:val="20"/>
              </w:rPr>
              <w:t>地面高精度磁测技术规程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0173</w:t>
            </w:r>
          </w:p>
        </w:tc>
        <w:tc>
          <w:tcPr>
            <w:tcW w:w="4672" w:type="dxa"/>
            <w:vAlign w:val="top"/>
          </w:tcPr>
          <w:p>
            <w:pPr>
              <w:spacing w:before="51" w:line="228" w:lineRule="auto"/>
              <w:ind w:left="65"/>
              <w:rPr>
                <w:rFonts w:ascii="SimSun" w:eastAsia="SimSun" w:hAnsi="SimSun" w:cs="SimSun"/>
                <w:sz w:val="20"/>
                <w:szCs w:val="20"/>
              </w:rPr>
            </w:pPr>
            <w:r>
              <w:rPr>
                <w:rFonts w:ascii="SimSun" w:eastAsia="SimSun" w:hAnsi="SimSun" w:cs="SimSun"/>
                <w:spacing w:val="8"/>
                <w:sz w:val="20"/>
                <w:szCs w:val="20"/>
              </w:rPr>
              <w:t>大地电磁测深法技术规程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0079</w:t>
            </w:r>
          </w:p>
        </w:tc>
        <w:tc>
          <w:tcPr>
            <w:tcW w:w="4672" w:type="dxa"/>
            <w:vAlign w:val="top"/>
          </w:tcPr>
          <w:p>
            <w:pPr>
              <w:spacing w:before="51" w:line="227" w:lineRule="auto"/>
              <w:jc w:val="right"/>
              <w:rPr>
                <w:rFonts w:ascii="SimSun" w:eastAsia="SimSun" w:hAnsi="SimSun" w:cs="SimSun"/>
                <w:sz w:val="20"/>
                <w:szCs w:val="20"/>
              </w:rPr>
            </w:pPr>
            <w:r>
              <w:rPr>
                <w:rFonts w:ascii="SimSun" w:eastAsia="SimSun" w:hAnsi="SimSun" w:cs="SimSun"/>
                <w:spacing w:val="8"/>
                <w:sz w:val="20"/>
                <w:szCs w:val="20"/>
              </w:rPr>
              <w:t>固体矿产勘查地质资料综合整理综合研究技术要求</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0142</w:t>
            </w:r>
          </w:p>
        </w:tc>
        <w:tc>
          <w:tcPr>
            <w:tcW w:w="4672" w:type="dxa"/>
            <w:vAlign w:val="top"/>
          </w:tcPr>
          <w:p>
            <w:pPr>
              <w:spacing w:before="51" w:line="228" w:lineRule="auto"/>
              <w:ind w:left="62"/>
              <w:rPr>
                <w:rFonts w:ascii="SimSun" w:eastAsia="SimSun" w:hAnsi="SimSun" w:cs="SimSun"/>
                <w:sz w:val="20"/>
                <w:szCs w:val="20"/>
              </w:rPr>
            </w:pPr>
            <w:r>
              <w:rPr>
                <w:rFonts w:ascii="SimSun" w:eastAsia="SimSun" w:hAnsi="SimSun" w:cs="SimSun"/>
                <w:spacing w:val="8"/>
                <w:sz w:val="20"/>
                <w:szCs w:val="20"/>
              </w:rPr>
              <w:t>航空磁测技术规范</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0187</w:t>
            </w:r>
          </w:p>
        </w:tc>
        <w:tc>
          <w:tcPr>
            <w:tcW w:w="4672" w:type="dxa"/>
            <w:vAlign w:val="top"/>
          </w:tcPr>
          <w:p>
            <w:pPr>
              <w:spacing w:before="51" w:line="228" w:lineRule="auto"/>
              <w:ind w:left="62"/>
              <w:rPr>
                <w:rFonts w:ascii="SimSun" w:eastAsia="SimSun" w:hAnsi="SimSun" w:cs="SimSun"/>
                <w:sz w:val="20"/>
                <w:szCs w:val="20"/>
              </w:rPr>
            </w:pPr>
            <w:r>
              <w:rPr>
                <w:rFonts w:ascii="SimSun" w:eastAsia="SimSun" w:hAnsi="SimSun" w:cs="SimSun"/>
                <w:spacing w:val="9"/>
                <w:sz w:val="20"/>
                <w:szCs w:val="20"/>
              </w:rPr>
              <w:t>地面磁性源瞬变电磁法技术规程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0204</w:t>
            </w:r>
          </w:p>
        </w:tc>
        <w:tc>
          <w:tcPr>
            <w:tcW w:w="4672" w:type="dxa"/>
            <w:vAlign w:val="top"/>
          </w:tcPr>
          <w:p>
            <w:pPr>
              <w:spacing w:before="51" w:line="228" w:lineRule="auto"/>
              <w:ind w:left="62"/>
              <w:rPr>
                <w:rFonts w:ascii="SimSun" w:eastAsia="SimSun" w:hAnsi="SimSun" w:cs="SimSun"/>
                <w:sz w:val="20"/>
                <w:szCs w:val="20"/>
              </w:rPr>
            </w:pPr>
            <w:r>
              <w:rPr>
                <w:rFonts w:ascii="SimSun" w:eastAsia="SimSun" w:hAnsi="SimSun" w:cs="SimSun"/>
                <w:spacing w:val="9"/>
                <w:sz w:val="20"/>
                <w:szCs w:val="20"/>
              </w:rPr>
              <w:t>井中激发极化法技术规程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0227</w:t>
            </w:r>
          </w:p>
        </w:tc>
        <w:tc>
          <w:tcPr>
            <w:tcW w:w="4672" w:type="dxa"/>
            <w:vAlign w:val="top"/>
          </w:tcPr>
          <w:p>
            <w:pPr>
              <w:spacing w:before="52" w:line="228" w:lineRule="auto"/>
              <w:ind w:left="62"/>
              <w:rPr>
                <w:rFonts w:ascii="SimSun" w:eastAsia="SimSun" w:hAnsi="SimSun" w:cs="SimSun"/>
                <w:sz w:val="20"/>
                <w:szCs w:val="20"/>
              </w:rPr>
            </w:pPr>
            <w:r>
              <w:rPr>
                <w:rFonts w:ascii="SimSun" w:eastAsia="SimSun" w:hAnsi="SimSun" w:cs="SimSun"/>
                <w:spacing w:val="8"/>
                <w:sz w:val="20"/>
                <w:szCs w:val="20"/>
              </w:rPr>
              <w:t>地质岩心钻探规程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0248</w:t>
            </w:r>
          </w:p>
        </w:tc>
        <w:tc>
          <w:tcPr>
            <w:tcW w:w="4672" w:type="dxa"/>
            <w:vAlign w:val="top"/>
          </w:tcPr>
          <w:p>
            <w:pPr>
              <w:pStyle w:val="TableText"/>
              <w:spacing w:before="51" w:line="228" w:lineRule="auto"/>
              <w:ind w:left="125"/>
              <w:rPr>
                <w:rFonts w:ascii="SimSun" w:eastAsia="SimSun" w:hAnsi="SimSun" w:cs="SimSun"/>
              </w:rPr>
            </w:pPr>
            <w:r>
              <w:rPr>
                <w:rFonts w:ascii="SimSun" w:eastAsia="SimSun" w:hAnsi="SimSun" w:cs="SimSun"/>
                <w:spacing w:val="4"/>
              </w:rPr>
              <w:t>﹣</w:t>
            </w:r>
            <w:r>
              <w:rPr>
                <w:spacing w:val="4"/>
              </w:rPr>
              <w:t xml:space="preserve">2014  </w:t>
            </w:r>
            <w:r>
              <w:rPr>
                <w:rFonts w:ascii="SimSun" w:eastAsia="SimSun" w:hAnsi="SimSun" w:cs="SimSun"/>
                <w:spacing w:val="4"/>
              </w:rPr>
              <w:t>岩石地球化学测量技术规程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0280</w:t>
            </w:r>
          </w:p>
        </w:tc>
        <w:tc>
          <w:tcPr>
            <w:tcW w:w="4672" w:type="dxa"/>
            <w:vAlign w:val="top"/>
          </w:tcPr>
          <w:p>
            <w:pPr>
              <w:spacing w:before="51" w:line="228" w:lineRule="auto"/>
              <w:ind w:left="64"/>
              <w:rPr>
                <w:rFonts w:ascii="SimSun" w:eastAsia="SimSun" w:hAnsi="SimSun" w:cs="SimSun"/>
                <w:sz w:val="20"/>
                <w:szCs w:val="20"/>
              </w:rPr>
            </w:pPr>
            <w:r>
              <w:rPr>
                <w:rFonts w:ascii="SimSun" w:eastAsia="SimSun" w:hAnsi="SimSun" w:cs="SimSun"/>
                <w:spacing w:val="9"/>
                <w:sz w:val="20"/>
                <w:szCs w:val="20"/>
              </w:rPr>
              <w:t>可控源音频大地电磁法技术规程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0293</w:t>
            </w:r>
          </w:p>
        </w:tc>
        <w:tc>
          <w:tcPr>
            <w:tcW w:w="4672" w:type="dxa"/>
            <w:vAlign w:val="top"/>
          </w:tcPr>
          <w:p>
            <w:pPr>
              <w:spacing w:before="51" w:line="228" w:lineRule="auto"/>
              <w:ind w:left="62"/>
              <w:rPr>
                <w:rFonts w:ascii="SimSun" w:eastAsia="SimSun" w:hAnsi="SimSun" w:cs="SimSun"/>
                <w:sz w:val="20"/>
                <w:szCs w:val="20"/>
              </w:rPr>
            </w:pPr>
            <w:r>
              <w:rPr>
                <w:rFonts w:ascii="SimSun" w:eastAsia="SimSun" w:hAnsi="SimSun" w:cs="SimSun"/>
                <w:spacing w:val="8"/>
                <w:sz w:val="20"/>
                <w:szCs w:val="20"/>
              </w:rPr>
              <w:t>井中磁测技术规程</w:t>
            </w:r>
          </w:p>
        </w:tc>
      </w:tr>
    </w:tbl>
    <w:p>
      <w:pPr>
        <w:sectPr>
          <w:footerReference w:type="default" r:id="rId4"/>
          <w:pgSz w:w="11906" w:h="16839"/>
          <w:pgMar w:top="947" w:right="1080" w:bottom="1140" w:left="1424" w:header="0" w:footer="961" w:gutter="0"/>
          <w:cols w:space="708"/>
        </w:sectPr>
      </w:pPr>
    </w:p>
    <w:tbl>
      <w:tblPr>
        <w:tblStyle w:val="TableNormal0"/>
        <w:tblW w:w="5653" w:type="dxa"/>
        <w:tblInd w:w="417" w:type="dxa"/>
        <w:tblBorders>
          <w:top w:val="nil"/>
          <w:left w:val="nil"/>
          <w:bottom w:val="nil"/>
          <w:right w:val="nil"/>
          <w:insideH w:val="nil"/>
          <w:insideV w:val="nil"/>
        </w:tblBorders>
        <w:tblLayout w:type="fixed"/>
      </w:tblPr>
      <w:tblGrid>
        <w:gridCol w:w="981"/>
        <w:gridCol w:w="4672"/>
      </w:tblGrid>
      <w:tr>
        <w:tblPrEx>
          <w:tblW w:w="5653" w:type="dxa"/>
          <w:tblInd w:w="417" w:type="dxa"/>
          <w:tblBorders>
            <w:top w:val="nil"/>
            <w:left w:val="nil"/>
            <w:bottom w:val="nil"/>
            <w:right w:val="nil"/>
            <w:insideH w:val="nil"/>
            <w:insideV w:val="nil"/>
          </w:tblBorders>
          <w:tblLayout w:type="fixed"/>
        </w:tblPrEx>
        <w:trPr>
          <w:trHeight w:val="312"/>
        </w:trPr>
        <w:tc>
          <w:tcPr>
            <w:tcW w:w="981" w:type="dxa"/>
            <w:vAlign w:val="top"/>
          </w:tcPr>
          <w:p>
            <w:pPr>
              <w:pStyle w:val="TableText"/>
              <w:spacing w:before="84" w:line="199" w:lineRule="auto"/>
            </w:pPr>
            <w:r>
              <w:t>DZ</w:t>
            </w:r>
            <w:r>
              <w:rPr>
                <w:spacing w:val="5"/>
              </w:rPr>
              <w:t>/T 0297</w:t>
            </w:r>
          </w:p>
        </w:tc>
        <w:tc>
          <w:tcPr>
            <w:tcW w:w="4672" w:type="dxa"/>
            <w:vAlign w:val="top"/>
          </w:tcPr>
          <w:p>
            <w:pPr>
              <w:spacing w:before="51" w:line="228" w:lineRule="auto"/>
              <w:ind w:left="64"/>
              <w:rPr>
                <w:rFonts w:ascii="SimSun" w:eastAsia="SimSun" w:hAnsi="SimSun" w:cs="SimSun"/>
                <w:sz w:val="20"/>
                <w:szCs w:val="20"/>
              </w:rPr>
            </w:pPr>
            <w:r>
              <w:rPr>
                <w:rFonts w:ascii="SimSun" w:eastAsia="SimSun" w:hAnsi="SimSun" w:cs="SimSun"/>
                <w:spacing w:val="9"/>
                <w:sz w:val="20"/>
                <w:szCs w:val="20"/>
              </w:rPr>
              <w:t>金属矿地球物理测井规范</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0305</w:t>
            </w:r>
          </w:p>
        </w:tc>
        <w:tc>
          <w:tcPr>
            <w:tcW w:w="4672" w:type="dxa"/>
            <w:vAlign w:val="top"/>
          </w:tcPr>
          <w:p>
            <w:pPr>
              <w:spacing w:before="51" w:line="228" w:lineRule="auto"/>
              <w:ind w:left="66"/>
              <w:rPr>
                <w:rFonts w:ascii="SimSun" w:eastAsia="SimSun" w:hAnsi="SimSun" w:cs="SimSun"/>
                <w:sz w:val="20"/>
                <w:szCs w:val="20"/>
              </w:rPr>
            </w:pPr>
            <w:r>
              <w:rPr>
                <w:rFonts w:ascii="SimSun" w:eastAsia="SimSun" w:hAnsi="SimSun" w:cs="SimSun"/>
                <w:spacing w:val="8"/>
                <w:sz w:val="20"/>
                <w:szCs w:val="20"/>
              </w:rPr>
              <w:t>天然场音频大地电磁法技术规程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0374</w:t>
            </w:r>
          </w:p>
        </w:tc>
        <w:tc>
          <w:tcPr>
            <w:tcW w:w="4672" w:type="dxa"/>
            <w:vAlign w:val="top"/>
          </w:tcPr>
          <w:p>
            <w:pPr>
              <w:spacing w:before="51" w:line="228" w:lineRule="auto"/>
              <w:ind w:left="64"/>
              <w:rPr>
                <w:rFonts w:ascii="SimSun" w:eastAsia="SimSun" w:hAnsi="SimSun" w:cs="SimSun"/>
                <w:sz w:val="20"/>
                <w:szCs w:val="20"/>
              </w:rPr>
            </w:pPr>
            <w:r>
              <w:rPr>
                <w:rFonts w:ascii="SimSun" w:eastAsia="SimSun" w:hAnsi="SimSun" w:cs="SimSun"/>
                <w:spacing w:val="8"/>
                <w:sz w:val="20"/>
                <w:szCs w:val="20"/>
              </w:rPr>
              <w:t>绿色地质勘查工作规范</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0382</w:t>
            </w:r>
          </w:p>
        </w:tc>
        <w:tc>
          <w:tcPr>
            <w:tcW w:w="4672" w:type="dxa"/>
            <w:vAlign w:val="top"/>
          </w:tcPr>
          <w:p>
            <w:pPr>
              <w:spacing w:before="51" w:line="228" w:lineRule="auto"/>
              <w:ind w:left="80"/>
              <w:rPr>
                <w:rFonts w:ascii="SimSun" w:eastAsia="SimSun" w:hAnsi="SimSun" w:cs="SimSun"/>
                <w:sz w:val="20"/>
                <w:szCs w:val="20"/>
              </w:rPr>
            </w:pPr>
            <w:r>
              <w:rPr>
                <w:rFonts w:ascii="SimSun" w:eastAsia="SimSun" w:hAnsi="SimSun" w:cs="SimSun"/>
                <w:spacing w:val="7"/>
                <w:sz w:val="20"/>
                <w:szCs w:val="20"/>
              </w:rPr>
              <w:t>固体矿产勘查地质填图规范</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0383</w:t>
            </w:r>
          </w:p>
        </w:tc>
        <w:tc>
          <w:tcPr>
            <w:tcW w:w="4672" w:type="dxa"/>
            <w:vAlign w:val="top"/>
          </w:tcPr>
          <w:p>
            <w:pPr>
              <w:spacing w:before="51" w:line="228" w:lineRule="auto"/>
              <w:ind w:left="80"/>
              <w:rPr>
                <w:rFonts w:ascii="SimSun" w:eastAsia="SimSun" w:hAnsi="SimSun" w:cs="SimSun"/>
                <w:sz w:val="20"/>
                <w:szCs w:val="20"/>
              </w:rPr>
            </w:pPr>
            <w:r>
              <w:rPr>
                <w:rFonts w:ascii="SimSun" w:eastAsia="SimSun" w:hAnsi="SimSun" w:cs="SimSun"/>
                <w:spacing w:val="8"/>
                <w:sz w:val="20"/>
                <w:szCs w:val="20"/>
              </w:rPr>
              <w:t>固体矿产勘查三维地质建模技术要求</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0404</w:t>
            </w:r>
          </w:p>
        </w:tc>
        <w:tc>
          <w:tcPr>
            <w:tcW w:w="4672" w:type="dxa"/>
            <w:vAlign w:val="top"/>
          </w:tcPr>
          <w:p>
            <w:pPr>
              <w:spacing w:before="51" w:line="228" w:lineRule="auto"/>
              <w:ind w:left="62"/>
              <w:rPr>
                <w:rFonts w:ascii="SimSun" w:eastAsia="SimSun" w:hAnsi="SimSun" w:cs="SimSun"/>
                <w:sz w:val="20"/>
                <w:szCs w:val="20"/>
              </w:rPr>
            </w:pPr>
            <w:r>
              <w:rPr>
                <w:rFonts w:ascii="SimSun" w:eastAsia="SimSun" w:hAnsi="SimSun" w:cs="SimSun"/>
                <w:spacing w:val="8"/>
                <w:sz w:val="20"/>
                <w:szCs w:val="20"/>
              </w:rPr>
              <w:t>钻孔电磁波法技术规程</w:t>
            </w:r>
          </w:p>
        </w:tc>
      </w:tr>
      <w:tr>
        <w:tblPrEx>
          <w:tblW w:w="5653" w:type="dxa"/>
          <w:tblInd w:w="417" w:type="dxa"/>
          <w:tblLayout w:type="fixed"/>
        </w:tblPrEx>
        <w:trPr>
          <w:trHeight w:val="312"/>
        </w:trPr>
        <w:tc>
          <w:tcPr>
            <w:tcW w:w="981" w:type="dxa"/>
            <w:vAlign w:val="top"/>
          </w:tcPr>
          <w:p>
            <w:pPr>
              <w:pStyle w:val="TableText"/>
              <w:spacing w:before="84" w:line="199" w:lineRule="auto"/>
            </w:pPr>
            <w:r>
              <w:t>DZ</w:t>
            </w:r>
            <w:r>
              <w:rPr>
                <w:spacing w:val="5"/>
              </w:rPr>
              <w:t>/T 0426</w:t>
            </w:r>
          </w:p>
        </w:tc>
        <w:tc>
          <w:tcPr>
            <w:tcW w:w="4672" w:type="dxa"/>
            <w:vAlign w:val="top"/>
          </w:tcPr>
          <w:p>
            <w:pPr>
              <w:pStyle w:val="TableText"/>
              <w:spacing w:before="51" w:line="228" w:lineRule="auto"/>
              <w:ind w:left="80"/>
              <w:rPr>
                <w:rFonts w:ascii="SimSun" w:eastAsia="SimSun" w:hAnsi="SimSun" w:cs="SimSun"/>
              </w:rPr>
            </w:pPr>
            <w:r>
              <w:rPr>
                <w:rFonts w:ascii="SimSun" w:eastAsia="SimSun" w:hAnsi="SimSun" w:cs="SimSun"/>
                <w:spacing w:val="6"/>
              </w:rPr>
              <w:t>固体矿产地质调查规范（</w:t>
            </w:r>
            <w:r>
              <w:rPr>
                <w:spacing w:val="6"/>
              </w:rPr>
              <w:t>1</w:t>
            </w:r>
            <w:r>
              <w:rPr>
                <w:rFonts w:ascii="SimSun" w:eastAsia="SimSun" w:hAnsi="SimSun" w:cs="SimSun"/>
                <w:spacing w:val="6"/>
              </w:rPr>
              <w:t>∶</w:t>
            </w:r>
            <w:r>
              <w:rPr>
                <w:spacing w:val="6"/>
              </w:rPr>
              <w:t>50 000</w:t>
            </w:r>
            <w:r>
              <w:rPr>
                <w:rFonts w:ascii="SimSun" w:eastAsia="SimSun" w:hAnsi="SimSun" w:cs="SimSun"/>
                <w:spacing w:val="6"/>
              </w:rPr>
              <w:t>）</w:t>
            </w:r>
          </w:p>
        </w:tc>
      </w:tr>
      <w:tr>
        <w:tblPrEx>
          <w:tblW w:w="5653" w:type="dxa"/>
          <w:tblInd w:w="417" w:type="dxa"/>
          <w:tblLayout w:type="fixed"/>
        </w:tblPrEx>
        <w:trPr>
          <w:trHeight w:val="312"/>
        </w:trPr>
        <w:tc>
          <w:tcPr>
            <w:tcW w:w="981" w:type="dxa"/>
            <w:vAlign w:val="top"/>
          </w:tcPr>
          <w:p>
            <w:pPr>
              <w:pStyle w:val="TableText"/>
              <w:spacing w:before="83" w:line="199" w:lineRule="auto"/>
              <w:ind w:left="9"/>
            </w:pPr>
            <w:r>
              <w:t>SY</w:t>
            </w:r>
            <w:r>
              <w:rPr>
                <w:spacing w:val="2"/>
              </w:rPr>
              <w:t>/T</w:t>
            </w:r>
            <w:r>
              <w:rPr>
                <w:spacing w:val="13"/>
              </w:rPr>
              <w:t xml:space="preserve"> </w:t>
            </w:r>
            <w:r>
              <w:rPr>
                <w:spacing w:val="2"/>
              </w:rPr>
              <w:t>5332</w:t>
            </w:r>
          </w:p>
        </w:tc>
        <w:tc>
          <w:tcPr>
            <w:tcW w:w="4672" w:type="dxa"/>
            <w:vAlign w:val="top"/>
          </w:tcPr>
          <w:p>
            <w:pPr>
              <w:spacing w:before="51" w:line="228" w:lineRule="auto"/>
              <w:ind w:left="61"/>
              <w:rPr>
                <w:rFonts w:ascii="SimSun" w:eastAsia="SimSun" w:hAnsi="SimSun" w:cs="SimSun"/>
                <w:sz w:val="20"/>
                <w:szCs w:val="20"/>
              </w:rPr>
            </w:pPr>
            <w:r>
              <w:rPr>
                <w:rFonts w:ascii="SimSun" w:eastAsia="SimSun" w:hAnsi="SimSun" w:cs="SimSun"/>
                <w:spacing w:val="8"/>
                <w:sz w:val="20"/>
                <w:szCs w:val="20"/>
              </w:rPr>
              <w:t>陆上地震勘探数据处理技术规范</w:t>
            </w:r>
          </w:p>
        </w:tc>
      </w:tr>
      <w:tr>
        <w:tblPrEx>
          <w:tblW w:w="5653" w:type="dxa"/>
          <w:tblInd w:w="417" w:type="dxa"/>
          <w:tblLayout w:type="fixed"/>
        </w:tblPrEx>
        <w:trPr>
          <w:trHeight w:val="260"/>
        </w:trPr>
        <w:tc>
          <w:tcPr>
            <w:tcW w:w="981" w:type="dxa"/>
            <w:vAlign w:val="top"/>
          </w:tcPr>
          <w:p>
            <w:pPr>
              <w:pStyle w:val="TableText"/>
              <w:spacing w:before="84" w:line="173" w:lineRule="auto"/>
              <w:ind w:left="9"/>
            </w:pPr>
            <w:r>
              <w:t>SY</w:t>
            </w:r>
            <w:r>
              <w:rPr>
                <w:spacing w:val="2"/>
              </w:rPr>
              <w:t>/T</w:t>
            </w:r>
            <w:r>
              <w:rPr>
                <w:spacing w:val="13"/>
              </w:rPr>
              <w:t xml:space="preserve"> </w:t>
            </w:r>
            <w:r>
              <w:rPr>
                <w:spacing w:val="2"/>
              </w:rPr>
              <w:t>5481</w:t>
            </w:r>
          </w:p>
        </w:tc>
        <w:tc>
          <w:tcPr>
            <w:tcW w:w="4672" w:type="dxa"/>
            <w:vAlign w:val="top"/>
          </w:tcPr>
          <w:p>
            <w:pPr>
              <w:spacing w:before="51" w:line="183" w:lineRule="auto"/>
              <w:ind w:left="50"/>
              <w:rPr>
                <w:rFonts w:ascii="SimSun" w:eastAsia="SimSun" w:hAnsi="SimSun" w:cs="SimSun"/>
                <w:sz w:val="20"/>
                <w:szCs w:val="20"/>
              </w:rPr>
            </w:pPr>
            <w:r>
              <w:rPr>
                <w:rFonts w:ascii="SimSun" w:eastAsia="SimSun" w:hAnsi="SimSun" w:cs="SimSun"/>
                <w:spacing w:val="9"/>
                <w:sz w:val="20"/>
                <w:szCs w:val="20"/>
              </w:rPr>
              <w:t>地震勘探资料解释技术规程</w:t>
            </w:r>
          </w:p>
        </w:tc>
      </w:tr>
    </w:tbl>
    <w:p>
      <w:pPr>
        <w:spacing w:line="328" w:lineRule="auto"/>
        <w:rPr>
          <w:rFonts w:ascii="Arial"/>
          <w:sz w:val="21"/>
        </w:rPr>
      </w:pPr>
    </w:p>
    <w:p>
      <w:pPr>
        <w:pStyle w:val="BodyText"/>
        <w:spacing w:before="66" w:line="231" w:lineRule="auto"/>
        <w:ind w:left="1"/>
      </w:pPr>
      <w:r>
        <w:rPr>
          <w:spacing w:val="7"/>
        </w:rPr>
        <w:t>3</w:t>
      </w:r>
      <w:r>
        <w:rPr>
          <w:spacing w:val="7"/>
        </w:rPr>
        <w:t xml:space="preserve"> </w:t>
      </w:r>
      <w:r>
        <w:rPr>
          <w:spacing w:val="7"/>
        </w:rPr>
        <w:t>术语和定义</w:t>
      </w:r>
    </w:p>
    <w:p>
      <w:pPr>
        <w:spacing w:line="285" w:lineRule="auto"/>
        <w:rPr>
          <w:rFonts w:ascii="Arial"/>
          <w:sz w:val="21"/>
        </w:rPr>
      </w:pPr>
    </w:p>
    <w:p>
      <w:pPr>
        <w:spacing w:before="65" w:line="343" w:lineRule="exact"/>
        <w:ind w:left="428"/>
        <w:rPr>
          <w:rFonts w:ascii="SimSun" w:eastAsia="SimSun" w:hAnsi="SimSun" w:cs="SimSun"/>
          <w:sz w:val="20"/>
          <w:szCs w:val="20"/>
        </w:rPr>
      </w:pPr>
      <w:r>
        <w:rPr>
          <w:rFonts w:ascii="SimSun" w:eastAsia="SimSun" w:hAnsi="SimSun" w:cs="SimSun"/>
          <w:spacing w:val="7"/>
          <w:position w:val="10"/>
          <w:sz w:val="20"/>
          <w:szCs w:val="20"/>
        </w:rPr>
        <w:t>下列术语和定义适用于本文件。</w:t>
      </w:r>
    </w:p>
    <w:p>
      <w:pPr>
        <w:pStyle w:val="BodyText"/>
        <w:spacing w:line="191" w:lineRule="auto"/>
        <w:ind w:left="1"/>
      </w:pPr>
      <w:r>
        <w:rPr>
          <w:spacing w:val="1"/>
        </w:rPr>
        <w:t>3.1</w:t>
      </w:r>
    </w:p>
    <w:p>
      <w:pPr>
        <w:spacing w:line="191" w:lineRule="auto"/>
        <w:sectPr>
          <w:footerReference w:type="default" r:id="rId5"/>
          <w:type w:val="nextPage"/>
          <w:pgSz w:w="11906" w:h="16839"/>
          <w:pgMar w:top="947" w:right="1080" w:bottom="1140" w:left="1424" w:header="0" w:footer="961" w:gutter="0"/>
          <w:pgNumType w:start="2"/>
          <w:cols w:space="708"/>
          <w:titlePg w:val="0"/>
        </w:sectPr>
      </w:pPr>
    </w:p>
    <w:p>
      <w:pPr>
        <w:pStyle w:val="BodyText"/>
        <w:spacing w:before="42" w:line="265" w:lineRule="exact"/>
        <w:ind w:left="6"/>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52" w:lineRule="auto"/>
        <w:rPr>
          <w:rFonts w:ascii="Arial"/>
          <w:sz w:val="21"/>
        </w:rPr>
      </w:pPr>
    </w:p>
    <w:p>
      <w:pPr>
        <w:spacing w:line="353" w:lineRule="auto"/>
        <w:rPr>
          <w:rFonts w:ascii="Arial"/>
          <w:sz w:val="21"/>
        </w:rPr>
      </w:pPr>
    </w:p>
    <w:p>
      <w:pPr>
        <w:pStyle w:val="BodyText"/>
        <w:spacing w:before="65" w:line="221" w:lineRule="auto"/>
        <w:ind w:left="426"/>
        <w:rPr>
          <w:rFonts w:ascii="Times New Roman" w:eastAsia="Times New Roman" w:hAnsi="Times New Roman" w:cs="Times New Roman"/>
        </w:rPr>
      </w:pPr>
      <w:r>
        <w:rPr>
          <w:spacing w:val="17"/>
        </w:rPr>
        <w:t>深部矿产远景调查</w:t>
      </w:r>
      <w:r>
        <w:rPr>
          <w:spacing w:val="17"/>
        </w:rPr>
        <w:t xml:space="preserve"> </w:t>
      </w:r>
      <w:r>
        <w:rPr>
          <w:rFonts w:ascii="Times New Roman" w:eastAsia="Times New Roman" w:hAnsi="Times New Roman" w:cs="Times New Roman"/>
          <w:b/>
          <w:bCs/>
        </w:rPr>
        <w:t>deep</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mineral</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prospective</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survey</w:t>
      </w:r>
    </w:p>
    <w:p>
      <w:pPr>
        <w:spacing w:before="73" w:line="257" w:lineRule="auto"/>
        <w:ind w:left="21" w:firstLine="427"/>
        <w:rPr>
          <w:rFonts w:ascii="SimSun" w:eastAsia="SimSun" w:hAnsi="SimSun" w:cs="SimSun"/>
          <w:sz w:val="20"/>
          <w:szCs w:val="20"/>
        </w:rPr>
      </w:pPr>
      <w:r>
        <w:rPr>
          <w:rFonts w:ascii="SimSun" w:eastAsia="SimSun" w:hAnsi="SimSun" w:cs="SimSun"/>
          <w:spacing w:val="4"/>
          <w:sz w:val="20"/>
          <w:szCs w:val="20"/>
        </w:rPr>
        <w:t>以成矿理论为指导，以查明工作区地下</w:t>
      </w:r>
      <w:r>
        <w:rPr>
          <w:rFonts w:ascii="Times New Roman" w:eastAsia="Times New Roman" w:hAnsi="Times New Roman" w:cs="Times New Roman"/>
          <w:spacing w:val="4"/>
          <w:sz w:val="20"/>
          <w:szCs w:val="20"/>
        </w:rPr>
        <w:t>500 m</w:t>
      </w:r>
      <w:r>
        <w:rPr>
          <w:rFonts w:ascii="SimSun" w:eastAsia="SimSun" w:hAnsi="SimSun" w:cs="SimSun"/>
          <w:spacing w:val="4"/>
          <w:sz w:val="20"/>
          <w:szCs w:val="20"/>
        </w:rPr>
        <w:t>～</w:t>
      </w:r>
      <w:r>
        <w:rPr>
          <w:rFonts w:ascii="Times New Roman" w:eastAsia="Times New Roman" w:hAnsi="Times New Roman" w:cs="Times New Roman"/>
          <w:spacing w:val="4"/>
          <w:sz w:val="20"/>
          <w:szCs w:val="20"/>
        </w:rPr>
        <w:t>3 000 m</w:t>
      </w:r>
      <w:r>
        <w:rPr>
          <w:rFonts w:ascii="SimSun" w:eastAsia="SimSun" w:hAnsi="SimSun" w:cs="SimSun"/>
          <w:spacing w:val="4"/>
          <w:sz w:val="20"/>
          <w:szCs w:val="20"/>
        </w:rPr>
        <w:t>左右深度内成矿条件、矿床特征和找矿潜</w:t>
      </w:r>
      <w:r>
        <w:rPr>
          <w:rFonts w:ascii="SimSun" w:eastAsia="SimSun" w:hAnsi="SimSun" w:cs="SimSun"/>
          <w:spacing w:val="3"/>
          <w:sz w:val="20"/>
          <w:szCs w:val="20"/>
        </w:rPr>
        <w:t>力，</w:t>
      </w:r>
      <w:r>
        <w:rPr>
          <w:rFonts w:ascii="SimSun" w:eastAsia="SimSun" w:hAnsi="SimSun" w:cs="SimSun"/>
          <w:sz w:val="20"/>
          <w:szCs w:val="20"/>
        </w:rPr>
        <w:t xml:space="preserve"> </w:t>
      </w:r>
      <w:r>
        <w:rPr>
          <w:rFonts w:ascii="SimSun" w:eastAsia="SimSun" w:hAnsi="SimSun" w:cs="SimSun"/>
          <w:spacing w:val="8"/>
          <w:sz w:val="20"/>
          <w:szCs w:val="20"/>
        </w:rPr>
        <w:t>圈定深部找矿靶区为主要目标的矿产地质调查工作。</w:t>
      </w:r>
    </w:p>
    <w:p>
      <w:pPr>
        <w:pStyle w:val="BodyText"/>
        <w:spacing w:before="96" w:line="191" w:lineRule="auto"/>
        <w:ind w:left="5"/>
      </w:pPr>
      <w:r>
        <w:rPr>
          <w:spacing w:val="2"/>
        </w:rPr>
        <w:t>3.2</w:t>
      </w:r>
    </w:p>
    <w:p>
      <w:pPr>
        <w:pStyle w:val="BodyText"/>
        <w:spacing w:before="74" w:line="221" w:lineRule="auto"/>
        <w:ind w:left="426"/>
        <w:rPr>
          <w:rFonts w:ascii="Times New Roman" w:eastAsia="Times New Roman" w:hAnsi="Times New Roman" w:cs="Times New Roman"/>
        </w:rPr>
      </w:pPr>
      <w:r>
        <w:rPr>
          <w:spacing w:val="16"/>
        </w:rPr>
        <w:t>深部找矿靶区</w:t>
      </w:r>
      <w:r>
        <w:rPr>
          <w:spacing w:val="16"/>
        </w:rPr>
        <w:t xml:space="preserve"> </w:t>
      </w:r>
      <w:r>
        <w:rPr>
          <w:rFonts w:ascii="Times New Roman" w:eastAsia="Times New Roman" w:hAnsi="Times New Roman" w:cs="Times New Roman"/>
          <w:b/>
          <w:bCs/>
        </w:rPr>
        <w:t>prospecting</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target</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area</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in</w:t>
      </w:r>
      <w:r>
        <w:rPr>
          <w:rFonts w:ascii="Times New Roman" w:eastAsia="Times New Roman" w:hAnsi="Times New Roman" w:cs="Times New Roman"/>
          <w:b/>
          <w:bCs/>
          <w:spacing w:val="20"/>
          <w:w w:val="101"/>
        </w:rPr>
        <w:t xml:space="preserve"> </w:t>
      </w:r>
      <w:r>
        <w:rPr>
          <w:rFonts w:ascii="Times New Roman" w:eastAsia="Times New Roman" w:hAnsi="Times New Roman" w:cs="Times New Roman"/>
          <w:b/>
          <w:bCs/>
        </w:rPr>
        <w:t>deep</w:t>
      </w:r>
    </w:p>
    <w:p>
      <w:pPr>
        <w:spacing w:before="72" w:line="257" w:lineRule="auto"/>
        <w:ind w:left="4" w:right="107" w:firstLine="422"/>
        <w:rPr>
          <w:rFonts w:ascii="SimSun" w:eastAsia="SimSun" w:hAnsi="SimSun" w:cs="SimSun"/>
          <w:sz w:val="20"/>
          <w:szCs w:val="20"/>
        </w:rPr>
      </w:pPr>
      <w:r>
        <w:rPr>
          <w:rFonts w:ascii="SimSun" w:eastAsia="SimSun" w:hAnsi="SimSun" w:cs="SimSun"/>
          <w:spacing w:val="9"/>
          <w:sz w:val="20"/>
          <w:szCs w:val="20"/>
        </w:rPr>
        <w:t>预测依据充分、成矿条件有利、资源潜力较大，预期可发现</w:t>
      </w:r>
      <w:r>
        <w:rPr>
          <w:rFonts w:ascii="SimSun" w:eastAsia="SimSun" w:hAnsi="SimSun" w:cs="SimSun"/>
          <w:spacing w:val="-20"/>
          <w:sz w:val="20"/>
          <w:szCs w:val="20"/>
        </w:rPr>
        <w:t xml:space="preserve"> </w:t>
      </w:r>
      <w:r>
        <w:rPr>
          <w:rFonts w:ascii="Times New Roman" w:eastAsia="Times New Roman" w:hAnsi="Times New Roman" w:cs="Times New Roman"/>
          <w:spacing w:val="9"/>
          <w:sz w:val="20"/>
          <w:szCs w:val="20"/>
        </w:rPr>
        <w:t>500 m</w:t>
      </w:r>
      <w:r>
        <w:rPr>
          <w:rFonts w:ascii="SimSun" w:eastAsia="SimSun" w:hAnsi="SimSun" w:cs="SimSun"/>
          <w:spacing w:val="9"/>
          <w:sz w:val="20"/>
          <w:szCs w:val="20"/>
        </w:rPr>
        <w:t>～</w:t>
      </w:r>
      <w:r>
        <w:rPr>
          <w:rFonts w:ascii="Times New Roman" w:eastAsia="Times New Roman" w:hAnsi="Times New Roman" w:cs="Times New Roman"/>
          <w:spacing w:val="9"/>
          <w:sz w:val="20"/>
          <w:szCs w:val="20"/>
        </w:rPr>
        <w:t>3 000 m</w:t>
      </w:r>
      <w:r>
        <w:rPr>
          <w:rFonts w:ascii="SimSun" w:eastAsia="SimSun" w:hAnsi="SimSun" w:cs="SimSun"/>
          <w:spacing w:val="9"/>
          <w:sz w:val="20"/>
          <w:szCs w:val="20"/>
        </w:rPr>
        <w:t>深度可供进一步开展</w:t>
      </w:r>
      <w:r>
        <w:rPr>
          <w:rFonts w:ascii="SimSun" w:eastAsia="SimSun" w:hAnsi="SimSun" w:cs="SimSun"/>
          <w:sz w:val="20"/>
          <w:szCs w:val="20"/>
        </w:rPr>
        <w:t xml:space="preserve"> </w:t>
      </w:r>
      <w:r>
        <w:rPr>
          <w:rFonts w:ascii="SimSun" w:eastAsia="SimSun" w:hAnsi="SimSun" w:cs="SimSun"/>
          <w:spacing w:val="8"/>
          <w:sz w:val="20"/>
          <w:szCs w:val="20"/>
        </w:rPr>
        <w:t>矿产评价工作的三维空间区域。</w:t>
      </w:r>
    </w:p>
    <w:p>
      <w:pPr>
        <w:spacing w:before="83" w:line="327" w:lineRule="exact"/>
        <w:ind w:left="364"/>
        <w:rPr>
          <w:rFonts w:ascii="SimSun" w:eastAsia="SimSun" w:hAnsi="SimSun" w:cs="SimSun"/>
          <w:sz w:val="18"/>
          <w:szCs w:val="18"/>
        </w:rPr>
      </w:pPr>
      <w:r>
        <w:rPr>
          <w:rFonts w:ascii="SimSun" w:eastAsia="SimSun" w:hAnsi="SimSun" w:cs="SimSun"/>
          <w:position w:val="11"/>
          <w:sz w:val="18"/>
          <w:szCs w:val="18"/>
        </w:rPr>
        <w:t>注：深部找矿靶区一般投影到平面的面积为几平方千</w:t>
      </w:r>
      <w:r>
        <w:rPr>
          <w:rFonts w:ascii="SimSun" w:eastAsia="SimSun" w:hAnsi="SimSun" w:cs="SimSun"/>
          <w:spacing w:val="-1"/>
          <w:position w:val="11"/>
          <w:sz w:val="18"/>
          <w:szCs w:val="18"/>
        </w:rPr>
        <w:t>米到几十平方千米。</w:t>
      </w:r>
    </w:p>
    <w:p>
      <w:pPr>
        <w:pStyle w:val="BodyText"/>
        <w:spacing w:line="191" w:lineRule="auto"/>
        <w:ind w:left="5"/>
      </w:pPr>
      <w:r>
        <w:rPr>
          <w:spacing w:val="2"/>
        </w:rPr>
        <w:t>3.3</w:t>
      </w:r>
    </w:p>
    <w:p>
      <w:pPr>
        <w:pStyle w:val="BodyText"/>
        <w:spacing w:before="74" w:line="221" w:lineRule="auto"/>
        <w:ind w:left="437"/>
        <w:rPr>
          <w:rFonts w:ascii="Times New Roman" w:eastAsia="Times New Roman" w:hAnsi="Times New Roman" w:cs="Times New Roman"/>
        </w:rPr>
      </w:pPr>
      <w:r>
        <w:rPr>
          <w:spacing w:val="18"/>
        </w:rPr>
        <w:t>区域地质概念模型</w:t>
      </w:r>
      <w:r>
        <w:rPr>
          <w:spacing w:val="18"/>
        </w:rPr>
        <w:t xml:space="preserve"> </w:t>
      </w:r>
      <w:r>
        <w:rPr>
          <w:rFonts w:ascii="Times New Roman" w:eastAsia="Times New Roman" w:hAnsi="Times New Roman" w:cs="Times New Roman"/>
          <w:b/>
          <w:bCs/>
        </w:rPr>
        <w:t>conceptual</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model</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of</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regional</w:t>
      </w:r>
      <w:r>
        <w:rPr>
          <w:rFonts w:ascii="Times New Roman" w:eastAsia="Times New Roman" w:hAnsi="Times New Roman" w:cs="Times New Roman"/>
          <w:b/>
          <w:bCs/>
          <w:spacing w:val="18"/>
        </w:rPr>
        <w:t xml:space="preserve"> </w:t>
      </w:r>
      <w:r>
        <w:rPr>
          <w:rFonts w:ascii="Times New Roman" w:eastAsia="Times New Roman" w:hAnsi="Times New Roman" w:cs="Times New Roman"/>
          <w:b/>
          <w:bCs/>
        </w:rPr>
        <w:t>geology</w:t>
      </w:r>
    </w:p>
    <w:p>
      <w:pPr>
        <w:spacing w:before="72" w:line="268" w:lineRule="auto"/>
        <w:ind w:left="5" w:right="54" w:firstLine="419"/>
        <w:rPr>
          <w:rFonts w:ascii="SimSun" w:eastAsia="SimSun" w:hAnsi="SimSun" w:cs="SimSun"/>
          <w:sz w:val="20"/>
          <w:szCs w:val="20"/>
        </w:rPr>
      </w:pPr>
      <w:r>
        <w:rPr>
          <w:rFonts w:ascii="SimSun" w:eastAsia="SimSun" w:hAnsi="SimSun" w:cs="SimSun"/>
          <w:spacing w:val="8"/>
          <w:sz w:val="20"/>
          <w:szCs w:val="20"/>
        </w:rPr>
        <w:t>通过对工作区地质、地球物理、地球化学、遥感、重砂、钻探</w:t>
      </w:r>
      <w:r>
        <w:rPr>
          <w:rFonts w:ascii="SimSun" w:eastAsia="SimSun" w:hAnsi="SimSun" w:cs="SimSun"/>
          <w:spacing w:val="7"/>
          <w:sz w:val="20"/>
          <w:szCs w:val="20"/>
        </w:rPr>
        <w:t>、已知矿体（矿点）、地形高程等资</w:t>
      </w:r>
      <w:r>
        <w:rPr>
          <w:rFonts w:ascii="SimSun" w:eastAsia="SimSun" w:hAnsi="SimSun" w:cs="SimSun"/>
          <w:sz w:val="20"/>
          <w:szCs w:val="20"/>
        </w:rPr>
        <w:t xml:space="preserve"> </w:t>
      </w:r>
      <w:r>
        <w:rPr>
          <w:rFonts w:ascii="SimSun" w:eastAsia="SimSun" w:hAnsi="SimSun" w:cs="SimSun"/>
          <w:spacing w:val="8"/>
          <w:sz w:val="20"/>
          <w:szCs w:val="20"/>
        </w:rPr>
        <w:t>料的研究判断，获得工作区域一定的构造、结构等地质方面的认</w:t>
      </w:r>
      <w:r>
        <w:rPr>
          <w:rFonts w:ascii="SimSun" w:eastAsia="SimSun" w:hAnsi="SimSun" w:cs="SimSun"/>
          <w:spacing w:val="7"/>
          <w:sz w:val="20"/>
          <w:szCs w:val="20"/>
        </w:rPr>
        <w:t>知，并借助于形象的图像直观描述出来</w:t>
      </w:r>
      <w:r>
        <w:rPr>
          <w:rFonts w:ascii="SimSun" w:eastAsia="SimSun" w:hAnsi="SimSun" w:cs="SimSun"/>
          <w:sz w:val="20"/>
          <w:szCs w:val="20"/>
        </w:rPr>
        <w:t xml:space="preserve"> </w:t>
      </w:r>
      <w:r>
        <w:rPr>
          <w:rFonts w:ascii="SimSun" w:eastAsia="SimSun" w:hAnsi="SimSun" w:cs="SimSun"/>
          <w:spacing w:val="7"/>
          <w:sz w:val="20"/>
          <w:szCs w:val="20"/>
        </w:rPr>
        <w:t>的几何形态体。</w:t>
      </w:r>
    </w:p>
    <w:p>
      <w:pPr>
        <w:pStyle w:val="BodyText"/>
        <w:spacing w:before="97" w:line="191" w:lineRule="auto"/>
        <w:ind w:left="5"/>
      </w:pPr>
      <w:r>
        <w:rPr>
          <w:spacing w:val="2"/>
        </w:rPr>
        <w:t>3.4</w:t>
      </w:r>
    </w:p>
    <w:p>
      <w:pPr>
        <w:pStyle w:val="BodyText"/>
        <w:spacing w:before="74" w:line="221" w:lineRule="auto"/>
        <w:ind w:left="429"/>
        <w:rPr>
          <w:rFonts w:ascii="Times New Roman" w:eastAsia="Times New Roman" w:hAnsi="Times New Roman" w:cs="Times New Roman"/>
        </w:rPr>
      </w:pPr>
      <w:r>
        <w:rPr>
          <w:spacing w:val="21"/>
        </w:rPr>
        <w:t>三维地质建模</w:t>
      </w:r>
      <w:r>
        <w:rPr>
          <w:spacing w:val="21"/>
        </w:rPr>
        <w:t xml:space="preserve"> </w:t>
      </w:r>
      <w:r>
        <w:rPr>
          <w:rFonts w:ascii="Times New Roman" w:eastAsia="Times New Roman" w:hAnsi="Times New Roman" w:cs="Times New Roman"/>
          <w:b/>
          <w:bCs/>
        </w:rPr>
        <w:t>three</w:t>
      </w:r>
      <w:r>
        <w:rPr>
          <w:rFonts w:ascii="Times New Roman" w:eastAsia="Times New Roman" w:hAnsi="Times New Roman" w:cs="Times New Roman"/>
          <w:b/>
          <w:bCs/>
          <w:spacing w:val="21"/>
        </w:rPr>
        <w:t xml:space="preserve"> </w:t>
      </w:r>
      <w:r>
        <w:rPr>
          <w:rFonts w:ascii="Times New Roman" w:eastAsia="Times New Roman" w:hAnsi="Times New Roman" w:cs="Times New Roman"/>
          <w:b/>
          <w:bCs/>
        </w:rPr>
        <w:t>dimensional</w:t>
      </w:r>
      <w:r>
        <w:rPr>
          <w:rFonts w:ascii="Times New Roman" w:eastAsia="Times New Roman" w:hAnsi="Times New Roman" w:cs="Times New Roman"/>
          <w:b/>
          <w:bCs/>
          <w:spacing w:val="21"/>
        </w:rPr>
        <w:t xml:space="preserve"> </w:t>
      </w:r>
      <w:r>
        <w:rPr>
          <w:rFonts w:ascii="Times New Roman" w:eastAsia="Times New Roman" w:hAnsi="Times New Roman" w:cs="Times New Roman"/>
          <w:b/>
          <w:bCs/>
        </w:rPr>
        <w:t>geological</w:t>
      </w:r>
      <w:r>
        <w:rPr>
          <w:rFonts w:ascii="Times New Roman" w:eastAsia="Times New Roman" w:hAnsi="Times New Roman" w:cs="Times New Roman"/>
          <w:b/>
          <w:bCs/>
          <w:spacing w:val="21"/>
        </w:rPr>
        <w:t xml:space="preserve"> </w:t>
      </w:r>
      <w:r>
        <w:rPr>
          <w:rFonts w:ascii="Times New Roman" w:eastAsia="Times New Roman" w:hAnsi="Times New Roman" w:cs="Times New Roman"/>
          <w:b/>
          <w:bCs/>
        </w:rPr>
        <w:t>modeling</w:t>
      </w:r>
    </w:p>
    <w:p>
      <w:pPr>
        <w:spacing w:before="72" w:line="268" w:lineRule="auto"/>
        <w:ind w:left="4" w:right="59" w:firstLine="420"/>
        <w:rPr>
          <w:rFonts w:ascii="SimSun" w:eastAsia="SimSun" w:hAnsi="SimSun" w:cs="SimSun"/>
          <w:sz w:val="20"/>
          <w:szCs w:val="20"/>
        </w:rPr>
      </w:pPr>
      <w:r>
        <w:rPr>
          <w:rFonts w:ascii="SimSun" w:eastAsia="SimSun" w:hAnsi="SimSun" w:cs="SimSun"/>
          <w:spacing w:val="8"/>
          <w:sz w:val="20"/>
          <w:szCs w:val="20"/>
        </w:rPr>
        <w:t>在掌握工作区地质、矿产、地球物理、地球化学、遥</w:t>
      </w:r>
      <w:r>
        <w:rPr>
          <w:rFonts w:ascii="SimSun" w:eastAsia="SimSun" w:hAnsi="SimSun" w:cs="SimSun"/>
          <w:spacing w:val="7"/>
          <w:sz w:val="20"/>
          <w:szCs w:val="20"/>
        </w:rPr>
        <w:t>感、钻探等信息的基础上，建立区域地质概念</w:t>
      </w:r>
      <w:r>
        <w:rPr>
          <w:rFonts w:ascii="SimSun" w:eastAsia="SimSun" w:hAnsi="SimSun" w:cs="SimSun"/>
          <w:sz w:val="20"/>
          <w:szCs w:val="20"/>
        </w:rPr>
        <w:t xml:space="preserve"> </w:t>
      </w:r>
      <w:r>
        <w:rPr>
          <w:rFonts w:ascii="SimSun" w:eastAsia="SimSun" w:hAnsi="SimSun" w:cs="SimSun"/>
          <w:spacing w:val="8"/>
          <w:sz w:val="20"/>
          <w:szCs w:val="20"/>
        </w:rPr>
        <w:t>模型，再运用计算机技术，将空间信息管理、地质解译、空间分析</w:t>
      </w:r>
      <w:r>
        <w:rPr>
          <w:rFonts w:ascii="SimSun" w:eastAsia="SimSun" w:hAnsi="SimSun" w:cs="SimSun"/>
          <w:spacing w:val="7"/>
          <w:sz w:val="20"/>
          <w:szCs w:val="20"/>
        </w:rPr>
        <w:t>和预测、地学统计、实体内容分析以</w:t>
      </w:r>
      <w:r>
        <w:rPr>
          <w:rFonts w:ascii="SimSun" w:eastAsia="SimSun" w:hAnsi="SimSun" w:cs="SimSun"/>
          <w:sz w:val="20"/>
          <w:szCs w:val="20"/>
        </w:rPr>
        <w:t xml:space="preserve"> </w:t>
      </w:r>
      <w:r>
        <w:rPr>
          <w:rFonts w:ascii="SimSun" w:eastAsia="SimSun" w:hAnsi="SimSun" w:cs="SimSun"/>
          <w:spacing w:val="9"/>
          <w:sz w:val="20"/>
          <w:szCs w:val="20"/>
        </w:rPr>
        <w:t>及图形可视化等工具结合起来，生成用于地质矿产研究的三维地质模型的方法。</w:t>
      </w:r>
    </w:p>
    <w:p>
      <w:pPr>
        <w:spacing w:line="292" w:lineRule="auto"/>
        <w:rPr>
          <w:rFonts w:ascii="Arial"/>
          <w:sz w:val="21"/>
        </w:rPr>
      </w:pPr>
    </w:p>
    <w:p>
      <w:pPr>
        <w:pStyle w:val="BodyText"/>
        <w:spacing w:before="65" w:line="230" w:lineRule="auto"/>
      </w:pPr>
      <w:r>
        <w:rPr>
          <w:spacing w:val="2"/>
        </w:rPr>
        <w:t>4</w:t>
      </w:r>
      <w:r>
        <w:rPr>
          <w:spacing w:val="19"/>
        </w:rPr>
        <w:t xml:space="preserve"> </w:t>
      </w:r>
      <w:r>
        <w:rPr>
          <w:spacing w:val="2"/>
        </w:rPr>
        <w:t>总则</w:t>
      </w:r>
    </w:p>
    <w:p>
      <w:pPr>
        <w:spacing w:line="377" w:lineRule="auto"/>
        <w:rPr>
          <w:rFonts w:ascii="Arial"/>
          <w:sz w:val="21"/>
        </w:rPr>
      </w:pPr>
    </w:p>
    <w:p>
      <w:pPr>
        <w:pStyle w:val="BodyText"/>
        <w:spacing w:before="65" w:line="229" w:lineRule="auto"/>
      </w:pPr>
      <w:r>
        <w:rPr>
          <w:spacing w:val="2"/>
        </w:rPr>
        <w:t>4.1</w:t>
      </w:r>
      <w:r>
        <w:rPr>
          <w:spacing w:val="40"/>
        </w:rPr>
        <w:t xml:space="preserve"> </w:t>
      </w:r>
      <w:r>
        <w:rPr>
          <w:spacing w:val="2"/>
        </w:rPr>
        <w:t>目的任务</w:t>
      </w:r>
    </w:p>
    <w:p>
      <w:pPr>
        <w:pStyle w:val="BodyText"/>
        <w:spacing w:before="216" w:line="268" w:lineRule="auto"/>
        <w:ind w:left="5" w:right="59" w:hanging="5"/>
        <w:jc w:val="both"/>
        <w:rPr>
          <w:rFonts w:ascii="SimSun" w:eastAsia="SimSun" w:hAnsi="SimSun" w:cs="SimSun"/>
        </w:rPr>
      </w:pPr>
      <w:r>
        <w:rPr>
          <w:spacing w:val="7"/>
        </w:rPr>
        <w:t>4.1.1</w:t>
      </w:r>
      <w:r>
        <w:rPr>
          <w:spacing w:val="7"/>
        </w:rPr>
        <w:t xml:space="preserve"> </w:t>
      </w:r>
      <w:r>
        <w:rPr>
          <w:rFonts w:ascii="SimSun" w:eastAsia="SimSun" w:hAnsi="SimSun" w:cs="SimSun"/>
          <w:spacing w:val="7"/>
        </w:rPr>
        <w:t>深部矿产远景调查的目的是通过调查工作区成矿地质条件、成矿系统结构和矿产资源特征，建立</w:t>
      </w:r>
      <w:r>
        <w:rPr>
          <w:rFonts w:ascii="SimSun" w:eastAsia="SimSun" w:hAnsi="SimSun" w:cs="SimSun"/>
          <w:spacing w:val="13"/>
        </w:rPr>
        <w:t xml:space="preserve"> </w:t>
      </w:r>
      <w:r>
        <w:rPr>
          <w:rFonts w:ascii="SimSun" w:eastAsia="SimSun" w:hAnsi="SimSun" w:cs="SimSun"/>
          <w:spacing w:val="8"/>
        </w:rPr>
        <w:t>三维地质模型，评价工作区深部资源潜力，圈定深部找矿靶区，</w:t>
      </w:r>
      <w:r>
        <w:rPr>
          <w:rFonts w:ascii="SimSun" w:eastAsia="SimSun" w:hAnsi="SimSun" w:cs="SimSun"/>
          <w:spacing w:val="7"/>
        </w:rPr>
        <w:t>实现深部找矿突破，为后续矿产勘查工</w:t>
      </w:r>
      <w:r>
        <w:rPr>
          <w:rFonts w:ascii="SimSun" w:eastAsia="SimSun" w:hAnsi="SimSun" w:cs="SimSun"/>
        </w:rPr>
        <w:t xml:space="preserve"> </w:t>
      </w:r>
      <w:r>
        <w:rPr>
          <w:rFonts w:ascii="SimSun" w:eastAsia="SimSun" w:hAnsi="SimSun" w:cs="SimSun"/>
          <w:spacing w:val="8"/>
        </w:rPr>
        <w:t>作提供依据，服务国家能源资源需求。</w:t>
      </w:r>
    </w:p>
    <w:p>
      <w:pPr>
        <w:pStyle w:val="BodyText"/>
        <w:spacing w:before="222" w:line="228" w:lineRule="auto"/>
        <w:rPr>
          <w:rFonts w:ascii="SimSun" w:eastAsia="SimSun" w:hAnsi="SimSun" w:cs="SimSun"/>
        </w:rPr>
      </w:pPr>
      <w:r>
        <w:rPr>
          <w:spacing w:val="7"/>
        </w:rPr>
        <w:t>4.1.2</w:t>
      </w:r>
      <w:r>
        <w:rPr>
          <w:spacing w:val="7"/>
        </w:rPr>
        <w:t xml:space="preserve"> </w:t>
      </w:r>
      <w:r>
        <w:rPr>
          <w:rFonts w:ascii="SimSun" w:eastAsia="SimSun" w:hAnsi="SimSun" w:cs="SimSun"/>
          <w:spacing w:val="7"/>
        </w:rPr>
        <w:t>深部矿产远景调查的任务主要为：</w:t>
      </w:r>
    </w:p>
    <w:p>
      <w:pPr>
        <w:spacing w:line="243" w:lineRule="auto"/>
        <w:rPr>
          <w:rFonts w:ascii="Arial"/>
          <w:sz w:val="21"/>
        </w:rPr>
      </w:pPr>
    </w:p>
    <w:p>
      <w:pPr>
        <w:spacing w:before="66" w:line="400" w:lineRule="exact"/>
        <w:ind w:right="59"/>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a</w:t>
      </w:r>
      <w:r>
        <w:rPr>
          <w:rFonts w:ascii="Times New Roman" w:eastAsia="Times New Roman" w:hAnsi="Times New Roman" w:cs="Times New Roman"/>
          <w:spacing w:val="-19"/>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26"/>
          <w:position w:val="14"/>
          <w:sz w:val="20"/>
          <w:szCs w:val="20"/>
        </w:rPr>
        <w:t xml:space="preserve"> </w:t>
      </w:r>
      <w:r>
        <w:rPr>
          <w:rFonts w:ascii="SimSun" w:eastAsia="SimSun" w:hAnsi="SimSun" w:cs="SimSun"/>
          <w:spacing w:val="8"/>
          <w:position w:val="14"/>
          <w:sz w:val="20"/>
          <w:szCs w:val="20"/>
        </w:rPr>
        <w:t>开展工作区资料的二次开发和综合研究，了解工作区成矿地质条件和</w:t>
      </w:r>
      <w:r>
        <w:rPr>
          <w:rFonts w:ascii="SimSun" w:eastAsia="SimSun" w:hAnsi="SimSun" w:cs="SimSun"/>
          <w:spacing w:val="7"/>
          <w:position w:val="14"/>
          <w:sz w:val="20"/>
          <w:szCs w:val="20"/>
        </w:rPr>
        <w:t>工作条件，确定深部调</w:t>
      </w:r>
    </w:p>
    <w:p>
      <w:pPr>
        <w:spacing w:before="1" w:line="227" w:lineRule="auto"/>
        <w:ind w:left="994"/>
        <w:rPr>
          <w:rFonts w:ascii="SimSun" w:eastAsia="SimSun" w:hAnsi="SimSun" w:cs="SimSun"/>
          <w:sz w:val="20"/>
          <w:szCs w:val="20"/>
        </w:rPr>
      </w:pPr>
      <w:r>
        <w:rPr>
          <w:rFonts w:ascii="SimSun" w:eastAsia="SimSun" w:hAnsi="SimSun" w:cs="SimSun"/>
          <w:spacing w:val="9"/>
          <w:sz w:val="20"/>
          <w:szCs w:val="20"/>
        </w:rPr>
        <w:t>查的目标地质体，明确主攻矿产类型和调查方法。</w:t>
      </w:r>
    </w:p>
    <w:p>
      <w:pPr>
        <w:spacing w:before="154" w:line="369" w:lineRule="auto"/>
        <w:ind w:left="991" w:right="59" w:hanging="370"/>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w:t>
      </w:r>
      <w:r>
        <w:rPr>
          <w:rFonts w:ascii="SimSun" w:eastAsia="SimSun" w:hAnsi="SimSun" w:cs="SimSun"/>
          <w:spacing w:val="-33"/>
          <w:sz w:val="20"/>
          <w:szCs w:val="20"/>
        </w:rPr>
        <w:t xml:space="preserve"> </w:t>
      </w:r>
      <w:r>
        <w:rPr>
          <w:rFonts w:ascii="SimSun" w:eastAsia="SimSun" w:hAnsi="SimSun" w:cs="SimSun"/>
          <w:spacing w:val="9"/>
          <w:sz w:val="20"/>
          <w:szCs w:val="20"/>
        </w:rPr>
        <w:t>开展矿产地质、地球物理、地球化学、钻探等深部补</w:t>
      </w:r>
      <w:r>
        <w:rPr>
          <w:rFonts w:ascii="SimSun" w:eastAsia="SimSun" w:hAnsi="SimSun" w:cs="SimSun"/>
          <w:spacing w:val="8"/>
          <w:sz w:val="20"/>
          <w:szCs w:val="20"/>
        </w:rPr>
        <w:t>充调查工作，获取三维地质建模的数据</w:t>
      </w:r>
      <w:r>
        <w:rPr>
          <w:rFonts w:ascii="SimSun" w:eastAsia="SimSun" w:hAnsi="SimSun" w:cs="SimSun"/>
          <w:sz w:val="20"/>
          <w:szCs w:val="20"/>
        </w:rPr>
        <w:t xml:space="preserve"> </w:t>
      </w:r>
      <w:r>
        <w:rPr>
          <w:rFonts w:ascii="SimSun" w:eastAsia="SimSun" w:hAnsi="SimSun" w:cs="SimSun"/>
          <w:spacing w:val="9"/>
          <w:sz w:val="20"/>
          <w:szCs w:val="20"/>
        </w:rPr>
        <w:t>信息，研究工作区主要控矿与成矿地质体的空间分布、结构及相互关系，大致了解深</w:t>
      </w:r>
      <w:r>
        <w:rPr>
          <w:rFonts w:ascii="SimSun" w:eastAsia="SimSun" w:hAnsi="SimSun" w:cs="SimSun"/>
          <w:spacing w:val="8"/>
          <w:sz w:val="20"/>
          <w:szCs w:val="20"/>
        </w:rPr>
        <w:t>部矿产</w:t>
      </w:r>
    </w:p>
    <w:p>
      <w:pPr>
        <w:spacing w:before="1" w:line="227" w:lineRule="auto"/>
        <w:ind w:left="1001"/>
        <w:rPr>
          <w:rFonts w:ascii="SimSun" w:eastAsia="SimSun" w:hAnsi="SimSun" w:cs="SimSun"/>
          <w:sz w:val="20"/>
          <w:szCs w:val="20"/>
        </w:rPr>
      </w:pPr>
      <w:r>
        <w:rPr>
          <w:rFonts w:ascii="SimSun" w:eastAsia="SimSun" w:hAnsi="SimSun" w:cs="SimSun"/>
          <w:spacing w:val="8"/>
          <w:sz w:val="20"/>
          <w:szCs w:val="20"/>
        </w:rPr>
        <w:t>资源的规模、形态、厚度、品位等特征。</w:t>
      </w:r>
    </w:p>
    <w:p>
      <w:pPr>
        <w:spacing w:before="154" w:line="398" w:lineRule="exact"/>
        <w:ind w:right="59"/>
        <w:jc w:val="right"/>
        <w:rPr>
          <w:rFonts w:ascii="SimSun" w:eastAsia="SimSun" w:hAnsi="SimSun" w:cs="SimSun"/>
          <w:sz w:val="20"/>
          <w:szCs w:val="20"/>
        </w:rPr>
        <w:sectPr>
          <w:footerReference w:type="default" r:id="rId6"/>
          <w:pgSz w:w="11906" w:h="16839"/>
          <w:pgMar w:top="839" w:right="1360" w:bottom="1188" w:left="1135" w:header="0" w:footer="1023" w:gutter="0"/>
          <w:pgNumType w:start="3"/>
          <w:cols w:space="708"/>
        </w:sectPr>
      </w:pPr>
      <w:r>
        <w:rPr>
          <w:rFonts w:ascii="Times New Roman" w:eastAsia="Times New Roman" w:hAnsi="Times New Roman" w:cs="Times New Roman"/>
          <w:spacing w:val="8"/>
          <w:position w:val="14"/>
          <w:sz w:val="20"/>
          <w:szCs w:val="20"/>
        </w:rPr>
        <w:t>c</w:t>
      </w:r>
      <w:r>
        <w:rPr>
          <w:rFonts w:ascii="Times New Roman" w:eastAsia="Times New Roman" w:hAnsi="Times New Roman" w:cs="Times New Roman"/>
          <w:spacing w:val="-18"/>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26"/>
          <w:position w:val="14"/>
          <w:sz w:val="20"/>
          <w:szCs w:val="20"/>
        </w:rPr>
        <w:t xml:space="preserve"> </w:t>
      </w:r>
      <w:r>
        <w:rPr>
          <w:rFonts w:ascii="SimSun" w:eastAsia="SimSun" w:hAnsi="SimSun" w:cs="SimSun"/>
          <w:spacing w:val="8"/>
          <w:position w:val="14"/>
          <w:sz w:val="20"/>
          <w:szCs w:val="20"/>
        </w:rPr>
        <w:t>开展三维地质建模工作，基于地质矿产、地球物理、地球化学等信息</w:t>
      </w:r>
      <w:r>
        <w:rPr>
          <w:rFonts w:ascii="SimSun" w:eastAsia="SimSun" w:hAnsi="SimSun" w:cs="SimSun"/>
          <w:spacing w:val="7"/>
          <w:position w:val="14"/>
          <w:sz w:val="20"/>
          <w:szCs w:val="20"/>
        </w:rPr>
        <w:t>，建立工作区三维地质</w:t>
      </w:r>
    </w:p>
    <w:p>
      <w:pPr>
        <w:spacing w:before="1" w:line="227" w:lineRule="auto"/>
        <w:ind w:left="991"/>
        <w:rPr>
          <w:rFonts w:ascii="SimSun" w:eastAsia="SimSun" w:hAnsi="SimSun" w:cs="SimSun"/>
          <w:sz w:val="20"/>
          <w:szCs w:val="20"/>
        </w:rPr>
      </w:pPr>
      <w:r>
        <w:rPr>
          <w:rFonts w:ascii="SimSun" w:eastAsia="SimSun" w:hAnsi="SimSun" w:cs="SimSun"/>
          <w:spacing w:val="7"/>
          <w:sz w:val="20"/>
          <w:szCs w:val="20"/>
        </w:rPr>
        <w:t>矿产综合模型。</w:t>
      </w:r>
    </w:p>
    <w:p>
      <w:pPr>
        <w:spacing w:before="154" w:line="226" w:lineRule="auto"/>
        <w:ind w:left="628"/>
        <w:rPr>
          <w:rFonts w:ascii="SimSun" w:eastAsia="SimSun" w:hAnsi="SimSun" w:cs="SimSun"/>
          <w:sz w:val="20"/>
          <w:szCs w:val="20"/>
        </w:rPr>
      </w:pPr>
      <w:r>
        <w:rPr>
          <w:rFonts w:ascii="Times New Roman" w:eastAsia="Times New Roman" w:hAnsi="Times New Roman" w:cs="Times New Roman"/>
          <w:spacing w:val="9"/>
          <w:sz w:val="20"/>
          <w:szCs w:val="20"/>
        </w:rPr>
        <w:t>d</w:t>
      </w:r>
      <w:r>
        <w:rPr>
          <w:rFonts w:ascii="SimSun" w:eastAsia="SimSun" w:hAnsi="SimSun" w:cs="SimSun"/>
          <w:spacing w:val="9"/>
          <w:sz w:val="20"/>
          <w:szCs w:val="20"/>
        </w:rPr>
        <w:t>）</w:t>
      </w:r>
      <w:r>
        <w:rPr>
          <w:rFonts w:ascii="SimSun" w:eastAsia="SimSun" w:hAnsi="SimSun" w:cs="SimSun"/>
          <w:spacing w:val="-34"/>
          <w:sz w:val="20"/>
          <w:szCs w:val="20"/>
        </w:rPr>
        <w:t xml:space="preserve"> </w:t>
      </w:r>
      <w:r>
        <w:rPr>
          <w:rFonts w:ascii="SimSun" w:eastAsia="SimSun" w:hAnsi="SimSun" w:cs="SimSun"/>
          <w:spacing w:val="9"/>
          <w:sz w:val="20"/>
          <w:szCs w:val="20"/>
        </w:rPr>
        <w:t>开展深部找矿预测工作，编制系列图件，评价深部找矿潜力，圈定深部</w:t>
      </w:r>
      <w:r>
        <w:rPr>
          <w:rFonts w:ascii="SimSun" w:eastAsia="SimSun" w:hAnsi="SimSun" w:cs="SimSun"/>
          <w:spacing w:val="8"/>
          <w:sz w:val="20"/>
          <w:szCs w:val="20"/>
        </w:rPr>
        <w:t>找矿靶区。</w:t>
      </w:r>
    </w:p>
    <w:p>
      <w:pPr>
        <w:spacing w:line="244" w:lineRule="auto"/>
        <w:rPr>
          <w:rFonts w:ascii="Arial"/>
          <w:sz w:val="21"/>
        </w:rPr>
      </w:pPr>
    </w:p>
    <w:p>
      <w:pPr>
        <w:pStyle w:val="BodyText"/>
        <w:spacing w:before="66" w:line="231" w:lineRule="auto"/>
      </w:pPr>
      <w:r>
        <w:rPr>
          <w:spacing w:val="6"/>
        </w:rPr>
        <w:t>4.2</w:t>
      </w:r>
      <w:r>
        <w:rPr>
          <w:spacing w:val="6"/>
        </w:rPr>
        <w:t xml:space="preserve"> </w:t>
      </w:r>
      <w:r>
        <w:rPr>
          <w:spacing w:val="6"/>
        </w:rPr>
        <w:t>基本要求</w:t>
      </w:r>
    </w:p>
    <w:p>
      <w:pPr>
        <w:pStyle w:val="BodyText"/>
        <w:spacing w:before="216" w:line="258" w:lineRule="auto"/>
        <w:ind w:left="4" w:right="59" w:hanging="4"/>
        <w:rPr>
          <w:rFonts w:ascii="SimSun" w:eastAsia="SimSun" w:hAnsi="SimSun" w:cs="SimSun"/>
        </w:rPr>
      </w:pPr>
      <w:r>
        <w:rPr>
          <w:spacing w:val="7"/>
        </w:rPr>
        <w:t>4.2.1</w:t>
      </w:r>
      <w:r>
        <w:rPr>
          <w:spacing w:val="7"/>
        </w:rPr>
        <w:t xml:space="preserve"> </w:t>
      </w:r>
      <w:r>
        <w:rPr>
          <w:rFonts w:ascii="SimSun" w:eastAsia="SimSun" w:hAnsi="SimSun" w:cs="SimSun"/>
          <w:spacing w:val="7"/>
        </w:rPr>
        <w:t>深部矿产远景调查应以成矿理论为指导，遵循资料的二次开发和利用、地表补充调查、深部综合</w:t>
      </w:r>
      <w:r>
        <w:rPr>
          <w:rFonts w:ascii="SimSun" w:eastAsia="SimSun" w:hAnsi="SimSun" w:cs="SimSun"/>
          <w:spacing w:val="13"/>
        </w:rPr>
        <w:t xml:space="preserve"> </w:t>
      </w:r>
      <w:r>
        <w:rPr>
          <w:rFonts w:ascii="SimSun" w:eastAsia="SimSun" w:hAnsi="SimSun" w:cs="SimSun"/>
          <w:spacing w:val="9"/>
        </w:rPr>
        <w:t>探测的工作模式，全方位获取成矿找矿信息。</w:t>
      </w:r>
    </w:p>
    <w:p>
      <w:pPr>
        <w:spacing w:line="258" w:lineRule="auto"/>
        <w:rPr>
          <w:rFonts w:ascii="SimSun" w:eastAsia="SimSun" w:hAnsi="SimSun" w:cs="SimSun"/>
        </w:rPr>
        <w:sectPr>
          <w:footerReference w:type="default" r:id="rId7"/>
          <w:type w:val="nextPage"/>
          <w:pgSz w:w="11906" w:h="16839"/>
          <w:pgMar w:top="839" w:right="1360" w:bottom="1188" w:left="1135" w:header="0" w:footer="1023" w:gutter="0"/>
          <w:pgNumType w:start="4"/>
          <w:cols w:space="708"/>
          <w:titlePg w:val="0"/>
        </w:sectPr>
      </w:pPr>
    </w:p>
    <w:p>
      <w:pPr>
        <w:pStyle w:val="BodyText"/>
        <w:spacing w:before="42" w:line="265" w:lineRule="exact"/>
        <w:ind w:right="3"/>
        <w:jc w:val="right"/>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298" w:lineRule="auto"/>
        <w:rPr>
          <w:rFonts w:ascii="Arial"/>
          <w:sz w:val="21"/>
        </w:rPr>
      </w:pPr>
    </w:p>
    <w:p>
      <w:pPr>
        <w:spacing w:line="299" w:lineRule="auto"/>
        <w:rPr>
          <w:rFonts w:ascii="Arial"/>
          <w:sz w:val="21"/>
        </w:rPr>
      </w:pPr>
    </w:p>
    <w:p>
      <w:pPr>
        <w:pStyle w:val="BodyText"/>
        <w:spacing w:before="65" w:line="258" w:lineRule="auto"/>
        <w:ind w:left="20" w:right="4" w:hanging="21"/>
        <w:rPr>
          <w:rFonts w:ascii="SimSun" w:eastAsia="SimSun" w:hAnsi="SimSun" w:cs="SimSun"/>
        </w:rPr>
      </w:pPr>
      <w:r>
        <w:rPr>
          <w:spacing w:val="7"/>
        </w:rPr>
        <w:t>4.2.2</w:t>
      </w:r>
      <w:r>
        <w:rPr>
          <w:spacing w:val="7"/>
        </w:rPr>
        <w:t xml:space="preserve"> </w:t>
      </w:r>
      <w:r>
        <w:rPr>
          <w:rFonts w:ascii="SimSun" w:eastAsia="SimSun" w:hAnsi="SimSun" w:cs="SimSun"/>
          <w:spacing w:val="7"/>
        </w:rPr>
        <w:t>深部矿产远景调查应部署在已有矿产地质调查和矿产勘查圈定的成矿条件有利、找矿潜力大的地</w:t>
      </w:r>
      <w:r>
        <w:rPr>
          <w:rFonts w:ascii="SimSun" w:eastAsia="SimSun" w:hAnsi="SimSun" w:cs="SimSun"/>
          <w:spacing w:val="13"/>
        </w:rPr>
        <w:t xml:space="preserve"> </w:t>
      </w:r>
      <w:r>
        <w:rPr>
          <w:rFonts w:ascii="SimSun" w:eastAsia="SimSun" w:hAnsi="SimSun" w:cs="SimSun"/>
          <w:spacing w:val="6"/>
        </w:rPr>
        <w:t>区，以矿集区为重点。</w:t>
      </w:r>
    </w:p>
    <w:p>
      <w:pPr>
        <w:pStyle w:val="BodyText"/>
        <w:spacing w:before="220" w:line="258" w:lineRule="auto"/>
        <w:ind w:left="213" w:right="4" w:hanging="214"/>
        <w:rPr>
          <w:rFonts w:ascii="SimSun" w:eastAsia="SimSun" w:hAnsi="SimSun" w:cs="SimSun"/>
        </w:rPr>
      </w:pPr>
      <w:r>
        <w:rPr>
          <w:spacing w:val="7"/>
        </w:rPr>
        <w:t>4.2.3</w:t>
      </w:r>
      <w:r>
        <w:rPr>
          <w:spacing w:val="7"/>
        </w:rPr>
        <w:t xml:space="preserve"> </w:t>
      </w:r>
      <w:r>
        <w:rPr>
          <w:rFonts w:ascii="SimSun" w:eastAsia="SimSun" w:hAnsi="SimSun" w:cs="SimSun"/>
          <w:spacing w:val="7"/>
        </w:rPr>
        <w:t>深部矿产远景调查比例尺一般为</w:t>
      </w:r>
      <w:r>
        <w:rPr>
          <w:rFonts w:ascii="Times New Roman" w:eastAsia="Times New Roman" w:hAnsi="Times New Roman" w:cs="Times New Roman"/>
          <w:spacing w:val="7"/>
        </w:rPr>
        <w:t>1</w:t>
      </w:r>
      <w:r>
        <w:rPr>
          <w:rFonts w:ascii="SimSun" w:eastAsia="SimSun" w:hAnsi="SimSun" w:cs="SimSun"/>
          <w:spacing w:val="7"/>
        </w:rPr>
        <w:t>∶</w:t>
      </w:r>
      <w:r>
        <w:rPr>
          <w:rFonts w:ascii="Times New Roman" w:eastAsia="Times New Roman" w:hAnsi="Times New Roman" w:cs="Times New Roman"/>
          <w:spacing w:val="7"/>
        </w:rPr>
        <w:t>50 000</w:t>
      </w:r>
      <w:r>
        <w:rPr>
          <w:rFonts w:ascii="Times New Roman" w:eastAsia="Times New Roman" w:hAnsi="Times New Roman" w:cs="Times New Roman"/>
          <w:spacing w:val="-16"/>
        </w:rPr>
        <w:t xml:space="preserve"> </w:t>
      </w:r>
      <w:r>
        <w:rPr>
          <w:rFonts w:ascii="SimSun" w:eastAsia="SimSun" w:hAnsi="SimSun" w:cs="SimSun"/>
          <w:spacing w:val="7"/>
        </w:rPr>
        <w:t>，重点找矿地段的调查比例尺不小于</w:t>
      </w:r>
      <w:r>
        <w:rPr>
          <w:rFonts w:ascii="Times New Roman" w:eastAsia="Times New Roman" w:hAnsi="Times New Roman" w:cs="Times New Roman"/>
          <w:spacing w:val="7"/>
        </w:rPr>
        <w:t>1</w:t>
      </w:r>
      <w:r>
        <w:rPr>
          <w:rFonts w:ascii="SimSun" w:eastAsia="SimSun" w:hAnsi="SimSun" w:cs="SimSun"/>
          <w:spacing w:val="7"/>
        </w:rPr>
        <w:t>∶</w:t>
      </w:r>
      <w:r>
        <w:rPr>
          <w:rFonts w:ascii="Times New Roman" w:eastAsia="Times New Roman" w:hAnsi="Times New Roman" w:cs="Times New Roman"/>
          <w:spacing w:val="7"/>
        </w:rPr>
        <w:t>10 000</w:t>
      </w:r>
      <w:r>
        <w:rPr>
          <w:rFonts w:ascii="Times New Roman" w:eastAsia="Times New Roman" w:hAnsi="Times New Roman" w:cs="Times New Roman"/>
          <w:spacing w:val="-20"/>
        </w:rPr>
        <w:t xml:space="preserve"> </w:t>
      </w:r>
      <w:r>
        <w:rPr>
          <w:rFonts w:ascii="SimSun" w:eastAsia="SimSun" w:hAnsi="SimSun" w:cs="SimSun"/>
          <w:spacing w:val="7"/>
        </w:rPr>
        <w:t>。调查</w:t>
      </w:r>
      <w:r>
        <w:rPr>
          <w:rFonts w:ascii="SimSun" w:eastAsia="SimSun" w:hAnsi="SimSun" w:cs="SimSun"/>
        </w:rPr>
        <w:t xml:space="preserve"> </w:t>
      </w:r>
      <w:r>
        <w:rPr>
          <w:rFonts w:ascii="SimSun" w:eastAsia="SimSun" w:hAnsi="SimSun" w:cs="SimSun"/>
          <w:spacing w:val="6"/>
        </w:rPr>
        <w:t>深度一般为</w:t>
      </w:r>
      <w:r>
        <w:rPr>
          <w:rFonts w:ascii="Times New Roman" w:eastAsia="Times New Roman" w:hAnsi="Times New Roman" w:cs="Times New Roman"/>
          <w:spacing w:val="6"/>
        </w:rPr>
        <w:t>500 m</w:t>
      </w:r>
      <w:r>
        <w:rPr>
          <w:rFonts w:ascii="SimSun" w:eastAsia="SimSun" w:hAnsi="SimSun" w:cs="SimSun"/>
          <w:spacing w:val="6"/>
        </w:rPr>
        <w:t>～</w:t>
      </w:r>
      <w:r>
        <w:rPr>
          <w:rFonts w:ascii="Times New Roman" w:eastAsia="Times New Roman" w:hAnsi="Times New Roman" w:cs="Times New Roman"/>
          <w:spacing w:val="6"/>
        </w:rPr>
        <w:t>2 000 m</w:t>
      </w:r>
      <w:r>
        <w:rPr>
          <w:rFonts w:ascii="Times New Roman" w:eastAsia="Times New Roman" w:hAnsi="Times New Roman" w:cs="Times New Roman"/>
          <w:spacing w:val="-22"/>
        </w:rPr>
        <w:t xml:space="preserve"> </w:t>
      </w:r>
      <w:r>
        <w:rPr>
          <w:rFonts w:ascii="SimSun" w:eastAsia="SimSun" w:hAnsi="SimSun" w:cs="SimSun"/>
          <w:spacing w:val="6"/>
        </w:rPr>
        <w:t>，最大调查深度不宜超过</w:t>
      </w:r>
      <w:r>
        <w:rPr>
          <w:rFonts w:ascii="Times New Roman" w:eastAsia="Times New Roman" w:hAnsi="Times New Roman" w:cs="Times New Roman"/>
          <w:spacing w:val="6"/>
        </w:rPr>
        <w:t>3 000 m</w:t>
      </w:r>
      <w:r>
        <w:rPr>
          <w:rFonts w:ascii="SimSun" w:eastAsia="SimSun" w:hAnsi="SimSun" w:cs="SimSun"/>
          <w:spacing w:val="6"/>
        </w:rPr>
        <w:t>。</w:t>
      </w:r>
    </w:p>
    <w:p>
      <w:pPr>
        <w:pStyle w:val="BodyText"/>
        <w:spacing w:before="222" w:line="257" w:lineRule="auto"/>
        <w:ind w:left="8" w:right="4" w:hanging="8"/>
        <w:rPr>
          <w:rFonts w:ascii="SimSun" w:eastAsia="SimSun" w:hAnsi="SimSun" w:cs="SimSun"/>
        </w:rPr>
      </w:pPr>
      <w:r>
        <w:rPr>
          <w:spacing w:val="7"/>
        </w:rPr>
        <w:t>4.2.4</w:t>
      </w:r>
      <w:r>
        <w:rPr>
          <w:spacing w:val="7"/>
        </w:rPr>
        <w:t xml:space="preserve"> </w:t>
      </w:r>
      <w:r>
        <w:rPr>
          <w:rFonts w:ascii="SimSun" w:eastAsia="SimSun" w:hAnsi="SimSun" w:cs="SimSun"/>
          <w:spacing w:val="7"/>
        </w:rPr>
        <w:t>深部矿产远景调查应坚持有效性、可行性、经济性原则，充分利用已有资料，开展必要的补充调</w:t>
      </w:r>
      <w:r>
        <w:rPr>
          <w:rFonts w:ascii="SimSun" w:eastAsia="SimSun" w:hAnsi="SimSun" w:cs="SimSun"/>
          <w:spacing w:val="11"/>
        </w:rPr>
        <w:t xml:space="preserve"> </w:t>
      </w:r>
      <w:r>
        <w:rPr>
          <w:rFonts w:ascii="SimSun" w:eastAsia="SimSun" w:hAnsi="SimSun" w:cs="SimSun"/>
          <w:spacing w:val="8"/>
        </w:rPr>
        <w:t>查，以高精度重力、磁力和构造地球化学调查为主，辅以其</w:t>
      </w:r>
      <w:r>
        <w:rPr>
          <w:rFonts w:ascii="SimSun" w:eastAsia="SimSun" w:hAnsi="SimSun" w:cs="SimSun"/>
          <w:spacing w:val="7"/>
        </w:rPr>
        <w:t>他调查方法，获取地质矿产、地球物理、地</w:t>
      </w:r>
    </w:p>
    <w:p>
      <w:pPr>
        <w:spacing w:before="65" w:line="228" w:lineRule="auto"/>
        <w:ind w:left="5"/>
        <w:rPr>
          <w:rFonts w:ascii="SimSun" w:eastAsia="SimSun" w:hAnsi="SimSun" w:cs="SimSun"/>
          <w:sz w:val="20"/>
          <w:szCs w:val="20"/>
        </w:rPr>
      </w:pPr>
      <w:r>
        <w:rPr>
          <w:rFonts w:ascii="SimSun" w:eastAsia="SimSun" w:hAnsi="SimSun" w:cs="SimSun"/>
          <w:spacing w:val="10"/>
          <w:sz w:val="20"/>
          <w:szCs w:val="20"/>
        </w:rPr>
        <w:t>球化学等深部综合信息。针对工作区成矿地质背</w:t>
      </w:r>
      <w:r>
        <w:rPr>
          <w:rFonts w:ascii="SimSun" w:eastAsia="SimSun" w:hAnsi="SimSun" w:cs="SimSun"/>
          <w:spacing w:val="9"/>
          <w:sz w:val="20"/>
          <w:szCs w:val="20"/>
        </w:rPr>
        <w:t>景、矿床类型，合理选择调查方法或方法组合。</w:t>
      </w:r>
    </w:p>
    <w:p>
      <w:pPr>
        <w:pStyle w:val="BodyText"/>
        <w:spacing w:before="223" w:line="257" w:lineRule="auto"/>
        <w:ind w:left="10" w:right="4" w:hanging="10"/>
        <w:rPr>
          <w:rFonts w:ascii="SimSun" w:eastAsia="SimSun" w:hAnsi="SimSun" w:cs="SimSun"/>
        </w:rPr>
      </w:pPr>
      <w:r>
        <w:rPr>
          <w:spacing w:val="7"/>
        </w:rPr>
        <w:t>4.2.5</w:t>
      </w:r>
      <w:r>
        <w:rPr>
          <w:spacing w:val="7"/>
        </w:rPr>
        <w:t xml:space="preserve"> </w:t>
      </w:r>
      <w:r>
        <w:rPr>
          <w:rFonts w:ascii="SimSun" w:eastAsia="SimSun" w:hAnsi="SimSun" w:cs="SimSun"/>
          <w:spacing w:val="7"/>
        </w:rPr>
        <w:t>深部矿产远景调查应将综合研究贯穿于调查全过程，促进地质调查和科学研究深度融合。针对制</w:t>
      </w:r>
      <w:r>
        <w:rPr>
          <w:rFonts w:ascii="SimSun" w:eastAsia="SimSun" w:hAnsi="SimSun" w:cs="SimSun"/>
          <w:spacing w:val="13"/>
        </w:rPr>
        <w:t xml:space="preserve"> </w:t>
      </w:r>
      <w:r>
        <w:rPr>
          <w:rFonts w:ascii="SimSun" w:eastAsia="SimSun" w:hAnsi="SimSun" w:cs="SimSun"/>
          <w:spacing w:val="9"/>
        </w:rPr>
        <w:t>约找矿突破的理论、方法技术和资源综合利用等问题，鼓励开展专题研究。</w:t>
      </w:r>
    </w:p>
    <w:p>
      <w:pPr>
        <w:pStyle w:val="BodyText"/>
        <w:spacing w:before="222" w:line="257" w:lineRule="auto"/>
        <w:ind w:left="6" w:right="4" w:hanging="7"/>
        <w:rPr>
          <w:rFonts w:ascii="SimSun" w:eastAsia="SimSun" w:hAnsi="SimSun" w:cs="SimSun"/>
        </w:rPr>
      </w:pPr>
      <w:r>
        <w:rPr>
          <w:spacing w:val="9"/>
        </w:rPr>
        <w:t>4.2.6</w:t>
      </w:r>
      <w:r>
        <w:rPr>
          <w:spacing w:val="9"/>
        </w:rPr>
        <w:t xml:space="preserve"> </w:t>
      </w:r>
      <w:r>
        <w:rPr>
          <w:rFonts w:ascii="SimSun" w:eastAsia="SimSun" w:hAnsi="SimSun" w:cs="SimSun"/>
          <w:spacing w:val="9"/>
        </w:rPr>
        <w:t>深部矿产远景调查应贯彻绿色勘查理念，执行</w:t>
      </w:r>
      <w:r>
        <w:rPr>
          <w:rFonts w:ascii="Times New Roman" w:eastAsia="Times New Roman" w:hAnsi="Times New Roman" w:cs="Times New Roman"/>
        </w:rPr>
        <w:t>DZ</w:t>
      </w:r>
      <w:r>
        <w:rPr>
          <w:rFonts w:ascii="Times New Roman" w:eastAsia="Times New Roman" w:hAnsi="Times New Roman" w:cs="Times New Roman"/>
          <w:spacing w:val="9"/>
        </w:rPr>
        <w:t>/T 0374</w:t>
      </w:r>
      <w:r>
        <w:rPr>
          <w:rFonts w:ascii="SimSun" w:eastAsia="SimSun" w:hAnsi="SimSun" w:cs="SimSun"/>
          <w:spacing w:val="9"/>
        </w:rPr>
        <w:t>要求。需要开展的资源环境和技术经济</w:t>
      </w:r>
      <w:r>
        <w:rPr>
          <w:rFonts w:ascii="SimSun" w:eastAsia="SimSun" w:hAnsi="SimSun" w:cs="SimSun"/>
          <w:spacing w:val="5"/>
        </w:rPr>
        <w:t xml:space="preserve"> </w:t>
      </w:r>
      <w:r>
        <w:rPr>
          <w:rFonts w:ascii="SimSun" w:eastAsia="SimSun" w:hAnsi="SimSun" w:cs="SimSun"/>
          <w:spacing w:val="7"/>
        </w:rPr>
        <w:t>条件综合评价工作，按</w:t>
      </w:r>
      <w:r>
        <w:rPr>
          <w:rFonts w:ascii="Times New Roman" w:eastAsia="Times New Roman" w:hAnsi="Times New Roman" w:cs="Times New Roman"/>
        </w:rPr>
        <w:t>DZ</w:t>
      </w:r>
      <w:r>
        <w:rPr>
          <w:rFonts w:ascii="Times New Roman" w:eastAsia="Times New Roman" w:hAnsi="Times New Roman" w:cs="Times New Roman"/>
          <w:spacing w:val="7"/>
        </w:rPr>
        <w:t>/T 0426</w:t>
      </w:r>
      <w:r>
        <w:rPr>
          <w:rFonts w:ascii="SimSun" w:eastAsia="SimSun" w:hAnsi="SimSun" w:cs="SimSun"/>
          <w:spacing w:val="7"/>
        </w:rPr>
        <w:t>要求执行。</w:t>
      </w:r>
    </w:p>
    <w:p>
      <w:pPr>
        <w:pStyle w:val="BodyText"/>
        <w:spacing w:before="223" w:line="258" w:lineRule="auto"/>
        <w:ind w:left="5" w:right="7" w:hanging="5"/>
        <w:rPr>
          <w:rFonts w:ascii="SimSun" w:eastAsia="SimSun" w:hAnsi="SimSun" w:cs="SimSun"/>
        </w:rPr>
      </w:pPr>
      <w:r>
        <w:rPr>
          <w:spacing w:val="7"/>
        </w:rPr>
        <w:t>4.2.7</w:t>
      </w:r>
      <w:r>
        <w:rPr>
          <w:spacing w:val="7"/>
        </w:rPr>
        <w:t xml:space="preserve"> </w:t>
      </w:r>
      <w:r>
        <w:rPr>
          <w:rFonts w:ascii="SimSun" w:eastAsia="SimSun" w:hAnsi="SimSun" w:cs="SimSun"/>
          <w:spacing w:val="7"/>
        </w:rPr>
        <w:t>深部矿产远景调查按资料收集与综合研究→野外踏勘→设计书编写与审查→野外工作（含以目标</w:t>
      </w:r>
      <w:r>
        <w:rPr>
          <w:rFonts w:ascii="SimSun" w:eastAsia="SimSun" w:hAnsi="SimSun" w:cs="SimSun"/>
          <w:spacing w:val="11"/>
        </w:rPr>
        <w:t xml:space="preserve"> </w:t>
      </w:r>
      <w:r>
        <w:rPr>
          <w:rFonts w:ascii="SimSun" w:eastAsia="SimSun" w:hAnsi="SimSun" w:cs="SimSun"/>
          <w:spacing w:val="8"/>
        </w:rPr>
        <w:t>地质体为调查对象的剖面调查和面积性调查的填平补齐、针</w:t>
      </w:r>
      <w:r>
        <w:rPr>
          <w:rFonts w:ascii="SimSun" w:eastAsia="SimSun" w:hAnsi="SimSun" w:cs="SimSun"/>
          <w:spacing w:val="7"/>
        </w:rPr>
        <w:t>对性探测、钻探验证等）→野外验收→综合</w:t>
      </w:r>
    </w:p>
    <w:p>
      <w:pPr>
        <w:spacing w:before="65" w:line="605" w:lineRule="exact"/>
        <w:ind w:left="5"/>
        <w:rPr>
          <w:rFonts w:ascii="SimSun" w:eastAsia="SimSun" w:hAnsi="SimSun" w:cs="SimSun"/>
          <w:sz w:val="20"/>
          <w:szCs w:val="20"/>
        </w:rPr>
      </w:pPr>
      <w:r>
        <w:rPr>
          <w:rFonts w:ascii="SimSun" w:eastAsia="SimSun" w:hAnsi="SimSun" w:cs="SimSun"/>
          <w:spacing w:val="9"/>
          <w:position w:val="31"/>
          <w:sz w:val="20"/>
          <w:szCs w:val="20"/>
        </w:rPr>
        <w:t>集成（三维地质建模和找矿预测）</w:t>
      </w:r>
      <w:r>
        <w:rPr>
          <w:rFonts w:ascii="SimSun" w:eastAsia="SimSun" w:hAnsi="SimSun" w:cs="SimSun"/>
          <w:spacing w:val="-72"/>
          <w:position w:val="31"/>
          <w:sz w:val="20"/>
          <w:szCs w:val="20"/>
        </w:rPr>
        <w:t xml:space="preserve"> </w:t>
      </w:r>
      <w:r>
        <w:rPr>
          <w:rFonts w:ascii="SimSun" w:eastAsia="SimSun" w:hAnsi="SimSun" w:cs="SimSun"/>
          <w:spacing w:val="9"/>
          <w:position w:val="31"/>
          <w:sz w:val="20"/>
          <w:szCs w:val="20"/>
        </w:rPr>
        <w:t>→报告编写→评审</w:t>
      </w:r>
      <w:r>
        <w:rPr>
          <w:rFonts w:ascii="SimSun" w:eastAsia="SimSun" w:hAnsi="SimSun" w:cs="SimSun"/>
          <w:spacing w:val="8"/>
          <w:position w:val="31"/>
          <w:sz w:val="20"/>
          <w:szCs w:val="20"/>
        </w:rPr>
        <w:t>验收→资料汇交等程序进行。</w:t>
      </w:r>
    </w:p>
    <w:p>
      <w:pPr>
        <w:pStyle w:val="BodyText"/>
        <w:spacing w:line="229" w:lineRule="auto"/>
      </w:pPr>
      <w:r>
        <w:rPr>
          <w:spacing w:val="8"/>
        </w:rPr>
        <w:t>5</w:t>
      </w:r>
      <w:r>
        <w:rPr>
          <w:spacing w:val="8"/>
        </w:rPr>
        <w:t xml:space="preserve"> </w:t>
      </w:r>
      <w:r>
        <w:rPr>
          <w:spacing w:val="8"/>
        </w:rPr>
        <w:t>资料二次开发与设计书编审</w:t>
      </w:r>
    </w:p>
    <w:p>
      <w:pPr>
        <w:spacing w:line="377" w:lineRule="auto"/>
        <w:rPr>
          <w:rFonts w:ascii="Arial"/>
          <w:sz w:val="21"/>
        </w:rPr>
      </w:pPr>
    </w:p>
    <w:p>
      <w:pPr>
        <w:pStyle w:val="BodyText"/>
        <w:spacing w:before="66" w:line="230" w:lineRule="auto"/>
      </w:pPr>
      <w:r>
        <w:rPr>
          <w:spacing w:val="6"/>
        </w:rPr>
        <w:t>5.1</w:t>
      </w:r>
      <w:r>
        <w:rPr>
          <w:spacing w:val="19"/>
        </w:rPr>
        <w:t xml:space="preserve"> </w:t>
      </w:r>
      <w:r>
        <w:rPr>
          <w:spacing w:val="6"/>
        </w:rPr>
        <w:t>资料收集利用</w:t>
      </w:r>
    </w:p>
    <w:p>
      <w:pPr>
        <w:pStyle w:val="BodyText"/>
        <w:spacing w:before="305" w:line="228" w:lineRule="auto"/>
        <w:rPr>
          <w:rFonts w:ascii="SimSun" w:eastAsia="SimSun" w:hAnsi="SimSun" w:cs="SimSun"/>
        </w:rPr>
      </w:pPr>
      <w:r>
        <w:rPr>
          <w:spacing w:val="8"/>
        </w:rPr>
        <w:t>5.1.1</w:t>
      </w:r>
      <w:r>
        <w:rPr>
          <w:spacing w:val="8"/>
        </w:rPr>
        <w:t xml:space="preserve"> </w:t>
      </w:r>
      <w:r>
        <w:rPr>
          <w:rFonts w:ascii="SimSun" w:eastAsia="SimSun" w:hAnsi="SimSun" w:cs="SimSun"/>
          <w:spacing w:val="8"/>
        </w:rPr>
        <w:t>应充分收集与深部矿产远景调查相关的各类资料，主要有：</w:t>
      </w:r>
    </w:p>
    <w:p>
      <w:pPr>
        <w:spacing w:before="154" w:line="369" w:lineRule="auto"/>
        <w:ind w:left="993" w:right="2" w:hanging="422"/>
        <w:rPr>
          <w:rFonts w:ascii="SimSun" w:eastAsia="SimSun" w:hAnsi="SimSun" w:cs="SimSun"/>
          <w:sz w:val="20"/>
          <w:szCs w:val="20"/>
        </w:rPr>
      </w:pPr>
      <w:r>
        <w:rPr>
          <w:rFonts w:ascii="Times New Roman" w:eastAsia="Times New Roman" w:hAnsi="Times New Roman" w:cs="Times New Roman"/>
          <w:spacing w:val="6"/>
          <w:sz w:val="20"/>
          <w:szCs w:val="20"/>
        </w:rPr>
        <w:t>a</w:t>
      </w:r>
      <w:r>
        <w:rPr>
          <w:rFonts w:ascii="Times New Roman" w:eastAsia="Times New Roman" w:hAnsi="Times New Roman" w:cs="Times New Roman"/>
          <w:spacing w:val="-21"/>
          <w:sz w:val="20"/>
          <w:szCs w:val="20"/>
        </w:rPr>
        <w:t xml:space="preserve"> </w:t>
      </w:r>
      <w:r>
        <w:rPr>
          <w:rFonts w:ascii="SimSun" w:eastAsia="SimSun" w:hAnsi="SimSun" w:cs="SimSun"/>
          <w:spacing w:val="6"/>
          <w:sz w:val="20"/>
          <w:szCs w:val="20"/>
        </w:rPr>
        <w:t>）</w:t>
      </w:r>
      <w:r>
        <w:rPr>
          <w:rFonts w:ascii="SimSun" w:eastAsia="SimSun" w:hAnsi="SimSun" w:cs="SimSun"/>
          <w:spacing w:val="67"/>
          <w:sz w:val="20"/>
          <w:szCs w:val="20"/>
        </w:rPr>
        <w:t xml:space="preserve"> </w:t>
      </w:r>
      <w:r>
        <w:rPr>
          <w:rFonts w:ascii="SimSun" w:eastAsia="SimSun" w:hAnsi="SimSun" w:cs="SimSun"/>
          <w:spacing w:val="6"/>
          <w:sz w:val="20"/>
          <w:szCs w:val="20"/>
        </w:rPr>
        <w:t>自然地理与社会经济资料。包括：行政区划、</w:t>
      </w:r>
      <w:r>
        <w:rPr>
          <w:rFonts w:ascii="SimSun" w:eastAsia="SimSun" w:hAnsi="SimSun" w:cs="SimSun"/>
          <w:spacing w:val="-54"/>
          <w:sz w:val="20"/>
          <w:szCs w:val="20"/>
        </w:rPr>
        <w:t xml:space="preserve"> </w:t>
      </w:r>
      <w:r>
        <w:rPr>
          <w:rFonts w:ascii="SimSun" w:eastAsia="SimSun" w:hAnsi="SimSun" w:cs="SimSun"/>
          <w:spacing w:val="6"/>
          <w:sz w:val="20"/>
          <w:szCs w:val="20"/>
        </w:rPr>
        <w:t>自然地理、地貌、水文、气象及社会经</w:t>
      </w:r>
      <w:r>
        <w:rPr>
          <w:rFonts w:ascii="SimSun" w:eastAsia="SimSun" w:hAnsi="SimSun" w:cs="SimSun"/>
          <w:spacing w:val="5"/>
          <w:sz w:val="20"/>
          <w:szCs w:val="20"/>
        </w:rPr>
        <w:t>济现状</w:t>
      </w:r>
      <w:r>
        <w:rPr>
          <w:rFonts w:ascii="SimSun" w:eastAsia="SimSun" w:hAnsi="SimSun" w:cs="SimSun"/>
          <w:sz w:val="20"/>
          <w:szCs w:val="20"/>
        </w:rPr>
        <w:t xml:space="preserve"> </w:t>
      </w:r>
      <w:r>
        <w:rPr>
          <w:rFonts w:ascii="SimSun" w:eastAsia="SimSun" w:hAnsi="SimSun" w:cs="SimSun"/>
          <w:spacing w:val="9"/>
          <w:sz w:val="20"/>
          <w:szCs w:val="20"/>
        </w:rPr>
        <w:t>等资料；国家和地方社会经济发展、国土空间利用、生态环境保护、地质调</w:t>
      </w:r>
      <w:r>
        <w:rPr>
          <w:rFonts w:ascii="SimSun" w:eastAsia="SimSun" w:hAnsi="SimSun" w:cs="SimSun"/>
          <w:spacing w:val="8"/>
          <w:sz w:val="20"/>
          <w:szCs w:val="20"/>
        </w:rPr>
        <w:t>查和矿产勘查等</w:t>
      </w:r>
    </w:p>
    <w:p>
      <w:pPr>
        <w:spacing w:line="228" w:lineRule="auto"/>
        <w:ind w:left="992"/>
        <w:rPr>
          <w:rFonts w:ascii="SimSun" w:eastAsia="SimSun" w:hAnsi="SimSun" w:cs="SimSun"/>
          <w:sz w:val="20"/>
          <w:szCs w:val="20"/>
        </w:rPr>
      </w:pPr>
      <w:r>
        <w:rPr>
          <w:rFonts w:ascii="SimSun" w:eastAsia="SimSun" w:hAnsi="SimSun" w:cs="SimSun"/>
          <w:spacing w:val="5"/>
          <w:sz w:val="20"/>
          <w:szCs w:val="20"/>
        </w:rPr>
        <w:t>相关规划。</w:t>
      </w:r>
    </w:p>
    <w:p>
      <w:pPr>
        <w:spacing w:before="153" w:line="369" w:lineRule="auto"/>
        <w:ind w:left="1011" w:right="2" w:hanging="448"/>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 基础地质资料。包括：地质调查成果资料；地质图、地质矿产图、构造纲要图、岩相古地理</w:t>
      </w:r>
      <w:r>
        <w:rPr>
          <w:rFonts w:ascii="SimSun" w:eastAsia="SimSun" w:hAnsi="SimSun" w:cs="SimSun"/>
          <w:spacing w:val="1"/>
          <w:sz w:val="20"/>
          <w:szCs w:val="20"/>
        </w:rPr>
        <w:t xml:space="preserve"> </w:t>
      </w:r>
      <w:r>
        <w:rPr>
          <w:rFonts w:ascii="SimSun" w:eastAsia="SimSun" w:hAnsi="SimSun" w:cs="SimSun"/>
          <w:spacing w:val="8"/>
          <w:sz w:val="20"/>
          <w:szCs w:val="20"/>
        </w:rPr>
        <w:t>图、建造构造图等资料；实测地层剖面图、实测地质构造剖面图等资料；实际材料图及野外</w:t>
      </w:r>
    </w:p>
    <w:p>
      <w:pPr>
        <w:spacing w:before="1" w:line="226" w:lineRule="auto"/>
        <w:ind w:left="991"/>
        <w:rPr>
          <w:rFonts w:ascii="SimSun" w:eastAsia="SimSun" w:hAnsi="SimSun" w:cs="SimSun"/>
          <w:sz w:val="20"/>
          <w:szCs w:val="20"/>
        </w:rPr>
      </w:pPr>
      <w:r>
        <w:rPr>
          <w:rFonts w:ascii="SimSun" w:eastAsia="SimSun" w:hAnsi="SimSun" w:cs="SimSun"/>
          <w:spacing w:val="9"/>
          <w:sz w:val="20"/>
          <w:szCs w:val="20"/>
        </w:rPr>
        <w:t>记录本（卡）等资料；岩矿鉴定、岩矿分析、古生物鉴定及同位素测年等成果资料。</w:t>
      </w:r>
    </w:p>
    <w:p>
      <w:pPr>
        <w:spacing w:before="155" w:line="401" w:lineRule="exact"/>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c</w:t>
      </w:r>
      <w:r>
        <w:rPr>
          <w:rFonts w:ascii="Times New Roman" w:eastAsia="Times New Roman" w:hAnsi="Times New Roman" w:cs="Times New Roman"/>
          <w:spacing w:val="-21"/>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33"/>
          <w:position w:val="14"/>
          <w:sz w:val="20"/>
          <w:szCs w:val="20"/>
        </w:rPr>
        <w:t xml:space="preserve"> </w:t>
      </w:r>
      <w:r>
        <w:rPr>
          <w:rFonts w:ascii="SimSun" w:eastAsia="SimSun" w:hAnsi="SimSun" w:cs="SimSun"/>
          <w:spacing w:val="8"/>
          <w:position w:val="14"/>
          <w:sz w:val="20"/>
          <w:szCs w:val="20"/>
        </w:rPr>
        <w:t>地球物理资料。包括：重力、磁法、电法、放射性测量、地震及井中物探等原始数</w:t>
      </w:r>
      <w:r>
        <w:rPr>
          <w:rFonts w:ascii="SimSun" w:eastAsia="SimSun" w:hAnsi="SimSun" w:cs="SimSun"/>
          <w:spacing w:val="7"/>
          <w:position w:val="14"/>
          <w:sz w:val="20"/>
          <w:szCs w:val="20"/>
        </w:rPr>
        <w:t>据和成果</w:t>
      </w:r>
    </w:p>
    <w:p>
      <w:pPr>
        <w:spacing w:line="228" w:lineRule="auto"/>
        <w:ind w:left="1001"/>
        <w:rPr>
          <w:rFonts w:ascii="SimSun" w:eastAsia="SimSun" w:hAnsi="SimSun" w:cs="SimSun"/>
          <w:sz w:val="20"/>
          <w:szCs w:val="20"/>
        </w:rPr>
      </w:pPr>
      <w:r>
        <w:rPr>
          <w:rFonts w:ascii="SimSun" w:eastAsia="SimSun" w:hAnsi="SimSun" w:cs="SimSun"/>
          <w:spacing w:val="7"/>
          <w:sz w:val="20"/>
          <w:szCs w:val="20"/>
        </w:rPr>
        <w:t>资料，区域和工作区物性资料。</w:t>
      </w:r>
    </w:p>
    <w:p>
      <w:pPr>
        <w:spacing w:before="151" w:line="401" w:lineRule="exact"/>
        <w:ind w:right="2"/>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d</w:t>
      </w:r>
      <w:r>
        <w:rPr>
          <w:rFonts w:ascii="SimSun" w:eastAsia="SimSun" w:hAnsi="SimSun" w:cs="SimSun"/>
          <w:spacing w:val="8"/>
          <w:position w:val="14"/>
          <w:sz w:val="20"/>
          <w:szCs w:val="20"/>
        </w:rPr>
        <w:t>） 地球化学资料。包括：水系沉积物测量、土壤测量、岩石测量、</w:t>
      </w:r>
      <w:r>
        <w:rPr>
          <w:rFonts w:ascii="SimSun" w:eastAsia="SimSun" w:hAnsi="SimSun" w:cs="SimSun"/>
          <w:spacing w:val="-56"/>
          <w:position w:val="14"/>
          <w:sz w:val="20"/>
          <w:szCs w:val="20"/>
        </w:rPr>
        <w:t xml:space="preserve"> </w:t>
      </w:r>
      <w:r>
        <w:rPr>
          <w:rFonts w:ascii="SimSun" w:eastAsia="SimSun" w:hAnsi="SimSun" w:cs="SimSun"/>
          <w:spacing w:val="8"/>
          <w:position w:val="14"/>
          <w:sz w:val="20"/>
          <w:szCs w:val="20"/>
        </w:rPr>
        <w:t>自然重砂测</w:t>
      </w:r>
      <w:r>
        <w:rPr>
          <w:rFonts w:ascii="SimSun" w:eastAsia="SimSun" w:hAnsi="SimSun" w:cs="SimSun"/>
          <w:spacing w:val="7"/>
          <w:position w:val="14"/>
          <w:sz w:val="20"/>
          <w:szCs w:val="20"/>
        </w:rPr>
        <w:t>量等原始数据及</w:t>
      </w:r>
    </w:p>
    <w:p>
      <w:pPr>
        <w:spacing w:before="1" w:line="228" w:lineRule="auto"/>
        <w:ind w:left="993"/>
        <w:rPr>
          <w:rFonts w:ascii="SimSun" w:eastAsia="SimSun" w:hAnsi="SimSun" w:cs="SimSun"/>
          <w:sz w:val="20"/>
          <w:szCs w:val="20"/>
        </w:rPr>
      </w:pPr>
      <w:r>
        <w:rPr>
          <w:rFonts w:ascii="SimSun" w:eastAsia="SimSun" w:hAnsi="SimSun" w:cs="SimSun"/>
          <w:spacing w:val="5"/>
          <w:sz w:val="20"/>
          <w:szCs w:val="20"/>
        </w:rPr>
        <w:t>成果资料。</w:t>
      </w:r>
    </w:p>
    <w:p>
      <w:pPr>
        <w:spacing w:before="153" w:line="398" w:lineRule="exact"/>
        <w:ind w:right="2"/>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e</w:t>
      </w:r>
      <w:r>
        <w:rPr>
          <w:rFonts w:ascii="Times New Roman" w:eastAsia="Times New Roman" w:hAnsi="Times New Roman" w:cs="Times New Roman"/>
          <w:spacing w:val="-21"/>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32"/>
          <w:position w:val="14"/>
          <w:sz w:val="20"/>
          <w:szCs w:val="20"/>
        </w:rPr>
        <w:t xml:space="preserve"> </w:t>
      </w:r>
      <w:r>
        <w:rPr>
          <w:rFonts w:ascii="SimSun" w:eastAsia="SimSun" w:hAnsi="SimSun" w:cs="SimSun"/>
          <w:spacing w:val="8"/>
          <w:position w:val="14"/>
          <w:sz w:val="20"/>
          <w:szCs w:val="20"/>
        </w:rPr>
        <w:t>遥感信息资料。包括：不同时相、不同空间分辨率、不同频谱的航空、卫星遥</w:t>
      </w:r>
      <w:r>
        <w:rPr>
          <w:rFonts w:ascii="SimSun" w:eastAsia="SimSun" w:hAnsi="SimSun" w:cs="SimSun"/>
          <w:spacing w:val="7"/>
          <w:position w:val="14"/>
          <w:sz w:val="20"/>
          <w:szCs w:val="20"/>
        </w:rPr>
        <w:t>感数据及解译</w:t>
      </w:r>
    </w:p>
    <w:p>
      <w:pPr>
        <w:spacing w:before="1" w:line="227" w:lineRule="auto"/>
        <w:ind w:left="993"/>
        <w:rPr>
          <w:rFonts w:ascii="SimSun" w:eastAsia="SimSun" w:hAnsi="SimSun" w:cs="SimSun"/>
          <w:sz w:val="20"/>
          <w:szCs w:val="20"/>
        </w:rPr>
        <w:sectPr>
          <w:footerReference w:type="default" r:id="rId8"/>
          <w:pgSz w:w="11906" w:h="16839"/>
          <w:pgMar w:top="947" w:right="1129" w:bottom="1140" w:left="1420" w:header="0" w:footer="961" w:gutter="0"/>
          <w:pgNumType w:start="5"/>
          <w:cols w:space="708"/>
        </w:sectPr>
      </w:pPr>
      <w:r>
        <w:rPr>
          <w:rFonts w:ascii="SimSun" w:eastAsia="SimSun" w:hAnsi="SimSun" w:cs="SimSun"/>
          <w:spacing w:val="8"/>
          <w:sz w:val="20"/>
          <w:szCs w:val="20"/>
        </w:rPr>
        <w:t>成果，岩矿波谱测量等其他遥感资料。</w:t>
      </w:r>
    </w:p>
    <w:p>
      <w:pPr>
        <w:spacing w:before="154" w:line="369" w:lineRule="auto"/>
        <w:ind w:left="992" w:right="2" w:hanging="420"/>
        <w:rPr>
          <w:rFonts w:ascii="SimSun" w:eastAsia="SimSun" w:hAnsi="SimSun" w:cs="SimSun"/>
          <w:sz w:val="20"/>
          <w:szCs w:val="20"/>
        </w:rPr>
      </w:pPr>
      <w:r>
        <w:rPr>
          <w:rFonts w:ascii="Times New Roman" w:eastAsia="Times New Roman" w:hAnsi="Times New Roman" w:cs="Times New Roman"/>
          <w:spacing w:val="8"/>
          <w:sz w:val="20"/>
          <w:szCs w:val="20"/>
        </w:rPr>
        <w:t>f</w:t>
      </w:r>
      <w:r>
        <w:rPr>
          <w:rFonts w:ascii="SimSun" w:eastAsia="SimSun" w:hAnsi="SimSun" w:cs="SimSun"/>
          <w:spacing w:val="8"/>
          <w:sz w:val="20"/>
          <w:szCs w:val="20"/>
        </w:rPr>
        <w:t>）</w:t>
      </w:r>
      <w:r>
        <w:rPr>
          <w:rFonts w:ascii="SimSun" w:eastAsia="SimSun" w:hAnsi="SimSun" w:cs="SimSun"/>
          <w:spacing w:val="74"/>
          <w:sz w:val="20"/>
          <w:szCs w:val="20"/>
        </w:rPr>
        <w:t xml:space="preserve"> </w:t>
      </w:r>
      <w:r>
        <w:rPr>
          <w:rFonts w:ascii="SimSun" w:eastAsia="SimSun" w:hAnsi="SimSun" w:cs="SimSun"/>
          <w:spacing w:val="8"/>
          <w:sz w:val="20"/>
          <w:szCs w:val="20"/>
        </w:rPr>
        <w:t>地质资源条件。包括：矿业权设置情况等资料；工作区及邻区矿产资源调查评价成果资料及</w:t>
      </w:r>
      <w:r>
        <w:rPr>
          <w:rFonts w:ascii="SimSun" w:eastAsia="SimSun" w:hAnsi="SimSun" w:cs="SimSun"/>
          <w:sz w:val="20"/>
          <w:szCs w:val="20"/>
        </w:rPr>
        <w:t xml:space="preserve"> </w:t>
      </w:r>
      <w:r>
        <w:rPr>
          <w:rFonts w:ascii="SimSun" w:eastAsia="SimSun" w:hAnsi="SimSun" w:cs="SimSun"/>
          <w:spacing w:val="9"/>
          <w:sz w:val="20"/>
          <w:szCs w:val="20"/>
        </w:rPr>
        <w:t>相关原始地质资料；已有矿床、矿（化）点地质资料，包含主要矿种、成矿作用类型、资源</w:t>
      </w:r>
    </w:p>
    <w:p>
      <w:pPr>
        <w:spacing w:before="1" w:line="227" w:lineRule="auto"/>
        <w:ind w:left="991"/>
        <w:rPr>
          <w:rFonts w:ascii="SimSun" w:eastAsia="SimSun" w:hAnsi="SimSun" w:cs="SimSun"/>
          <w:sz w:val="20"/>
          <w:szCs w:val="20"/>
        </w:rPr>
      </w:pPr>
      <w:r>
        <w:rPr>
          <w:rFonts w:ascii="SimSun" w:eastAsia="SimSun" w:hAnsi="SimSun" w:cs="SimSun"/>
          <w:spacing w:val="8"/>
          <w:sz w:val="20"/>
          <w:szCs w:val="20"/>
        </w:rPr>
        <w:t>储量规模、勘查程度、矿体特征等。</w:t>
      </w:r>
    </w:p>
    <w:p>
      <w:pPr>
        <w:spacing w:before="154" w:line="221" w:lineRule="auto"/>
        <w:ind w:right="7"/>
        <w:jc w:val="right"/>
        <w:rPr>
          <w:rFonts w:ascii="SimSun" w:eastAsia="SimSun" w:hAnsi="SimSun" w:cs="SimSun"/>
          <w:sz w:val="20"/>
          <w:szCs w:val="20"/>
        </w:rPr>
      </w:pPr>
      <w:r>
        <w:rPr>
          <w:rFonts w:ascii="Times New Roman" w:eastAsia="Times New Roman" w:hAnsi="Times New Roman" w:cs="Times New Roman"/>
          <w:spacing w:val="9"/>
          <w:sz w:val="20"/>
          <w:szCs w:val="20"/>
        </w:rPr>
        <w:t>g</w:t>
      </w:r>
      <w:r>
        <w:rPr>
          <w:rFonts w:ascii="SimSun" w:eastAsia="SimSun" w:hAnsi="SimSun" w:cs="SimSun"/>
          <w:spacing w:val="9"/>
          <w:sz w:val="20"/>
          <w:szCs w:val="20"/>
        </w:rPr>
        <w:t>） 科研资料。包括：矿产资源潜力评价、区域成矿规律、矿产地质志</w:t>
      </w:r>
      <w:r>
        <w:rPr>
          <w:rFonts w:ascii="SimSun" w:eastAsia="SimSun" w:hAnsi="SimSun" w:cs="SimSun"/>
          <w:spacing w:val="8"/>
          <w:sz w:val="20"/>
          <w:szCs w:val="20"/>
        </w:rPr>
        <w:t>和典型矿床研究等成果资</w:t>
      </w:r>
    </w:p>
    <w:p>
      <w:pPr>
        <w:spacing w:line="221" w:lineRule="auto"/>
        <w:rPr>
          <w:rFonts w:ascii="SimSun" w:eastAsia="SimSun" w:hAnsi="SimSun" w:cs="SimSun"/>
          <w:sz w:val="20"/>
          <w:szCs w:val="20"/>
        </w:rPr>
        <w:sectPr>
          <w:footerReference w:type="default" r:id="rId9"/>
          <w:type w:val="nextPage"/>
          <w:pgSz w:w="11906" w:h="16839"/>
          <w:pgMar w:top="947" w:right="1129" w:bottom="1140" w:left="1420" w:header="0" w:footer="961" w:gutter="0"/>
          <w:pgNumType w:start="6"/>
          <w:cols w:space="708"/>
          <w:titlePg w:val="0"/>
        </w:sectPr>
      </w:pPr>
    </w:p>
    <w:p>
      <w:pPr>
        <w:pStyle w:val="BodyText"/>
        <w:spacing w:before="42" w:line="265" w:lineRule="exact"/>
        <w:ind w:left="5"/>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65" w:line="226" w:lineRule="auto"/>
        <w:ind w:left="991"/>
        <w:rPr>
          <w:rFonts w:ascii="SimSun" w:eastAsia="SimSun" w:hAnsi="SimSun" w:cs="SimSun"/>
          <w:sz w:val="20"/>
          <w:szCs w:val="20"/>
        </w:rPr>
      </w:pPr>
      <w:r>
        <w:rPr>
          <w:rFonts w:ascii="SimSun" w:eastAsia="SimSun" w:hAnsi="SimSun" w:cs="SimSun"/>
          <w:spacing w:val="9"/>
          <w:sz w:val="20"/>
          <w:szCs w:val="20"/>
        </w:rPr>
        <w:t>料；涉及工作区及邻区的专题报告、专著及论文等资料。</w:t>
      </w:r>
    </w:p>
    <w:p>
      <w:pPr>
        <w:spacing w:line="245" w:lineRule="auto"/>
        <w:rPr>
          <w:rFonts w:ascii="Arial"/>
          <w:sz w:val="21"/>
        </w:rPr>
      </w:pPr>
    </w:p>
    <w:p>
      <w:pPr>
        <w:pStyle w:val="BodyText"/>
        <w:spacing w:before="65" w:line="369" w:lineRule="auto"/>
        <w:ind w:left="3" w:hanging="3"/>
        <w:jc w:val="both"/>
        <w:rPr>
          <w:rFonts w:ascii="SimSun" w:eastAsia="SimSun" w:hAnsi="SimSun" w:cs="SimSun"/>
        </w:rPr>
      </w:pPr>
      <w:r>
        <w:rPr>
          <w:spacing w:val="9"/>
        </w:rPr>
        <w:t>5.1.2</w:t>
      </w:r>
      <w:r>
        <w:rPr>
          <w:spacing w:val="9"/>
        </w:rPr>
        <w:t xml:space="preserve"> </w:t>
      </w:r>
      <w:r>
        <w:rPr>
          <w:rFonts w:ascii="SimSun" w:eastAsia="SimSun" w:hAnsi="SimSun" w:cs="SimSun"/>
          <w:spacing w:val="9"/>
        </w:rPr>
        <w:t>应对收集到的各类资料进行分类整理，提取</w:t>
      </w:r>
      <w:r>
        <w:rPr>
          <w:rFonts w:ascii="SimSun" w:eastAsia="SimSun" w:hAnsi="SimSun" w:cs="SimSun"/>
          <w:spacing w:val="8"/>
        </w:rPr>
        <w:t>和利用有用信息。了解工作区自然地理、社会经济、</w:t>
      </w:r>
      <w:r>
        <w:rPr>
          <w:rFonts w:ascii="SimSun" w:eastAsia="SimSun" w:hAnsi="SimSun" w:cs="SimSun"/>
        </w:rPr>
        <w:t xml:space="preserve"> </w:t>
      </w:r>
      <w:r>
        <w:rPr>
          <w:rFonts w:ascii="SimSun" w:eastAsia="SimSun" w:hAnsi="SimSun" w:cs="SimSun"/>
          <w:spacing w:val="8"/>
        </w:rPr>
        <w:t>矿业权设置和已有矿产等情况，初步掌握工作区地质、地球物理、</w:t>
      </w:r>
      <w:r>
        <w:rPr>
          <w:rFonts w:ascii="SimSun" w:eastAsia="SimSun" w:hAnsi="SimSun" w:cs="SimSun"/>
          <w:spacing w:val="7"/>
        </w:rPr>
        <w:t>地球化学特征等。在分析利用已有资</w:t>
      </w:r>
      <w:r>
        <w:rPr>
          <w:rFonts w:ascii="SimSun" w:eastAsia="SimSun" w:hAnsi="SimSun" w:cs="SimSun"/>
        </w:rPr>
        <w:t xml:space="preserve"> </w:t>
      </w:r>
      <w:r>
        <w:rPr>
          <w:rFonts w:ascii="SimSun" w:eastAsia="SimSun" w:hAnsi="SimSun" w:cs="SimSun"/>
          <w:spacing w:val="8"/>
        </w:rPr>
        <w:t>料的基础上，确定工作区深部找矿远景区和调查工作重点及调查方</w:t>
      </w:r>
      <w:r>
        <w:rPr>
          <w:rFonts w:ascii="SimSun" w:eastAsia="SimSun" w:hAnsi="SimSun" w:cs="SimSun"/>
          <w:spacing w:val="7"/>
        </w:rPr>
        <w:t>法等，为设计书编制奠定基础。主要</w:t>
      </w:r>
    </w:p>
    <w:p>
      <w:pPr>
        <w:spacing w:line="230" w:lineRule="auto"/>
        <w:ind w:left="4"/>
        <w:rPr>
          <w:rFonts w:ascii="SimSun" w:eastAsia="SimSun" w:hAnsi="SimSun" w:cs="SimSun"/>
          <w:sz w:val="20"/>
          <w:szCs w:val="20"/>
        </w:rPr>
      </w:pPr>
      <w:r>
        <w:rPr>
          <w:rFonts w:ascii="SimSun" w:eastAsia="SimSun" w:hAnsi="SimSun" w:cs="SimSun"/>
          <w:spacing w:val="3"/>
          <w:sz w:val="20"/>
          <w:szCs w:val="20"/>
        </w:rPr>
        <w:t>包括：</w:t>
      </w:r>
    </w:p>
    <w:p>
      <w:pPr>
        <w:spacing w:before="151" w:line="398" w:lineRule="exact"/>
        <w:ind w:right="58"/>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a</w:t>
      </w:r>
      <w:r>
        <w:rPr>
          <w:rFonts w:ascii="Times New Roman" w:eastAsia="Times New Roman" w:hAnsi="Times New Roman" w:cs="Times New Roman"/>
          <w:spacing w:val="-21"/>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33"/>
          <w:position w:val="14"/>
          <w:sz w:val="20"/>
          <w:szCs w:val="20"/>
        </w:rPr>
        <w:t xml:space="preserve"> </w:t>
      </w:r>
      <w:r>
        <w:rPr>
          <w:rFonts w:ascii="SimSun" w:eastAsia="SimSun" w:hAnsi="SimSun" w:cs="SimSun"/>
          <w:spacing w:val="8"/>
          <w:position w:val="14"/>
          <w:sz w:val="20"/>
          <w:szCs w:val="20"/>
        </w:rPr>
        <w:t>通过获取的已有地质信息，掌握工作区地层、岩石、构造、典型矿床的</w:t>
      </w:r>
      <w:r>
        <w:rPr>
          <w:rFonts w:ascii="SimSun" w:eastAsia="SimSun" w:hAnsi="SimSun" w:cs="SimSun"/>
          <w:spacing w:val="7"/>
          <w:position w:val="14"/>
          <w:sz w:val="20"/>
          <w:szCs w:val="20"/>
        </w:rPr>
        <w:t>基本特征，分析建造</w:t>
      </w:r>
    </w:p>
    <w:p>
      <w:pPr>
        <w:spacing w:before="1" w:line="227" w:lineRule="auto"/>
        <w:ind w:left="996"/>
        <w:rPr>
          <w:rFonts w:ascii="SimSun" w:eastAsia="SimSun" w:hAnsi="SimSun" w:cs="SimSun"/>
          <w:sz w:val="20"/>
          <w:szCs w:val="20"/>
        </w:rPr>
      </w:pPr>
      <w:r>
        <w:rPr>
          <w:rFonts w:ascii="SimSun" w:eastAsia="SimSun" w:hAnsi="SimSun" w:cs="SimSun"/>
          <w:spacing w:val="9"/>
          <w:sz w:val="20"/>
          <w:szCs w:val="20"/>
        </w:rPr>
        <w:t>构造与成矿的关系，初步确定目标地质体、主攻矿种、矿床类型。</w:t>
      </w:r>
    </w:p>
    <w:p>
      <w:pPr>
        <w:spacing w:before="154" w:line="401" w:lineRule="exact"/>
        <w:ind w:left="565"/>
        <w:rPr>
          <w:rFonts w:ascii="SimSun" w:eastAsia="SimSun" w:hAnsi="SimSun" w:cs="SimSun"/>
          <w:sz w:val="20"/>
          <w:szCs w:val="20"/>
        </w:rPr>
      </w:pPr>
      <w:r>
        <w:rPr>
          <w:rFonts w:ascii="Times New Roman" w:eastAsia="Times New Roman" w:hAnsi="Times New Roman" w:cs="Times New Roman"/>
          <w:spacing w:val="9"/>
          <w:position w:val="14"/>
          <w:sz w:val="20"/>
          <w:szCs w:val="20"/>
        </w:rPr>
        <w:t>b</w:t>
      </w:r>
      <w:r>
        <w:rPr>
          <w:rFonts w:ascii="SimSun" w:eastAsia="SimSun" w:hAnsi="SimSun" w:cs="SimSun"/>
          <w:spacing w:val="9"/>
          <w:position w:val="14"/>
          <w:sz w:val="20"/>
          <w:szCs w:val="20"/>
        </w:rPr>
        <w:t>） 分析研究工作区成矿地质条件、成矿规律和典型矿床特征，初步确定成矿地质体、</w:t>
      </w:r>
      <w:r>
        <w:rPr>
          <w:rFonts w:ascii="SimSun" w:eastAsia="SimSun" w:hAnsi="SimSun" w:cs="SimSun"/>
          <w:spacing w:val="8"/>
          <w:position w:val="14"/>
          <w:sz w:val="20"/>
          <w:szCs w:val="20"/>
        </w:rPr>
        <w:t>成矿构造</w:t>
      </w:r>
    </w:p>
    <w:p>
      <w:pPr>
        <w:spacing w:before="1" w:line="227" w:lineRule="auto"/>
        <w:ind w:left="997"/>
        <w:rPr>
          <w:rFonts w:ascii="SimSun" w:eastAsia="SimSun" w:hAnsi="SimSun" w:cs="SimSun"/>
          <w:sz w:val="20"/>
          <w:szCs w:val="20"/>
        </w:rPr>
      </w:pPr>
      <w:r>
        <w:rPr>
          <w:rFonts w:ascii="SimSun" w:eastAsia="SimSun" w:hAnsi="SimSun" w:cs="SimSun"/>
          <w:spacing w:val="8"/>
          <w:sz w:val="20"/>
          <w:szCs w:val="20"/>
        </w:rPr>
        <w:t>与成矿结构面、成矿作用的特征标志。</w:t>
      </w:r>
    </w:p>
    <w:p>
      <w:pPr>
        <w:spacing w:before="151" w:line="401" w:lineRule="exact"/>
        <w:ind w:right="36"/>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c</w:t>
      </w:r>
      <w:r>
        <w:rPr>
          <w:rFonts w:ascii="Times New Roman" w:eastAsia="Times New Roman" w:hAnsi="Times New Roman" w:cs="Times New Roman"/>
          <w:spacing w:val="-21"/>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56"/>
          <w:position w:val="14"/>
          <w:sz w:val="20"/>
          <w:szCs w:val="20"/>
        </w:rPr>
        <w:t xml:space="preserve"> </w:t>
      </w:r>
      <w:r>
        <w:rPr>
          <w:rFonts w:ascii="SimSun" w:eastAsia="SimSun" w:hAnsi="SimSun" w:cs="SimSun"/>
          <w:spacing w:val="8"/>
          <w:position w:val="14"/>
          <w:sz w:val="20"/>
          <w:szCs w:val="20"/>
        </w:rPr>
        <w:t>以寻找深部隐伏矿、难识别矿为重点，系统开展已有地球物理数据资</w:t>
      </w:r>
      <w:r>
        <w:rPr>
          <w:rFonts w:ascii="SimSun" w:eastAsia="SimSun" w:hAnsi="SimSun" w:cs="SimSun"/>
          <w:spacing w:val="7"/>
          <w:position w:val="14"/>
          <w:sz w:val="20"/>
          <w:szCs w:val="20"/>
        </w:rPr>
        <w:t>料的再处理、再利用，</w:t>
      </w:r>
    </w:p>
    <w:p>
      <w:pPr>
        <w:spacing w:before="1" w:line="227" w:lineRule="auto"/>
        <w:ind w:left="994"/>
        <w:rPr>
          <w:rFonts w:ascii="SimSun" w:eastAsia="SimSun" w:hAnsi="SimSun" w:cs="SimSun"/>
          <w:sz w:val="20"/>
          <w:szCs w:val="20"/>
        </w:rPr>
      </w:pPr>
      <w:r>
        <w:rPr>
          <w:rFonts w:ascii="SimSun" w:eastAsia="SimSun" w:hAnsi="SimSun" w:cs="SimSun"/>
          <w:spacing w:val="9"/>
          <w:sz w:val="20"/>
          <w:szCs w:val="20"/>
        </w:rPr>
        <w:t>提取地球物理综合找矿信息，筛选出针对性的技术方法组合。</w:t>
      </w:r>
    </w:p>
    <w:p>
      <w:pPr>
        <w:spacing w:before="154" w:line="369" w:lineRule="auto"/>
        <w:ind w:left="997" w:right="61" w:hanging="425"/>
        <w:rPr>
          <w:rFonts w:ascii="SimSun" w:eastAsia="SimSun" w:hAnsi="SimSun" w:cs="SimSun"/>
          <w:sz w:val="20"/>
          <w:szCs w:val="20"/>
        </w:rPr>
      </w:pPr>
      <w:r>
        <w:rPr>
          <w:rFonts w:ascii="Times New Roman" w:eastAsia="Times New Roman" w:hAnsi="Times New Roman" w:cs="Times New Roman"/>
          <w:spacing w:val="9"/>
          <w:sz w:val="20"/>
          <w:szCs w:val="20"/>
        </w:rPr>
        <w:t>d</w:t>
      </w:r>
      <w:r>
        <w:rPr>
          <w:rFonts w:ascii="SimSun" w:eastAsia="SimSun" w:hAnsi="SimSun" w:cs="SimSun"/>
          <w:spacing w:val="9"/>
          <w:sz w:val="20"/>
          <w:szCs w:val="20"/>
        </w:rPr>
        <w:t>） 应用国内外地球化学新理论、新技术、新方法，系统开展工作区已</w:t>
      </w:r>
      <w:r>
        <w:rPr>
          <w:rFonts w:ascii="SimSun" w:eastAsia="SimSun" w:hAnsi="SimSun" w:cs="SimSun"/>
          <w:spacing w:val="8"/>
          <w:sz w:val="20"/>
          <w:szCs w:val="20"/>
        </w:rPr>
        <w:t>有地球化学数据资料的再</w:t>
      </w:r>
      <w:r>
        <w:rPr>
          <w:rFonts w:ascii="SimSun" w:eastAsia="SimSun" w:hAnsi="SimSun" w:cs="SimSun"/>
          <w:sz w:val="20"/>
          <w:szCs w:val="20"/>
        </w:rPr>
        <w:t xml:space="preserve"> </w:t>
      </w:r>
      <w:r>
        <w:rPr>
          <w:rFonts w:ascii="SimSun" w:eastAsia="SimSun" w:hAnsi="SimSun" w:cs="SimSun"/>
          <w:spacing w:val="9"/>
          <w:sz w:val="20"/>
          <w:szCs w:val="20"/>
        </w:rPr>
        <w:t>处理、再利用；在全面分析成矿及其伴生指示元素组合特征的基础上</w:t>
      </w:r>
      <w:r>
        <w:rPr>
          <w:rFonts w:ascii="SimSun" w:eastAsia="SimSun" w:hAnsi="SimSun" w:cs="SimSun"/>
          <w:spacing w:val="8"/>
          <w:sz w:val="20"/>
          <w:szCs w:val="20"/>
        </w:rPr>
        <w:t>，针对工作区具体矿种</w:t>
      </w:r>
    </w:p>
    <w:p>
      <w:pPr>
        <w:spacing w:before="1" w:line="227" w:lineRule="auto"/>
        <w:ind w:left="994"/>
        <w:rPr>
          <w:rFonts w:ascii="SimSun" w:eastAsia="SimSun" w:hAnsi="SimSun" w:cs="SimSun"/>
          <w:sz w:val="20"/>
          <w:szCs w:val="20"/>
        </w:rPr>
      </w:pPr>
      <w:r>
        <w:rPr>
          <w:rFonts w:ascii="SimSun" w:eastAsia="SimSun" w:hAnsi="SimSun" w:cs="SimSun"/>
          <w:spacing w:val="9"/>
          <w:sz w:val="20"/>
          <w:szCs w:val="20"/>
        </w:rPr>
        <w:t>和矿化类型，定性或定量分析各种异常的空间关系和成因，提取地球化学综合找矿信息。</w:t>
      </w:r>
    </w:p>
    <w:p>
      <w:pPr>
        <w:spacing w:before="153" w:line="228" w:lineRule="auto"/>
        <w:ind w:left="573"/>
        <w:rPr>
          <w:rFonts w:ascii="SimSun" w:eastAsia="SimSun" w:hAnsi="SimSun" w:cs="SimSun"/>
          <w:sz w:val="20"/>
          <w:szCs w:val="20"/>
        </w:rPr>
      </w:pPr>
      <w:r>
        <w:rPr>
          <w:rFonts w:ascii="Times New Roman" w:eastAsia="Times New Roman" w:hAnsi="Times New Roman" w:cs="Times New Roman"/>
          <w:spacing w:val="8"/>
          <w:sz w:val="20"/>
          <w:szCs w:val="20"/>
        </w:rPr>
        <w:t>e</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36"/>
          <w:sz w:val="20"/>
          <w:szCs w:val="20"/>
        </w:rPr>
        <w:t xml:space="preserve"> </w:t>
      </w:r>
      <w:r>
        <w:rPr>
          <w:rFonts w:ascii="SimSun" w:eastAsia="SimSun" w:hAnsi="SimSun" w:cs="SimSun"/>
          <w:spacing w:val="8"/>
          <w:sz w:val="20"/>
          <w:szCs w:val="20"/>
        </w:rPr>
        <w:t>分析与成矿有关的建造构造类型及特征，编制成矿规律草图</w:t>
      </w:r>
      <w:r>
        <w:rPr>
          <w:rFonts w:ascii="SimSun" w:eastAsia="SimSun" w:hAnsi="SimSun" w:cs="SimSun"/>
          <w:spacing w:val="7"/>
          <w:sz w:val="20"/>
          <w:szCs w:val="20"/>
        </w:rPr>
        <w:t>等相关图件。</w:t>
      </w:r>
    </w:p>
    <w:p>
      <w:pPr>
        <w:spacing w:before="152" w:line="401" w:lineRule="exact"/>
        <w:ind w:left="573"/>
        <w:rPr>
          <w:rFonts w:ascii="SimSun" w:eastAsia="SimSun" w:hAnsi="SimSun" w:cs="SimSun"/>
          <w:sz w:val="20"/>
          <w:szCs w:val="20"/>
        </w:rPr>
      </w:pPr>
      <w:r>
        <w:rPr>
          <w:rFonts w:ascii="Times New Roman" w:eastAsia="Times New Roman" w:hAnsi="Times New Roman" w:cs="Times New Roman"/>
          <w:spacing w:val="8"/>
          <w:position w:val="14"/>
          <w:sz w:val="20"/>
          <w:szCs w:val="20"/>
        </w:rPr>
        <w:t>f</w:t>
      </w:r>
      <w:r>
        <w:rPr>
          <w:rFonts w:ascii="SimSun" w:eastAsia="SimSun" w:hAnsi="SimSun" w:cs="SimSun"/>
          <w:spacing w:val="8"/>
          <w:position w:val="14"/>
          <w:sz w:val="20"/>
          <w:szCs w:val="20"/>
        </w:rPr>
        <w:t>）</w:t>
      </w:r>
      <w:r>
        <w:rPr>
          <w:rFonts w:ascii="SimSun" w:eastAsia="SimSun" w:hAnsi="SimSun" w:cs="SimSun"/>
          <w:spacing w:val="72"/>
          <w:position w:val="14"/>
          <w:sz w:val="20"/>
          <w:szCs w:val="20"/>
        </w:rPr>
        <w:t xml:space="preserve"> </w:t>
      </w:r>
      <w:r>
        <w:rPr>
          <w:rFonts w:ascii="SimSun" w:eastAsia="SimSun" w:hAnsi="SimSun" w:cs="SimSun"/>
          <w:spacing w:val="8"/>
          <w:position w:val="14"/>
          <w:sz w:val="20"/>
          <w:szCs w:val="20"/>
        </w:rPr>
        <w:t>梳理急需解决的关键成矿理论、找矿方法技术及资源综合利用等问题，提出拟开展的专题研</w:t>
      </w:r>
    </w:p>
    <w:p>
      <w:pPr>
        <w:spacing w:before="1" w:line="226" w:lineRule="auto"/>
        <w:ind w:left="1003"/>
        <w:rPr>
          <w:rFonts w:ascii="SimSun" w:eastAsia="SimSun" w:hAnsi="SimSun" w:cs="SimSun"/>
          <w:sz w:val="20"/>
          <w:szCs w:val="20"/>
        </w:rPr>
      </w:pPr>
      <w:r>
        <w:rPr>
          <w:rFonts w:ascii="SimSun" w:eastAsia="SimSun" w:hAnsi="SimSun" w:cs="SimSun"/>
          <w:spacing w:val="2"/>
          <w:sz w:val="20"/>
          <w:szCs w:val="20"/>
        </w:rPr>
        <w:t>究内容。</w:t>
      </w:r>
    </w:p>
    <w:p>
      <w:pPr>
        <w:spacing w:before="155" w:line="398" w:lineRule="exact"/>
        <w:ind w:right="58"/>
        <w:jc w:val="right"/>
        <w:rPr>
          <w:rFonts w:ascii="SimSun" w:eastAsia="SimSun" w:hAnsi="SimSun" w:cs="SimSun"/>
          <w:sz w:val="20"/>
          <w:szCs w:val="20"/>
        </w:rPr>
      </w:pPr>
      <w:r>
        <w:rPr>
          <w:rFonts w:ascii="Times New Roman" w:eastAsia="Times New Roman" w:hAnsi="Times New Roman" w:cs="Times New Roman"/>
          <w:spacing w:val="9"/>
          <w:position w:val="15"/>
          <w:sz w:val="20"/>
          <w:szCs w:val="20"/>
        </w:rPr>
        <w:t>g</w:t>
      </w:r>
      <w:r>
        <w:rPr>
          <w:rFonts w:ascii="SimSun" w:eastAsia="SimSun" w:hAnsi="SimSun" w:cs="SimSun"/>
          <w:spacing w:val="9"/>
          <w:position w:val="15"/>
          <w:sz w:val="20"/>
          <w:szCs w:val="20"/>
        </w:rPr>
        <w:t>） 依据已有资料，结合分析研究成果，编制区域地质矿产图、工作程度图、</w:t>
      </w:r>
      <w:r>
        <w:rPr>
          <w:rFonts w:ascii="SimSun" w:eastAsia="SimSun" w:hAnsi="SimSun" w:cs="SimSun"/>
          <w:spacing w:val="8"/>
          <w:position w:val="15"/>
          <w:sz w:val="20"/>
          <w:szCs w:val="20"/>
        </w:rPr>
        <w:t>成矿规律草图，地</w:t>
      </w:r>
    </w:p>
    <w:p>
      <w:pPr>
        <w:spacing w:before="1" w:line="226" w:lineRule="auto"/>
        <w:ind w:left="993"/>
        <w:rPr>
          <w:rFonts w:ascii="SimSun" w:eastAsia="SimSun" w:hAnsi="SimSun" w:cs="SimSun"/>
          <w:sz w:val="20"/>
          <w:szCs w:val="20"/>
        </w:rPr>
      </w:pPr>
      <w:r>
        <w:rPr>
          <w:rFonts w:ascii="SimSun" w:eastAsia="SimSun" w:hAnsi="SimSun" w:cs="SimSun"/>
          <w:spacing w:val="8"/>
          <w:sz w:val="20"/>
          <w:szCs w:val="20"/>
        </w:rPr>
        <w:t>球物理、地球化学、</w:t>
      </w:r>
      <w:r>
        <w:rPr>
          <w:rFonts w:ascii="SimSun" w:eastAsia="SimSun" w:hAnsi="SimSun" w:cs="SimSun"/>
          <w:spacing w:val="-44"/>
          <w:sz w:val="20"/>
          <w:szCs w:val="20"/>
        </w:rPr>
        <w:t xml:space="preserve"> </w:t>
      </w:r>
      <w:r>
        <w:rPr>
          <w:rFonts w:ascii="SimSun" w:eastAsia="SimSun" w:hAnsi="SimSun" w:cs="SimSun"/>
          <w:spacing w:val="8"/>
          <w:sz w:val="20"/>
          <w:szCs w:val="20"/>
        </w:rPr>
        <w:t>自然重砂、遥感异常图、工作部署图、钻孔设计图及其他相关附图。</w:t>
      </w:r>
    </w:p>
    <w:p>
      <w:pPr>
        <w:pStyle w:val="BodyText"/>
        <w:spacing w:before="222" w:line="228" w:lineRule="auto"/>
        <w:rPr>
          <w:rFonts w:ascii="SimSun" w:eastAsia="SimSun" w:hAnsi="SimSun" w:cs="SimSun"/>
        </w:rPr>
      </w:pPr>
      <w:r>
        <w:rPr>
          <w:spacing w:val="9"/>
        </w:rPr>
        <w:t>5.1.3</w:t>
      </w:r>
      <w:r>
        <w:rPr>
          <w:spacing w:val="9"/>
        </w:rPr>
        <w:t xml:space="preserve"> </w:t>
      </w:r>
      <w:r>
        <w:rPr>
          <w:rFonts w:ascii="SimSun" w:eastAsia="SimSun" w:hAnsi="SimSun" w:cs="SimSun"/>
          <w:spacing w:val="9"/>
        </w:rPr>
        <w:t>建立数据库。基于地理信息系统（</w:t>
      </w:r>
      <w:r>
        <w:rPr>
          <w:rFonts w:ascii="Times New Roman" w:eastAsia="Times New Roman" w:hAnsi="Times New Roman" w:cs="Times New Roman"/>
        </w:rPr>
        <w:t>GIS</w:t>
      </w:r>
      <w:r>
        <w:rPr>
          <w:rFonts w:ascii="SimSun" w:eastAsia="SimSun" w:hAnsi="SimSun" w:cs="SimSun"/>
          <w:spacing w:val="9"/>
        </w:rPr>
        <w:t>）建立包含所有已知数据和资料的综合信息数据库。</w:t>
      </w:r>
    </w:p>
    <w:p>
      <w:pPr>
        <w:spacing w:line="243" w:lineRule="auto"/>
        <w:rPr>
          <w:rFonts w:ascii="Arial"/>
          <w:sz w:val="21"/>
        </w:rPr>
      </w:pPr>
    </w:p>
    <w:p>
      <w:pPr>
        <w:pStyle w:val="BodyText"/>
        <w:spacing w:before="66" w:line="229" w:lineRule="auto"/>
      </w:pPr>
      <w:r>
        <w:rPr>
          <w:spacing w:val="7"/>
        </w:rPr>
        <w:t>5.2</w:t>
      </w:r>
      <w:r>
        <w:rPr>
          <w:spacing w:val="7"/>
        </w:rPr>
        <w:t xml:space="preserve"> </w:t>
      </w:r>
      <w:r>
        <w:rPr>
          <w:spacing w:val="7"/>
        </w:rPr>
        <w:t>设计书编写与审查</w:t>
      </w:r>
    </w:p>
    <w:p>
      <w:pPr>
        <w:spacing w:line="241" w:lineRule="auto"/>
        <w:rPr>
          <w:rFonts w:ascii="Arial"/>
          <w:sz w:val="21"/>
        </w:rPr>
      </w:pPr>
    </w:p>
    <w:p>
      <w:pPr>
        <w:pStyle w:val="BodyText"/>
        <w:spacing w:before="66" w:line="231" w:lineRule="auto"/>
      </w:pPr>
      <w:r>
        <w:rPr>
          <w:spacing w:val="6"/>
        </w:rPr>
        <w:t>5.2.1</w:t>
      </w:r>
      <w:r>
        <w:rPr>
          <w:spacing w:val="6"/>
        </w:rPr>
        <w:t xml:space="preserve"> </w:t>
      </w:r>
      <w:r>
        <w:rPr>
          <w:spacing w:val="6"/>
        </w:rPr>
        <w:t>野外踏勘</w:t>
      </w:r>
    </w:p>
    <w:p>
      <w:pPr>
        <w:spacing w:before="216" w:line="275" w:lineRule="auto"/>
        <w:ind w:left="5" w:right="56" w:firstLine="422"/>
        <w:jc w:val="both"/>
        <w:rPr>
          <w:rFonts w:ascii="SimSun" w:eastAsia="SimSun" w:hAnsi="SimSun" w:cs="SimSun"/>
          <w:sz w:val="20"/>
          <w:szCs w:val="20"/>
        </w:rPr>
        <w:sectPr>
          <w:footerReference w:type="default" r:id="rId10"/>
          <w:pgSz w:w="11906" w:h="16839"/>
          <w:pgMar w:top="839" w:right="1359" w:bottom="1187" w:left="1136" w:header="0" w:footer="1023" w:gutter="0"/>
          <w:pgNumType w:start="7"/>
          <w:cols w:space="708"/>
        </w:sectPr>
      </w:pPr>
      <w:r>
        <w:rPr>
          <w:rFonts w:ascii="SimSun" w:eastAsia="SimSun" w:hAnsi="SimSun" w:cs="SimSun"/>
          <w:spacing w:val="8"/>
          <w:sz w:val="20"/>
          <w:szCs w:val="20"/>
        </w:rPr>
        <w:t>设计书编写前，视需要进行野外现场踏勘。</w:t>
      </w:r>
      <w:r>
        <w:rPr>
          <w:rFonts w:ascii="SimSun" w:eastAsia="SimSun" w:hAnsi="SimSun" w:cs="SimSun"/>
          <w:spacing w:val="7"/>
          <w:sz w:val="20"/>
          <w:szCs w:val="20"/>
        </w:rPr>
        <w:t>全面了解工作区地质、矿产、地球物理、地球化学、遥</w:t>
      </w:r>
      <w:r>
        <w:rPr>
          <w:rFonts w:ascii="SimSun" w:eastAsia="SimSun" w:hAnsi="SimSun" w:cs="SimSun"/>
          <w:sz w:val="20"/>
          <w:szCs w:val="20"/>
        </w:rPr>
        <w:t xml:space="preserve"> </w:t>
      </w:r>
      <w:r>
        <w:rPr>
          <w:rFonts w:ascii="SimSun" w:eastAsia="SimSun" w:hAnsi="SimSun" w:cs="SimSun"/>
          <w:spacing w:val="8"/>
          <w:sz w:val="20"/>
          <w:szCs w:val="20"/>
        </w:rPr>
        <w:t>感工作条件以及自然地理、地形地貌、植被覆盖、社会经济、道路交通等</w:t>
      </w:r>
      <w:r>
        <w:rPr>
          <w:rFonts w:ascii="SimSun" w:eastAsia="SimSun" w:hAnsi="SimSun" w:cs="SimSun"/>
          <w:spacing w:val="7"/>
          <w:sz w:val="20"/>
          <w:szCs w:val="20"/>
        </w:rPr>
        <w:t>情况，并对室内收集的资料进</w:t>
      </w:r>
      <w:r>
        <w:rPr>
          <w:rFonts w:ascii="SimSun" w:eastAsia="SimSun" w:hAnsi="SimSun" w:cs="SimSun"/>
          <w:sz w:val="20"/>
          <w:szCs w:val="20"/>
        </w:rPr>
        <w:t xml:space="preserve"> </w:t>
      </w:r>
      <w:r>
        <w:rPr>
          <w:rFonts w:ascii="SimSun" w:eastAsia="SimSun" w:hAnsi="SimSun" w:cs="SimSun"/>
          <w:spacing w:val="8"/>
          <w:sz w:val="20"/>
          <w:szCs w:val="20"/>
        </w:rPr>
        <w:t>行必要的野外验证。野外踏勘以能最大程度穿越不同类型的代</w:t>
      </w:r>
      <w:r>
        <w:rPr>
          <w:rFonts w:ascii="SimSun" w:eastAsia="SimSun" w:hAnsi="SimSun" w:cs="SimSun"/>
          <w:spacing w:val="7"/>
          <w:sz w:val="20"/>
          <w:szCs w:val="20"/>
        </w:rPr>
        <w:t>表性矿化带、典型地质体等的地质路线为</w:t>
      </w:r>
      <w:r>
        <w:rPr>
          <w:rFonts w:ascii="SimSun" w:eastAsia="SimSun" w:hAnsi="SimSun" w:cs="SimSun"/>
          <w:sz w:val="20"/>
          <w:szCs w:val="20"/>
        </w:rPr>
        <w:t xml:space="preserve"> </w:t>
      </w:r>
      <w:r>
        <w:rPr>
          <w:rFonts w:ascii="SimSun" w:eastAsia="SimSun" w:hAnsi="SimSun" w:cs="SimSun"/>
          <w:sz w:val="20"/>
          <w:szCs w:val="20"/>
        </w:rPr>
        <w:t>宜。</w:t>
      </w:r>
    </w:p>
    <w:p>
      <w:pPr>
        <w:pStyle w:val="BodyText"/>
        <w:spacing w:before="301" w:line="229" w:lineRule="auto"/>
      </w:pPr>
      <w:r>
        <w:rPr>
          <w:spacing w:val="7"/>
        </w:rPr>
        <w:t>5.2.2</w:t>
      </w:r>
      <w:r>
        <w:rPr>
          <w:spacing w:val="7"/>
        </w:rPr>
        <w:t xml:space="preserve"> </w:t>
      </w:r>
      <w:r>
        <w:rPr>
          <w:spacing w:val="7"/>
        </w:rPr>
        <w:t>设计书编写与审查</w:t>
      </w:r>
    </w:p>
    <w:p>
      <w:pPr>
        <w:spacing w:before="218" w:line="276" w:lineRule="auto"/>
        <w:ind w:left="6" w:right="56" w:firstLine="418"/>
        <w:jc w:val="both"/>
        <w:rPr>
          <w:rFonts w:ascii="SimSun" w:eastAsia="SimSun" w:hAnsi="SimSun" w:cs="SimSun"/>
          <w:sz w:val="20"/>
          <w:szCs w:val="20"/>
        </w:rPr>
      </w:pPr>
      <w:r>
        <w:rPr>
          <w:rFonts w:ascii="SimSun" w:eastAsia="SimSun" w:hAnsi="SimSun" w:cs="SimSun"/>
          <w:spacing w:val="8"/>
          <w:sz w:val="20"/>
          <w:szCs w:val="20"/>
        </w:rPr>
        <w:t>应根据任务书和任务下达单位要求编写设计书。设</w:t>
      </w:r>
      <w:r>
        <w:rPr>
          <w:rFonts w:ascii="SimSun" w:eastAsia="SimSun" w:hAnsi="SimSun" w:cs="SimSun"/>
          <w:spacing w:val="7"/>
          <w:sz w:val="20"/>
          <w:szCs w:val="20"/>
        </w:rPr>
        <w:t>计书主要内容包括：项目概况、目的任务、研究</w:t>
      </w:r>
      <w:r>
        <w:rPr>
          <w:rFonts w:ascii="SimSun" w:eastAsia="SimSun" w:hAnsi="SimSun" w:cs="SimSun"/>
          <w:sz w:val="20"/>
          <w:szCs w:val="20"/>
        </w:rPr>
        <w:t xml:space="preserve"> </w:t>
      </w:r>
      <w:r>
        <w:rPr>
          <w:rFonts w:ascii="SimSun" w:eastAsia="SimSun" w:hAnsi="SimSun" w:cs="SimSun"/>
          <w:spacing w:val="8"/>
          <w:sz w:val="20"/>
          <w:szCs w:val="20"/>
        </w:rPr>
        <w:t>现状、存在的主要问题、技术路线和方法、工作内容和工作部</w:t>
      </w:r>
      <w:r>
        <w:rPr>
          <w:rFonts w:ascii="SimSun" w:eastAsia="SimSun" w:hAnsi="SimSun" w:cs="SimSun"/>
          <w:spacing w:val="7"/>
          <w:sz w:val="20"/>
          <w:szCs w:val="20"/>
        </w:rPr>
        <w:t>署、实物工作量、预期成果、组织机构与</w:t>
      </w:r>
      <w:r>
        <w:rPr>
          <w:rFonts w:ascii="SimSun" w:eastAsia="SimSun" w:hAnsi="SimSun" w:cs="SimSun"/>
          <w:sz w:val="20"/>
          <w:szCs w:val="20"/>
        </w:rPr>
        <w:t xml:space="preserve"> </w:t>
      </w:r>
      <w:r>
        <w:rPr>
          <w:rFonts w:ascii="SimSun" w:eastAsia="SimSun" w:hAnsi="SimSun" w:cs="SimSun"/>
          <w:spacing w:val="8"/>
          <w:sz w:val="20"/>
          <w:szCs w:val="20"/>
        </w:rPr>
        <w:t>人员安排、质量保障与安全措施、设备使用和购置计划、经费预算、绩</w:t>
      </w:r>
      <w:r>
        <w:rPr>
          <w:rFonts w:ascii="SimSun" w:eastAsia="SimSun" w:hAnsi="SimSun" w:cs="SimSun"/>
          <w:spacing w:val="7"/>
          <w:sz w:val="20"/>
          <w:szCs w:val="20"/>
        </w:rPr>
        <w:t>效分析等，并附工作区地质矿产</w:t>
      </w:r>
      <w:r>
        <w:rPr>
          <w:rFonts w:ascii="SimSun" w:eastAsia="SimSun" w:hAnsi="SimSun" w:cs="SimSun"/>
          <w:sz w:val="20"/>
          <w:szCs w:val="20"/>
        </w:rPr>
        <w:t xml:space="preserve"> </w:t>
      </w:r>
      <w:r>
        <w:rPr>
          <w:rFonts w:ascii="SimSun" w:eastAsia="SimSun" w:hAnsi="SimSun" w:cs="SimSun"/>
          <w:spacing w:val="8"/>
          <w:sz w:val="20"/>
          <w:szCs w:val="20"/>
        </w:rPr>
        <w:t>图、工作程度图以及工作部署图等图件。设计书的内容应齐全，重点应</w:t>
      </w:r>
      <w:r>
        <w:rPr>
          <w:rFonts w:ascii="SimSun" w:eastAsia="SimSun" w:hAnsi="SimSun" w:cs="SimSun"/>
          <w:spacing w:val="7"/>
          <w:sz w:val="20"/>
          <w:szCs w:val="20"/>
        </w:rPr>
        <w:t>突出，文字应简练。设计书编写</w:t>
      </w:r>
      <w:r>
        <w:rPr>
          <w:rFonts w:ascii="SimSun" w:eastAsia="SimSun" w:hAnsi="SimSun" w:cs="SimSun"/>
          <w:sz w:val="20"/>
          <w:szCs w:val="20"/>
        </w:rPr>
        <w:t xml:space="preserve"> </w:t>
      </w:r>
      <w:r>
        <w:rPr>
          <w:rFonts w:ascii="SimSun" w:eastAsia="SimSun" w:hAnsi="SimSun" w:cs="SimSun"/>
          <w:spacing w:val="8"/>
          <w:sz w:val="20"/>
          <w:szCs w:val="20"/>
        </w:rPr>
        <w:t>的具体内容及格式见附录A。</w:t>
      </w:r>
    </w:p>
    <w:p>
      <w:pPr>
        <w:spacing w:before="66" w:line="227" w:lineRule="auto"/>
        <w:ind w:left="428"/>
        <w:rPr>
          <w:rFonts w:ascii="SimSun" w:eastAsia="SimSun" w:hAnsi="SimSun" w:cs="SimSun"/>
          <w:sz w:val="20"/>
          <w:szCs w:val="20"/>
        </w:rPr>
      </w:pPr>
      <w:r>
        <w:rPr>
          <w:rFonts w:ascii="SimSun" w:eastAsia="SimSun" w:hAnsi="SimSun" w:cs="SimSun"/>
          <w:spacing w:val="9"/>
          <w:sz w:val="20"/>
          <w:szCs w:val="20"/>
        </w:rPr>
        <w:t>设计书经任务书下达单位审查批准后方可实施。变更设计书，需再次得到批准。</w:t>
      </w:r>
    </w:p>
    <w:p>
      <w:pPr>
        <w:spacing w:line="227" w:lineRule="auto"/>
        <w:rPr>
          <w:rFonts w:ascii="SimSun" w:eastAsia="SimSun" w:hAnsi="SimSun" w:cs="SimSun"/>
          <w:sz w:val="20"/>
          <w:szCs w:val="20"/>
        </w:rPr>
        <w:sectPr>
          <w:footerReference w:type="default" r:id="rId11"/>
          <w:type w:val="nextPage"/>
          <w:pgSz w:w="11906" w:h="16839"/>
          <w:pgMar w:top="839" w:right="1359" w:bottom="1187" w:left="1136" w:header="0" w:footer="1023" w:gutter="0"/>
          <w:pgNumType w:start="8"/>
          <w:cols w:space="708"/>
          <w:titlePg w:val="0"/>
        </w:sectPr>
      </w:pPr>
    </w:p>
    <w:p>
      <w:pPr>
        <w:pStyle w:val="BodyText"/>
        <w:spacing w:before="42" w:line="265" w:lineRule="exact"/>
        <w:ind w:left="7780"/>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289" w:lineRule="auto"/>
        <w:rPr>
          <w:rFonts w:ascii="Arial"/>
          <w:sz w:val="21"/>
        </w:rPr>
      </w:pPr>
    </w:p>
    <w:p>
      <w:pPr>
        <w:spacing w:line="289" w:lineRule="auto"/>
        <w:rPr>
          <w:rFonts w:ascii="Arial"/>
          <w:sz w:val="21"/>
        </w:rPr>
      </w:pPr>
    </w:p>
    <w:p>
      <w:pPr>
        <w:pStyle w:val="BodyText"/>
        <w:spacing w:before="65" w:line="231" w:lineRule="auto"/>
      </w:pPr>
      <w:r>
        <w:rPr>
          <w:spacing w:val="7"/>
        </w:rPr>
        <w:t>6</w:t>
      </w:r>
      <w:r>
        <w:rPr>
          <w:spacing w:val="7"/>
        </w:rPr>
        <w:t xml:space="preserve"> </w:t>
      </w:r>
      <w:r>
        <w:rPr>
          <w:spacing w:val="7"/>
        </w:rPr>
        <w:t>深部调查内容</w:t>
      </w:r>
    </w:p>
    <w:p>
      <w:pPr>
        <w:spacing w:line="376" w:lineRule="auto"/>
        <w:rPr>
          <w:rFonts w:ascii="Arial"/>
          <w:sz w:val="21"/>
        </w:rPr>
      </w:pPr>
    </w:p>
    <w:p>
      <w:pPr>
        <w:pStyle w:val="BodyText"/>
        <w:spacing w:before="65" w:line="229" w:lineRule="auto"/>
      </w:pPr>
      <w:r>
        <w:rPr>
          <w:spacing w:val="7"/>
        </w:rPr>
        <w:t>6.1</w:t>
      </w:r>
      <w:r>
        <w:rPr>
          <w:spacing w:val="7"/>
        </w:rPr>
        <w:t xml:space="preserve"> </w:t>
      </w:r>
      <w:r>
        <w:rPr>
          <w:spacing w:val="7"/>
        </w:rPr>
        <w:t>深部矿产地质特征调查</w:t>
      </w:r>
    </w:p>
    <w:p>
      <w:pPr>
        <w:spacing w:before="216" w:line="258" w:lineRule="auto"/>
        <w:ind w:right="70" w:firstLine="421"/>
        <w:rPr>
          <w:rFonts w:ascii="SimSun" w:eastAsia="SimSun" w:hAnsi="SimSun" w:cs="SimSun"/>
          <w:sz w:val="20"/>
          <w:szCs w:val="20"/>
        </w:rPr>
      </w:pPr>
      <w:r>
        <w:rPr>
          <w:rFonts w:ascii="SimSun" w:eastAsia="SimSun" w:hAnsi="SimSun" w:cs="SimSun"/>
          <w:spacing w:val="8"/>
          <w:sz w:val="20"/>
          <w:szCs w:val="20"/>
        </w:rPr>
        <w:t>调查深部矿产种类、数量、质量、规模、分布、</w:t>
      </w:r>
      <w:r>
        <w:rPr>
          <w:rFonts w:ascii="SimSun" w:eastAsia="SimSun" w:hAnsi="SimSun" w:cs="SimSun"/>
          <w:spacing w:val="7"/>
          <w:sz w:val="20"/>
          <w:szCs w:val="20"/>
        </w:rPr>
        <w:t>地质特征及资源潜力；深部矿产类型、控矿因素及</w:t>
      </w:r>
      <w:r>
        <w:rPr>
          <w:rFonts w:ascii="SimSun" w:eastAsia="SimSun" w:hAnsi="SimSun" w:cs="SimSun"/>
          <w:sz w:val="20"/>
          <w:szCs w:val="20"/>
        </w:rPr>
        <w:t xml:space="preserve"> </w:t>
      </w:r>
      <w:r>
        <w:rPr>
          <w:rFonts w:ascii="SimSun" w:eastAsia="SimSun" w:hAnsi="SimSun" w:cs="SimSun"/>
          <w:spacing w:val="9"/>
          <w:sz w:val="20"/>
          <w:szCs w:val="20"/>
        </w:rPr>
        <w:t>找矿标志；矿化蚀变特征，矿石质量及找矿前景。</w:t>
      </w:r>
    </w:p>
    <w:p>
      <w:pPr>
        <w:spacing w:line="243" w:lineRule="auto"/>
        <w:rPr>
          <w:rFonts w:ascii="Arial"/>
          <w:sz w:val="21"/>
        </w:rPr>
      </w:pPr>
    </w:p>
    <w:p>
      <w:pPr>
        <w:pStyle w:val="BodyText"/>
        <w:spacing w:before="66" w:line="229" w:lineRule="auto"/>
      </w:pPr>
      <w:r>
        <w:rPr>
          <w:spacing w:val="9"/>
        </w:rPr>
        <w:t>6.2</w:t>
      </w:r>
      <w:r>
        <w:rPr>
          <w:spacing w:val="9"/>
        </w:rPr>
        <w:t xml:space="preserve"> </w:t>
      </w:r>
      <w:r>
        <w:rPr>
          <w:spacing w:val="9"/>
        </w:rPr>
        <w:t>成矿控矿要素、成矿规律、含矿建造构</w:t>
      </w:r>
      <w:r>
        <w:rPr>
          <w:spacing w:val="8"/>
        </w:rPr>
        <w:t>造特征调查</w:t>
      </w:r>
    </w:p>
    <w:p>
      <w:pPr>
        <w:pStyle w:val="BodyText"/>
        <w:spacing w:before="219" w:line="228" w:lineRule="auto"/>
        <w:rPr>
          <w:rFonts w:ascii="SimSun" w:eastAsia="SimSun" w:hAnsi="SimSun" w:cs="SimSun"/>
        </w:rPr>
      </w:pPr>
      <w:r>
        <w:rPr>
          <w:spacing w:val="9"/>
        </w:rPr>
        <w:t>6.2.1</w:t>
      </w:r>
      <w:r>
        <w:rPr>
          <w:spacing w:val="9"/>
        </w:rPr>
        <w:t xml:space="preserve"> </w:t>
      </w:r>
      <w:r>
        <w:rPr>
          <w:rFonts w:ascii="SimSun" w:eastAsia="SimSun" w:hAnsi="SimSun" w:cs="SimSun"/>
          <w:spacing w:val="9"/>
        </w:rPr>
        <w:t>调查成矿地质背景、成矿地质条件、成矿时代，控矿因素及矿化蚀变特</w:t>
      </w:r>
      <w:r>
        <w:rPr>
          <w:rFonts w:ascii="SimSun" w:eastAsia="SimSun" w:hAnsi="SimSun" w:cs="SimSun"/>
          <w:spacing w:val="8"/>
        </w:rPr>
        <w:t>征等，主要有：</w:t>
      </w:r>
    </w:p>
    <w:p>
      <w:pPr>
        <w:spacing w:before="154" w:line="401" w:lineRule="exact"/>
        <w:ind w:left="566"/>
        <w:rPr>
          <w:rFonts w:ascii="SimSun" w:eastAsia="SimSun" w:hAnsi="SimSun" w:cs="SimSun"/>
          <w:sz w:val="20"/>
          <w:szCs w:val="20"/>
        </w:rPr>
      </w:pPr>
      <w:r>
        <w:rPr>
          <w:rFonts w:ascii="Times New Roman" w:eastAsia="Times New Roman" w:hAnsi="Times New Roman" w:cs="Times New Roman"/>
          <w:spacing w:val="10"/>
          <w:position w:val="15"/>
          <w:sz w:val="20"/>
          <w:szCs w:val="20"/>
        </w:rPr>
        <w:t>a</w:t>
      </w:r>
      <w:r>
        <w:rPr>
          <w:rFonts w:ascii="Times New Roman" w:eastAsia="Times New Roman" w:hAnsi="Times New Roman" w:cs="Times New Roman"/>
          <w:spacing w:val="-17"/>
          <w:position w:val="15"/>
          <w:sz w:val="20"/>
          <w:szCs w:val="20"/>
        </w:rPr>
        <w:t xml:space="preserve"> </w:t>
      </w:r>
      <w:r>
        <w:rPr>
          <w:rFonts w:ascii="SimSun" w:eastAsia="SimSun" w:hAnsi="SimSun" w:cs="SimSun"/>
          <w:spacing w:val="10"/>
          <w:position w:val="15"/>
          <w:sz w:val="20"/>
          <w:szCs w:val="20"/>
        </w:rPr>
        <w:t>）</w:t>
      </w:r>
      <w:r>
        <w:rPr>
          <w:rFonts w:ascii="SimSun" w:eastAsia="SimSun" w:hAnsi="SimSun" w:cs="SimSun"/>
          <w:spacing w:val="35"/>
          <w:position w:val="15"/>
          <w:sz w:val="20"/>
          <w:szCs w:val="20"/>
        </w:rPr>
        <w:t xml:space="preserve"> </w:t>
      </w:r>
      <w:r>
        <w:rPr>
          <w:rFonts w:ascii="SimSun" w:eastAsia="SimSun" w:hAnsi="SimSun" w:cs="SimSun"/>
          <w:spacing w:val="10"/>
          <w:position w:val="15"/>
          <w:sz w:val="20"/>
          <w:szCs w:val="20"/>
        </w:rPr>
        <w:t>成矿有关的目标地质体类型及基本特征，包括岩石组合、形态、规模、产状、时空分布等,</w:t>
      </w:r>
    </w:p>
    <w:p>
      <w:pPr>
        <w:spacing w:line="227" w:lineRule="auto"/>
        <w:ind w:left="989"/>
        <w:rPr>
          <w:rFonts w:ascii="SimSun" w:eastAsia="SimSun" w:hAnsi="SimSun" w:cs="SimSun"/>
          <w:sz w:val="20"/>
          <w:szCs w:val="20"/>
        </w:rPr>
      </w:pPr>
      <w:r>
        <w:rPr>
          <w:rFonts w:ascii="SimSun" w:eastAsia="SimSun" w:hAnsi="SimSun" w:cs="SimSun"/>
          <w:spacing w:val="8"/>
          <w:sz w:val="20"/>
          <w:szCs w:val="20"/>
        </w:rPr>
        <w:t>分析其成因、含矿性及其判别标志。</w:t>
      </w:r>
    </w:p>
    <w:p>
      <w:pPr>
        <w:spacing w:before="152" w:line="401" w:lineRule="exact"/>
        <w:ind w:left="558"/>
        <w:rPr>
          <w:rFonts w:ascii="SimSun" w:eastAsia="SimSun" w:hAnsi="SimSun" w:cs="SimSun"/>
          <w:sz w:val="20"/>
          <w:szCs w:val="20"/>
        </w:rPr>
      </w:pPr>
      <w:r>
        <w:rPr>
          <w:rFonts w:ascii="Times New Roman" w:eastAsia="Times New Roman" w:hAnsi="Times New Roman" w:cs="Times New Roman"/>
          <w:spacing w:val="9"/>
          <w:position w:val="14"/>
          <w:sz w:val="20"/>
          <w:szCs w:val="20"/>
        </w:rPr>
        <w:t>b</w:t>
      </w:r>
      <w:r>
        <w:rPr>
          <w:rFonts w:ascii="SimSun" w:eastAsia="SimSun" w:hAnsi="SimSun" w:cs="SimSun"/>
          <w:spacing w:val="9"/>
          <w:position w:val="14"/>
          <w:sz w:val="20"/>
          <w:szCs w:val="20"/>
        </w:rPr>
        <w:t>） 成矿、控矿构造特征，包括类型、样式、产状、活动期次、强度、深部变化特征及其与矿产</w:t>
      </w:r>
    </w:p>
    <w:p>
      <w:pPr>
        <w:spacing w:before="1" w:line="227" w:lineRule="auto"/>
        <w:ind w:left="1004"/>
        <w:rPr>
          <w:rFonts w:ascii="SimSun" w:eastAsia="SimSun" w:hAnsi="SimSun" w:cs="SimSun"/>
          <w:sz w:val="20"/>
          <w:szCs w:val="20"/>
        </w:rPr>
      </w:pPr>
      <w:r>
        <w:rPr>
          <w:rFonts w:ascii="SimSun" w:eastAsia="SimSun" w:hAnsi="SimSun" w:cs="SimSun"/>
          <w:spacing w:val="2"/>
          <w:sz w:val="20"/>
          <w:szCs w:val="20"/>
        </w:rPr>
        <w:t>的关系等。</w:t>
      </w:r>
    </w:p>
    <w:p>
      <w:pPr>
        <w:spacing w:before="154" w:line="398" w:lineRule="exact"/>
        <w:jc w:val="right"/>
        <w:rPr>
          <w:rFonts w:ascii="SimSun" w:eastAsia="SimSun" w:hAnsi="SimSun" w:cs="SimSun"/>
          <w:sz w:val="20"/>
          <w:szCs w:val="20"/>
        </w:rPr>
      </w:pPr>
      <w:r>
        <w:rPr>
          <w:rFonts w:ascii="Times New Roman" w:eastAsia="Times New Roman" w:hAnsi="Times New Roman" w:cs="Times New Roman"/>
          <w:spacing w:val="5"/>
          <w:position w:val="14"/>
          <w:sz w:val="20"/>
          <w:szCs w:val="20"/>
        </w:rPr>
        <w:t>c</w:t>
      </w:r>
      <w:r>
        <w:rPr>
          <w:rFonts w:ascii="Times New Roman" w:eastAsia="Times New Roman" w:hAnsi="Times New Roman" w:cs="Times New Roman"/>
          <w:spacing w:val="-21"/>
          <w:position w:val="14"/>
          <w:sz w:val="20"/>
          <w:szCs w:val="20"/>
        </w:rPr>
        <w:t xml:space="preserve"> </w:t>
      </w:r>
      <w:r>
        <w:rPr>
          <w:rFonts w:ascii="SimSun" w:eastAsia="SimSun" w:hAnsi="SimSun" w:cs="SimSun"/>
          <w:spacing w:val="5"/>
          <w:position w:val="14"/>
          <w:sz w:val="20"/>
          <w:szCs w:val="20"/>
        </w:rPr>
        <w:t>）</w:t>
      </w:r>
      <w:r>
        <w:rPr>
          <w:rFonts w:ascii="SimSun" w:eastAsia="SimSun" w:hAnsi="SimSun" w:cs="SimSun"/>
          <w:spacing w:val="33"/>
          <w:position w:val="14"/>
          <w:sz w:val="20"/>
          <w:szCs w:val="20"/>
        </w:rPr>
        <w:t xml:space="preserve"> </w:t>
      </w:r>
      <w:r>
        <w:rPr>
          <w:rFonts w:ascii="SimSun" w:eastAsia="SimSun" w:hAnsi="SimSun" w:cs="SimSun"/>
          <w:spacing w:val="5"/>
          <w:position w:val="14"/>
          <w:sz w:val="20"/>
          <w:szCs w:val="20"/>
        </w:rPr>
        <w:t>找矿标志，包括矿化蚀变类型及分带，矿物共生组合及</w:t>
      </w:r>
      <w:r>
        <w:rPr>
          <w:rFonts w:ascii="SimSun" w:eastAsia="SimSun" w:hAnsi="SimSun" w:cs="SimSun"/>
          <w:spacing w:val="4"/>
          <w:position w:val="14"/>
          <w:sz w:val="20"/>
          <w:szCs w:val="20"/>
        </w:rPr>
        <w:t>矿物标型特征，成矿流体矿物学标志、</w:t>
      </w:r>
    </w:p>
    <w:p>
      <w:pPr>
        <w:spacing w:before="1" w:line="226" w:lineRule="auto"/>
        <w:ind w:left="988"/>
        <w:rPr>
          <w:rFonts w:ascii="SimSun" w:eastAsia="SimSun" w:hAnsi="SimSun" w:cs="SimSun"/>
          <w:sz w:val="20"/>
          <w:szCs w:val="20"/>
        </w:rPr>
      </w:pPr>
      <w:r>
        <w:rPr>
          <w:rFonts w:ascii="SimSun" w:eastAsia="SimSun" w:hAnsi="SimSun" w:cs="SimSun"/>
          <w:spacing w:val="9"/>
          <w:sz w:val="20"/>
          <w:szCs w:val="20"/>
        </w:rPr>
        <w:t>流体包裹体标志、成矿物质来源，空间分布及其与成矿的关系，建立找矿标志。</w:t>
      </w:r>
    </w:p>
    <w:p>
      <w:pPr>
        <w:pStyle w:val="BodyText"/>
        <w:spacing w:before="222" w:line="227" w:lineRule="auto"/>
        <w:rPr>
          <w:rFonts w:ascii="SimSun" w:eastAsia="SimSun" w:hAnsi="SimSun" w:cs="SimSun"/>
        </w:rPr>
      </w:pPr>
      <w:r>
        <w:rPr>
          <w:spacing w:val="9"/>
        </w:rPr>
        <w:t>6.2.2</w:t>
      </w:r>
      <w:r>
        <w:rPr>
          <w:spacing w:val="9"/>
        </w:rPr>
        <w:t xml:space="preserve"> </w:t>
      </w:r>
      <w:r>
        <w:rPr>
          <w:rFonts w:ascii="SimSun" w:eastAsia="SimSun" w:hAnsi="SimSun" w:cs="SimSun"/>
          <w:spacing w:val="9"/>
        </w:rPr>
        <w:t>调查研究矿床（体）时空分布特征和演化规律，了解工作区三维</w:t>
      </w:r>
      <w:r>
        <w:rPr>
          <w:rFonts w:ascii="SimSun" w:eastAsia="SimSun" w:hAnsi="SimSun" w:cs="SimSun"/>
          <w:spacing w:val="8"/>
        </w:rPr>
        <w:t>地质结构。主要有：</w:t>
      </w:r>
    </w:p>
    <w:p>
      <w:pPr>
        <w:spacing w:before="155" w:line="401" w:lineRule="exact"/>
        <w:ind w:left="566"/>
        <w:rPr>
          <w:rFonts w:ascii="SimSun" w:eastAsia="SimSun" w:hAnsi="SimSun" w:cs="SimSun"/>
          <w:sz w:val="20"/>
          <w:szCs w:val="20"/>
        </w:rPr>
      </w:pPr>
      <w:r>
        <w:rPr>
          <w:rFonts w:ascii="Times New Roman" w:eastAsia="Times New Roman" w:hAnsi="Times New Roman" w:cs="Times New Roman"/>
          <w:spacing w:val="7"/>
          <w:position w:val="14"/>
          <w:sz w:val="20"/>
          <w:szCs w:val="20"/>
        </w:rPr>
        <w:t>a</w:t>
      </w:r>
      <w:r>
        <w:rPr>
          <w:rFonts w:ascii="Times New Roman" w:eastAsia="Times New Roman" w:hAnsi="Times New Roman" w:cs="Times New Roman"/>
          <w:spacing w:val="-17"/>
          <w:position w:val="14"/>
          <w:sz w:val="20"/>
          <w:szCs w:val="20"/>
        </w:rPr>
        <w:t xml:space="preserve"> </w:t>
      </w:r>
      <w:r>
        <w:rPr>
          <w:rFonts w:ascii="SimSun" w:eastAsia="SimSun" w:hAnsi="SimSun" w:cs="SimSun"/>
          <w:spacing w:val="7"/>
          <w:position w:val="14"/>
          <w:sz w:val="20"/>
          <w:szCs w:val="20"/>
        </w:rPr>
        <w:t>）</w:t>
      </w:r>
      <w:r>
        <w:rPr>
          <w:rFonts w:ascii="SimSun" w:eastAsia="SimSun" w:hAnsi="SimSun" w:cs="SimSun"/>
          <w:spacing w:val="32"/>
          <w:position w:val="14"/>
          <w:sz w:val="20"/>
          <w:szCs w:val="20"/>
        </w:rPr>
        <w:t xml:space="preserve"> </w:t>
      </w:r>
      <w:r>
        <w:rPr>
          <w:rFonts w:ascii="SimSun" w:eastAsia="SimSun" w:hAnsi="SimSun" w:cs="SimSun"/>
          <w:spacing w:val="7"/>
          <w:position w:val="14"/>
          <w:sz w:val="20"/>
          <w:szCs w:val="20"/>
        </w:rPr>
        <w:t>矿（化）体赋存的地层层位、岩体部位和构造位置。</w:t>
      </w:r>
    </w:p>
    <w:p>
      <w:pPr>
        <w:spacing w:before="1" w:line="226" w:lineRule="auto"/>
        <w:ind w:left="558"/>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 含矿建造和控矿构造的空间延伸及展布特征。</w:t>
      </w:r>
    </w:p>
    <w:p>
      <w:pPr>
        <w:spacing w:line="242" w:lineRule="auto"/>
        <w:rPr>
          <w:rFonts w:ascii="Arial"/>
          <w:sz w:val="21"/>
        </w:rPr>
      </w:pPr>
    </w:p>
    <w:p>
      <w:pPr>
        <w:pStyle w:val="BodyText"/>
        <w:spacing w:before="66" w:line="229" w:lineRule="auto"/>
      </w:pPr>
      <w:r>
        <w:rPr>
          <w:spacing w:val="8"/>
        </w:rPr>
        <w:t>6.3</w:t>
      </w:r>
      <w:r>
        <w:rPr>
          <w:spacing w:val="8"/>
        </w:rPr>
        <w:t xml:space="preserve"> </w:t>
      </w:r>
      <w:r>
        <w:rPr>
          <w:spacing w:val="8"/>
        </w:rPr>
        <w:t>深部地质矿产地球物理、地球化学特征调查</w:t>
      </w:r>
    </w:p>
    <w:p>
      <w:pPr>
        <w:spacing w:before="219" w:line="228" w:lineRule="auto"/>
        <w:ind w:left="422"/>
        <w:rPr>
          <w:rFonts w:ascii="SimSun" w:eastAsia="SimSun" w:hAnsi="SimSun" w:cs="SimSun"/>
          <w:sz w:val="20"/>
          <w:szCs w:val="20"/>
        </w:rPr>
      </w:pPr>
      <w:r>
        <w:rPr>
          <w:rFonts w:ascii="SimSun" w:eastAsia="SimSun" w:hAnsi="SimSun" w:cs="SimSun"/>
          <w:spacing w:val="10"/>
          <w:sz w:val="20"/>
          <w:szCs w:val="20"/>
        </w:rPr>
        <w:t>调查地球物理特征、地球化学特征以及与建造、构造</w:t>
      </w:r>
      <w:r>
        <w:rPr>
          <w:rFonts w:ascii="SimSun" w:eastAsia="SimSun" w:hAnsi="SimSun" w:cs="SimSun"/>
          <w:spacing w:val="9"/>
          <w:sz w:val="20"/>
          <w:szCs w:val="20"/>
        </w:rPr>
        <w:t>和矿化蚀变的关系； 地球物理、地球化学、</w:t>
      </w:r>
    </w:p>
    <w:p>
      <w:pPr>
        <w:spacing w:before="65" w:line="228" w:lineRule="auto"/>
        <w:ind w:left="35"/>
        <w:rPr>
          <w:rFonts w:ascii="SimSun" w:eastAsia="SimSun" w:hAnsi="SimSun" w:cs="SimSun"/>
          <w:sz w:val="20"/>
          <w:szCs w:val="20"/>
        </w:rPr>
      </w:pPr>
      <w:r>
        <w:rPr>
          <w:rFonts w:ascii="SimSun" w:eastAsia="SimSun" w:hAnsi="SimSun" w:cs="SimSun"/>
          <w:spacing w:val="8"/>
          <w:sz w:val="20"/>
          <w:szCs w:val="20"/>
        </w:rPr>
        <w:t>自然重砂、遥感等异常的范围、强度、成因及其与矿（化）体的关系等。</w:t>
      </w:r>
    </w:p>
    <w:p>
      <w:pPr>
        <w:spacing w:line="243" w:lineRule="auto"/>
        <w:rPr>
          <w:rFonts w:ascii="Arial"/>
          <w:sz w:val="21"/>
        </w:rPr>
      </w:pPr>
    </w:p>
    <w:p>
      <w:pPr>
        <w:pStyle w:val="BodyText"/>
        <w:spacing w:before="65" w:line="231" w:lineRule="auto"/>
      </w:pPr>
      <w:r>
        <w:rPr>
          <w:spacing w:val="7"/>
        </w:rPr>
        <w:t>6.4</w:t>
      </w:r>
      <w:r>
        <w:rPr>
          <w:spacing w:val="7"/>
        </w:rPr>
        <w:t xml:space="preserve"> </w:t>
      </w:r>
      <w:r>
        <w:rPr>
          <w:spacing w:val="7"/>
        </w:rPr>
        <w:t>其他需要调查的内容</w:t>
      </w:r>
    </w:p>
    <w:p>
      <w:pPr>
        <w:spacing w:before="218" w:line="603" w:lineRule="exact"/>
        <w:ind w:left="420"/>
        <w:rPr>
          <w:rFonts w:ascii="SimSun" w:eastAsia="SimSun" w:hAnsi="SimSun" w:cs="SimSun"/>
          <w:sz w:val="20"/>
          <w:szCs w:val="20"/>
        </w:rPr>
      </w:pPr>
      <w:r>
        <w:rPr>
          <w:rFonts w:ascii="SimSun" w:eastAsia="SimSun" w:hAnsi="SimSun" w:cs="SimSun"/>
          <w:spacing w:val="9"/>
          <w:position w:val="31"/>
          <w:sz w:val="20"/>
          <w:szCs w:val="20"/>
        </w:rPr>
        <w:t>针对其他制约深部找矿突破的关键地质问题开展的专题研究工作等。</w:t>
      </w:r>
    </w:p>
    <w:p>
      <w:pPr>
        <w:pStyle w:val="BodyText"/>
        <w:spacing w:line="229" w:lineRule="auto"/>
        <w:ind w:left="1"/>
      </w:pPr>
      <w:r>
        <w:rPr>
          <w:spacing w:val="7"/>
        </w:rPr>
        <w:t>7</w:t>
      </w:r>
      <w:r>
        <w:rPr>
          <w:spacing w:val="7"/>
        </w:rPr>
        <w:t xml:space="preserve"> </w:t>
      </w:r>
      <w:r>
        <w:rPr>
          <w:spacing w:val="7"/>
        </w:rPr>
        <w:t>深部调查方法</w:t>
      </w:r>
    </w:p>
    <w:p>
      <w:pPr>
        <w:spacing w:line="377" w:lineRule="auto"/>
        <w:rPr>
          <w:rFonts w:ascii="Arial"/>
          <w:sz w:val="21"/>
        </w:rPr>
      </w:pPr>
    </w:p>
    <w:p>
      <w:pPr>
        <w:pStyle w:val="BodyText"/>
        <w:spacing w:before="66" w:line="230" w:lineRule="auto"/>
        <w:ind w:left="1"/>
      </w:pPr>
      <w:r>
        <w:rPr>
          <w:spacing w:val="7"/>
        </w:rPr>
        <w:t>7.1</w:t>
      </w:r>
      <w:r>
        <w:rPr>
          <w:spacing w:val="7"/>
        </w:rPr>
        <w:t xml:space="preserve"> </w:t>
      </w:r>
      <w:r>
        <w:rPr>
          <w:spacing w:val="7"/>
        </w:rPr>
        <w:t>矿产地质补充调查</w:t>
      </w:r>
    </w:p>
    <w:p>
      <w:pPr>
        <w:pStyle w:val="BodyText"/>
        <w:spacing w:before="217" w:line="273" w:lineRule="auto"/>
        <w:ind w:left="1" w:right="9"/>
        <w:jc w:val="both"/>
        <w:rPr>
          <w:rFonts w:ascii="SimSun" w:eastAsia="SimSun" w:hAnsi="SimSun" w:cs="SimSun"/>
        </w:rPr>
        <w:sectPr>
          <w:footerReference w:type="default" r:id="rId12"/>
          <w:pgSz w:w="11906" w:h="16839"/>
          <w:pgMar w:top="947" w:right="1063" w:bottom="1138" w:left="1425" w:header="0" w:footer="961" w:gutter="0"/>
          <w:pgNumType w:start="9"/>
          <w:cols w:space="708"/>
        </w:sectPr>
      </w:pPr>
      <w:r>
        <w:rPr>
          <w:spacing w:val="7"/>
        </w:rPr>
        <w:t>7.1.1</w:t>
      </w:r>
      <w:r>
        <w:rPr>
          <w:spacing w:val="7"/>
        </w:rPr>
        <w:t xml:space="preserve"> </w:t>
      </w:r>
      <w:r>
        <w:rPr>
          <w:rFonts w:ascii="SimSun" w:eastAsia="SimSun" w:hAnsi="SimSun" w:cs="SimSun"/>
          <w:spacing w:val="7"/>
        </w:rPr>
        <w:t>矿产地质补充调查的目的是掌握目标地质体的产状、平面分布范围及深部延伸情况，详细了解目</w:t>
      </w:r>
      <w:r>
        <w:rPr>
          <w:rFonts w:ascii="SimSun" w:eastAsia="SimSun" w:hAnsi="SimSun" w:cs="SimSun"/>
          <w:spacing w:val="6"/>
        </w:rPr>
        <w:t xml:space="preserve"> </w:t>
      </w:r>
      <w:r>
        <w:rPr>
          <w:rFonts w:ascii="SimSun" w:eastAsia="SimSun" w:hAnsi="SimSun" w:cs="SimSun"/>
          <w:spacing w:val="9"/>
        </w:rPr>
        <w:t>标地质体的岩性特征、矿化及蚀变特征，详细研究目标地质体的地球物理和地球化学特征及异常特征，</w:t>
      </w:r>
      <w:r>
        <w:rPr>
          <w:rFonts w:ascii="SimSun" w:eastAsia="SimSun" w:hAnsi="SimSun" w:cs="SimSun"/>
        </w:rPr>
        <w:t xml:space="preserve"> </w:t>
      </w:r>
    </w:p>
    <w:p>
      <w:pPr>
        <w:pStyle w:val="BodyText"/>
        <w:spacing w:before="217" w:line="273" w:lineRule="auto"/>
        <w:ind w:left="1" w:right="9"/>
        <w:jc w:val="both"/>
        <w:rPr>
          <w:rFonts w:ascii="SimSun" w:eastAsia="SimSun" w:hAnsi="SimSun" w:cs="SimSun"/>
        </w:rPr>
      </w:pPr>
      <w:r>
        <w:rPr>
          <w:rFonts w:ascii="SimSun" w:eastAsia="SimSun" w:hAnsi="SimSun" w:cs="SimSun"/>
          <w:spacing w:val="9"/>
        </w:rPr>
        <w:t>大致查明与成矿有关的各类成矿控矿要素，编制矿集区矿产地质图。为地球物理和地球化学异常解释、</w:t>
      </w:r>
      <w:r>
        <w:rPr>
          <w:rFonts w:ascii="SimSun" w:eastAsia="SimSun" w:hAnsi="SimSun" w:cs="SimSun"/>
        </w:rPr>
        <w:t xml:space="preserve"> </w:t>
      </w:r>
      <w:r>
        <w:rPr>
          <w:rFonts w:ascii="SimSun" w:eastAsia="SimSun" w:hAnsi="SimSun" w:cs="SimSun"/>
          <w:spacing w:val="9"/>
        </w:rPr>
        <w:t>成矿规律研究、找矿靶区圈定和矿产资源潜力评价提供基础地质资料。</w:t>
      </w:r>
    </w:p>
    <w:p>
      <w:pPr>
        <w:pStyle w:val="BodyText"/>
        <w:spacing w:before="222" w:line="268" w:lineRule="auto"/>
        <w:ind w:right="70" w:firstLine="1"/>
        <w:jc w:val="both"/>
        <w:rPr>
          <w:rFonts w:ascii="SimSun" w:eastAsia="SimSun" w:hAnsi="SimSun" w:cs="SimSun"/>
        </w:rPr>
      </w:pPr>
      <w:r>
        <w:rPr>
          <w:spacing w:val="7"/>
        </w:rPr>
        <w:t>7.1.2</w:t>
      </w:r>
      <w:r>
        <w:rPr>
          <w:spacing w:val="7"/>
        </w:rPr>
        <w:t xml:space="preserve"> </w:t>
      </w:r>
      <w:r>
        <w:rPr>
          <w:rFonts w:ascii="SimSun" w:eastAsia="SimSun" w:hAnsi="SimSun" w:cs="SimSun"/>
          <w:spacing w:val="7"/>
        </w:rPr>
        <w:t>应在前期区域地质调查和区域矿产调查工作的基础上，选择深部成矿控矿因素、矿化蚀变特征及</w:t>
      </w:r>
      <w:r>
        <w:rPr>
          <w:rFonts w:ascii="SimSun" w:eastAsia="SimSun" w:hAnsi="SimSun" w:cs="SimSun"/>
          <w:spacing w:val="6"/>
        </w:rPr>
        <w:t xml:space="preserve"> </w:t>
      </w:r>
      <w:r>
        <w:rPr>
          <w:rFonts w:ascii="SimSun" w:eastAsia="SimSun" w:hAnsi="SimSun" w:cs="SimSun"/>
          <w:spacing w:val="8"/>
        </w:rPr>
        <w:t>地球物理和地球化学异常特征在地表有显示的地区进行。重点</w:t>
      </w:r>
      <w:r>
        <w:rPr>
          <w:rFonts w:ascii="SimSun" w:eastAsia="SimSun" w:hAnsi="SimSun" w:cs="SimSun"/>
          <w:spacing w:val="7"/>
        </w:rPr>
        <w:t>针对与成矿有关的目标地质体、深部矿产</w:t>
      </w:r>
      <w:r>
        <w:rPr>
          <w:rFonts w:ascii="SimSun" w:eastAsia="SimSun" w:hAnsi="SimSun" w:cs="SimSun"/>
        </w:rPr>
        <w:t xml:space="preserve"> </w:t>
      </w:r>
      <w:r>
        <w:rPr>
          <w:rFonts w:ascii="SimSun" w:eastAsia="SimSun" w:hAnsi="SimSun" w:cs="SimSun"/>
          <w:spacing w:val="9"/>
        </w:rPr>
        <w:t>矿化蚀变、成矿及控矿条件，开展矿产地质补充调查工作。</w:t>
      </w:r>
    </w:p>
    <w:p>
      <w:pPr>
        <w:pStyle w:val="BodyText"/>
        <w:spacing w:before="220" w:line="268" w:lineRule="auto"/>
        <w:ind w:right="70"/>
        <w:jc w:val="both"/>
        <w:rPr>
          <w:rFonts w:ascii="SimSun" w:eastAsia="SimSun" w:hAnsi="SimSun" w:cs="SimSun"/>
        </w:rPr>
      </w:pPr>
      <w:r>
        <w:rPr>
          <w:spacing w:val="7"/>
        </w:rPr>
        <w:t>7.1.3</w:t>
      </w:r>
      <w:r>
        <w:rPr>
          <w:spacing w:val="7"/>
        </w:rPr>
        <w:t xml:space="preserve"> </w:t>
      </w:r>
      <w:r>
        <w:rPr>
          <w:rFonts w:ascii="SimSun" w:eastAsia="SimSun" w:hAnsi="SimSun" w:cs="SimSun"/>
          <w:spacing w:val="7"/>
        </w:rPr>
        <w:t>根据工作需求选择调查比例尺。为查明成矿地质背景、成矿地质条件及区域成矿规律而开展的矿</w:t>
      </w:r>
      <w:r>
        <w:rPr>
          <w:rFonts w:ascii="SimSun" w:eastAsia="SimSun" w:hAnsi="SimSun" w:cs="SimSun"/>
          <w:spacing w:val="4"/>
        </w:rPr>
        <w:t xml:space="preserve"> </w:t>
      </w:r>
      <w:r>
        <w:rPr>
          <w:rFonts w:ascii="SimSun" w:eastAsia="SimSun" w:hAnsi="SimSun" w:cs="SimSun"/>
          <w:spacing w:val="9"/>
        </w:rPr>
        <w:t>产地质补充调查，比例尺可选择</w:t>
      </w:r>
      <w:r>
        <w:rPr>
          <w:rFonts w:ascii="Times New Roman" w:eastAsia="Times New Roman" w:hAnsi="Times New Roman" w:cs="Times New Roman"/>
          <w:spacing w:val="9"/>
        </w:rPr>
        <w:t>1</w:t>
      </w:r>
      <w:r>
        <w:rPr>
          <w:rFonts w:ascii="SimSun" w:eastAsia="SimSun" w:hAnsi="SimSun" w:cs="SimSun"/>
          <w:spacing w:val="9"/>
        </w:rPr>
        <w:t>∶</w:t>
      </w:r>
      <w:r>
        <w:rPr>
          <w:rFonts w:ascii="Times New Roman" w:eastAsia="Times New Roman" w:hAnsi="Times New Roman" w:cs="Times New Roman"/>
          <w:spacing w:val="9"/>
        </w:rPr>
        <w:t>25 000</w:t>
      </w:r>
      <w:r>
        <w:rPr>
          <w:rFonts w:ascii="SimSun" w:eastAsia="SimSun" w:hAnsi="SimSun" w:cs="SimSun"/>
          <w:spacing w:val="9"/>
        </w:rPr>
        <w:t>或</w:t>
      </w:r>
      <w:r>
        <w:rPr>
          <w:rFonts w:ascii="Times New Roman" w:eastAsia="Times New Roman" w:hAnsi="Times New Roman" w:cs="Times New Roman"/>
          <w:spacing w:val="9"/>
        </w:rPr>
        <w:t>1</w:t>
      </w:r>
      <w:r>
        <w:rPr>
          <w:rFonts w:ascii="SimSun" w:eastAsia="SimSun" w:hAnsi="SimSun" w:cs="SimSun"/>
          <w:spacing w:val="9"/>
        </w:rPr>
        <w:t>∶</w:t>
      </w:r>
      <w:r>
        <w:rPr>
          <w:rFonts w:ascii="Times New Roman" w:eastAsia="Times New Roman" w:hAnsi="Times New Roman" w:cs="Times New Roman"/>
          <w:spacing w:val="9"/>
        </w:rPr>
        <w:t>10</w:t>
      </w:r>
      <w:r>
        <w:rPr>
          <w:rFonts w:ascii="Times New Roman" w:eastAsia="Times New Roman" w:hAnsi="Times New Roman" w:cs="Times New Roman"/>
          <w:spacing w:val="8"/>
        </w:rPr>
        <w:t xml:space="preserve"> 000</w:t>
      </w:r>
      <w:r>
        <w:rPr>
          <w:rFonts w:ascii="SimSun" w:eastAsia="SimSun" w:hAnsi="SimSun" w:cs="SimSun"/>
          <w:spacing w:val="8"/>
        </w:rPr>
        <w:t>；为查明矿体特征和矿床成矿规律的矿产地质补</w:t>
      </w:r>
      <w:r>
        <w:rPr>
          <w:rFonts w:ascii="SimSun" w:eastAsia="SimSun" w:hAnsi="SimSun" w:cs="SimSun"/>
        </w:rPr>
        <w:t xml:space="preserve"> </w:t>
      </w:r>
      <w:r>
        <w:rPr>
          <w:rFonts w:ascii="SimSun" w:eastAsia="SimSun" w:hAnsi="SimSun" w:cs="SimSun"/>
          <w:spacing w:val="7"/>
        </w:rPr>
        <w:t>充调查，比例尺可放大至</w:t>
      </w:r>
      <w:r>
        <w:rPr>
          <w:rFonts w:ascii="Times New Roman" w:eastAsia="Times New Roman" w:hAnsi="Times New Roman" w:cs="Times New Roman"/>
          <w:spacing w:val="7"/>
        </w:rPr>
        <w:t>1</w:t>
      </w:r>
      <w:r>
        <w:rPr>
          <w:rFonts w:ascii="SimSun" w:eastAsia="SimSun" w:hAnsi="SimSun" w:cs="SimSun"/>
          <w:spacing w:val="7"/>
        </w:rPr>
        <w:t>∶</w:t>
      </w:r>
      <w:r>
        <w:rPr>
          <w:rFonts w:ascii="Times New Roman" w:eastAsia="Times New Roman" w:hAnsi="Times New Roman" w:cs="Times New Roman"/>
          <w:spacing w:val="7"/>
        </w:rPr>
        <w:t>5 000</w:t>
      </w:r>
      <w:r>
        <w:rPr>
          <w:rFonts w:ascii="SimSun" w:eastAsia="SimSun" w:hAnsi="SimSun" w:cs="SimSun"/>
          <w:spacing w:val="7"/>
        </w:rPr>
        <w:t>～</w:t>
      </w:r>
      <w:r>
        <w:rPr>
          <w:rFonts w:ascii="Times New Roman" w:eastAsia="Times New Roman" w:hAnsi="Times New Roman" w:cs="Times New Roman"/>
          <w:spacing w:val="7"/>
        </w:rPr>
        <w:t>1</w:t>
      </w:r>
      <w:r>
        <w:rPr>
          <w:rFonts w:ascii="SimSun" w:eastAsia="SimSun" w:hAnsi="SimSun" w:cs="SimSun"/>
          <w:spacing w:val="7"/>
        </w:rPr>
        <w:t>∶</w:t>
      </w:r>
      <w:r>
        <w:rPr>
          <w:rFonts w:ascii="Times New Roman" w:eastAsia="Times New Roman" w:hAnsi="Times New Roman" w:cs="Times New Roman"/>
          <w:spacing w:val="7"/>
        </w:rPr>
        <w:t>500</w:t>
      </w:r>
      <w:r>
        <w:rPr>
          <w:rFonts w:ascii="SimSun" w:eastAsia="SimSun" w:hAnsi="SimSun" w:cs="SimSun"/>
          <w:spacing w:val="7"/>
        </w:rPr>
        <w:t>。</w:t>
      </w:r>
    </w:p>
    <w:p>
      <w:pPr>
        <w:spacing w:line="268" w:lineRule="auto"/>
        <w:rPr>
          <w:rFonts w:ascii="SimSun" w:eastAsia="SimSun" w:hAnsi="SimSun" w:cs="SimSun"/>
        </w:rPr>
        <w:sectPr>
          <w:footerReference w:type="default" r:id="rId13"/>
          <w:type w:val="nextPage"/>
          <w:pgSz w:w="11906" w:h="16839"/>
          <w:pgMar w:top="947" w:right="1063" w:bottom="1138" w:left="1425" w:header="0" w:footer="961" w:gutter="0"/>
          <w:pgNumType w:start="10"/>
          <w:cols w:space="708"/>
          <w:titlePg w:val="0"/>
        </w:sectPr>
      </w:pPr>
    </w:p>
    <w:p>
      <w:pPr>
        <w:pStyle w:val="BodyText"/>
        <w:spacing w:before="42" w:line="265" w:lineRule="exact"/>
        <w:ind w:left="10"/>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51" w:lineRule="auto"/>
        <w:rPr>
          <w:rFonts w:ascii="Arial"/>
          <w:sz w:val="21"/>
        </w:rPr>
      </w:pPr>
    </w:p>
    <w:p>
      <w:pPr>
        <w:spacing w:line="352" w:lineRule="auto"/>
        <w:rPr>
          <w:rFonts w:ascii="Arial"/>
          <w:sz w:val="21"/>
        </w:rPr>
      </w:pPr>
    </w:p>
    <w:p>
      <w:pPr>
        <w:pStyle w:val="BodyText"/>
        <w:spacing w:before="65" w:line="268" w:lineRule="auto"/>
        <w:ind w:left="9" w:right="56" w:firstLine="1"/>
        <w:jc w:val="both"/>
        <w:rPr>
          <w:rFonts w:ascii="SimSun" w:eastAsia="SimSun" w:hAnsi="SimSun" w:cs="SimSun"/>
        </w:rPr>
      </w:pPr>
      <w:r>
        <w:rPr>
          <w:spacing w:val="7"/>
        </w:rPr>
        <w:t>7.1.4</w:t>
      </w:r>
      <w:r>
        <w:rPr>
          <w:spacing w:val="7"/>
        </w:rPr>
        <w:t xml:space="preserve"> </w:t>
      </w:r>
      <w:r>
        <w:rPr>
          <w:rFonts w:ascii="SimSun" w:eastAsia="SimSun" w:hAnsi="SimSun" w:cs="SimSun"/>
          <w:spacing w:val="7"/>
        </w:rPr>
        <w:t>矿产地质补充调查，宜采用简测方法。对于以往已开展过相应比例尺专项矿产地质调查的地区可</w:t>
      </w:r>
      <w:r>
        <w:rPr>
          <w:rFonts w:ascii="SimSun" w:eastAsia="SimSun" w:hAnsi="SimSun" w:cs="SimSun"/>
          <w:spacing w:val="6"/>
        </w:rPr>
        <w:t xml:space="preserve"> </w:t>
      </w:r>
      <w:r>
        <w:rPr>
          <w:rFonts w:ascii="SimSun" w:eastAsia="SimSun" w:hAnsi="SimSun" w:cs="SimSun"/>
          <w:spacing w:val="8"/>
        </w:rPr>
        <w:t>采用修测方法。地质路线应以穿越法为主，对重要地质体、地质界</w:t>
      </w:r>
      <w:r>
        <w:rPr>
          <w:rFonts w:ascii="SimSun" w:eastAsia="SimSun" w:hAnsi="SimSun" w:cs="SimSun"/>
          <w:spacing w:val="7"/>
        </w:rPr>
        <w:t>线、接触带、矿化带、标志层等辅以</w:t>
      </w:r>
      <w:r>
        <w:rPr>
          <w:rFonts w:ascii="SimSun" w:eastAsia="SimSun" w:hAnsi="SimSun" w:cs="SimSun"/>
        </w:rPr>
        <w:t xml:space="preserve"> </w:t>
      </w:r>
      <w:r>
        <w:rPr>
          <w:rFonts w:ascii="SimSun" w:eastAsia="SimSun" w:hAnsi="SimSun" w:cs="SimSun"/>
          <w:spacing w:val="9"/>
        </w:rPr>
        <w:t>追索法控制或布设少量地表工程进行揭露。</w:t>
      </w:r>
      <w:r>
        <w:rPr>
          <w:rFonts w:ascii="SimSun" w:eastAsia="SimSun" w:hAnsi="SimSun" w:cs="SimSun"/>
          <w:spacing w:val="8"/>
        </w:rPr>
        <w:t>具体要求执行</w:t>
      </w:r>
      <w:r>
        <w:rPr>
          <w:rFonts w:ascii="Times New Roman" w:eastAsia="Times New Roman" w:hAnsi="Times New Roman" w:cs="Times New Roman"/>
        </w:rPr>
        <w:t>DZ</w:t>
      </w:r>
      <w:r>
        <w:rPr>
          <w:rFonts w:ascii="Times New Roman" w:eastAsia="Times New Roman" w:hAnsi="Times New Roman" w:cs="Times New Roman"/>
          <w:spacing w:val="8"/>
        </w:rPr>
        <w:t>/T 0382</w:t>
      </w:r>
      <w:r>
        <w:rPr>
          <w:rFonts w:ascii="SimSun" w:eastAsia="SimSun" w:hAnsi="SimSun" w:cs="SimSun"/>
          <w:spacing w:val="8"/>
        </w:rPr>
        <w:t>。</w:t>
      </w:r>
    </w:p>
    <w:p>
      <w:pPr>
        <w:pStyle w:val="BodyText"/>
        <w:spacing w:before="223" w:line="257" w:lineRule="auto"/>
        <w:ind w:left="9" w:right="54" w:firstLine="1"/>
        <w:rPr>
          <w:rFonts w:ascii="SimSun" w:eastAsia="SimSun" w:hAnsi="SimSun" w:cs="SimSun"/>
        </w:rPr>
      </w:pPr>
      <w:r>
        <w:rPr>
          <w:spacing w:val="8"/>
        </w:rPr>
        <w:t>7.1.5</w:t>
      </w:r>
      <w:r>
        <w:rPr>
          <w:spacing w:val="8"/>
        </w:rPr>
        <w:t xml:space="preserve"> </w:t>
      </w:r>
      <w:r>
        <w:rPr>
          <w:rFonts w:ascii="SimSun" w:eastAsia="SimSun" w:hAnsi="SimSun" w:cs="SimSun"/>
          <w:spacing w:val="8"/>
        </w:rPr>
        <w:t>矿产地质野外补充调查，宜采用</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25 000</w:t>
      </w:r>
      <w:r>
        <w:rPr>
          <w:rFonts w:ascii="SimSun" w:eastAsia="SimSun" w:hAnsi="SimSun" w:cs="SimSun"/>
          <w:spacing w:val="8"/>
        </w:rPr>
        <w:t>地形图作为工作底图，没有</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25 000</w:t>
      </w:r>
      <w:r>
        <w:rPr>
          <w:rFonts w:ascii="SimSun" w:eastAsia="SimSun" w:hAnsi="SimSun" w:cs="SimSun"/>
          <w:spacing w:val="8"/>
        </w:rPr>
        <w:t>地形图的地区可</w:t>
      </w:r>
      <w:r>
        <w:rPr>
          <w:rFonts w:ascii="SimSun" w:eastAsia="SimSun" w:hAnsi="SimSun" w:cs="SimSun"/>
          <w:spacing w:val="5"/>
        </w:rPr>
        <w:t xml:space="preserve"> </w:t>
      </w:r>
      <w:r>
        <w:rPr>
          <w:rFonts w:ascii="SimSun" w:eastAsia="SimSun" w:hAnsi="SimSun" w:cs="SimSun"/>
          <w:spacing w:val="9"/>
        </w:rPr>
        <w:t>采用</w:t>
      </w:r>
      <w:r>
        <w:rPr>
          <w:rFonts w:ascii="Times New Roman" w:eastAsia="Times New Roman" w:hAnsi="Times New Roman" w:cs="Times New Roman"/>
          <w:spacing w:val="9"/>
        </w:rPr>
        <w:t>1</w:t>
      </w:r>
      <w:r>
        <w:rPr>
          <w:rFonts w:ascii="SimSun" w:eastAsia="SimSun" w:hAnsi="SimSun" w:cs="SimSun"/>
          <w:spacing w:val="9"/>
        </w:rPr>
        <w:t>∶</w:t>
      </w:r>
      <w:r>
        <w:rPr>
          <w:rFonts w:ascii="Times New Roman" w:eastAsia="Times New Roman" w:hAnsi="Times New Roman" w:cs="Times New Roman"/>
          <w:spacing w:val="9"/>
        </w:rPr>
        <w:t>50 000</w:t>
      </w:r>
      <w:r>
        <w:rPr>
          <w:rFonts w:ascii="SimSun" w:eastAsia="SimSun" w:hAnsi="SimSun" w:cs="SimSun"/>
          <w:spacing w:val="9"/>
        </w:rPr>
        <w:t>地形图放大作为底图，或应用满足精度要求的公开卫星影像数据</w:t>
      </w:r>
      <w:r>
        <w:rPr>
          <w:rFonts w:ascii="SimSun" w:eastAsia="SimSun" w:hAnsi="SimSun" w:cs="SimSun"/>
          <w:spacing w:val="8"/>
        </w:rPr>
        <w:t>产品作为工作底图。</w:t>
      </w:r>
    </w:p>
    <w:p>
      <w:pPr>
        <w:pStyle w:val="BodyText"/>
        <w:spacing w:before="223" w:line="257" w:lineRule="auto"/>
        <w:ind w:left="9" w:right="56" w:firstLine="1"/>
        <w:rPr>
          <w:rFonts w:ascii="SimSun" w:eastAsia="SimSun" w:hAnsi="SimSun" w:cs="SimSun"/>
        </w:rPr>
      </w:pPr>
      <w:r>
        <w:rPr>
          <w:spacing w:val="7"/>
        </w:rPr>
        <w:t>7.1.6</w:t>
      </w:r>
      <w:r>
        <w:rPr>
          <w:spacing w:val="7"/>
        </w:rPr>
        <w:t xml:space="preserve"> </w:t>
      </w:r>
      <w:r>
        <w:rPr>
          <w:rFonts w:ascii="SimSun" w:eastAsia="SimSun" w:hAnsi="SimSun" w:cs="SimSun"/>
          <w:spacing w:val="7"/>
        </w:rPr>
        <w:t>矿产地质补充调查过程中，应综合运用地球物理、地球化学、遥感等调查成果，充分利用已有探</w:t>
      </w:r>
      <w:r>
        <w:rPr>
          <w:rFonts w:ascii="SimSun" w:eastAsia="SimSun" w:hAnsi="SimSun" w:cs="SimSun"/>
          <w:spacing w:val="6"/>
        </w:rPr>
        <w:t xml:space="preserve"> </w:t>
      </w:r>
      <w:r>
        <w:rPr>
          <w:rFonts w:ascii="SimSun" w:eastAsia="SimSun" w:hAnsi="SimSun" w:cs="SimSun"/>
          <w:spacing w:val="9"/>
        </w:rPr>
        <w:t>矿工程资料，多途径、多角度获取与成矿相关的地质信息，综合分析深部成矿地质条件。</w:t>
      </w:r>
    </w:p>
    <w:p>
      <w:pPr>
        <w:pStyle w:val="BodyText"/>
        <w:spacing w:before="220" w:line="268" w:lineRule="auto"/>
        <w:ind w:left="9" w:right="56" w:firstLine="1"/>
        <w:rPr>
          <w:rFonts w:ascii="SimSun" w:eastAsia="SimSun" w:hAnsi="SimSun" w:cs="SimSun"/>
        </w:rPr>
      </w:pPr>
      <w:r>
        <w:rPr>
          <w:spacing w:val="7"/>
        </w:rPr>
        <w:t>7.1.7</w:t>
      </w:r>
      <w:r>
        <w:rPr>
          <w:spacing w:val="7"/>
        </w:rPr>
        <w:t xml:space="preserve"> </w:t>
      </w:r>
      <w:r>
        <w:rPr>
          <w:rFonts w:ascii="SimSun" w:eastAsia="SimSun" w:hAnsi="SimSun" w:cs="SimSun"/>
          <w:spacing w:val="7"/>
        </w:rPr>
        <w:t xml:space="preserve">矿产地质补充调查应大致查明工作区深部成矿控矿因素在地表的地质特征，包括目标地质体、控 </w:t>
      </w:r>
      <w:r>
        <w:rPr>
          <w:rFonts w:ascii="SimSun" w:eastAsia="SimSun" w:hAnsi="SimSun" w:cs="SimSun"/>
          <w:spacing w:val="8"/>
        </w:rPr>
        <w:t>矿构造的分布、规模、强度等基本地质特征；大致了解或识别深部</w:t>
      </w:r>
      <w:r>
        <w:rPr>
          <w:rFonts w:ascii="SimSun" w:eastAsia="SimSun" w:hAnsi="SimSun" w:cs="SimSun"/>
          <w:spacing w:val="7"/>
        </w:rPr>
        <w:t>矿体或矿化带在地表的矿化蚀变响应</w:t>
      </w:r>
      <w:r>
        <w:rPr>
          <w:rFonts w:ascii="SimSun" w:eastAsia="SimSun" w:hAnsi="SimSun" w:cs="SimSun"/>
        </w:rPr>
        <w:t xml:space="preserve"> </w:t>
      </w:r>
      <w:r>
        <w:rPr>
          <w:rFonts w:ascii="SimSun" w:eastAsia="SimSun" w:hAnsi="SimSun" w:cs="SimSun"/>
          <w:spacing w:val="8"/>
        </w:rPr>
        <w:t>及特征，包括分布、规模、产状、蚀变及矿化类型等特征；初步总</w:t>
      </w:r>
      <w:r>
        <w:rPr>
          <w:rFonts w:ascii="SimSun" w:eastAsia="SimSun" w:hAnsi="SimSun" w:cs="SimSun"/>
          <w:spacing w:val="7"/>
        </w:rPr>
        <w:t>结深部成矿地质条件、控矿因素和找</w:t>
      </w:r>
    </w:p>
    <w:p>
      <w:pPr>
        <w:spacing w:before="66" w:line="228" w:lineRule="auto"/>
        <w:ind w:left="9"/>
        <w:rPr>
          <w:rFonts w:ascii="SimSun" w:eastAsia="SimSun" w:hAnsi="SimSun" w:cs="SimSun"/>
          <w:sz w:val="20"/>
          <w:szCs w:val="20"/>
        </w:rPr>
      </w:pPr>
      <w:r>
        <w:rPr>
          <w:rFonts w:ascii="SimSun" w:eastAsia="SimSun" w:hAnsi="SimSun" w:cs="SimSun"/>
          <w:spacing w:val="5"/>
          <w:sz w:val="20"/>
          <w:szCs w:val="20"/>
        </w:rPr>
        <w:t>矿标志。</w:t>
      </w:r>
    </w:p>
    <w:p>
      <w:pPr>
        <w:spacing w:line="243" w:lineRule="auto"/>
        <w:rPr>
          <w:rFonts w:ascii="Arial"/>
          <w:sz w:val="21"/>
        </w:rPr>
      </w:pPr>
    </w:p>
    <w:p>
      <w:pPr>
        <w:pStyle w:val="BodyText"/>
        <w:spacing w:before="66" w:line="229" w:lineRule="auto"/>
        <w:ind w:left="10"/>
      </w:pPr>
      <w:r>
        <w:rPr>
          <w:spacing w:val="7"/>
        </w:rPr>
        <w:t>7.2</w:t>
      </w:r>
      <w:r>
        <w:rPr>
          <w:spacing w:val="7"/>
        </w:rPr>
        <w:t xml:space="preserve"> </w:t>
      </w:r>
      <w:r>
        <w:rPr>
          <w:spacing w:val="7"/>
        </w:rPr>
        <w:t>构造地球化学调查</w:t>
      </w:r>
    </w:p>
    <w:p>
      <w:pPr>
        <w:pStyle w:val="BodyText"/>
        <w:spacing w:before="220" w:line="257" w:lineRule="auto"/>
        <w:ind w:left="9" w:right="56" w:firstLine="1"/>
        <w:rPr>
          <w:rFonts w:ascii="SimSun" w:eastAsia="SimSun" w:hAnsi="SimSun" w:cs="SimSun"/>
        </w:rPr>
      </w:pPr>
      <w:r>
        <w:rPr>
          <w:spacing w:val="7"/>
        </w:rPr>
        <w:t>7.2.1</w:t>
      </w:r>
      <w:r>
        <w:rPr>
          <w:spacing w:val="7"/>
        </w:rPr>
        <w:t xml:space="preserve"> </w:t>
      </w:r>
      <w:r>
        <w:rPr>
          <w:rFonts w:ascii="SimSun" w:eastAsia="SimSun" w:hAnsi="SimSun" w:cs="SimSun"/>
          <w:spacing w:val="7"/>
        </w:rPr>
        <w:t xml:space="preserve">构造地球化学调查的目的是大致查明工作区主要元素（同位素）在构造作用中的分配和迁移、分 </w:t>
      </w:r>
      <w:r>
        <w:rPr>
          <w:rFonts w:ascii="SimSun" w:eastAsia="SimSun" w:hAnsi="SimSun" w:cs="SimSun"/>
          <w:spacing w:val="9"/>
        </w:rPr>
        <w:t>散和富集状态，发现深部成矿找矿的地球化学信息，分析和评价构造的含矿性。</w:t>
      </w:r>
    </w:p>
    <w:p>
      <w:pPr>
        <w:pStyle w:val="BodyText"/>
        <w:spacing w:before="224" w:line="257" w:lineRule="auto"/>
        <w:ind w:left="25" w:right="56" w:hanging="15"/>
        <w:rPr>
          <w:rFonts w:ascii="SimSun" w:eastAsia="SimSun" w:hAnsi="SimSun" w:cs="SimSun"/>
        </w:rPr>
      </w:pPr>
      <w:r>
        <w:rPr>
          <w:spacing w:val="7"/>
        </w:rPr>
        <w:t>7.2.2</w:t>
      </w:r>
      <w:r>
        <w:rPr>
          <w:spacing w:val="7"/>
        </w:rPr>
        <w:t xml:space="preserve"> </w:t>
      </w:r>
      <w:r>
        <w:rPr>
          <w:rFonts w:ascii="SimSun" w:eastAsia="SimSun" w:hAnsi="SimSun" w:cs="SimSun"/>
          <w:spacing w:val="7"/>
        </w:rPr>
        <w:t>构造地球化学调查，适宜于对区域上已发现的多个典型矿床的矿床类型、成矿模式、矿体就位空</w:t>
      </w:r>
      <w:r>
        <w:rPr>
          <w:rFonts w:ascii="SimSun" w:eastAsia="SimSun" w:hAnsi="SimSun" w:cs="SimSun"/>
          <w:spacing w:val="6"/>
        </w:rPr>
        <w:t xml:space="preserve"> </w:t>
      </w:r>
      <w:r>
        <w:rPr>
          <w:rFonts w:ascii="SimSun" w:eastAsia="SimSun" w:hAnsi="SimSun" w:cs="SimSun"/>
          <w:spacing w:val="8"/>
        </w:rPr>
        <w:t>间和成矿元素组合等有较深入研究的矿集区。</w:t>
      </w:r>
    </w:p>
    <w:p>
      <w:pPr>
        <w:pStyle w:val="BodyText"/>
        <w:spacing w:before="221" w:line="268" w:lineRule="auto"/>
        <w:ind w:right="53" w:firstLine="10"/>
        <w:rPr>
          <w:rFonts w:ascii="SimSun" w:eastAsia="SimSun" w:hAnsi="SimSun" w:cs="SimSun"/>
        </w:rPr>
      </w:pPr>
      <w:r>
        <w:rPr>
          <w:spacing w:val="8"/>
        </w:rPr>
        <w:t>7.2.3</w:t>
      </w:r>
      <w:r>
        <w:rPr>
          <w:spacing w:val="8"/>
        </w:rPr>
        <w:t xml:space="preserve"> </w:t>
      </w:r>
      <w:r>
        <w:rPr>
          <w:rFonts w:ascii="SimSun" w:eastAsia="SimSun" w:hAnsi="SimSun" w:cs="SimSun"/>
          <w:spacing w:val="8"/>
        </w:rPr>
        <w:t>构造地球化学调查，一般采用</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50 000</w:t>
      </w:r>
      <w:r>
        <w:rPr>
          <w:rFonts w:ascii="Times New Roman" w:eastAsia="Times New Roman" w:hAnsi="Times New Roman" w:cs="Times New Roman"/>
          <w:spacing w:val="-28"/>
        </w:rPr>
        <w:t xml:space="preserve"> </w:t>
      </w:r>
      <w:r>
        <w:rPr>
          <w:rFonts w:ascii="SimSun" w:eastAsia="SimSun" w:hAnsi="SimSun" w:cs="SimSun"/>
          <w:spacing w:val="8"/>
        </w:rPr>
        <w:t>、</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10 000</w:t>
      </w:r>
      <w:r>
        <w:rPr>
          <w:rFonts w:ascii="SimSun" w:eastAsia="SimSun" w:hAnsi="SimSun" w:cs="SimSun"/>
          <w:spacing w:val="8"/>
        </w:rPr>
        <w:t>的面</w:t>
      </w:r>
      <w:r>
        <w:rPr>
          <w:rFonts w:ascii="SimSun" w:eastAsia="SimSun" w:hAnsi="SimSun" w:cs="SimSun"/>
          <w:spacing w:val="7"/>
        </w:rPr>
        <w:t>积性测量，但不拘泥于网格取样，遵循</w:t>
      </w:r>
      <w:r>
        <w:rPr>
          <w:rFonts w:ascii="SimSun" w:eastAsia="SimSun" w:hAnsi="SimSun" w:cs="SimSun"/>
        </w:rPr>
        <w:t xml:space="preserve"> </w:t>
      </w:r>
      <w:r>
        <w:rPr>
          <w:rFonts w:ascii="SimSun" w:eastAsia="SimSun" w:hAnsi="SimSun" w:cs="SimSun"/>
          <w:spacing w:val="4"/>
        </w:rPr>
        <w:t>“近构造蚀变带密</w:t>
      </w:r>
      <w:r>
        <w:rPr>
          <w:rFonts w:ascii="SimSun" w:eastAsia="SimSun" w:hAnsi="SimSun" w:cs="SimSun"/>
          <w:spacing w:val="-63"/>
        </w:rPr>
        <w:t xml:space="preserve"> </w:t>
      </w:r>
      <w:r>
        <w:rPr>
          <w:rFonts w:ascii="SimSun" w:eastAsia="SimSun" w:hAnsi="SimSun" w:cs="SimSun"/>
          <w:spacing w:val="4"/>
        </w:rPr>
        <w:t>”和“远构造蚀变带疏</w:t>
      </w:r>
      <w:r>
        <w:rPr>
          <w:rFonts w:ascii="SimSun" w:eastAsia="SimSun" w:hAnsi="SimSun" w:cs="SimSun"/>
          <w:spacing w:val="-70"/>
        </w:rPr>
        <w:t xml:space="preserve"> </w:t>
      </w:r>
      <w:r>
        <w:rPr>
          <w:rFonts w:ascii="SimSun" w:eastAsia="SimSun" w:hAnsi="SimSun" w:cs="SimSun"/>
          <w:spacing w:val="4"/>
        </w:rPr>
        <w:t>”的原则。以</w:t>
      </w:r>
      <w:r>
        <w:rPr>
          <w:rFonts w:ascii="Times New Roman" w:eastAsia="Times New Roman" w:hAnsi="Times New Roman" w:cs="Times New Roman"/>
          <w:spacing w:val="4"/>
        </w:rPr>
        <w:t>1</w:t>
      </w:r>
      <w:r>
        <w:rPr>
          <w:rFonts w:ascii="SimSun" w:eastAsia="SimSun" w:hAnsi="SimSun" w:cs="SimSun"/>
          <w:spacing w:val="4"/>
        </w:rPr>
        <w:t>∶</w:t>
      </w:r>
      <w:r>
        <w:rPr>
          <w:rFonts w:ascii="Times New Roman" w:eastAsia="Times New Roman" w:hAnsi="Times New Roman" w:cs="Times New Roman"/>
          <w:spacing w:val="4"/>
        </w:rPr>
        <w:t>10 000</w:t>
      </w:r>
      <w:r>
        <w:rPr>
          <w:rFonts w:ascii="SimSun" w:eastAsia="SimSun" w:hAnsi="SimSun" w:cs="SimSun"/>
          <w:spacing w:val="4"/>
        </w:rPr>
        <w:t>面积性测量为例，大致采用</w:t>
      </w:r>
      <w:r>
        <w:rPr>
          <w:rFonts w:ascii="Times New Roman" w:eastAsia="Times New Roman" w:hAnsi="Times New Roman" w:cs="Times New Roman"/>
          <w:spacing w:val="4"/>
        </w:rPr>
        <w:t>100 m×40 m</w:t>
      </w:r>
      <w:r>
        <w:rPr>
          <w:rFonts w:ascii="Times New Roman" w:eastAsia="Times New Roman" w:hAnsi="Times New Roman" w:cs="Times New Roman"/>
        </w:rPr>
        <w:t xml:space="preserve"> </w:t>
      </w:r>
      <w:r>
        <w:rPr>
          <w:rFonts w:ascii="SimSun" w:eastAsia="SimSun" w:hAnsi="SimSun" w:cs="SimSun"/>
          <w:spacing w:val="8"/>
        </w:rPr>
        <w:t>网格，图面采样点位周围</w:t>
      </w:r>
      <w:r>
        <w:rPr>
          <w:rFonts w:ascii="Times New Roman" w:eastAsia="Times New Roman" w:hAnsi="Times New Roman" w:cs="Times New Roman"/>
          <w:spacing w:val="8"/>
        </w:rPr>
        <w:t>20 m</w:t>
      </w:r>
      <w:r>
        <w:rPr>
          <w:rFonts w:ascii="SimSun" w:eastAsia="SimSun" w:hAnsi="SimSun" w:cs="SimSun"/>
          <w:spacing w:val="8"/>
        </w:rPr>
        <w:t>范围内采集构</w:t>
      </w:r>
      <w:r>
        <w:rPr>
          <w:rFonts w:ascii="SimSun" w:eastAsia="SimSun" w:hAnsi="SimSun" w:cs="SimSun"/>
          <w:spacing w:val="7"/>
        </w:rPr>
        <w:t>造和蚀变样品。若单点位附近构造和蚀变较发育，可采集多</w:t>
      </w:r>
    </w:p>
    <w:p>
      <w:pPr>
        <w:spacing w:before="66" w:line="227" w:lineRule="auto"/>
        <w:ind w:left="10"/>
        <w:rPr>
          <w:rFonts w:ascii="SimSun" w:eastAsia="SimSun" w:hAnsi="SimSun" w:cs="SimSun"/>
          <w:sz w:val="20"/>
          <w:szCs w:val="20"/>
        </w:rPr>
      </w:pPr>
      <w:r>
        <w:rPr>
          <w:rFonts w:ascii="SimSun" w:eastAsia="SimSun" w:hAnsi="SimSun" w:cs="SimSun"/>
          <w:spacing w:val="9"/>
          <w:sz w:val="20"/>
          <w:szCs w:val="20"/>
        </w:rPr>
        <w:t>个样品；若单点位附近未发现上述介质则停止采样。同理</w:t>
      </w:r>
      <w:r>
        <w:rPr>
          <w:rFonts w:ascii="SimSun" w:eastAsia="SimSun" w:hAnsi="SimSun" w:cs="SimSun"/>
          <w:spacing w:val="8"/>
          <w:sz w:val="20"/>
          <w:szCs w:val="20"/>
        </w:rPr>
        <w:t>进行</w:t>
      </w:r>
      <w:r>
        <w:rPr>
          <w:rFonts w:ascii="Times New Roman" w:eastAsia="Times New Roman" w:hAnsi="Times New Roman" w:cs="Times New Roman"/>
          <w:spacing w:val="8"/>
          <w:sz w:val="20"/>
          <w:szCs w:val="20"/>
        </w:rPr>
        <w:t>1</w:t>
      </w:r>
      <w:r>
        <w:rPr>
          <w:rFonts w:ascii="SimSun" w:eastAsia="SimSun" w:hAnsi="SimSun" w:cs="SimSun"/>
          <w:spacing w:val="8"/>
          <w:sz w:val="20"/>
          <w:szCs w:val="20"/>
        </w:rPr>
        <w:t>∶</w:t>
      </w:r>
      <w:r>
        <w:rPr>
          <w:rFonts w:ascii="Times New Roman" w:eastAsia="Times New Roman" w:hAnsi="Times New Roman" w:cs="Times New Roman"/>
          <w:spacing w:val="8"/>
          <w:sz w:val="20"/>
          <w:szCs w:val="20"/>
        </w:rPr>
        <w:t>50 000</w:t>
      </w:r>
      <w:r>
        <w:rPr>
          <w:rFonts w:ascii="SimSun" w:eastAsia="SimSun" w:hAnsi="SimSun" w:cs="SimSun"/>
          <w:spacing w:val="8"/>
          <w:sz w:val="20"/>
          <w:szCs w:val="20"/>
        </w:rPr>
        <w:t>的采样工作。</w:t>
      </w:r>
    </w:p>
    <w:p>
      <w:pPr>
        <w:pStyle w:val="BodyText"/>
        <w:spacing w:before="221" w:line="259" w:lineRule="auto"/>
        <w:ind w:left="10" w:right="54"/>
        <w:rPr>
          <w:rFonts w:ascii="SimSun" w:eastAsia="SimSun" w:hAnsi="SimSun" w:cs="SimSun"/>
        </w:rPr>
      </w:pPr>
      <w:r>
        <w:rPr>
          <w:spacing w:val="7"/>
        </w:rPr>
        <w:t>7.2.4</w:t>
      </w:r>
      <w:r>
        <w:rPr>
          <w:spacing w:val="7"/>
        </w:rPr>
        <w:t xml:space="preserve"> </w:t>
      </w:r>
      <w:r>
        <w:rPr>
          <w:rFonts w:ascii="SimSun" w:eastAsia="SimSun" w:hAnsi="SimSun" w:cs="SimSun"/>
          <w:spacing w:val="7"/>
        </w:rPr>
        <w:t>样品主要采集构造岩（赋存在节理、裂隙、小揉皱、断裂、背斜及背形处的岩石）和蚀变岩。要</w:t>
      </w:r>
      <w:r>
        <w:rPr>
          <w:rFonts w:ascii="SimSun" w:eastAsia="SimSun" w:hAnsi="SimSun" w:cs="SimSun"/>
          <w:spacing w:val="9"/>
        </w:rPr>
        <w:t xml:space="preserve"> </w:t>
      </w:r>
      <w:r>
        <w:rPr>
          <w:rFonts w:ascii="SimSun" w:eastAsia="SimSun" w:hAnsi="SimSun" w:cs="SimSun"/>
          <w:spacing w:val="2"/>
        </w:rPr>
        <w:t>求为：</w:t>
      </w:r>
    </w:p>
    <w:p>
      <w:pPr>
        <w:spacing w:before="152" w:line="401" w:lineRule="exact"/>
        <w:ind w:right="49"/>
        <w:jc w:val="right"/>
        <w:rPr>
          <w:rFonts w:ascii="SimSun" w:eastAsia="SimSun" w:hAnsi="SimSun" w:cs="SimSun"/>
          <w:sz w:val="20"/>
          <w:szCs w:val="20"/>
        </w:rPr>
      </w:pPr>
      <w:r>
        <w:rPr>
          <w:rFonts w:ascii="Times New Roman" w:eastAsia="Times New Roman" w:hAnsi="Times New Roman" w:cs="Times New Roman"/>
          <w:spacing w:val="9"/>
          <w:position w:val="14"/>
          <w:sz w:val="20"/>
          <w:szCs w:val="20"/>
        </w:rPr>
        <w:t>a</w:t>
      </w:r>
      <w:r>
        <w:rPr>
          <w:rFonts w:ascii="Times New Roman" w:eastAsia="Times New Roman" w:hAnsi="Times New Roman" w:cs="Times New Roman"/>
          <w:spacing w:val="-19"/>
          <w:position w:val="14"/>
          <w:sz w:val="20"/>
          <w:szCs w:val="20"/>
        </w:rPr>
        <w:t xml:space="preserve"> </w:t>
      </w:r>
      <w:r>
        <w:rPr>
          <w:rFonts w:ascii="SimSun" w:eastAsia="SimSun" w:hAnsi="SimSun" w:cs="SimSun"/>
          <w:spacing w:val="9"/>
          <w:position w:val="14"/>
          <w:sz w:val="20"/>
          <w:szCs w:val="20"/>
        </w:rPr>
        <w:t>） 采样介质。采取断层角砾岩、断层泥、碎</w:t>
      </w:r>
      <w:r>
        <w:rPr>
          <w:rFonts w:ascii="SimSun" w:eastAsia="SimSun" w:hAnsi="SimSun" w:cs="SimSun"/>
          <w:spacing w:val="8"/>
          <w:position w:val="14"/>
          <w:sz w:val="20"/>
          <w:szCs w:val="20"/>
        </w:rPr>
        <w:t>裂岩、糜棱岩、节理和裂隙充填物、穿层细脉、背</w:t>
      </w:r>
    </w:p>
    <w:p>
      <w:pPr>
        <w:spacing w:before="1" w:line="227" w:lineRule="auto"/>
        <w:ind w:left="995"/>
        <w:rPr>
          <w:rFonts w:ascii="SimSun" w:eastAsia="SimSun" w:hAnsi="SimSun" w:cs="SimSun"/>
          <w:sz w:val="20"/>
          <w:szCs w:val="20"/>
        </w:rPr>
      </w:pPr>
      <w:r>
        <w:rPr>
          <w:rFonts w:ascii="SimSun" w:eastAsia="SimSun" w:hAnsi="SimSun" w:cs="SimSun"/>
          <w:spacing w:val="8"/>
          <w:sz w:val="20"/>
          <w:szCs w:val="20"/>
        </w:rPr>
        <w:t>斜和背形核部岩石以及蚀变岩石。</w:t>
      </w:r>
    </w:p>
    <w:p>
      <w:pPr>
        <w:spacing w:before="153" w:line="369" w:lineRule="auto"/>
        <w:ind w:left="995" w:right="52" w:hanging="427"/>
        <w:rPr>
          <w:rFonts w:ascii="SimSun" w:eastAsia="SimSun" w:hAnsi="SimSun" w:cs="SimSun"/>
          <w:sz w:val="20"/>
          <w:szCs w:val="20"/>
        </w:rPr>
      </w:pPr>
      <w:r>
        <w:rPr>
          <w:rFonts w:ascii="Times New Roman" w:eastAsia="Times New Roman" w:hAnsi="Times New Roman" w:cs="Times New Roman"/>
          <w:spacing w:val="11"/>
          <w:sz w:val="20"/>
          <w:szCs w:val="20"/>
        </w:rPr>
        <w:t>b</w:t>
      </w:r>
      <w:r>
        <w:rPr>
          <w:rFonts w:ascii="SimSun" w:eastAsia="SimSun" w:hAnsi="SimSun" w:cs="SimSun"/>
          <w:spacing w:val="11"/>
          <w:sz w:val="20"/>
          <w:szCs w:val="20"/>
        </w:rPr>
        <w:t>） 采样方法及样重。在采样点周围沿着构造带连续采样或多点（大于</w:t>
      </w:r>
      <w:r>
        <w:rPr>
          <w:rFonts w:ascii="Times New Roman" w:eastAsia="Times New Roman" w:hAnsi="Times New Roman" w:cs="Times New Roman"/>
          <w:spacing w:val="11"/>
          <w:sz w:val="20"/>
          <w:szCs w:val="20"/>
        </w:rPr>
        <w:t>5</w:t>
      </w:r>
      <w:r>
        <w:rPr>
          <w:rFonts w:ascii="SimSun" w:eastAsia="SimSun" w:hAnsi="SimSun" w:cs="SimSun"/>
          <w:spacing w:val="11"/>
          <w:sz w:val="20"/>
          <w:szCs w:val="20"/>
        </w:rPr>
        <w:t>点）采样，均匀敲取同</w:t>
      </w:r>
      <w:r>
        <w:rPr>
          <w:rFonts w:ascii="SimSun" w:eastAsia="SimSun" w:hAnsi="SimSun" w:cs="SimSun"/>
          <w:spacing w:val="15"/>
          <w:sz w:val="20"/>
          <w:szCs w:val="20"/>
        </w:rPr>
        <w:t xml:space="preserve"> </w:t>
      </w:r>
      <w:r>
        <w:rPr>
          <w:rFonts w:ascii="SimSun" w:eastAsia="SimSun" w:hAnsi="SimSun" w:cs="SimSun"/>
          <w:spacing w:val="7"/>
          <w:sz w:val="20"/>
          <w:szCs w:val="20"/>
        </w:rPr>
        <w:t>种类岩性的岩石碎块，组合成一个子样品。样品重量应不少于</w:t>
      </w:r>
      <w:r>
        <w:rPr>
          <w:rFonts w:ascii="Times New Roman" w:eastAsia="Times New Roman" w:hAnsi="Times New Roman" w:cs="Times New Roman"/>
          <w:spacing w:val="7"/>
          <w:sz w:val="20"/>
          <w:szCs w:val="20"/>
        </w:rPr>
        <w:t>500 g</w:t>
      </w:r>
      <w:r>
        <w:rPr>
          <w:rFonts w:ascii="SimSun" w:eastAsia="SimSun" w:hAnsi="SimSun" w:cs="SimSun"/>
          <w:spacing w:val="7"/>
          <w:sz w:val="20"/>
          <w:szCs w:val="20"/>
        </w:rPr>
        <w:t>。记录构造性质、样品性</w:t>
      </w:r>
      <w:r>
        <w:rPr>
          <w:rFonts w:ascii="SimSun" w:eastAsia="SimSun" w:hAnsi="SimSun" w:cs="SimSun"/>
          <w:spacing w:val="12"/>
          <w:sz w:val="20"/>
          <w:szCs w:val="20"/>
        </w:rPr>
        <w:t xml:space="preserve"> </w:t>
      </w:r>
      <w:r>
        <w:rPr>
          <w:rFonts w:ascii="SimSun" w:eastAsia="SimSun" w:hAnsi="SimSun" w:cs="SimSun"/>
          <w:spacing w:val="9"/>
          <w:sz w:val="20"/>
          <w:szCs w:val="20"/>
        </w:rPr>
        <w:t>质、矿化蚀变特征、构造产状（走向与倾向）、构造带宽度、坐标、构造两侧岩性。并</w:t>
      </w:r>
      <w:r>
        <w:rPr>
          <w:rFonts w:ascii="SimSun" w:eastAsia="SimSun" w:hAnsi="SimSun" w:cs="SimSun"/>
          <w:spacing w:val="8"/>
          <w:sz w:val="20"/>
          <w:szCs w:val="20"/>
        </w:rPr>
        <w:t>拍下</w:t>
      </w:r>
      <w:r>
        <w:rPr>
          <w:rFonts w:ascii="SimSun" w:eastAsia="SimSun" w:hAnsi="SimSun" w:cs="SimSun"/>
          <w:sz w:val="20"/>
          <w:szCs w:val="20"/>
        </w:rPr>
        <w:t xml:space="preserve"> </w:t>
      </w:r>
      <w:r>
        <w:rPr>
          <w:rFonts w:ascii="SimSun" w:eastAsia="SimSun" w:hAnsi="SimSun" w:cs="SimSun"/>
          <w:spacing w:val="9"/>
          <w:sz w:val="20"/>
          <w:szCs w:val="20"/>
        </w:rPr>
        <w:t>采样点照片。每个采样大格采集</w:t>
      </w:r>
      <w:r>
        <w:rPr>
          <w:rFonts w:ascii="Times New Roman" w:eastAsia="Times New Roman" w:hAnsi="Times New Roman" w:cs="Times New Roman"/>
          <w:spacing w:val="9"/>
          <w:sz w:val="20"/>
          <w:szCs w:val="20"/>
        </w:rPr>
        <w:t>5</w:t>
      </w:r>
      <w:r>
        <w:rPr>
          <w:rFonts w:ascii="SimSun" w:eastAsia="SimSun" w:hAnsi="SimSun" w:cs="SimSun"/>
          <w:spacing w:val="9"/>
          <w:sz w:val="20"/>
          <w:szCs w:val="20"/>
        </w:rPr>
        <w:t>个～</w:t>
      </w:r>
      <w:r>
        <w:rPr>
          <w:rFonts w:ascii="Times New Roman" w:eastAsia="Times New Roman" w:hAnsi="Times New Roman" w:cs="Times New Roman"/>
          <w:spacing w:val="9"/>
          <w:sz w:val="20"/>
          <w:szCs w:val="20"/>
        </w:rPr>
        <w:t>8</w:t>
      </w:r>
      <w:r>
        <w:rPr>
          <w:rFonts w:ascii="SimSun" w:eastAsia="SimSun" w:hAnsi="SimSun" w:cs="SimSun"/>
          <w:spacing w:val="9"/>
          <w:sz w:val="20"/>
          <w:szCs w:val="20"/>
        </w:rPr>
        <w:t>个子样，再组合成一个大样。按</w:t>
      </w:r>
      <w:r>
        <w:rPr>
          <w:rFonts w:ascii="SimSun" w:eastAsia="SimSun" w:hAnsi="SimSun" w:cs="SimSun"/>
          <w:spacing w:val="8"/>
          <w:sz w:val="20"/>
          <w:szCs w:val="20"/>
        </w:rPr>
        <w:t>照均匀分布的原则布</w:t>
      </w:r>
    </w:p>
    <w:p>
      <w:pPr>
        <w:spacing w:before="1" w:line="226" w:lineRule="auto"/>
        <w:ind w:left="999"/>
        <w:rPr>
          <w:rFonts w:ascii="SimSun" w:eastAsia="SimSun" w:hAnsi="SimSun" w:cs="SimSun"/>
          <w:sz w:val="20"/>
          <w:szCs w:val="20"/>
        </w:rPr>
      </w:pPr>
      <w:r>
        <w:rPr>
          <w:rFonts w:ascii="SimSun" w:eastAsia="SimSun" w:hAnsi="SimSun" w:cs="SimSun"/>
          <w:spacing w:val="6"/>
          <w:sz w:val="20"/>
          <w:szCs w:val="20"/>
        </w:rPr>
        <w:t>设</w:t>
      </w:r>
      <w:r>
        <w:rPr>
          <w:rFonts w:ascii="Times New Roman" w:eastAsia="Times New Roman" w:hAnsi="Times New Roman" w:cs="Times New Roman"/>
          <w:spacing w:val="6"/>
          <w:sz w:val="20"/>
          <w:szCs w:val="20"/>
        </w:rPr>
        <w:t>2%</w:t>
      </w:r>
      <w:r>
        <w:rPr>
          <w:rFonts w:ascii="SimSun" w:eastAsia="SimSun" w:hAnsi="SimSun" w:cs="SimSun"/>
          <w:spacing w:val="6"/>
          <w:sz w:val="20"/>
          <w:szCs w:val="20"/>
        </w:rPr>
        <w:t>的重采样。</w:t>
      </w:r>
    </w:p>
    <w:p>
      <w:pPr>
        <w:spacing w:before="155" w:line="369" w:lineRule="auto"/>
        <w:ind w:left="997" w:hanging="422"/>
        <w:rPr>
          <w:rFonts w:ascii="SimSun" w:eastAsia="SimSun" w:hAnsi="SimSun" w:cs="SimSun"/>
          <w:sz w:val="20"/>
          <w:szCs w:val="20"/>
        </w:rPr>
      </w:pPr>
      <w:r>
        <w:rPr>
          <w:rFonts w:ascii="Times New Roman" w:eastAsia="Times New Roman" w:hAnsi="Times New Roman" w:cs="Times New Roman"/>
          <w:spacing w:val="4"/>
          <w:sz w:val="20"/>
          <w:szCs w:val="20"/>
        </w:rPr>
        <w:t>c</w:t>
      </w:r>
      <w:r>
        <w:rPr>
          <w:rFonts w:ascii="Times New Roman" w:eastAsia="Times New Roman" w:hAnsi="Times New Roman" w:cs="Times New Roman"/>
          <w:spacing w:val="-6"/>
          <w:sz w:val="20"/>
          <w:szCs w:val="20"/>
        </w:rPr>
        <w:t xml:space="preserve"> </w:t>
      </w:r>
      <w:r>
        <w:rPr>
          <w:rFonts w:ascii="SimSun" w:eastAsia="SimSun" w:hAnsi="SimSun" w:cs="SimSun"/>
          <w:spacing w:val="4"/>
          <w:sz w:val="20"/>
          <w:szCs w:val="20"/>
        </w:rPr>
        <w:t>）</w:t>
      </w:r>
      <w:r>
        <w:rPr>
          <w:rFonts w:ascii="SimSun" w:eastAsia="SimSun" w:hAnsi="SimSun" w:cs="SimSun"/>
          <w:spacing w:val="30"/>
          <w:sz w:val="20"/>
          <w:szCs w:val="20"/>
        </w:rPr>
        <w:t xml:space="preserve"> </w:t>
      </w:r>
      <w:r>
        <w:rPr>
          <w:rFonts w:ascii="SimSun" w:eastAsia="SimSun" w:hAnsi="SimSun" w:cs="SimSun"/>
          <w:spacing w:val="4"/>
          <w:sz w:val="20"/>
          <w:szCs w:val="20"/>
        </w:rPr>
        <w:t>样品组合。将每一个采样格子中的每个子样品先加工，缩分成两份，一份细碎，一份做副样，</w:t>
      </w:r>
      <w:r>
        <w:rPr>
          <w:rFonts w:ascii="SimSun" w:eastAsia="SimSun" w:hAnsi="SimSun" w:cs="SimSun"/>
          <w:sz w:val="20"/>
          <w:szCs w:val="20"/>
        </w:rPr>
        <w:t xml:space="preserve"> </w:t>
      </w:r>
      <w:r>
        <w:rPr>
          <w:rFonts w:ascii="SimSun" w:eastAsia="SimSun" w:hAnsi="SimSun" w:cs="SimSun"/>
          <w:spacing w:val="7"/>
          <w:sz w:val="20"/>
          <w:szCs w:val="20"/>
        </w:rPr>
        <w:t>等重量进行组合，每个组合样品重量应大于或等于</w:t>
      </w:r>
      <w:r>
        <w:rPr>
          <w:rFonts w:ascii="Times New Roman" w:eastAsia="Times New Roman" w:hAnsi="Times New Roman" w:cs="Times New Roman"/>
          <w:spacing w:val="7"/>
          <w:sz w:val="20"/>
          <w:szCs w:val="20"/>
        </w:rPr>
        <w:t>500 g</w:t>
      </w:r>
      <w:r>
        <w:rPr>
          <w:rFonts w:ascii="SimSun" w:eastAsia="SimSun" w:hAnsi="SimSun" w:cs="SimSun"/>
          <w:spacing w:val="7"/>
          <w:sz w:val="20"/>
          <w:szCs w:val="20"/>
        </w:rPr>
        <w:t>。子样单独保留，用于异常检查时使</w:t>
      </w:r>
    </w:p>
    <w:p>
      <w:pPr>
        <w:spacing w:line="229" w:lineRule="auto"/>
        <w:ind w:left="998"/>
        <w:rPr>
          <w:rFonts w:ascii="SimSun" w:eastAsia="SimSun" w:hAnsi="SimSun" w:cs="SimSun"/>
          <w:sz w:val="20"/>
          <w:szCs w:val="20"/>
        </w:rPr>
        <w:sectPr>
          <w:footerReference w:type="default" r:id="rId14"/>
          <w:pgSz w:w="11906" w:h="16839"/>
          <w:pgMar w:top="839" w:right="1363" w:bottom="1188" w:left="1130" w:header="0" w:footer="1023" w:gutter="0"/>
          <w:pgNumType w:start="11"/>
          <w:cols w:space="708"/>
        </w:sectPr>
      </w:pPr>
      <w:r>
        <w:rPr>
          <w:rFonts w:ascii="SimSun" w:eastAsia="SimSun" w:hAnsi="SimSun" w:cs="SimSun"/>
          <w:spacing w:val="-1"/>
          <w:sz w:val="20"/>
          <w:szCs w:val="20"/>
        </w:rPr>
        <w:t>用。</w:t>
      </w:r>
    </w:p>
    <w:p>
      <w:pPr>
        <w:pStyle w:val="BodyText"/>
        <w:spacing w:before="220" w:line="228" w:lineRule="auto"/>
        <w:ind w:left="10"/>
        <w:rPr>
          <w:rFonts w:ascii="SimSun" w:eastAsia="SimSun" w:hAnsi="SimSun" w:cs="SimSun"/>
        </w:rPr>
      </w:pPr>
      <w:r>
        <w:rPr>
          <w:spacing w:val="9"/>
        </w:rPr>
        <w:t>7.2.5</w:t>
      </w:r>
      <w:r>
        <w:rPr>
          <w:spacing w:val="9"/>
        </w:rPr>
        <w:t xml:space="preserve"> </w:t>
      </w:r>
      <w:r>
        <w:rPr>
          <w:rFonts w:ascii="SimSun" w:eastAsia="SimSun" w:hAnsi="SimSun" w:cs="SimSun"/>
          <w:spacing w:val="9"/>
        </w:rPr>
        <w:t>分析测试。根据元素组合特征，选择</w:t>
      </w:r>
      <w:r>
        <w:rPr>
          <w:rFonts w:ascii="SimSun" w:eastAsia="SimSun" w:hAnsi="SimSun" w:cs="SimSun"/>
          <w:spacing w:val="8"/>
        </w:rPr>
        <w:t>与成矿相关的元素进行分析测试。</w:t>
      </w:r>
    </w:p>
    <w:p>
      <w:pPr>
        <w:pStyle w:val="BodyText"/>
        <w:spacing w:before="221" w:line="227" w:lineRule="auto"/>
        <w:ind w:left="10"/>
        <w:rPr>
          <w:rFonts w:ascii="SimSun" w:eastAsia="SimSun" w:hAnsi="SimSun" w:cs="SimSun"/>
        </w:rPr>
      </w:pPr>
      <w:r>
        <w:rPr>
          <w:spacing w:val="8"/>
        </w:rPr>
        <w:t>7.2.6</w:t>
      </w:r>
      <w:r>
        <w:rPr>
          <w:spacing w:val="8"/>
        </w:rPr>
        <w:t xml:space="preserve"> </w:t>
      </w:r>
      <w:r>
        <w:rPr>
          <w:rFonts w:ascii="SimSun" w:eastAsia="SimSun" w:hAnsi="SimSun" w:cs="SimSun"/>
          <w:spacing w:val="8"/>
        </w:rPr>
        <w:t>其他要求。测网布置、样品采集、图件编制、分析测试及质量监控等按照</w:t>
      </w:r>
      <w:r>
        <w:rPr>
          <w:rFonts w:ascii="Times New Roman" w:eastAsia="Times New Roman" w:hAnsi="Times New Roman" w:cs="Times New Roman"/>
        </w:rPr>
        <w:t>DZ</w:t>
      </w:r>
      <w:r>
        <w:rPr>
          <w:rFonts w:ascii="Times New Roman" w:eastAsia="Times New Roman" w:hAnsi="Times New Roman" w:cs="Times New Roman"/>
          <w:spacing w:val="8"/>
        </w:rPr>
        <w:t>/T 0248</w:t>
      </w:r>
      <w:r>
        <w:rPr>
          <w:rFonts w:ascii="SimSun" w:eastAsia="SimSun" w:hAnsi="SimSun" w:cs="SimSun"/>
          <w:spacing w:val="8"/>
        </w:rPr>
        <w:t>执行。</w:t>
      </w:r>
    </w:p>
    <w:p>
      <w:pPr>
        <w:spacing w:line="227" w:lineRule="auto"/>
        <w:rPr>
          <w:rFonts w:ascii="SimSun" w:eastAsia="SimSun" w:hAnsi="SimSun" w:cs="SimSun"/>
        </w:rPr>
        <w:sectPr>
          <w:footerReference w:type="default" r:id="rId15"/>
          <w:type w:val="nextPage"/>
          <w:pgSz w:w="11906" w:h="16839"/>
          <w:pgMar w:top="839" w:right="1363" w:bottom="1188" w:left="1130" w:header="0" w:footer="1023" w:gutter="0"/>
          <w:pgNumType w:start="12"/>
          <w:cols w:space="708"/>
          <w:titlePg w:val="0"/>
        </w:sectPr>
      </w:pPr>
    </w:p>
    <w:p>
      <w:pPr>
        <w:pStyle w:val="BodyText"/>
        <w:spacing w:before="42" w:line="265" w:lineRule="exact"/>
        <w:ind w:left="7780"/>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342" w:lineRule="auto"/>
        <w:rPr>
          <w:rFonts w:ascii="Arial"/>
          <w:sz w:val="21"/>
        </w:rPr>
      </w:pPr>
    </w:p>
    <w:p>
      <w:pPr>
        <w:spacing w:line="343" w:lineRule="auto"/>
        <w:rPr>
          <w:rFonts w:ascii="Arial"/>
          <w:sz w:val="21"/>
        </w:rPr>
      </w:pPr>
    </w:p>
    <w:p>
      <w:pPr>
        <w:pStyle w:val="BodyText"/>
        <w:spacing w:before="65" w:line="230" w:lineRule="auto"/>
        <w:ind w:left="1"/>
      </w:pPr>
      <w:r>
        <w:rPr>
          <w:spacing w:val="4"/>
        </w:rPr>
        <w:t>7.3</w:t>
      </w:r>
      <w:r>
        <w:rPr>
          <w:spacing w:val="19"/>
        </w:rPr>
        <w:t xml:space="preserve"> </w:t>
      </w:r>
      <w:r>
        <w:rPr>
          <w:spacing w:val="4"/>
        </w:rPr>
        <w:t>重力调查</w:t>
      </w:r>
    </w:p>
    <w:p>
      <w:pPr>
        <w:pStyle w:val="BodyText"/>
        <w:spacing w:before="217" w:line="268" w:lineRule="auto"/>
        <w:ind w:right="70"/>
        <w:jc w:val="both"/>
        <w:rPr>
          <w:rFonts w:ascii="SimSun" w:eastAsia="SimSun" w:hAnsi="SimSun" w:cs="SimSun"/>
        </w:rPr>
      </w:pPr>
      <w:r>
        <w:rPr>
          <w:spacing w:val="7"/>
        </w:rPr>
        <w:t>7.3.1</w:t>
      </w:r>
      <w:r>
        <w:rPr>
          <w:spacing w:val="7"/>
        </w:rPr>
        <w:t xml:space="preserve"> </w:t>
      </w:r>
      <w:r>
        <w:rPr>
          <w:rFonts w:ascii="SimSun" w:eastAsia="SimSun" w:hAnsi="SimSun" w:cs="SimSun"/>
          <w:spacing w:val="7"/>
        </w:rPr>
        <w:t>重力调查的目的是获取反映地下深部密度信息的高精度重力数据，提取工作区断裂构造、隐伏岩</w:t>
      </w:r>
      <w:r>
        <w:rPr>
          <w:rFonts w:ascii="SimSun" w:eastAsia="SimSun" w:hAnsi="SimSun" w:cs="SimSun"/>
          <w:spacing w:val="6"/>
        </w:rPr>
        <w:t xml:space="preserve"> </w:t>
      </w:r>
      <w:r>
        <w:rPr>
          <w:rFonts w:ascii="SimSun" w:eastAsia="SimSun" w:hAnsi="SimSun" w:cs="SimSun"/>
          <w:spacing w:val="8"/>
        </w:rPr>
        <w:t>体、接触界面等要素，为三维地质建模、推断控矿地质体三维几</w:t>
      </w:r>
      <w:r>
        <w:rPr>
          <w:rFonts w:ascii="SimSun" w:eastAsia="SimSun" w:hAnsi="SimSun" w:cs="SimSun"/>
          <w:spacing w:val="7"/>
        </w:rPr>
        <w:t>何形态、分析成矿地质条件和找矿预测</w:t>
      </w:r>
      <w:r>
        <w:rPr>
          <w:rFonts w:ascii="SimSun" w:eastAsia="SimSun" w:hAnsi="SimSun" w:cs="SimSun"/>
        </w:rPr>
        <w:t xml:space="preserve"> </w:t>
      </w:r>
      <w:r>
        <w:rPr>
          <w:rFonts w:ascii="SimSun" w:eastAsia="SimSun" w:hAnsi="SimSun" w:cs="SimSun"/>
          <w:spacing w:val="7"/>
        </w:rPr>
        <w:t>提供基础重力资料。</w:t>
      </w:r>
    </w:p>
    <w:p>
      <w:pPr>
        <w:pStyle w:val="BodyText"/>
        <w:spacing w:before="221" w:line="273" w:lineRule="auto"/>
        <w:ind w:left="1" w:right="71"/>
        <w:jc w:val="both"/>
        <w:rPr>
          <w:rFonts w:ascii="SimSun" w:eastAsia="SimSun" w:hAnsi="SimSun" w:cs="SimSun"/>
        </w:rPr>
      </w:pPr>
      <w:r>
        <w:rPr>
          <w:spacing w:val="10"/>
        </w:rPr>
        <w:t>7.3.2</w:t>
      </w:r>
      <w:r>
        <w:rPr>
          <w:spacing w:val="10"/>
        </w:rPr>
        <w:t xml:space="preserve"> </w:t>
      </w:r>
      <w:r>
        <w:rPr>
          <w:rFonts w:ascii="SimSun" w:eastAsia="SimSun" w:hAnsi="SimSun" w:cs="SimSun"/>
          <w:spacing w:val="10"/>
        </w:rPr>
        <w:t>收集完整的覆盖工作区</w:t>
      </w:r>
      <w:r>
        <w:rPr>
          <w:rFonts w:ascii="Times New Roman" w:eastAsia="Times New Roman" w:hAnsi="Times New Roman" w:cs="Times New Roman"/>
          <w:spacing w:val="10"/>
        </w:rPr>
        <w:t>1</w:t>
      </w:r>
      <w:r>
        <w:rPr>
          <w:rFonts w:ascii="SimSun" w:eastAsia="SimSun" w:hAnsi="SimSun" w:cs="SimSun"/>
          <w:spacing w:val="10"/>
        </w:rPr>
        <w:t>∶</w:t>
      </w:r>
      <w:r>
        <w:rPr>
          <w:rFonts w:ascii="Times New Roman" w:eastAsia="Times New Roman" w:hAnsi="Times New Roman" w:cs="Times New Roman"/>
          <w:spacing w:val="10"/>
        </w:rPr>
        <w:t>50 000</w:t>
      </w:r>
      <w:r>
        <w:rPr>
          <w:rFonts w:ascii="SimSun" w:eastAsia="SimSun" w:hAnsi="SimSun" w:cs="SimSun"/>
          <w:spacing w:val="10"/>
        </w:rPr>
        <w:t>比例尺的重力数据，</w:t>
      </w:r>
      <w:r>
        <w:rPr>
          <w:rFonts w:ascii="SimSun" w:eastAsia="SimSun" w:hAnsi="SimSun" w:cs="SimSun"/>
          <w:spacing w:val="9"/>
        </w:rPr>
        <w:t>当数据覆盖范围不全或数据质量达不到三</w:t>
      </w:r>
      <w:r>
        <w:rPr>
          <w:rFonts w:ascii="SimSun" w:eastAsia="SimSun" w:hAnsi="SimSun" w:cs="SimSun"/>
        </w:rPr>
        <w:t xml:space="preserve"> </w:t>
      </w:r>
      <w:r>
        <w:rPr>
          <w:rFonts w:ascii="SimSun" w:eastAsia="SimSun" w:hAnsi="SimSun" w:cs="SimSun"/>
          <w:spacing w:val="8"/>
        </w:rPr>
        <w:t>维建模和后续反演精度要求时，应补充采集同等比例尺的</w:t>
      </w:r>
      <w:r>
        <w:rPr>
          <w:rFonts w:ascii="SimSun" w:eastAsia="SimSun" w:hAnsi="SimSun" w:cs="SimSun"/>
          <w:spacing w:val="7"/>
        </w:rPr>
        <w:t>面积性重力数据，达到完整覆盖整个工作区为</w:t>
      </w:r>
      <w:r>
        <w:rPr>
          <w:rFonts w:ascii="SimSun" w:eastAsia="SimSun" w:hAnsi="SimSun" w:cs="SimSun"/>
        </w:rPr>
        <w:t xml:space="preserve"> </w:t>
      </w:r>
      <w:r>
        <w:rPr>
          <w:rFonts w:ascii="SimSun" w:eastAsia="SimSun" w:hAnsi="SimSun" w:cs="SimSun"/>
        </w:rPr>
        <w:t>止。</w:t>
      </w:r>
    </w:p>
    <w:p>
      <w:pPr>
        <w:pStyle w:val="BodyText"/>
        <w:spacing w:before="206" w:line="257" w:lineRule="auto"/>
        <w:ind w:left="1" w:right="71"/>
        <w:rPr>
          <w:rFonts w:ascii="SimSun" w:eastAsia="SimSun" w:hAnsi="SimSun" w:cs="SimSun"/>
        </w:rPr>
      </w:pPr>
      <w:r>
        <w:rPr>
          <w:spacing w:val="9"/>
        </w:rPr>
        <w:t>7.3.3</w:t>
      </w:r>
      <w:r>
        <w:rPr>
          <w:spacing w:val="9"/>
        </w:rPr>
        <w:t xml:space="preserve"> </w:t>
      </w:r>
      <w:r>
        <w:rPr>
          <w:rFonts w:ascii="SimSun" w:eastAsia="SimSun" w:hAnsi="SimSun" w:cs="SimSun"/>
          <w:spacing w:val="9"/>
        </w:rPr>
        <w:t>重力数据采集相关要求按</w:t>
      </w:r>
      <w:r>
        <w:rPr>
          <w:rFonts w:ascii="Times New Roman" w:eastAsia="Times New Roman" w:hAnsi="Times New Roman" w:cs="Times New Roman"/>
        </w:rPr>
        <w:t>DZ</w:t>
      </w:r>
      <w:r>
        <w:rPr>
          <w:rFonts w:ascii="Times New Roman" w:eastAsia="Times New Roman" w:hAnsi="Times New Roman" w:cs="Times New Roman"/>
          <w:spacing w:val="9"/>
        </w:rPr>
        <w:t>/T 0004</w:t>
      </w:r>
      <w:r>
        <w:rPr>
          <w:rFonts w:ascii="SimSun" w:eastAsia="SimSun" w:hAnsi="SimSun" w:cs="SimSun"/>
          <w:spacing w:val="9"/>
        </w:rPr>
        <w:t>执行。对于地表地形复杂的工作区，宜采用无人机摄影</w:t>
      </w:r>
      <w:r>
        <w:rPr>
          <w:rFonts w:ascii="SimSun" w:eastAsia="SimSun" w:hAnsi="SimSun" w:cs="SimSun"/>
          <w:spacing w:val="8"/>
        </w:rPr>
        <w:t>测量</w:t>
      </w:r>
      <w:r>
        <w:rPr>
          <w:rFonts w:ascii="SimSun" w:eastAsia="SimSun" w:hAnsi="SimSun" w:cs="SimSun"/>
        </w:rPr>
        <w:t xml:space="preserve"> </w:t>
      </w:r>
      <w:r>
        <w:rPr>
          <w:rFonts w:ascii="SimSun" w:eastAsia="SimSun" w:hAnsi="SimSun" w:cs="SimSun"/>
          <w:spacing w:val="8"/>
        </w:rPr>
        <w:t>等手段获得地形数据，进行高精度近区、中区地形改正，</w:t>
      </w:r>
      <w:r>
        <w:rPr>
          <w:rFonts w:ascii="SimSun" w:eastAsia="SimSun" w:hAnsi="SimSun" w:cs="SimSun"/>
          <w:spacing w:val="-50"/>
        </w:rPr>
        <w:t xml:space="preserve"> </w:t>
      </w:r>
      <w:r>
        <w:rPr>
          <w:rFonts w:ascii="SimSun" w:eastAsia="SimSun" w:hAnsi="SimSun" w:cs="SimSun"/>
          <w:spacing w:val="8"/>
        </w:rPr>
        <w:t>以提高重力调查数据精度。</w:t>
      </w:r>
    </w:p>
    <w:p>
      <w:pPr>
        <w:pStyle w:val="BodyText"/>
        <w:spacing w:before="223" w:line="257" w:lineRule="auto"/>
        <w:ind w:left="2" w:right="73" w:hanging="1"/>
        <w:rPr>
          <w:rFonts w:ascii="SimSun" w:eastAsia="SimSun" w:hAnsi="SimSun" w:cs="SimSun"/>
        </w:rPr>
      </w:pPr>
      <w:r>
        <w:rPr>
          <w:spacing w:val="7"/>
        </w:rPr>
        <w:t>7.3.4</w:t>
      </w:r>
      <w:r>
        <w:rPr>
          <w:spacing w:val="7"/>
        </w:rPr>
        <w:t xml:space="preserve"> </w:t>
      </w:r>
      <w:r>
        <w:rPr>
          <w:rFonts w:ascii="SimSun" w:eastAsia="SimSun" w:hAnsi="SimSun" w:cs="SimSun"/>
          <w:spacing w:val="7"/>
        </w:rPr>
        <w:t>重力数据按要求解算为布格重力异常，每个测点应包含平面坐标、高程、布格重力异常等基本要</w:t>
      </w:r>
      <w:r>
        <w:rPr>
          <w:rFonts w:ascii="SimSun" w:eastAsia="SimSun" w:hAnsi="SimSun" w:cs="SimSun"/>
          <w:spacing w:val="4"/>
        </w:rPr>
        <w:t xml:space="preserve"> </w:t>
      </w:r>
      <w:r>
        <w:rPr>
          <w:rFonts w:ascii="SimSun" w:eastAsia="SimSun" w:hAnsi="SimSun" w:cs="SimSun"/>
          <w:spacing w:val="9"/>
        </w:rPr>
        <w:t>素，形成重力原始数据表，编制布格重力异常平面图。</w:t>
      </w:r>
    </w:p>
    <w:p>
      <w:pPr>
        <w:pStyle w:val="BodyText"/>
        <w:spacing w:before="221" w:line="268" w:lineRule="auto"/>
        <w:ind w:left="1" w:right="66"/>
        <w:rPr>
          <w:rFonts w:ascii="SimSun" w:eastAsia="SimSun" w:hAnsi="SimSun" w:cs="SimSun"/>
        </w:rPr>
      </w:pPr>
      <w:r>
        <w:rPr>
          <w:spacing w:val="6"/>
        </w:rPr>
        <w:t>7.3.5</w:t>
      </w:r>
      <w:r>
        <w:rPr>
          <w:spacing w:val="6"/>
        </w:rPr>
        <w:t xml:space="preserve"> </w:t>
      </w:r>
      <w:r>
        <w:rPr>
          <w:rFonts w:ascii="SimSun" w:eastAsia="SimSun" w:hAnsi="SimSun" w:cs="SimSun"/>
          <w:spacing w:val="6"/>
        </w:rPr>
        <w:t>开展区域场与局部场分离工作。以</w:t>
      </w:r>
      <w:r>
        <w:rPr>
          <w:rFonts w:ascii="Times New Roman" w:eastAsia="Times New Roman" w:hAnsi="Times New Roman" w:cs="Times New Roman"/>
          <w:spacing w:val="6"/>
        </w:rPr>
        <w:t>1</w:t>
      </w:r>
      <w:r>
        <w:rPr>
          <w:rFonts w:ascii="SimSun" w:eastAsia="SimSun" w:hAnsi="SimSun" w:cs="SimSun"/>
          <w:spacing w:val="6"/>
        </w:rPr>
        <w:t>∶</w:t>
      </w:r>
      <w:r>
        <w:rPr>
          <w:rFonts w:ascii="Times New Roman" w:eastAsia="Times New Roman" w:hAnsi="Times New Roman" w:cs="Times New Roman"/>
          <w:spacing w:val="6"/>
        </w:rPr>
        <w:t>200 000</w:t>
      </w:r>
      <w:r>
        <w:rPr>
          <w:rFonts w:ascii="SimSun" w:eastAsia="SimSun" w:hAnsi="SimSun" w:cs="SimSun"/>
          <w:spacing w:val="6"/>
        </w:rPr>
        <w:t>区域重力场为区域场背景，提取</w:t>
      </w:r>
      <w:r>
        <w:rPr>
          <w:rFonts w:ascii="Times New Roman" w:eastAsia="Times New Roman" w:hAnsi="Times New Roman" w:cs="Times New Roman"/>
          <w:spacing w:val="6"/>
        </w:rPr>
        <w:t>3 000 m</w:t>
      </w:r>
      <w:r>
        <w:rPr>
          <w:rFonts w:ascii="SimSun" w:eastAsia="SimSun" w:hAnsi="SimSun" w:cs="SimSun"/>
          <w:spacing w:val="6"/>
        </w:rPr>
        <w:t>以浅局部重</w:t>
      </w:r>
      <w:r>
        <w:rPr>
          <w:rFonts w:ascii="SimSun" w:eastAsia="SimSun" w:hAnsi="SimSun" w:cs="SimSun"/>
          <w:spacing w:val="1"/>
        </w:rPr>
        <w:t xml:space="preserve"> </w:t>
      </w:r>
      <w:r>
        <w:rPr>
          <w:rFonts w:ascii="SimSun" w:eastAsia="SimSun" w:hAnsi="SimSun" w:cs="SimSun"/>
          <w:spacing w:val="8"/>
        </w:rPr>
        <w:t>力异常，可以采用滑动窗口平均法、波数域向上延拓法、趋势面法、波数</w:t>
      </w:r>
      <w:r>
        <w:rPr>
          <w:rFonts w:ascii="SimSun" w:eastAsia="SimSun" w:hAnsi="SimSun" w:cs="SimSun"/>
          <w:spacing w:val="7"/>
        </w:rPr>
        <w:t>域低通滤波法、插值切割等方</w:t>
      </w:r>
      <w:r>
        <w:rPr>
          <w:rFonts w:ascii="SimSun" w:eastAsia="SimSun" w:hAnsi="SimSun" w:cs="SimSun"/>
        </w:rPr>
        <w:t xml:space="preserve"> </w:t>
      </w:r>
      <w:r>
        <w:rPr>
          <w:rFonts w:ascii="SimSun" w:eastAsia="SimSun" w:hAnsi="SimSun" w:cs="SimSun"/>
          <w:spacing w:val="8"/>
        </w:rPr>
        <w:t>法，进行对比分析，选择与地表地质图或已知地质情况吻合的</w:t>
      </w:r>
      <w:r>
        <w:rPr>
          <w:rFonts w:ascii="SimSun" w:eastAsia="SimSun" w:hAnsi="SimSun" w:cs="SimSun"/>
          <w:spacing w:val="7"/>
        </w:rPr>
        <w:t>剩余异常，为三维反演和地质建模提供重</w:t>
      </w:r>
    </w:p>
    <w:p>
      <w:pPr>
        <w:spacing w:before="66" w:line="228" w:lineRule="auto"/>
        <w:ind w:left="4"/>
        <w:rPr>
          <w:rFonts w:ascii="SimSun" w:eastAsia="SimSun" w:hAnsi="SimSun" w:cs="SimSun"/>
          <w:sz w:val="20"/>
          <w:szCs w:val="20"/>
        </w:rPr>
      </w:pPr>
      <w:r>
        <w:rPr>
          <w:rFonts w:ascii="SimSun" w:eastAsia="SimSun" w:hAnsi="SimSun" w:cs="SimSun"/>
          <w:spacing w:val="4"/>
          <w:sz w:val="20"/>
          <w:szCs w:val="20"/>
        </w:rPr>
        <w:t>力数据。</w:t>
      </w:r>
    </w:p>
    <w:p>
      <w:pPr>
        <w:pStyle w:val="BodyText"/>
        <w:spacing w:before="222" w:line="227" w:lineRule="auto"/>
        <w:jc w:val="right"/>
        <w:rPr>
          <w:rFonts w:ascii="SimSun" w:eastAsia="SimSun" w:hAnsi="SimSun" w:cs="SimSun"/>
        </w:rPr>
      </w:pPr>
      <w:r>
        <w:rPr>
          <w:spacing w:val="4"/>
        </w:rPr>
        <w:t>7.3.6</w:t>
      </w:r>
      <w:r>
        <w:rPr>
          <w:spacing w:val="4"/>
        </w:rPr>
        <w:t xml:space="preserve"> </w:t>
      </w:r>
      <w:r>
        <w:rPr>
          <w:rFonts w:ascii="SimSun" w:eastAsia="SimSun" w:hAnsi="SimSun" w:cs="SimSun"/>
          <w:spacing w:val="4"/>
        </w:rPr>
        <w:t>采用多尺度边缘检测、小波分析等边界增强和识别技术，提取断裂、主要地质体边界等控矿构造。</w:t>
      </w:r>
    </w:p>
    <w:p>
      <w:pPr>
        <w:pStyle w:val="BodyText"/>
        <w:spacing w:before="221" w:line="258" w:lineRule="auto"/>
        <w:ind w:left="5" w:right="71" w:hanging="4"/>
        <w:rPr>
          <w:rFonts w:ascii="SimSun" w:eastAsia="SimSun" w:hAnsi="SimSun" w:cs="SimSun"/>
        </w:rPr>
      </w:pPr>
      <w:r>
        <w:rPr>
          <w:spacing w:val="10"/>
        </w:rPr>
        <w:t>7.3.7</w:t>
      </w:r>
      <w:r>
        <w:rPr>
          <w:spacing w:val="10"/>
        </w:rPr>
        <w:t xml:space="preserve"> </w:t>
      </w:r>
      <w:r>
        <w:rPr>
          <w:rFonts w:ascii="SimSun" w:eastAsia="SimSun" w:hAnsi="SimSun" w:cs="SimSun"/>
          <w:spacing w:val="10"/>
        </w:rPr>
        <w:t>获取布格重力数据和反映</w:t>
      </w:r>
      <w:r>
        <w:rPr>
          <w:rFonts w:ascii="Times New Roman" w:eastAsia="Times New Roman" w:hAnsi="Times New Roman" w:cs="Times New Roman"/>
          <w:spacing w:val="10"/>
        </w:rPr>
        <w:t>3 000 m</w:t>
      </w:r>
      <w:r>
        <w:rPr>
          <w:rFonts w:ascii="SimSun" w:eastAsia="SimSun" w:hAnsi="SimSun" w:cs="SimSun"/>
          <w:spacing w:val="10"/>
        </w:rPr>
        <w:t>以浅的剩</w:t>
      </w:r>
      <w:r>
        <w:rPr>
          <w:rFonts w:ascii="SimSun" w:eastAsia="SimSun" w:hAnsi="SimSun" w:cs="SimSun"/>
          <w:spacing w:val="9"/>
        </w:rPr>
        <w:t>余重力异常数据，编制布格重力异常图、剩余重力异</w:t>
      </w:r>
      <w:r>
        <w:rPr>
          <w:rFonts w:ascii="SimSun" w:eastAsia="SimSun" w:hAnsi="SimSun" w:cs="SimSun"/>
        </w:rPr>
        <w:t xml:space="preserve"> </w:t>
      </w:r>
      <w:r>
        <w:rPr>
          <w:rFonts w:ascii="SimSun" w:eastAsia="SimSun" w:hAnsi="SimSun" w:cs="SimSun"/>
          <w:spacing w:val="8"/>
        </w:rPr>
        <w:t>常图和重力异常综合解释图等图件。</w:t>
      </w:r>
    </w:p>
    <w:p>
      <w:pPr>
        <w:spacing w:line="243" w:lineRule="auto"/>
        <w:rPr>
          <w:rFonts w:ascii="Arial"/>
          <w:sz w:val="21"/>
        </w:rPr>
      </w:pPr>
    </w:p>
    <w:p>
      <w:pPr>
        <w:pStyle w:val="BodyText"/>
        <w:spacing w:before="66" w:line="230" w:lineRule="auto"/>
        <w:ind w:left="1"/>
      </w:pPr>
      <w:r>
        <w:rPr>
          <w:spacing w:val="6"/>
        </w:rPr>
        <w:t>7.4</w:t>
      </w:r>
      <w:r>
        <w:rPr>
          <w:spacing w:val="6"/>
        </w:rPr>
        <w:t xml:space="preserve"> </w:t>
      </w:r>
      <w:r>
        <w:rPr>
          <w:spacing w:val="6"/>
        </w:rPr>
        <w:t>磁力调查</w:t>
      </w:r>
    </w:p>
    <w:p>
      <w:pPr>
        <w:pStyle w:val="BodyText"/>
        <w:spacing w:before="220" w:line="257" w:lineRule="auto"/>
        <w:ind w:right="9" w:firstLine="1"/>
        <w:rPr>
          <w:rFonts w:ascii="SimSun" w:eastAsia="SimSun" w:hAnsi="SimSun" w:cs="SimSun"/>
        </w:rPr>
      </w:pPr>
      <w:r>
        <w:rPr>
          <w:spacing w:val="9"/>
        </w:rPr>
        <w:t>7.4.1</w:t>
      </w:r>
      <w:r>
        <w:rPr>
          <w:spacing w:val="9"/>
        </w:rPr>
        <w:t xml:space="preserve"> </w:t>
      </w:r>
      <w:r>
        <w:rPr>
          <w:rFonts w:ascii="SimSun" w:eastAsia="SimSun" w:hAnsi="SimSun" w:cs="SimSun"/>
          <w:spacing w:val="9"/>
        </w:rPr>
        <w:t>磁力调查的目的是获取反映地下</w:t>
      </w:r>
      <w:r>
        <w:rPr>
          <w:rFonts w:ascii="SimSun" w:eastAsia="SimSun" w:hAnsi="SimSun" w:cs="SimSun"/>
          <w:spacing w:val="8"/>
        </w:rPr>
        <w:t>深部磁性信息的高精度磁异常数据，提取断裂构造、隐伏岩体、</w:t>
      </w:r>
      <w:r>
        <w:rPr>
          <w:rFonts w:ascii="SimSun" w:eastAsia="SimSun" w:hAnsi="SimSun" w:cs="SimSun"/>
        </w:rPr>
        <w:t xml:space="preserve"> </w:t>
      </w:r>
      <w:r>
        <w:rPr>
          <w:rFonts w:ascii="SimSun" w:eastAsia="SimSun" w:hAnsi="SimSun" w:cs="SimSun"/>
          <w:spacing w:val="8"/>
        </w:rPr>
        <w:t>接触界面等要素，为三维地质建模、推断控矿地质体三维几何形态</w:t>
      </w:r>
      <w:r>
        <w:rPr>
          <w:rFonts w:ascii="SimSun" w:eastAsia="SimSun" w:hAnsi="SimSun" w:cs="SimSun"/>
          <w:spacing w:val="7"/>
        </w:rPr>
        <w:t>、分析成矿地质条件和找矿预测提供</w:t>
      </w:r>
    </w:p>
    <w:p>
      <w:pPr>
        <w:spacing w:before="66" w:line="228" w:lineRule="auto"/>
        <w:rPr>
          <w:rFonts w:ascii="SimSun" w:eastAsia="SimSun" w:hAnsi="SimSun" w:cs="SimSun"/>
          <w:sz w:val="20"/>
          <w:szCs w:val="20"/>
        </w:rPr>
      </w:pPr>
      <w:r>
        <w:rPr>
          <w:rFonts w:ascii="SimSun" w:eastAsia="SimSun" w:hAnsi="SimSun" w:cs="SimSun"/>
          <w:spacing w:val="7"/>
          <w:sz w:val="20"/>
          <w:szCs w:val="20"/>
        </w:rPr>
        <w:t>基础磁力资料。</w:t>
      </w:r>
    </w:p>
    <w:p>
      <w:pPr>
        <w:pStyle w:val="BodyText"/>
        <w:spacing w:before="220" w:line="268" w:lineRule="auto"/>
        <w:ind w:left="2" w:right="69" w:hanging="1"/>
        <w:jc w:val="both"/>
        <w:rPr>
          <w:rFonts w:ascii="SimSun" w:eastAsia="SimSun" w:hAnsi="SimSun" w:cs="SimSun"/>
        </w:rPr>
      </w:pPr>
      <w:r>
        <w:rPr>
          <w:spacing w:val="8"/>
        </w:rPr>
        <w:t>7.4.2</w:t>
      </w:r>
      <w:r>
        <w:rPr>
          <w:spacing w:val="8"/>
        </w:rPr>
        <w:t xml:space="preserve"> </w:t>
      </w:r>
      <w:r>
        <w:rPr>
          <w:rFonts w:ascii="SimSun" w:eastAsia="SimSun" w:hAnsi="SimSun" w:cs="SimSun"/>
          <w:spacing w:val="8"/>
        </w:rPr>
        <w:t>收集完整覆盖工作区</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50 000</w:t>
      </w:r>
      <w:r>
        <w:rPr>
          <w:rFonts w:ascii="SimSun" w:eastAsia="SimSun" w:hAnsi="SimSun" w:cs="SimSun"/>
          <w:spacing w:val="8"/>
        </w:rPr>
        <w:t>或</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25 000</w:t>
      </w:r>
      <w:r>
        <w:rPr>
          <w:rFonts w:ascii="SimSun" w:eastAsia="SimSun" w:hAnsi="SimSun" w:cs="SimSun"/>
          <w:spacing w:val="8"/>
        </w:rPr>
        <w:t>比例尺的地面和航空磁测数据，当数据覆盖范围不全</w:t>
      </w:r>
      <w:r>
        <w:rPr>
          <w:rFonts w:ascii="SimSun" w:eastAsia="SimSun" w:hAnsi="SimSun" w:cs="SimSun"/>
          <w:spacing w:val="2"/>
        </w:rPr>
        <w:t xml:space="preserve"> </w:t>
      </w:r>
      <w:r>
        <w:rPr>
          <w:rFonts w:ascii="SimSun" w:eastAsia="SimSun" w:hAnsi="SimSun" w:cs="SimSun"/>
          <w:spacing w:val="9"/>
        </w:rPr>
        <w:t>或数据质量达不到三维建模和后续反演精度要求时，应补充</w:t>
      </w:r>
      <w:r>
        <w:rPr>
          <w:rFonts w:ascii="SimSun" w:eastAsia="SimSun" w:hAnsi="SimSun" w:cs="SimSun"/>
          <w:spacing w:val="8"/>
        </w:rPr>
        <w:t>采集</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50 000</w:t>
      </w:r>
      <w:r>
        <w:rPr>
          <w:rFonts w:ascii="SimSun" w:eastAsia="SimSun" w:hAnsi="SimSun" w:cs="SimSun"/>
          <w:spacing w:val="8"/>
        </w:rPr>
        <w:t>比例尺地面磁测或</w:t>
      </w:r>
      <w:r>
        <w:rPr>
          <w:rFonts w:ascii="Times New Roman" w:eastAsia="Times New Roman" w:hAnsi="Times New Roman" w:cs="Times New Roman"/>
          <w:spacing w:val="8"/>
        </w:rPr>
        <w:t>1</w:t>
      </w:r>
      <w:r>
        <w:rPr>
          <w:rFonts w:ascii="SimSun" w:eastAsia="SimSun" w:hAnsi="SimSun" w:cs="SimSun"/>
          <w:spacing w:val="8"/>
        </w:rPr>
        <w:t>∶</w:t>
      </w:r>
      <w:r>
        <w:rPr>
          <w:rFonts w:ascii="Times New Roman" w:eastAsia="Times New Roman" w:hAnsi="Times New Roman" w:cs="Times New Roman"/>
          <w:spacing w:val="8"/>
        </w:rPr>
        <w:t>25 000</w:t>
      </w:r>
      <w:r>
        <w:rPr>
          <w:rFonts w:ascii="Times New Roman" w:eastAsia="Times New Roman" w:hAnsi="Times New Roman" w:cs="Times New Roman"/>
        </w:rPr>
        <w:t xml:space="preserve"> </w:t>
      </w:r>
      <w:r>
        <w:rPr>
          <w:rFonts w:ascii="SimSun" w:eastAsia="SimSun" w:hAnsi="SimSun" w:cs="SimSun"/>
          <w:spacing w:val="9"/>
        </w:rPr>
        <w:t>比例尺低空航磁面积性磁力数据，完整覆盖整个工作区。</w:t>
      </w:r>
    </w:p>
    <w:p>
      <w:pPr>
        <w:pStyle w:val="BodyText"/>
        <w:spacing w:before="223" w:line="257" w:lineRule="auto"/>
        <w:ind w:right="67" w:firstLine="1"/>
        <w:rPr>
          <w:rFonts w:ascii="SimSun" w:eastAsia="SimSun" w:hAnsi="SimSun" w:cs="SimSun"/>
        </w:rPr>
      </w:pPr>
      <w:r>
        <w:rPr>
          <w:spacing w:val="7"/>
        </w:rPr>
        <w:t>7.4.3</w:t>
      </w:r>
      <w:r>
        <w:rPr>
          <w:spacing w:val="7"/>
        </w:rPr>
        <w:t xml:space="preserve"> </w:t>
      </w:r>
      <w:r>
        <w:rPr>
          <w:rFonts w:ascii="SimSun" w:eastAsia="SimSun" w:hAnsi="SimSun" w:cs="SimSun"/>
          <w:spacing w:val="7"/>
        </w:rPr>
        <w:t>地面磁测按</w:t>
      </w:r>
      <w:r>
        <w:rPr>
          <w:rFonts w:ascii="Times New Roman" w:eastAsia="Times New Roman" w:hAnsi="Times New Roman" w:cs="Times New Roman"/>
        </w:rPr>
        <w:t>DZ</w:t>
      </w:r>
      <w:r>
        <w:rPr>
          <w:rFonts w:ascii="Times New Roman" w:eastAsia="Times New Roman" w:hAnsi="Times New Roman" w:cs="Times New Roman"/>
          <w:spacing w:val="7"/>
        </w:rPr>
        <w:t>/T 0071</w:t>
      </w:r>
      <w:r>
        <w:rPr>
          <w:rFonts w:ascii="SimSun" w:eastAsia="SimSun" w:hAnsi="SimSun" w:cs="SimSun"/>
          <w:spacing w:val="7"/>
        </w:rPr>
        <w:t>执行，航空磁测建议优先采用超低空无人机或有人</w:t>
      </w:r>
      <w:r>
        <w:rPr>
          <w:rFonts w:ascii="SimSun" w:eastAsia="SimSun" w:hAnsi="SimSun" w:cs="SimSun"/>
          <w:spacing w:val="6"/>
        </w:rPr>
        <w:t>直升机航磁，获取</w:t>
      </w:r>
      <w:r>
        <w:rPr>
          <w:rFonts w:ascii="Times New Roman" w:eastAsia="Times New Roman" w:hAnsi="Times New Roman" w:cs="Times New Roman"/>
          <w:spacing w:val="6"/>
        </w:rPr>
        <w:t>1</w:t>
      </w:r>
      <w:r>
        <w:rPr>
          <w:rFonts w:ascii="SimSun" w:eastAsia="SimSun" w:hAnsi="SimSun" w:cs="SimSun"/>
          <w:spacing w:val="6"/>
        </w:rPr>
        <w:t>∶</w:t>
      </w:r>
      <w:r>
        <w:rPr>
          <w:rFonts w:ascii="Times New Roman" w:eastAsia="Times New Roman" w:hAnsi="Times New Roman" w:cs="Times New Roman"/>
          <w:spacing w:val="6"/>
        </w:rPr>
        <w:t>25</w:t>
      </w:r>
      <w:r>
        <w:rPr>
          <w:rFonts w:ascii="Times New Roman" w:eastAsia="Times New Roman" w:hAnsi="Times New Roman" w:cs="Times New Roman"/>
        </w:rPr>
        <w:t xml:space="preserve"> </w:t>
      </w:r>
      <w:r>
        <w:rPr>
          <w:rFonts w:ascii="Times New Roman" w:eastAsia="Times New Roman" w:hAnsi="Times New Roman" w:cs="Times New Roman"/>
          <w:spacing w:val="7"/>
        </w:rPr>
        <w:t>000</w:t>
      </w:r>
      <w:r>
        <w:rPr>
          <w:rFonts w:ascii="SimSun" w:eastAsia="SimSun" w:hAnsi="SimSun" w:cs="SimSun"/>
          <w:spacing w:val="7"/>
        </w:rPr>
        <w:t>高精度磁测数据，技术要求执行</w:t>
      </w:r>
      <w:r>
        <w:rPr>
          <w:rFonts w:ascii="Times New Roman" w:eastAsia="Times New Roman" w:hAnsi="Times New Roman" w:cs="Times New Roman"/>
        </w:rPr>
        <w:t>DZ</w:t>
      </w:r>
      <w:r>
        <w:rPr>
          <w:rFonts w:ascii="Times New Roman" w:eastAsia="Times New Roman" w:hAnsi="Times New Roman" w:cs="Times New Roman"/>
          <w:spacing w:val="7"/>
        </w:rPr>
        <w:t>/T 0142</w:t>
      </w:r>
      <w:r>
        <w:rPr>
          <w:rFonts w:ascii="SimSun" w:eastAsia="SimSun" w:hAnsi="SimSun" w:cs="SimSun"/>
          <w:spacing w:val="7"/>
        </w:rPr>
        <w:t>。</w:t>
      </w:r>
    </w:p>
    <w:p>
      <w:pPr>
        <w:pStyle w:val="BodyText"/>
        <w:spacing w:before="222" w:line="268" w:lineRule="auto"/>
        <w:jc w:val="both"/>
        <w:rPr>
          <w:rFonts w:ascii="SimSun" w:eastAsia="SimSun" w:hAnsi="SimSun" w:cs="SimSun"/>
        </w:rPr>
      </w:pPr>
      <w:r>
        <w:rPr>
          <w:spacing w:val="4"/>
        </w:rPr>
        <w:t>7.4.4</w:t>
      </w:r>
      <w:r>
        <w:rPr>
          <w:spacing w:val="4"/>
        </w:rPr>
        <w:t xml:space="preserve"> </w:t>
      </w:r>
      <w:r>
        <w:rPr>
          <w:rFonts w:ascii="SimSun" w:eastAsia="SimSun" w:hAnsi="SimSun" w:cs="SimSun"/>
          <w:spacing w:val="4"/>
        </w:rPr>
        <w:t>地面磁测和航空磁测数据均应整理形成成果表。地面磁测数据成果表内容包括：平面坐标、高程、</w:t>
      </w:r>
      <w:r>
        <w:rPr>
          <w:rFonts w:ascii="SimSun" w:eastAsia="SimSun" w:hAnsi="SimSun" w:cs="SimSun"/>
          <w:spacing w:val="17"/>
        </w:rPr>
        <w:t xml:space="preserve"> </w:t>
      </w:r>
      <w:r>
        <w:rPr>
          <w:rFonts w:ascii="SimSun" w:eastAsia="SimSun" w:hAnsi="SimSun" w:cs="SimSun"/>
          <w:spacing w:val="7"/>
        </w:rPr>
        <w:t xml:space="preserve">磁力仪探头高度、测量年月日，日变改正值和各项改正后的磁异常。航空磁测数据成果表内容包括：平 </w:t>
      </w:r>
      <w:r>
        <w:rPr>
          <w:rFonts w:ascii="SimSun" w:eastAsia="SimSun" w:hAnsi="SimSun" w:cs="SimSun"/>
          <w:spacing w:val="7"/>
        </w:rPr>
        <w:t>面坐标、飞行高度、测量年月日，</w:t>
      </w:r>
      <w:r>
        <w:rPr>
          <w:rFonts w:ascii="SimSun" w:eastAsia="SimSun" w:hAnsi="SimSun" w:cs="SimSun"/>
          <w:spacing w:val="-29"/>
        </w:rPr>
        <w:t xml:space="preserve"> </w:t>
      </w:r>
      <w:r>
        <w:rPr>
          <w:rFonts w:ascii="SimSun" w:eastAsia="SimSun" w:hAnsi="SimSun" w:cs="SimSun"/>
          <w:spacing w:val="7"/>
        </w:rPr>
        <w:t>日变改正值和各项改正后的磁异常。</w:t>
      </w:r>
    </w:p>
    <w:p>
      <w:pPr>
        <w:pStyle w:val="BodyText"/>
        <w:spacing w:before="221" w:line="258" w:lineRule="auto"/>
        <w:ind w:right="73" w:firstLine="1"/>
        <w:rPr>
          <w:rFonts w:ascii="SimSun" w:eastAsia="SimSun" w:hAnsi="SimSun" w:cs="SimSun"/>
        </w:rPr>
        <w:sectPr>
          <w:footerReference w:type="default" r:id="rId16"/>
          <w:pgSz w:w="11906" w:h="16839"/>
          <w:pgMar w:top="947" w:right="1063" w:bottom="1138" w:left="1425" w:header="0" w:footer="961" w:gutter="0"/>
          <w:pgNumType w:start="13"/>
          <w:cols w:space="708"/>
        </w:sectPr>
      </w:pPr>
      <w:r>
        <w:rPr>
          <w:spacing w:val="7"/>
        </w:rPr>
        <w:t>7.4.5</w:t>
      </w:r>
      <w:r>
        <w:rPr>
          <w:spacing w:val="7"/>
        </w:rPr>
        <w:t xml:space="preserve"> </w:t>
      </w:r>
      <w:r>
        <w:rPr>
          <w:rFonts w:ascii="SimSun" w:eastAsia="SimSun" w:hAnsi="SimSun" w:cs="SimSun"/>
          <w:spacing w:val="7"/>
        </w:rPr>
        <w:t>开展化极处理。把斜磁化的异常转化为垂直磁化，以便异常归位，特别是低纬度地区，需采用针</w:t>
      </w:r>
      <w:r>
        <w:rPr>
          <w:rFonts w:ascii="SimSun" w:eastAsia="SimSun" w:hAnsi="SimSun" w:cs="SimSun"/>
          <w:spacing w:val="4"/>
        </w:rPr>
        <w:t xml:space="preserve"> </w:t>
      </w:r>
      <w:r>
        <w:rPr>
          <w:rFonts w:ascii="SimSun" w:eastAsia="SimSun" w:hAnsi="SimSun" w:cs="SimSun"/>
          <w:spacing w:val="9"/>
        </w:rPr>
        <w:t>对性的化极方法，形成化极磁异常数据，编制化极磁异常平面图。</w:t>
      </w:r>
    </w:p>
    <w:p>
      <w:pPr>
        <w:pStyle w:val="BodyText"/>
        <w:spacing w:before="220" w:line="268" w:lineRule="auto"/>
        <w:ind w:right="13" w:firstLine="1"/>
        <w:jc w:val="both"/>
        <w:rPr>
          <w:rFonts w:ascii="SimSun" w:eastAsia="SimSun" w:hAnsi="SimSun" w:cs="SimSun"/>
        </w:rPr>
      </w:pPr>
      <w:r>
        <w:rPr>
          <w:spacing w:val="10"/>
        </w:rPr>
        <w:t>7.4.6</w:t>
      </w:r>
      <w:r>
        <w:rPr>
          <w:spacing w:val="10"/>
        </w:rPr>
        <w:t xml:space="preserve"> </w:t>
      </w:r>
      <w:r>
        <w:rPr>
          <w:rFonts w:ascii="SimSun" w:eastAsia="SimSun" w:hAnsi="SimSun" w:cs="SimSun"/>
          <w:spacing w:val="10"/>
        </w:rPr>
        <w:t>对化极磁异常应开展区域场与局部场分离，提取</w:t>
      </w:r>
      <w:r>
        <w:rPr>
          <w:rFonts w:ascii="Times New Roman" w:eastAsia="Times New Roman" w:hAnsi="Times New Roman" w:cs="Times New Roman"/>
          <w:spacing w:val="10"/>
        </w:rPr>
        <w:t>3</w:t>
      </w:r>
      <w:r>
        <w:rPr>
          <w:rFonts w:ascii="Times New Roman" w:eastAsia="Times New Roman" w:hAnsi="Times New Roman" w:cs="Times New Roman"/>
          <w:spacing w:val="9"/>
        </w:rPr>
        <w:t xml:space="preserve"> 000 m</w:t>
      </w:r>
      <w:r>
        <w:rPr>
          <w:rFonts w:ascii="SimSun" w:eastAsia="SimSun" w:hAnsi="SimSun" w:cs="SimSun"/>
          <w:spacing w:val="9"/>
        </w:rPr>
        <w:t>以浅局部磁异常。区域场分离可以采用</w:t>
      </w:r>
      <w:r>
        <w:rPr>
          <w:rFonts w:ascii="SimSun" w:eastAsia="SimSun" w:hAnsi="SimSun" w:cs="SimSun"/>
        </w:rPr>
        <w:t xml:space="preserve"> </w:t>
      </w:r>
      <w:r>
        <w:rPr>
          <w:rFonts w:ascii="SimSun" w:eastAsia="SimSun" w:hAnsi="SimSun" w:cs="SimSun"/>
          <w:spacing w:val="4"/>
        </w:rPr>
        <w:t>滑动窗口平均法、波数域向上延拓法、趋势面法、波数域低通滤波法和插值切割等方法，进行对比分析，</w:t>
      </w:r>
      <w:r>
        <w:rPr>
          <w:rFonts w:ascii="SimSun" w:eastAsia="SimSun" w:hAnsi="SimSun" w:cs="SimSun"/>
          <w:spacing w:val="17"/>
        </w:rPr>
        <w:t xml:space="preserve"> </w:t>
      </w:r>
      <w:r>
        <w:rPr>
          <w:rFonts w:ascii="SimSun" w:eastAsia="SimSun" w:hAnsi="SimSun" w:cs="SimSun"/>
          <w:spacing w:val="9"/>
        </w:rPr>
        <w:t>选择与已知地质情况吻合的剩余异常为三维反演和地质建模提供磁异常数据。</w:t>
      </w:r>
    </w:p>
    <w:p>
      <w:pPr>
        <w:pStyle w:val="BodyText"/>
        <w:spacing w:before="222" w:line="227" w:lineRule="auto"/>
        <w:jc w:val="right"/>
        <w:rPr>
          <w:rFonts w:ascii="SimSun" w:eastAsia="SimSun" w:hAnsi="SimSun" w:cs="SimSun"/>
        </w:rPr>
      </w:pPr>
      <w:r>
        <w:rPr>
          <w:spacing w:val="4"/>
        </w:rPr>
        <w:t>7.4.7</w:t>
      </w:r>
      <w:r>
        <w:rPr>
          <w:spacing w:val="4"/>
        </w:rPr>
        <w:t xml:space="preserve"> </w:t>
      </w:r>
      <w:r>
        <w:rPr>
          <w:rFonts w:ascii="SimSun" w:eastAsia="SimSun" w:hAnsi="SimSun" w:cs="SimSun"/>
          <w:spacing w:val="4"/>
        </w:rPr>
        <w:t>采用多尺度边缘检测、小波分析等边界增强和识别技术，提取断裂、主要地质体边界等控矿构造。</w:t>
      </w:r>
    </w:p>
    <w:p>
      <w:pPr>
        <w:spacing w:line="227" w:lineRule="auto"/>
        <w:rPr>
          <w:rFonts w:ascii="SimSun" w:eastAsia="SimSun" w:hAnsi="SimSun" w:cs="SimSun"/>
        </w:rPr>
        <w:sectPr>
          <w:footerReference w:type="default" r:id="rId17"/>
          <w:type w:val="nextPage"/>
          <w:pgSz w:w="11906" w:h="16839"/>
          <w:pgMar w:top="947" w:right="1063" w:bottom="1138" w:left="1425" w:header="0" w:footer="961" w:gutter="0"/>
          <w:pgNumType w:start="14"/>
          <w:cols w:space="708"/>
          <w:titlePg w:val="0"/>
        </w:sectPr>
      </w:pPr>
    </w:p>
    <w:p>
      <w:pPr>
        <w:pStyle w:val="BodyText"/>
        <w:spacing w:before="42" w:line="265" w:lineRule="exact"/>
        <w:ind w:left="1"/>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52" w:lineRule="auto"/>
        <w:rPr>
          <w:rFonts w:ascii="Arial"/>
          <w:sz w:val="21"/>
        </w:rPr>
      </w:pPr>
    </w:p>
    <w:p>
      <w:pPr>
        <w:spacing w:line="352" w:lineRule="auto"/>
        <w:rPr>
          <w:rFonts w:ascii="Arial"/>
          <w:sz w:val="21"/>
        </w:rPr>
      </w:pPr>
    </w:p>
    <w:p>
      <w:pPr>
        <w:pStyle w:val="BodyText"/>
        <w:spacing w:before="65" w:line="258" w:lineRule="auto"/>
        <w:rPr>
          <w:rFonts w:ascii="SimSun" w:eastAsia="SimSun" w:hAnsi="SimSun" w:cs="SimSun"/>
        </w:rPr>
      </w:pPr>
      <w:r>
        <w:rPr>
          <w:spacing w:val="7"/>
        </w:rPr>
        <w:t>7.4.8</w:t>
      </w:r>
      <w:r>
        <w:rPr>
          <w:spacing w:val="7"/>
        </w:rPr>
        <w:t xml:space="preserve"> </w:t>
      </w:r>
      <w:r>
        <w:rPr>
          <w:rFonts w:ascii="SimSun" w:eastAsia="SimSun" w:hAnsi="SimSun" w:cs="SimSun"/>
          <w:spacing w:val="7"/>
        </w:rPr>
        <w:t>获取磁异常成果数据和反映</w:t>
      </w:r>
      <w:r>
        <w:rPr>
          <w:rFonts w:ascii="Times New Roman" w:eastAsia="Times New Roman" w:hAnsi="Times New Roman" w:cs="Times New Roman"/>
          <w:spacing w:val="7"/>
        </w:rPr>
        <w:t>3 000 m</w:t>
      </w:r>
      <w:r>
        <w:rPr>
          <w:rFonts w:ascii="SimSun" w:eastAsia="SimSun" w:hAnsi="SimSun" w:cs="SimSun"/>
          <w:spacing w:val="7"/>
        </w:rPr>
        <w:t>以浅的剩余化极磁异常数据，编制磁异常图、化极磁</w:t>
      </w:r>
      <w:r>
        <w:rPr>
          <w:rFonts w:ascii="SimSun" w:eastAsia="SimSun" w:hAnsi="SimSun" w:cs="SimSun"/>
          <w:spacing w:val="6"/>
        </w:rPr>
        <w:t>异常图、</w:t>
      </w:r>
      <w:r>
        <w:rPr>
          <w:rFonts w:ascii="SimSun" w:eastAsia="SimSun" w:hAnsi="SimSun" w:cs="SimSun"/>
        </w:rPr>
        <w:t xml:space="preserve"> </w:t>
      </w:r>
      <w:r>
        <w:rPr>
          <w:rFonts w:ascii="SimSun" w:eastAsia="SimSun" w:hAnsi="SimSun" w:cs="SimSun"/>
          <w:spacing w:val="9"/>
        </w:rPr>
        <w:t>剩余化极磁异常图和磁异常综合解释图等图件。</w:t>
      </w:r>
    </w:p>
    <w:p>
      <w:pPr>
        <w:spacing w:line="243" w:lineRule="auto"/>
        <w:rPr>
          <w:rFonts w:ascii="Arial"/>
          <w:sz w:val="21"/>
        </w:rPr>
      </w:pPr>
    </w:p>
    <w:p>
      <w:pPr>
        <w:pStyle w:val="BodyText"/>
        <w:spacing w:before="65" w:line="230" w:lineRule="auto"/>
        <w:ind w:left="1"/>
      </w:pPr>
      <w:r>
        <w:rPr>
          <w:spacing w:val="7"/>
        </w:rPr>
        <w:t>7.5</w:t>
      </w:r>
      <w:r>
        <w:rPr>
          <w:spacing w:val="7"/>
        </w:rPr>
        <w:t xml:space="preserve"> </w:t>
      </w:r>
      <w:r>
        <w:rPr>
          <w:spacing w:val="7"/>
        </w:rPr>
        <w:t>岩矿石物性调查</w:t>
      </w:r>
    </w:p>
    <w:p>
      <w:pPr>
        <w:pStyle w:val="BodyText"/>
        <w:spacing w:before="219" w:line="257" w:lineRule="auto"/>
        <w:ind w:left="1" w:right="73"/>
        <w:rPr>
          <w:rFonts w:ascii="SimSun" w:eastAsia="SimSun" w:hAnsi="SimSun" w:cs="SimSun"/>
        </w:rPr>
      </w:pPr>
      <w:r>
        <w:rPr>
          <w:spacing w:val="7"/>
        </w:rPr>
        <w:t>7.5.1</w:t>
      </w:r>
      <w:r>
        <w:rPr>
          <w:spacing w:val="7"/>
        </w:rPr>
        <w:t xml:space="preserve"> </w:t>
      </w:r>
      <w:r>
        <w:rPr>
          <w:rFonts w:ascii="SimSun" w:eastAsia="SimSun" w:hAnsi="SimSun" w:cs="SimSun"/>
          <w:spacing w:val="7"/>
        </w:rPr>
        <w:t>岩矿石物性调查目的是获取岩矿石物性数据，分析物性和岩性的关系，为三维地质建模和三维反</w:t>
      </w:r>
      <w:r>
        <w:rPr>
          <w:rFonts w:ascii="SimSun" w:eastAsia="SimSun" w:hAnsi="SimSun" w:cs="SimSun"/>
          <w:spacing w:val="6"/>
        </w:rPr>
        <w:t xml:space="preserve"> </w:t>
      </w:r>
      <w:r>
        <w:rPr>
          <w:rFonts w:ascii="SimSun" w:eastAsia="SimSun" w:hAnsi="SimSun" w:cs="SimSun"/>
          <w:spacing w:val="8"/>
        </w:rPr>
        <w:t>演地质解释提供可靠依据。</w:t>
      </w:r>
    </w:p>
    <w:p>
      <w:pPr>
        <w:pStyle w:val="BodyText"/>
        <w:spacing w:before="222" w:line="258" w:lineRule="auto"/>
        <w:ind w:left="1" w:right="73"/>
        <w:rPr>
          <w:rFonts w:ascii="SimSun" w:eastAsia="SimSun" w:hAnsi="SimSun" w:cs="SimSun"/>
        </w:rPr>
      </w:pPr>
      <w:r>
        <w:rPr>
          <w:spacing w:val="7"/>
        </w:rPr>
        <w:t>7.5.2</w:t>
      </w:r>
      <w:r>
        <w:rPr>
          <w:spacing w:val="7"/>
        </w:rPr>
        <w:t xml:space="preserve"> </w:t>
      </w:r>
      <w:r>
        <w:rPr>
          <w:rFonts w:ascii="SimSun" w:eastAsia="SimSun" w:hAnsi="SimSun" w:cs="SimSun"/>
          <w:spacing w:val="7"/>
        </w:rPr>
        <w:t>收集工作区所有地层、岩石和矿体的物性资料。获取岩矿石名称、蚀变、密度、磁化率、电阻率</w:t>
      </w:r>
      <w:r>
        <w:rPr>
          <w:rFonts w:ascii="SimSun" w:eastAsia="SimSun" w:hAnsi="SimSun" w:cs="SimSun"/>
          <w:spacing w:val="6"/>
        </w:rPr>
        <w:t xml:space="preserve"> </w:t>
      </w:r>
      <w:r>
        <w:rPr>
          <w:rFonts w:ascii="SimSun" w:eastAsia="SimSun" w:hAnsi="SimSun" w:cs="SimSun"/>
          <w:spacing w:val="9"/>
        </w:rPr>
        <w:t>和磁化率等物性参数信息。必要时，收集波速等其他物性参数信息。</w:t>
      </w:r>
    </w:p>
    <w:p>
      <w:pPr>
        <w:pStyle w:val="BodyText"/>
        <w:spacing w:before="222" w:line="257" w:lineRule="auto"/>
        <w:ind w:left="1" w:right="73"/>
        <w:rPr>
          <w:rFonts w:ascii="SimSun" w:eastAsia="SimSun" w:hAnsi="SimSun" w:cs="SimSun"/>
        </w:rPr>
      </w:pPr>
      <w:r>
        <w:rPr>
          <w:spacing w:val="7"/>
        </w:rPr>
        <w:t>7.5.3</w:t>
      </w:r>
      <w:r>
        <w:rPr>
          <w:spacing w:val="7"/>
        </w:rPr>
        <w:t xml:space="preserve"> </w:t>
      </w:r>
      <w:r>
        <w:rPr>
          <w:rFonts w:ascii="SimSun" w:eastAsia="SimSun" w:hAnsi="SimSun" w:cs="SimSun"/>
          <w:spacing w:val="7"/>
        </w:rPr>
        <w:t>若收集物性参数不全或达不到工作要求时，应补充采集物性样本。样品类型应全面覆盖工作区所</w:t>
      </w:r>
      <w:r>
        <w:rPr>
          <w:rFonts w:ascii="SimSun" w:eastAsia="SimSun" w:hAnsi="SimSun" w:cs="SimSun"/>
          <w:spacing w:val="6"/>
        </w:rPr>
        <w:t xml:space="preserve"> </w:t>
      </w:r>
      <w:r>
        <w:rPr>
          <w:rFonts w:ascii="SimSun" w:eastAsia="SimSun" w:hAnsi="SimSun" w:cs="SimSun"/>
          <w:spacing w:val="8"/>
        </w:rPr>
        <w:t>有地层、岩体等地质单元，每一类岩石样品数</w:t>
      </w:r>
      <w:r>
        <w:rPr>
          <w:rFonts w:ascii="SimSun" w:eastAsia="SimSun" w:hAnsi="SimSun" w:cs="SimSun"/>
          <w:spacing w:val="7"/>
        </w:rPr>
        <w:t>量应不少于</w:t>
      </w:r>
      <w:r>
        <w:rPr>
          <w:rFonts w:ascii="Times New Roman" w:eastAsia="Times New Roman" w:hAnsi="Times New Roman" w:cs="Times New Roman"/>
          <w:spacing w:val="7"/>
        </w:rPr>
        <w:t>30</w:t>
      </w:r>
      <w:r>
        <w:rPr>
          <w:rFonts w:ascii="SimSun" w:eastAsia="SimSun" w:hAnsi="SimSun" w:cs="SimSun"/>
          <w:spacing w:val="7"/>
        </w:rPr>
        <w:t>个。采样位置应均匀分布在工作区。样品记</w:t>
      </w:r>
    </w:p>
    <w:p>
      <w:pPr>
        <w:spacing w:before="66" w:line="227" w:lineRule="auto"/>
        <w:ind w:left="1"/>
        <w:rPr>
          <w:rFonts w:ascii="SimSun" w:eastAsia="SimSun" w:hAnsi="SimSun" w:cs="SimSun"/>
          <w:sz w:val="20"/>
          <w:szCs w:val="20"/>
        </w:rPr>
      </w:pPr>
      <w:r>
        <w:rPr>
          <w:rFonts w:ascii="SimSun" w:eastAsia="SimSun" w:hAnsi="SimSun" w:cs="SimSun"/>
          <w:spacing w:val="9"/>
          <w:sz w:val="20"/>
          <w:szCs w:val="20"/>
        </w:rPr>
        <w:t>录表应包括采样点坐标、野外定名等基本信</w:t>
      </w:r>
      <w:r>
        <w:rPr>
          <w:rFonts w:ascii="SimSun" w:eastAsia="SimSun" w:hAnsi="SimSun" w:cs="SimSun"/>
          <w:spacing w:val="8"/>
          <w:sz w:val="20"/>
          <w:szCs w:val="20"/>
        </w:rPr>
        <w:t>息。</w:t>
      </w:r>
    </w:p>
    <w:p>
      <w:pPr>
        <w:pStyle w:val="BodyText"/>
        <w:spacing w:before="221" w:line="268" w:lineRule="auto"/>
        <w:ind w:left="1" w:right="70"/>
        <w:jc w:val="both"/>
        <w:rPr>
          <w:rFonts w:ascii="SimSun" w:eastAsia="SimSun" w:hAnsi="SimSun" w:cs="SimSun"/>
        </w:rPr>
      </w:pPr>
      <w:r>
        <w:rPr>
          <w:spacing w:val="7"/>
        </w:rPr>
        <w:t>7.5.4</w:t>
      </w:r>
      <w:r>
        <w:rPr>
          <w:spacing w:val="7"/>
        </w:rPr>
        <w:t xml:space="preserve"> </w:t>
      </w:r>
      <w:r>
        <w:rPr>
          <w:rFonts w:ascii="SimSun" w:eastAsia="SimSun" w:hAnsi="SimSun" w:cs="SimSun"/>
          <w:spacing w:val="7"/>
        </w:rPr>
        <w:t>密度样品测量，应将样品在清水中浸泡达到水饱和，固结样品浸泡时间一般为</w:t>
      </w:r>
      <w:r>
        <w:rPr>
          <w:rFonts w:ascii="Times New Roman" w:eastAsia="Times New Roman" w:hAnsi="Times New Roman" w:cs="Times New Roman"/>
          <w:spacing w:val="7"/>
        </w:rPr>
        <w:t>24 h</w:t>
      </w:r>
      <w:r>
        <w:rPr>
          <w:rFonts w:ascii="Times New Roman" w:eastAsia="Times New Roman" w:hAnsi="Times New Roman" w:cs="Times New Roman"/>
          <w:spacing w:val="-5"/>
        </w:rPr>
        <w:t xml:space="preserve"> </w:t>
      </w:r>
      <w:r>
        <w:rPr>
          <w:rFonts w:ascii="SimSun" w:eastAsia="SimSun" w:hAnsi="SimSun" w:cs="SimSun"/>
          <w:spacing w:val="7"/>
        </w:rPr>
        <w:t>，半固结的样</w:t>
      </w:r>
      <w:r>
        <w:rPr>
          <w:rFonts w:ascii="SimSun" w:eastAsia="SimSun" w:hAnsi="SimSun" w:cs="SimSun"/>
        </w:rPr>
        <w:t xml:space="preserve"> </w:t>
      </w:r>
      <w:r>
        <w:rPr>
          <w:rFonts w:ascii="SimSun" w:eastAsia="SimSun" w:hAnsi="SimSun" w:cs="SimSun"/>
          <w:spacing w:val="10"/>
        </w:rPr>
        <w:t>品浸泡约</w:t>
      </w:r>
      <w:r>
        <w:rPr>
          <w:rFonts w:ascii="Times New Roman" w:eastAsia="Times New Roman" w:hAnsi="Times New Roman" w:cs="Times New Roman"/>
          <w:spacing w:val="10"/>
        </w:rPr>
        <w:t>4 h</w:t>
      </w:r>
      <w:r>
        <w:rPr>
          <w:rFonts w:ascii="SimSun" w:eastAsia="SimSun" w:hAnsi="SimSun" w:cs="SimSun"/>
          <w:spacing w:val="10"/>
        </w:rPr>
        <w:t>左右，</w:t>
      </w:r>
      <w:r>
        <w:rPr>
          <w:rFonts w:ascii="SimSun" w:eastAsia="SimSun" w:hAnsi="SimSun" w:cs="SimSun"/>
          <w:spacing w:val="-60"/>
        </w:rPr>
        <w:t xml:space="preserve"> </w:t>
      </w:r>
      <w:r>
        <w:rPr>
          <w:rFonts w:ascii="SimSun" w:eastAsia="SimSun" w:hAnsi="SimSun" w:cs="SimSun"/>
          <w:spacing w:val="10"/>
        </w:rPr>
        <w:t>以不泡烂为宜。未固结的松散沉积物样品可不进行水饱和，按</w:t>
      </w:r>
      <w:r>
        <w:rPr>
          <w:rFonts w:ascii="SimSun" w:eastAsia="SimSun" w:hAnsi="SimSun" w:cs="SimSun"/>
          <w:spacing w:val="9"/>
        </w:rPr>
        <w:t>大样法测量密度，也</w:t>
      </w:r>
      <w:r>
        <w:rPr>
          <w:rFonts w:ascii="SimSun" w:eastAsia="SimSun" w:hAnsi="SimSun" w:cs="SimSun"/>
        </w:rPr>
        <w:t xml:space="preserve"> </w:t>
      </w:r>
      <w:r>
        <w:rPr>
          <w:rFonts w:ascii="SimSun" w:eastAsia="SimSun" w:hAnsi="SimSun" w:cs="SimSun"/>
          <w:spacing w:val="9"/>
        </w:rPr>
        <w:t>可对样品进行封蜡处理后，采用天平法测定密度。</w:t>
      </w:r>
    </w:p>
    <w:p>
      <w:pPr>
        <w:pStyle w:val="BodyText"/>
        <w:spacing w:before="223" w:line="258" w:lineRule="auto"/>
        <w:ind w:left="5" w:right="73" w:hanging="4"/>
        <w:rPr>
          <w:rFonts w:ascii="SimSun" w:eastAsia="SimSun" w:hAnsi="SimSun" w:cs="SimSun"/>
        </w:rPr>
      </w:pPr>
      <w:r>
        <w:rPr>
          <w:spacing w:val="7"/>
        </w:rPr>
        <w:t>7.5.5</w:t>
      </w:r>
      <w:r>
        <w:rPr>
          <w:spacing w:val="7"/>
        </w:rPr>
        <w:t xml:space="preserve"> </w:t>
      </w:r>
      <w:r>
        <w:rPr>
          <w:rFonts w:ascii="SimSun" w:eastAsia="SimSun" w:hAnsi="SimSun" w:cs="SimSun"/>
          <w:spacing w:val="7"/>
        </w:rPr>
        <w:t>强磁性样品测量，可用手持磁化率仪测定；测量弱磁性标本，可用标本架或卡帕桥磁化率仪器测</w:t>
      </w:r>
      <w:r>
        <w:rPr>
          <w:rFonts w:ascii="SimSun" w:eastAsia="SimSun" w:hAnsi="SimSun" w:cs="SimSun"/>
          <w:spacing w:val="6"/>
        </w:rPr>
        <w:t xml:space="preserve"> </w:t>
      </w:r>
      <w:r>
        <w:rPr>
          <w:rFonts w:ascii="SimSun" w:eastAsia="SimSun" w:hAnsi="SimSun" w:cs="SimSun"/>
          <w:spacing w:val="-3"/>
        </w:rPr>
        <w:t>定。</w:t>
      </w:r>
    </w:p>
    <w:p>
      <w:pPr>
        <w:pStyle w:val="BodyText"/>
        <w:spacing w:before="221" w:line="257" w:lineRule="auto"/>
        <w:ind w:left="1" w:right="73"/>
        <w:rPr>
          <w:rFonts w:ascii="SimSun" w:eastAsia="SimSun" w:hAnsi="SimSun" w:cs="SimSun"/>
        </w:rPr>
      </w:pPr>
      <w:r>
        <w:rPr>
          <w:spacing w:val="7"/>
        </w:rPr>
        <w:t>7.5.6</w:t>
      </w:r>
      <w:r>
        <w:rPr>
          <w:spacing w:val="39"/>
        </w:rPr>
        <w:t xml:space="preserve"> </w:t>
      </w:r>
      <w:r>
        <w:rPr>
          <w:rFonts w:ascii="SimSun" w:eastAsia="SimSun" w:hAnsi="SimSun" w:cs="SimSun"/>
          <w:spacing w:val="7"/>
        </w:rPr>
        <w:t>电阻率测定，可采用露头法、标本法</w:t>
      </w:r>
      <w:r>
        <w:rPr>
          <w:rFonts w:ascii="SimSun" w:eastAsia="SimSun" w:hAnsi="SimSun" w:cs="SimSun"/>
          <w:spacing w:val="6"/>
        </w:rPr>
        <w:t>、电测井和井旁测深法测定，实际工作中应根据具体情况选</w:t>
      </w:r>
      <w:r>
        <w:rPr>
          <w:rFonts w:ascii="SimSun" w:eastAsia="SimSun" w:hAnsi="SimSun" w:cs="SimSun"/>
        </w:rPr>
        <w:t xml:space="preserve"> </w:t>
      </w:r>
      <w:r>
        <w:rPr>
          <w:rFonts w:ascii="SimSun" w:eastAsia="SimSun" w:hAnsi="SimSun" w:cs="SimSun"/>
          <w:spacing w:val="9"/>
        </w:rPr>
        <w:t>择测定方法。当客观条件受限或者难于直接确定某种方法的效果时，宜采用综合性测定方法。</w:t>
      </w:r>
    </w:p>
    <w:p>
      <w:pPr>
        <w:pStyle w:val="BodyText"/>
        <w:spacing w:before="223" w:line="257" w:lineRule="auto"/>
        <w:ind w:left="1" w:right="70"/>
        <w:rPr>
          <w:rFonts w:ascii="SimSun" w:eastAsia="SimSun" w:hAnsi="SimSun" w:cs="SimSun"/>
        </w:rPr>
      </w:pPr>
      <w:r>
        <w:rPr>
          <w:spacing w:val="11"/>
        </w:rPr>
        <w:t>7.5.7</w:t>
      </w:r>
      <w:r>
        <w:rPr>
          <w:spacing w:val="11"/>
        </w:rPr>
        <w:t xml:space="preserve"> </w:t>
      </w:r>
      <w:r>
        <w:rPr>
          <w:rFonts w:ascii="SimSun" w:eastAsia="SimSun" w:hAnsi="SimSun" w:cs="SimSun"/>
          <w:spacing w:val="11"/>
        </w:rPr>
        <w:t>样品极化率测量，采用封蜡法、双盆边架法、标本架法</w:t>
      </w:r>
      <w:r>
        <w:rPr>
          <w:rFonts w:ascii="SimSun" w:eastAsia="SimSun" w:hAnsi="SimSun" w:cs="SimSun"/>
          <w:spacing w:val="10"/>
        </w:rPr>
        <w:t>、泥（面）</w:t>
      </w:r>
      <w:r>
        <w:rPr>
          <w:rFonts w:ascii="SimSun" w:eastAsia="SimSun" w:hAnsi="SimSun" w:cs="SimSun"/>
          <w:spacing w:val="-58"/>
        </w:rPr>
        <w:t xml:space="preserve"> </w:t>
      </w:r>
      <w:r>
        <w:rPr>
          <w:rFonts w:ascii="SimSun" w:eastAsia="SimSun" w:hAnsi="SimSun" w:cs="SimSun"/>
          <w:spacing w:val="10"/>
        </w:rPr>
        <w:t>团法或直接用</w:t>
      </w:r>
      <w:r>
        <w:rPr>
          <w:rFonts w:ascii="Times New Roman" w:eastAsia="Times New Roman" w:hAnsi="Times New Roman" w:cs="Times New Roman"/>
        </w:rPr>
        <w:t>SCIP</w:t>
      </w:r>
      <w:r>
        <w:rPr>
          <w:rFonts w:ascii="SimSun" w:eastAsia="SimSun" w:hAnsi="SimSun" w:cs="SimSun"/>
          <w:spacing w:val="10"/>
        </w:rPr>
        <w:t>等电性标</w:t>
      </w:r>
      <w:r>
        <w:rPr>
          <w:rFonts w:ascii="SimSun" w:eastAsia="SimSun" w:hAnsi="SimSun" w:cs="SimSun"/>
        </w:rPr>
        <w:t xml:space="preserve"> </w:t>
      </w:r>
      <w:r>
        <w:rPr>
          <w:rFonts w:ascii="SimSun" w:eastAsia="SimSun" w:hAnsi="SimSun" w:cs="SimSun"/>
          <w:spacing w:val="9"/>
        </w:rPr>
        <w:t>本测量仪测定，露头极化率用对称小四极法测量。</w:t>
      </w:r>
    </w:p>
    <w:p>
      <w:pPr>
        <w:pStyle w:val="BodyText"/>
        <w:spacing w:before="222" w:line="258" w:lineRule="auto"/>
        <w:ind w:left="1"/>
        <w:rPr>
          <w:rFonts w:ascii="SimSun" w:eastAsia="SimSun" w:hAnsi="SimSun" w:cs="SimSun"/>
        </w:rPr>
      </w:pPr>
      <w:r>
        <w:rPr>
          <w:spacing w:val="5"/>
        </w:rPr>
        <w:t>7.5.8</w:t>
      </w:r>
      <w:r>
        <w:rPr>
          <w:spacing w:val="5"/>
        </w:rPr>
        <w:t xml:space="preserve"> </w:t>
      </w:r>
      <w:r>
        <w:rPr>
          <w:rFonts w:ascii="SimSun" w:eastAsia="SimSun" w:hAnsi="SimSun" w:cs="SimSun"/>
          <w:spacing w:val="5"/>
        </w:rPr>
        <w:t>物性资料整理后应填写物性数据</w:t>
      </w:r>
      <w:r>
        <w:rPr>
          <w:rFonts w:ascii="SimSun" w:eastAsia="SimSun" w:hAnsi="SimSun" w:cs="SimSun"/>
          <w:spacing w:val="4"/>
        </w:rPr>
        <w:t>表。内容包括：样品编号、采样点坐标、岩矿石名称、蚀变情况、</w:t>
      </w:r>
      <w:r>
        <w:rPr>
          <w:rFonts w:ascii="SimSun" w:eastAsia="SimSun" w:hAnsi="SimSun" w:cs="SimSun"/>
        </w:rPr>
        <w:t xml:space="preserve"> </w:t>
      </w:r>
      <w:r>
        <w:rPr>
          <w:rFonts w:ascii="SimSun" w:eastAsia="SimSun" w:hAnsi="SimSun" w:cs="SimSun"/>
          <w:spacing w:val="8"/>
        </w:rPr>
        <w:t>密度、磁化率、剩余磁化强度、电阻率、极化率、纵波速度、横波速度、</w:t>
      </w:r>
      <w:r>
        <w:rPr>
          <w:rFonts w:ascii="SimSun" w:eastAsia="SimSun" w:hAnsi="SimSun" w:cs="SimSun"/>
          <w:spacing w:val="7"/>
        </w:rPr>
        <w:t>其他物性、备注等。要求岩矿</w:t>
      </w:r>
    </w:p>
    <w:p>
      <w:pPr>
        <w:spacing w:before="66" w:line="227" w:lineRule="auto"/>
        <w:ind w:left="1"/>
        <w:rPr>
          <w:rFonts w:ascii="SimSun" w:eastAsia="SimSun" w:hAnsi="SimSun" w:cs="SimSun"/>
          <w:sz w:val="20"/>
          <w:szCs w:val="20"/>
        </w:rPr>
      </w:pPr>
      <w:r>
        <w:rPr>
          <w:rFonts w:ascii="SimSun" w:eastAsia="SimSun" w:hAnsi="SimSun" w:cs="SimSun"/>
          <w:spacing w:val="9"/>
          <w:sz w:val="20"/>
          <w:szCs w:val="20"/>
        </w:rPr>
        <w:t>石名称要准确，宜通过薄片鉴定方式给出准确定名。标本破碎、孔隙等情况需在备注中说明。</w:t>
      </w:r>
    </w:p>
    <w:p>
      <w:pPr>
        <w:pStyle w:val="BodyText"/>
        <w:spacing w:before="223" w:line="257" w:lineRule="auto"/>
        <w:ind w:left="1" w:right="73"/>
        <w:rPr>
          <w:rFonts w:ascii="SimSun" w:eastAsia="SimSun" w:hAnsi="SimSun" w:cs="SimSun"/>
        </w:rPr>
      </w:pPr>
      <w:r>
        <w:rPr>
          <w:spacing w:val="7"/>
        </w:rPr>
        <w:t>7.5.9</w:t>
      </w:r>
      <w:r>
        <w:rPr>
          <w:spacing w:val="7"/>
        </w:rPr>
        <w:t xml:space="preserve"> </w:t>
      </w:r>
      <w:r>
        <w:rPr>
          <w:rFonts w:ascii="SimSun" w:eastAsia="SimSun" w:hAnsi="SimSun" w:cs="SimSun"/>
          <w:spacing w:val="7"/>
        </w:rPr>
        <w:t>统计分析物性和岩性的关系，建立工作区物性和岩性对应关系，为三维地质建模中的建模地质单</w:t>
      </w:r>
      <w:r>
        <w:rPr>
          <w:rFonts w:ascii="SimSun" w:eastAsia="SimSun" w:hAnsi="SimSun" w:cs="SimSun"/>
          <w:spacing w:val="6"/>
        </w:rPr>
        <w:t xml:space="preserve"> </w:t>
      </w:r>
      <w:r>
        <w:rPr>
          <w:rFonts w:ascii="SimSun" w:eastAsia="SimSun" w:hAnsi="SimSun" w:cs="SimSun"/>
          <w:spacing w:val="8"/>
        </w:rPr>
        <w:t>元物性赋值提供可靠依据。</w:t>
      </w:r>
    </w:p>
    <w:p>
      <w:pPr>
        <w:pStyle w:val="BodyText"/>
        <w:spacing w:before="222" w:line="228" w:lineRule="auto"/>
        <w:ind w:left="1"/>
        <w:rPr>
          <w:rFonts w:ascii="SimSun" w:eastAsia="SimSun" w:hAnsi="SimSun" w:cs="SimSun"/>
        </w:rPr>
      </w:pPr>
      <w:r>
        <w:rPr>
          <w:spacing w:val="8"/>
        </w:rPr>
        <w:t>7.5.10</w:t>
      </w:r>
      <w:r>
        <w:rPr>
          <w:spacing w:val="8"/>
        </w:rPr>
        <w:t xml:space="preserve"> </w:t>
      </w:r>
      <w:r>
        <w:rPr>
          <w:rFonts w:ascii="SimSun" w:eastAsia="SimSun" w:hAnsi="SimSun" w:cs="SimSun"/>
          <w:spacing w:val="8"/>
        </w:rPr>
        <w:t>编制工作区物性数据表，岩性</w:t>
      </w:r>
      <w:r>
        <w:rPr>
          <w:rFonts w:ascii="Times New Roman" w:eastAsia="Times New Roman" w:hAnsi="Times New Roman" w:cs="Times New Roman"/>
          <w:spacing w:val="8"/>
        </w:rPr>
        <w:t>-</w:t>
      </w:r>
      <w:r>
        <w:rPr>
          <w:rFonts w:ascii="SimSun" w:eastAsia="SimSun" w:hAnsi="SimSun" w:cs="SimSun"/>
          <w:spacing w:val="8"/>
        </w:rPr>
        <w:t>物性统计表，岩性</w:t>
      </w:r>
      <w:r>
        <w:rPr>
          <w:rFonts w:ascii="Times New Roman" w:eastAsia="Times New Roman" w:hAnsi="Times New Roman" w:cs="Times New Roman"/>
          <w:spacing w:val="8"/>
        </w:rPr>
        <w:t>-</w:t>
      </w:r>
      <w:r>
        <w:rPr>
          <w:rFonts w:ascii="SimSun" w:eastAsia="SimSun" w:hAnsi="SimSun" w:cs="SimSun"/>
          <w:spacing w:val="8"/>
        </w:rPr>
        <w:t>物性交汇图和统计直方图。</w:t>
      </w:r>
    </w:p>
    <w:p>
      <w:pPr>
        <w:spacing w:line="243" w:lineRule="auto"/>
        <w:rPr>
          <w:rFonts w:ascii="Arial"/>
          <w:sz w:val="21"/>
        </w:rPr>
      </w:pPr>
    </w:p>
    <w:p>
      <w:pPr>
        <w:pStyle w:val="BodyText"/>
        <w:spacing w:before="66" w:line="229" w:lineRule="auto"/>
        <w:ind w:left="1"/>
      </w:pPr>
      <w:r>
        <w:rPr>
          <w:spacing w:val="8"/>
        </w:rPr>
        <w:t>7.6</w:t>
      </w:r>
      <w:r>
        <w:rPr>
          <w:spacing w:val="8"/>
        </w:rPr>
        <w:t xml:space="preserve"> </w:t>
      </w:r>
      <w:r>
        <w:rPr>
          <w:spacing w:val="8"/>
        </w:rPr>
        <w:t>其他地球化学和地球物理深部调查方法</w:t>
      </w:r>
    </w:p>
    <w:p>
      <w:pPr>
        <w:pStyle w:val="BodyText"/>
        <w:spacing w:before="220" w:line="257" w:lineRule="auto"/>
        <w:ind w:left="1" w:right="73"/>
        <w:rPr>
          <w:rFonts w:ascii="SimSun" w:eastAsia="SimSun" w:hAnsi="SimSun" w:cs="SimSun"/>
        </w:rPr>
      </w:pPr>
      <w:r>
        <w:rPr>
          <w:spacing w:val="7"/>
        </w:rPr>
        <w:t>7.6.1</w:t>
      </w:r>
      <w:r>
        <w:rPr>
          <w:spacing w:val="7"/>
        </w:rPr>
        <w:t xml:space="preserve"> </w:t>
      </w:r>
      <w:r>
        <w:rPr>
          <w:rFonts w:ascii="SimSun" w:eastAsia="SimSun" w:hAnsi="SimSun" w:cs="SimSun"/>
          <w:spacing w:val="7"/>
        </w:rPr>
        <w:t>构造叠加晕法、土壤微细粒分离法和元素活动态法也可获取深部地球化学找矿信息。有条件的工</w:t>
      </w:r>
      <w:r>
        <w:rPr>
          <w:rFonts w:ascii="SimSun" w:eastAsia="SimSun" w:hAnsi="SimSun" w:cs="SimSun"/>
          <w:spacing w:val="6"/>
        </w:rPr>
        <w:t xml:space="preserve"> </w:t>
      </w:r>
      <w:r>
        <w:rPr>
          <w:rFonts w:ascii="SimSun" w:eastAsia="SimSun" w:hAnsi="SimSun" w:cs="SimSun"/>
          <w:spacing w:val="8"/>
        </w:rPr>
        <w:t>作区，可视能力和需要，选择其中的一种或多种方法，开展深</w:t>
      </w:r>
      <w:r>
        <w:rPr>
          <w:rFonts w:ascii="SimSun" w:eastAsia="SimSun" w:hAnsi="SimSun" w:cs="SimSun"/>
          <w:spacing w:val="7"/>
        </w:rPr>
        <w:t>部地球化学调查。调查方法和要求参见附</w:t>
      </w:r>
    </w:p>
    <w:p>
      <w:pPr>
        <w:spacing w:before="66" w:line="230" w:lineRule="auto"/>
        <w:ind w:left="1"/>
        <w:rPr>
          <w:rFonts w:ascii="SimSun" w:eastAsia="SimSun" w:hAnsi="SimSun" w:cs="SimSun"/>
          <w:sz w:val="20"/>
          <w:szCs w:val="20"/>
        </w:rPr>
      </w:pPr>
      <w:r>
        <w:rPr>
          <w:rFonts w:ascii="SimSun" w:eastAsia="SimSun" w:hAnsi="SimSun" w:cs="SimSun"/>
          <w:spacing w:val="2"/>
          <w:sz w:val="20"/>
          <w:szCs w:val="20"/>
        </w:rPr>
        <w:t>录</w:t>
      </w:r>
      <w:r>
        <w:rPr>
          <w:rFonts w:ascii="Times New Roman" w:eastAsia="Times New Roman" w:hAnsi="Times New Roman" w:cs="Times New Roman"/>
          <w:spacing w:val="2"/>
          <w:sz w:val="20"/>
          <w:szCs w:val="20"/>
        </w:rPr>
        <w:t>B</w:t>
      </w:r>
      <w:r>
        <w:rPr>
          <w:rFonts w:ascii="SimSun" w:eastAsia="SimSun" w:hAnsi="SimSun" w:cs="SimSun"/>
          <w:spacing w:val="2"/>
          <w:sz w:val="20"/>
          <w:szCs w:val="20"/>
        </w:rPr>
        <w:t>。</w:t>
      </w:r>
    </w:p>
    <w:p>
      <w:pPr>
        <w:pStyle w:val="BodyText"/>
        <w:spacing w:before="219" w:line="268" w:lineRule="auto"/>
        <w:ind w:left="1" w:right="68"/>
        <w:jc w:val="both"/>
        <w:rPr>
          <w:rFonts w:ascii="SimSun" w:eastAsia="SimSun" w:hAnsi="SimSun" w:cs="SimSun"/>
        </w:rPr>
        <w:sectPr>
          <w:footerReference w:type="default" r:id="rId18"/>
          <w:pgSz w:w="11906" w:h="16839"/>
          <w:pgMar w:top="839" w:right="1347" w:bottom="1188" w:left="1140" w:header="0" w:footer="1023" w:gutter="0"/>
          <w:pgNumType w:start="15"/>
          <w:cols w:space="708"/>
        </w:sectPr>
      </w:pPr>
      <w:r>
        <w:rPr>
          <w:spacing w:val="8"/>
        </w:rPr>
        <w:t>7.6.2</w:t>
      </w:r>
      <w:r>
        <w:rPr>
          <w:spacing w:val="39"/>
        </w:rPr>
        <w:t xml:space="preserve"> </w:t>
      </w:r>
      <w:r>
        <w:rPr>
          <w:rFonts w:ascii="SimSun" w:eastAsia="SimSun" w:hAnsi="SimSun" w:cs="SimSun"/>
          <w:spacing w:val="8"/>
        </w:rPr>
        <w:t>电磁法、地震法、测井和井中物探法（参见附录</w:t>
      </w:r>
      <w:r>
        <w:rPr>
          <w:rFonts w:ascii="Times New Roman" w:eastAsia="Times New Roman" w:hAnsi="Times New Roman" w:cs="Times New Roman"/>
          <w:spacing w:val="8"/>
        </w:rPr>
        <w:t>C</w:t>
      </w:r>
      <w:r>
        <w:rPr>
          <w:rFonts w:ascii="SimSun" w:eastAsia="SimSun" w:hAnsi="SimSun" w:cs="SimSun"/>
          <w:spacing w:val="8"/>
        </w:rPr>
        <w:t>）等地球物理方法，可探测不同深度的目标地</w:t>
      </w:r>
      <w:r>
        <w:rPr>
          <w:rFonts w:ascii="SimSun" w:eastAsia="SimSun" w:hAnsi="SimSun" w:cs="SimSun"/>
        </w:rPr>
        <w:t xml:space="preserve"> </w:t>
      </w:r>
      <w:r>
        <w:rPr>
          <w:rFonts w:ascii="SimSun" w:eastAsia="SimSun" w:hAnsi="SimSun" w:cs="SimSun"/>
          <w:spacing w:val="8"/>
        </w:rPr>
        <w:t>质体，以获取深部的地球物理找矿信息。不同的工作区，可根</w:t>
      </w:r>
      <w:r>
        <w:rPr>
          <w:rFonts w:ascii="SimSun" w:eastAsia="SimSun" w:hAnsi="SimSun" w:cs="SimSun"/>
          <w:spacing w:val="7"/>
        </w:rPr>
        <w:t>据方法的应用条件、探测效果以及财力状</w:t>
      </w:r>
      <w:r>
        <w:rPr>
          <w:rFonts w:ascii="SimSun" w:eastAsia="SimSun" w:hAnsi="SimSun" w:cs="SimSun"/>
        </w:rPr>
        <w:t xml:space="preserve"> </w:t>
      </w:r>
      <w:r>
        <w:rPr>
          <w:rFonts w:ascii="SimSun" w:eastAsia="SimSun" w:hAnsi="SimSun" w:cs="SimSun"/>
          <w:spacing w:val="9"/>
        </w:rPr>
        <w:t>况等，适当选择上述方法中的一种或多种方法，配合重力和磁力开展深部地球物理调查工作。</w:t>
      </w:r>
    </w:p>
    <w:p>
      <w:pPr>
        <w:pStyle w:val="BodyText"/>
        <w:spacing w:before="222" w:line="257" w:lineRule="auto"/>
        <w:ind w:right="73" w:firstLine="1"/>
        <w:rPr>
          <w:rFonts w:ascii="SimSun" w:eastAsia="SimSun" w:hAnsi="SimSun" w:cs="SimSun"/>
        </w:rPr>
      </w:pPr>
      <w:r>
        <w:rPr>
          <w:spacing w:val="7"/>
        </w:rPr>
        <w:t>7.6.3</w:t>
      </w:r>
      <w:r>
        <w:rPr>
          <w:spacing w:val="7"/>
        </w:rPr>
        <w:t xml:space="preserve"> </w:t>
      </w:r>
      <w:r>
        <w:rPr>
          <w:rFonts w:ascii="SimSun" w:eastAsia="SimSun" w:hAnsi="SimSun" w:cs="SimSun"/>
          <w:spacing w:val="7"/>
        </w:rPr>
        <w:t>探测深部不同类型矿产，可采用不同的地球化学和地球物理调查方法。主要矿床类型深部探测宜</w:t>
      </w:r>
      <w:r>
        <w:rPr>
          <w:rFonts w:ascii="SimSun" w:eastAsia="SimSun" w:hAnsi="SimSun" w:cs="SimSun"/>
          <w:spacing w:val="6"/>
        </w:rPr>
        <w:t xml:space="preserve"> </w:t>
      </w:r>
      <w:r>
        <w:rPr>
          <w:rFonts w:ascii="SimSun" w:eastAsia="SimSun" w:hAnsi="SimSun" w:cs="SimSun"/>
          <w:spacing w:val="8"/>
        </w:rPr>
        <w:t>选择的地球化学地球物理方法参见附录D。</w:t>
      </w:r>
    </w:p>
    <w:p>
      <w:pPr>
        <w:spacing w:line="257" w:lineRule="auto"/>
        <w:rPr>
          <w:rFonts w:ascii="SimSun" w:eastAsia="SimSun" w:hAnsi="SimSun" w:cs="SimSun"/>
        </w:rPr>
        <w:sectPr>
          <w:footerReference w:type="default" r:id="rId19"/>
          <w:type w:val="nextPage"/>
          <w:pgSz w:w="11906" w:h="16839"/>
          <w:pgMar w:top="839" w:right="1347" w:bottom="1188" w:left="1140" w:header="0" w:footer="1023" w:gutter="0"/>
          <w:pgNumType w:start="16"/>
          <w:cols w:space="708"/>
          <w:titlePg w:val="0"/>
        </w:sectPr>
      </w:pPr>
    </w:p>
    <w:p>
      <w:pPr>
        <w:pStyle w:val="BodyText"/>
        <w:spacing w:before="42" w:line="265" w:lineRule="exact"/>
        <w:ind w:left="7781"/>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342" w:lineRule="auto"/>
        <w:rPr>
          <w:rFonts w:ascii="Arial"/>
          <w:sz w:val="21"/>
        </w:rPr>
      </w:pPr>
    </w:p>
    <w:p>
      <w:pPr>
        <w:spacing w:line="343" w:lineRule="auto"/>
        <w:rPr>
          <w:rFonts w:ascii="Arial"/>
          <w:sz w:val="21"/>
        </w:rPr>
      </w:pPr>
    </w:p>
    <w:p>
      <w:pPr>
        <w:pStyle w:val="BodyText"/>
        <w:spacing w:before="65" w:line="230" w:lineRule="auto"/>
        <w:ind w:left="3"/>
      </w:pPr>
      <w:r>
        <w:rPr>
          <w:spacing w:val="6"/>
        </w:rPr>
        <w:t>7.7</w:t>
      </w:r>
      <w:r>
        <w:rPr>
          <w:spacing w:val="6"/>
        </w:rPr>
        <w:t xml:space="preserve"> </w:t>
      </w:r>
      <w:r>
        <w:rPr>
          <w:spacing w:val="6"/>
        </w:rPr>
        <w:t>钻探验证</w:t>
      </w:r>
    </w:p>
    <w:p>
      <w:pPr>
        <w:pStyle w:val="BodyText"/>
        <w:spacing w:before="218" w:line="268" w:lineRule="auto"/>
        <w:ind w:left="4" w:right="9" w:hanging="1"/>
        <w:jc w:val="both"/>
        <w:rPr>
          <w:rFonts w:ascii="SimSun" w:eastAsia="SimSun" w:hAnsi="SimSun" w:cs="SimSun"/>
        </w:rPr>
      </w:pPr>
      <w:r>
        <w:rPr>
          <w:spacing w:val="7"/>
        </w:rPr>
        <w:t>7.7.1</w:t>
      </w:r>
      <w:r>
        <w:rPr>
          <w:spacing w:val="7"/>
        </w:rPr>
        <w:t xml:space="preserve"> </w:t>
      </w:r>
      <w:r>
        <w:rPr>
          <w:rFonts w:ascii="SimSun" w:eastAsia="SimSun" w:hAnsi="SimSun" w:cs="SimSun"/>
          <w:spacing w:val="7"/>
        </w:rPr>
        <w:t>地质钻探的目的是获取地下深部岩心地质资料，验证地质、地球化学、地球物理研究成果的准确</w:t>
      </w:r>
      <w:r>
        <w:rPr>
          <w:rFonts w:ascii="SimSun" w:eastAsia="SimSun" w:hAnsi="SimSun" w:cs="SimSun"/>
          <w:spacing w:val="6"/>
        </w:rPr>
        <w:t xml:space="preserve"> </w:t>
      </w:r>
      <w:r>
        <w:rPr>
          <w:rFonts w:ascii="SimSun" w:eastAsia="SimSun" w:hAnsi="SimSun" w:cs="SimSun"/>
          <w:spacing w:val="9"/>
        </w:rPr>
        <w:t>性。地质钻探对了解区域地质体及矿体（层）数量、总厚度、埋深、产状、形态、长度、延深、</w:t>
      </w:r>
      <w:r>
        <w:rPr>
          <w:rFonts w:ascii="SimSun" w:eastAsia="SimSun" w:hAnsi="SimSun" w:cs="SimSun"/>
          <w:spacing w:val="8"/>
        </w:rPr>
        <w:t>厚度、</w:t>
      </w:r>
      <w:r>
        <w:rPr>
          <w:rFonts w:ascii="SimSun" w:eastAsia="SimSun" w:hAnsi="SimSun" w:cs="SimSun"/>
        </w:rPr>
        <w:t xml:space="preserve"> </w:t>
      </w:r>
      <w:r>
        <w:rPr>
          <w:rFonts w:ascii="SimSun" w:eastAsia="SimSun" w:hAnsi="SimSun" w:cs="SimSun"/>
          <w:spacing w:val="8"/>
        </w:rPr>
        <w:t>品位、岩石力学性质等至关重要。</w:t>
      </w:r>
    </w:p>
    <w:p>
      <w:pPr>
        <w:pStyle w:val="BodyText"/>
        <w:spacing w:before="221" w:line="268" w:lineRule="auto"/>
        <w:ind w:left="2" w:right="73"/>
        <w:jc w:val="both"/>
        <w:rPr>
          <w:rFonts w:ascii="SimSun" w:eastAsia="SimSun" w:hAnsi="SimSun" w:cs="SimSun"/>
        </w:rPr>
      </w:pPr>
      <w:r>
        <w:rPr>
          <w:spacing w:val="7"/>
        </w:rPr>
        <w:t>7.7.2</w:t>
      </w:r>
      <w:r>
        <w:rPr>
          <w:spacing w:val="7"/>
        </w:rPr>
        <w:t xml:space="preserve"> </w:t>
      </w:r>
      <w:r>
        <w:rPr>
          <w:rFonts w:ascii="SimSun" w:eastAsia="SimSun" w:hAnsi="SimSun" w:cs="SimSun"/>
          <w:spacing w:val="7"/>
        </w:rPr>
        <w:t>应充分收集利用已有的钻孔资料，为地球物理、地球化学异常解释提供参数，为三维地质模型建</w:t>
      </w:r>
      <w:r>
        <w:rPr>
          <w:rFonts w:ascii="SimSun" w:eastAsia="SimSun" w:hAnsi="SimSun" w:cs="SimSun"/>
          <w:spacing w:val="4"/>
        </w:rPr>
        <w:t xml:space="preserve"> </w:t>
      </w:r>
      <w:r>
        <w:rPr>
          <w:rFonts w:ascii="SimSun" w:eastAsia="SimSun" w:hAnsi="SimSun" w:cs="SimSun"/>
          <w:spacing w:val="8"/>
        </w:rPr>
        <w:t>立提供可靠数据。当已有钻孔资料不能满足三维建模数据要</w:t>
      </w:r>
      <w:r>
        <w:rPr>
          <w:rFonts w:ascii="SimSun" w:eastAsia="SimSun" w:hAnsi="SimSun" w:cs="SimSun"/>
          <w:spacing w:val="7"/>
        </w:rPr>
        <w:t>求时，应根据需要安排钻探验证。钻探技术</w:t>
      </w:r>
      <w:r>
        <w:rPr>
          <w:rFonts w:ascii="SimSun" w:eastAsia="SimSun" w:hAnsi="SimSun" w:cs="SimSun"/>
        </w:rPr>
        <w:t xml:space="preserve"> </w:t>
      </w:r>
      <w:r>
        <w:rPr>
          <w:rFonts w:ascii="SimSun" w:eastAsia="SimSun" w:hAnsi="SimSun" w:cs="SimSun"/>
          <w:spacing w:val="6"/>
        </w:rPr>
        <w:t>要求按</w:t>
      </w:r>
      <w:r>
        <w:rPr>
          <w:rFonts w:ascii="Times New Roman" w:eastAsia="Times New Roman" w:hAnsi="Times New Roman" w:cs="Times New Roman"/>
        </w:rPr>
        <w:t>DZ</w:t>
      </w:r>
      <w:r>
        <w:rPr>
          <w:rFonts w:ascii="Times New Roman" w:eastAsia="Times New Roman" w:hAnsi="Times New Roman" w:cs="Times New Roman"/>
          <w:spacing w:val="6"/>
        </w:rPr>
        <w:t>/T 0227</w:t>
      </w:r>
      <w:r>
        <w:rPr>
          <w:rFonts w:ascii="SimSun" w:eastAsia="SimSun" w:hAnsi="SimSun" w:cs="SimSun"/>
          <w:spacing w:val="6"/>
        </w:rPr>
        <w:t>执行。</w:t>
      </w:r>
    </w:p>
    <w:p>
      <w:pPr>
        <w:spacing w:line="291" w:lineRule="auto"/>
        <w:rPr>
          <w:rFonts w:ascii="Arial"/>
          <w:sz w:val="21"/>
        </w:rPr>
      </w:pPr>
    </w:p>
    <w:p>
      <w:pPr>
        <w:pStyle w:val="BodyText"/>
        <w:spacing w:before="65" w:line="231" w:lineRule="auto"/>
      </w:pPr>
      <w:r>
        <w:rPr>
          <w:spacing w:val="6"/>
        </w:rPr>
        <w:t>8</w:t>
      </w:r>
      <w:r>
        <w:rPr>
          <w:spacing w:val="17"/>
        </w:rPr>
        <w:t xml:space="preserve"> </w:t>
      </w:r>
      <w:r>
        <w:rPr>
          <w:spacing w:val="6"/>
        </w:rPr>
        <w:t>三维地质建模</w:t>
      </w:r>
    </w:p>
    <w:p>
      <w:pPr>
        <w:spacing w:line="374" w:lineRule="auto"/>
        <w:rPr>
          <w:rFonts w:ascii="Arial"/>
          <w:sz w:val="21"/>
        </w:rPr>
      </w:pPr>
    </w:p>
    <w:p>
      <w:pPr>
        <w:pStyle w:val="BodyText"/>
        <w:spacing w:before="65" w:line="229" w:lineRule="auto"/>
      </w:pPr>
      <w:r>
        <w:rPr>
          <w:spacing w:val="8"/>
        </w:rPr>
        <w:t>8.1</w:t>
      </w:r>
      <w:r>
        <w:rPr>
          <w:spacing w:val="8"/>
        </w:rPr>
        <w:t xml:space="preserve"> </w:t>
      </w:r>
      <w:r>
        <w:rPr>
          <w:spacing w:val="8"/>
        </w:rPr>
        <w:t>三维地质概念模型建立</w:t>
      </w:r>
    </w:p>
    <w:p>
      <w:pPr>
        <w:pStyle w:val="BodyText"/>
        <w:spacing w:before="218" w:line="273" w:lineRule="auto"/>
        <w:ind w:left="2" w:right="66" w:hanging="2"/>
        <w:jc w:val="both"/>
        <w:rPr>
          <w:rFonts w:ascii="SimSun" w:eastAsia="SimSun" w:hAnsi="SimSun" w:cs="SimSun"/>
        </w:rPr>
      </w:pPr>
      <w:r>
        <w:rPr>
          <w:spacing w:val="9"/>
        </w:rPr>
        <w:t>8.1.1</w:t>
      </w:r>
      <w:r>
        <w:rPr>
          <w:spacing w:val="9"/>
        </w:rPr>
        <w:t xml:space="preserve"> </w:t>
      </w:r>
      <w:r>
        <w:rPr>
          <w:rFonts w:ascii="SimSun" w:eastAsia="SimSun" w:hAnsi="SimSun" w:cs="SimSun"/>
          <w:spacing w:val="9"/>
        </w:rPr>
        <w:t>在全面收集整理工作区已有和实测资料、建立综合数据库的基础上，按照</w:t>
      </w:r>
      <w:r>
        <w:rPr>
          <w:rFonts w:ascii="Times New Roman" w:eastAsia="Times New Roman" w:hAnsi="Times New Roman" w:cs="Times New Roman"/>
        </w:rPr>
        <w:t>DZ</w:t>
      </w:r>
      <w:r>
        <w:rPr>
          <w:rFonts w:ascii="Times New Roman" w:eastAsia="Times New Roman" w:hAnsi="Times New Roman" w:cs="Times New Roman"/>
          <w:spacing w:val="9"/>
        </w:rPr>
        <w:t>/T 0383</w:t>
      </w:r>
      <w:r>
        <w:rPr>
          <w:rFonts w:ascii="SimSun" w:eastAsia="SimSun" w:hAnsi="SimSun" w:cs="SimSun"/>
          <w:spacing w:val="9"/>
        </w:rPr>
        <w:t>要求，采用</w:t>
      </w:r>
      <w:r>
        <w:rPr>
          <w:rFonts w:ascii="SimSun" w:eastAsia="SimSun" w:hAnsi="SimSun" w:cs="SimSun"/>
          <w:spacing w:val="4"/>
        </w:rPr>
        <w:t xml:space="preserve"> </w:t>
      </w:r>
      <w:r>
        <w:rPr>
          <w:rFonts w:ascii="SimSun" w:eastAsia="SimSun" w:hAnsi="SimSun" w:cs="SimSun"/>
          <w:spacing w:val="8"/>
        </w:rPr>
        <w:t>三维建模软件，构建三维地质概念模型。以三维可视化方式直观呈现，能够</w:t>
      </w:r>
      <w:r>
        <w:rPr>
          <w:rFonts w:ascii="SimSun" w:eastAsia="SimSun" w:hAnsi="SimSun" w:cs="SimSun"/>
          <w:spacing w:val="7"/>
        </w:rPr>
        <w:t>描述地质构造、地层、岩浆</w:t>
      </w:r>
      <w:r>
        <w:rPr>
          <w:rFonts w:ascii="SimSun" w:eastAsia="SimSun" w:hAnsi="SimSun" w:cs="SimSun"/>
        </w:rPr>
        <w:t xml:space="preserve"> </w:t>
      </w:r>
      <w:r>
        <w:rPr>
          <w:rFonts w:ascii="SimSun" w:eastAsia="SimSun" w:hAnsi="SimSun" w:cs="SimSun"/>
          <w:spacing w:val="8"/>
        </w:rPr>
        <w:t>岩、蚀变带、矿体等地质对象的形态、分布、接触关系等要素，</w:t>
      </w:r>
      <w:r>
        <w:rPr>
          <w:rFonts w:ascii="SimSun" w:eastAsia="SimSun" w:hAnsi="SimSun" w:cs="SimSun"/>
          <w:spacing w:val="7"/>
        </w:rPr>
        <w:t>提取深部成矿条件、控矿要素、找矿标</w:t>
      </w:r>
      <w:r>
        <w:rPr>
          <w:rFonts w:ascii="SimSun" w:eastAsia="SimSun" w:hAnsi="SimSun" w:cs="SimSun"/>
        </w:rPr>
        <w:t xml:space="preserve"> </w:t>
      </w:r>
      <w:r>
        <w:rPr>
          <w:rFonts w:ascii="SimSun" w:eastAsia="SimSun" w:hAnsi="SimSun" w:cs="SimSun"/>
          <w:spacing w:val="9"/>
        </w:rPr>
        <w:t>志和目标地质体空间分布特征等信息，为后续建立的地质</w:t>
      </w:r>
      <w:r>
        <w:rPr>
          <w:rFonts w:ascii="Times New Roman" w:eastAsia="Times New Roman" w:hAnsi="Times New Roman" w:cs="Times New Roman"/>
          <w:spacing w:val="9"/>
        </w:rPr>
        <w:t>-</w:t>
      </w:r>
      <w:r>
        <w:rPr>
          <w:rFonts w:ascii="SimSun" w:eastAsia="SimSun" w:hAnsi="SimSun" w:cs="SimSun"/>
          <w:spacing w:val="9"/>
        </w:rPr>
        <w:t>地球物理三维模型提供初始模型。</w:t>
      </w:r>
    </w:p>
    <w:p>
      <w:pPr>
        <w:pStyle w:val="BodyText"/>
        <w:spacing w:before="203" w:line="228" w:lineRule="auto"/>
        <w:rPr>
          <w:rFonts w:ascii="SimSun" w:eastAsia="SimSun" w:hAnsi="SimSun" w:cs="SimSun"/>
        </w:rPr>
      </w:pPr>
      <w:r>
        <w:rPr>
          <w:spacing w:val="8"/>
        </w:rPr>
        <w:t>8.1.2</w:t>
      </w:r>
      <w:r>
        <w:rPr>
          <w:spacing w:val="8"/>
        </w:rPr>
        <w:t xml:space="preserve"> </w:t>
      </w:r>
      <w:r>
        <w:rPr>
          <w:rFonts w:ascii="SimSun" w:eastAsia="SimSun" w:hAnsi="SimSun" w:cs="SimSun"/>
          <w:spacing w:val="8"/>
        </w:rPr>
        <w:t>三维地质概念模型的具体建模过程和要求如下：</w:t>
      </w:r>
    </w:p>
    <w:p>
      <w:pPr>
        <w:spacing w:before="132" w:line="370" w:lineRule="auto"/>
        <w:ind w:left="988" w:right="66" w:hanging="420"/>
        <w:rPr>
          <w:rFonts w:ascii="SimSun" w:eastAsia="SimSun" w:hAnsi="SimSun" w:cs="SimSun"/>
          <w:sz w:val="20"/>
          <w:szCs w:val="20"/>
        </w:rPr>
      </w:pPr>
      <w:r>
        <w:rPr>
          <w:rFonts w:ascii="Times New Roman" w:eastAsia="Times New Roman" w:hAnsi="Times New Roman" w:cs="Times New Roman"/>
          <w:spacing w:val="8"/>
          <w:sz w:val="20"/>
          <w:szCs w:val="20"/>
        </w:rPr>
        <w:t>a</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49"/>
          <w:sz w:val="20"/>
          <w:szCs w:val="20"/>
        </w:rPr>
        <w:t xml:space="preserve"> </w:t>
      </w:r>
      <w:r>
        <w:rPr>
          <w:rFonts w:ascii="SimSun" w:eastAsia="SimSun" w:hAnsi="SimSun" w:cs="SimSun"/>
          <w:spacing w:val="8"/>
          <w:sz w:val="20"/>
          <w:szCs w:val="20"/>
        </w:rPr>
        <w:t>区域矿产调查综合数据库建立。收集整理工作</w:t>
      </w:r>
      <w:r>
        <w:rPr>
          <w:rFonts w:ascii="SimSun" w:eastAsia="SimSun" w:hAnsi="SimSun" w:cs="SimSun"/>
          <w:spacing w:val="7"/>
          <w:sz w:val="20"/>
          <w:szCs w:val="20"/>
        </w:rPr>
        <w:t>区地质、地球物理、地球化学、遥感、重砂、</w:t>
      </w:r>
      <w:r>
        <w:rPr>
          <w:rFonts w:ascii="SimSun" w:eastAsia="SimSun" w:hAnsi="SimSun" w:cs="SimSun"/>
          <w:sz w:val="20"/>
          <w:szCs w:val="20"/>
        </w:rPr>
        <w:t xml:space="preserve"> </w:t>
      </w:r>
      <w:r>
        <w:rPr>
          <w:rFonts w:ascii="SimSun" w:eastAsia="SimSun" w:hAnsi="SimSun" w:cs="SimSun"/>
          <w:spacing w:val="9"/>
          <w:sz w:val="20"/>
          <w:szCs w:val="20"/>
        </w:rPr>
        <w:t>钻探、已知矿体（矿点）、地形高程等相关资料，建立矿产调查综合数据库矢量文件，包括</w:t>
      </w:r>
    </w:p>
    <w:p>
      <w:pPr>
        <w:spacing w:before="1" w:line="226" w:lineRule="auto"/>
        <w:ind w:left="988"/>
        <w:rPr>
          <w:rFonts w:ascii="SimSun" w:eastAsia="SimSun" w:hAnsi="SimSun" w:cs="SimSun"/>
          <w:sz w:val="20"/>
          <w:szCs w:val="20"/>
        </w:rPr>
      </w:pPr>
      <w:r>
        <w:rPr>
          <w:rFonts w:ascii="SimSun" w:eastAsia="SimSun" w:hAnsi="SimSun" w:cs="SimSun"/>
          <w:spacing w:val="9"/>
          <w:sz w:val="20"/>
          <w:szCs w:val="20"/>
        </w:rPr>
        <w:t>平面</w:t>
      </w:r>
      <w:r>
        <w:rPr>
          <w:rFonts w:ascii="SimSun" w:eastAsia="SimSun" w:hAnsi="SimSun" w:cs="SimSun"/>
          <w:sz w:val="20"/>
          <w:szCs w:val="20"/>
        </w:rPr>
        <w:t>GIS</w:t>
      </w:r>
      <w:r>
        <w:rPr>
          <w:rFonts w:ascii="SimSun" w:eastAsia="SimSun" w:hAnsi="SimSun" w:cs="SimSun"/>
          <w:spacing w:val="9"/>
          <w:sz w:val="20"/>
          <w:szCs w:val="20"/>
        </w:rPr>
        <w:t>数据和三维建模基本数据两类矢量数据。</w:t>
      </w:r>
    </w:p>
    <w:p>
      <w:pPr>
        <w:spacing w:before="154" w:line="369" w:lineRule="auto"/>
        <w:ind w:left="988" w:hanging="428"/>
        <w:rPr>
          <w:rFonts w:ascii="SimSun" w:eastAsia="SimSun" w:hAnsi="SimSun" w:cs="SimSun"/>
          <w:sz w:val="20"/>
          <w:szCs w:val="20"/>
        </w:rPr>
      </w:pPr>
      <w:r>
        <w:rPr>
          <w:rFonts w:ascii="Times New Roman" w:eastAsia="Times New Roman" w:hAnsi="Times New Roman" w:cs="Times New Roman"/>
          <w:spacing w:val="6"/>
          <w:sz w:val="20"/>
          <w:szCs w:val="20"/>
        </w:rPr>
        <w:t>b</w:t>
      </w:r>
      <w:r>
        <w:rPr>
          <w:rFonts w:ascii="SimSun" w:eastAsia="SimSun" w:hAnsi="SimSun" w:cs="SimSun"/>
          <w:spacing w:val="6"/>
          <w:sz w:val="20"/>
          <w:szCs w:val="20"/>
        </w:rPr>
        <w:t>） 地质界面模型构建。根据区域地质情况，以工作区地质剖面（实测剖面）、</w:t>
      </w:r>
      <w:r>
        <w:rPr>
          <w:rFonts w:ascii="SimSun" w:eastAsia="SimSun" w:hAnsi="SimSun" w:cs="SimSun"/>
          <w:spacing w:val="5"/>
          <w:sz w:val="20"/>
          <w:szCs w:val="20"/>
        </w:rPr>
        <w:t>钻孔、地球物理、</w:t>
      </w:r>
      <w:r>
        <w:rPr>
          <w:rFonts w:ascii="SimSun" w:eastAsia="SimSun" w:hAnsi="SimSun" w:cs="SimSun"/>
          <w:sz w:val="20"/>
          <w:szCs w:val="20"/>
        </w:rPr>
        <w:t xml:space="preserve"> </w:t>
      </w:r>
      <w:r>
        <w:rPr>
          <w:rFonts w:ascii="SimSun" w:eastAsia="SimSun" w:hAnsi="SimSun" w:cs="SimSun"/>
          <w:spacing w:val="9"/>
          <w:sz w:val="20"/>
          <w:szCs w:val="20"/>
        </w:rPr>
        <w:t>地球化学、地形高程、遥感影像等资料为依据</w:t>
      </w:r>
      <w:r>
        <w:rPr>
          <w:rFonts w:ascii="SimSun" w:eastAsia="SimSun" w:hAnsi="SimSun" w:cs="SimSun"/>
          <w:spacing w:val="8"/>
          <w:sz w:val="20"/>
          <w:szCs w:val="20"/>
        </w:rPr>
        <w:t xml:space="preserve">，结合大比例尺地质图及相关剖面图等相关资 </w:t>
      </w:r>
      <w:r>
        <w:rPr>
          <w:rFonts w:ascii="SimSun" w:eastAsia="SimSun" w:hAnsi="SimSun" w:cs="SimSun"/>
          <w:spacing w:val="10"/>
          <w:sz w:val="20"/>
          <w:szCs w:val="20"/>
        </w:rPr>
        <w:t>料，运用计算机自动处理和人机交互处理技术，采用插值、直接连线、添加辅助线等方式，</w:t>
      </w:r>
      <w:r>
        <w:rPr>
          <w:rFonts w:ascii="SimSun" w:eastAsia="SimSun" w:hAnsi="SimSun" w:cs="SimSun"/>
          <w:spacing w:val="4"/>
          <w:sz w:val="20"/>
          <w:szCs w:val="20"/>
        </w:rPr>
        <w:t xml:space="preserve"> </w:t>
      </w:r>
      <w:r>
        <w:rPr>
          <w:rFonts w:ascii="SimSun" w:eastAsia="SimSun" w:hAnsi="SimSun" w:cs="SimSun"/>
          <w:spacing w:val="9"/>
          <w:sz w:val="20"/>
          <w:szCs w:val="20"/>
        </w:rPr>
        <w:t>构建包含工作区地表、地层、构造、岩浆岩、矿产及区域成矿关键特征（蚀变带等）的地质</w:t>
      </w:r>
    </w:p>
    <w:p>
      <w:pPr>
        <w:spacing w:before="1" w:line="227" w:lineRule="auto"/>
        <w:ind w:left="993"/>
        <w:rPr>
          <w:rFonts w:ascii="SimSun" w:eastAsia="SimSun" w:hAnsi="SimSun" w:cs="SimSun"/>
          <w:sz w:val="20"/>
          <w:szCs w:val="20"/>
        </w:rPr>
      </w:pPr>
      <w:r>
        <w:rPr>
          <w:rFonts w:ascii="SimSun" w:eastAsia="SimSun" w:hAnsi="SimSun" w:cs="SimSun"/>
          <w:spacing w:val="4"/>
          <w:sz w:val="20"/>
          <w:szCs w:val="20"/>
        </w:rPr>
        <w:t>界面模型。</w:t>
      </w:r>
    </w:p>
    <w:p>
      <w:pPr>
        <w:spacing w:before="155" w:line="369" w:lineRule="auto"/>
        <w:ind w:left="987" w:right="70" w:hanging="420"/>
        <w:rPr>
          <w:rFonts w:ascii="SimSun" w:eastAsia="SimSun" w:hAnsi="SimSun" w:cs="SimSun"/>
          <w:sz w:val="20"/>
          <w:szCs w:val="20"/>
        </w:rPr>
      </w:pPr>
      <w:r>
        <w:rPr>
          <w:rFonts w:ascii="Times New Roman" w:eastAsia="Times New Roman" w:hAnsi="Times New Roman" w:cs="Times New Roman"/>
          <w:spacing w:val="8"/>
          <w:sz w:val="20"/>
          <w:szCs w:val="20"/>
        </w:rPr>
        <w:t>c</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33"/>
          <w:sz w:val="20"/>
          <w:szCs w:val="20"/>
        </w:rPr>
        <w:t xml:space="preserve"> </w:t>
      </w:r>
      <w:r>
        <w:rPr>
          <w:rFonts w:ascii="SimSun" w:eastAsia="SimSun" w:hAnsi="SimSun" w:cs="SimSun"/>
          <w:spacing w:val="8"/>
          <w:sz w:val="20"/>
          <w:szCs w:val="20"/>
        </w:rPr>
        <w:t>三维建模变量提取。研究工作区地质图及相关剖面图确定构造的性质、</w:t>
      </w:r>
      <w:r>
        <w:rPr>
          <w:rFonts w:ascii="SimSun" w:eastAsia="SimSun" w:hAnsi="SimSun" w:cs="SimSun"/>
          <w:spacing w:val="7"/>
          <w:sz w:val="20"/>
          <w:szCs w:val="20"/>
        </w:rPr>
        <w:t>形态、形成期次及与</w:t>
      </w:r>
      <w:r>
        <w:rPr>
          <w:rFonts w:ascii="SimSun" w:eastAsia="SimSun" w:hAnsi="SimSun" w:cs="SimSun"/>
          <w:sz w:val="20"/>
          <w:szCs w:val="20"/>
        </w:rPr>
        <w:t xml:space="preserve"> </w:t>
      </w:r>
      <w:r>
        <w:rPr>
          <w:rFonts w:ascii="SimSun" w:eastAsia="SimSun" w:hAnsi="SimSun" w:cs="SimSun"/>
          <w:spacing w:val="9"/>
          <w:sz w:val="20"/>
          <w:szCs w:val="20"/>
        </w:rPr>
        <w:t>矿体的关系，通过对构造的现状及形成过程的理解和推测，分析区域构造演化特征。根</w:t>
      </w:r>
      <w:r>
        <w:rPr>
          <w:rFonts w:ascii="SimSun" w:eastAsia="SimSun" w:hAnsi="SimSun" w:cs="SimSun"/>
          <w:spacing w:val="8"/>
          <w:sz w:val="20"/>
          <w:szCs w:val="20"/>
        </w:rPr>
        <w:t>据地</w:t>
      </w:r>
      <w:r>
        <w:rPr>
          <w:rFonts w:ascii="SimSun" w:eastAsia="SimSun" w:hAnsi="SimSun" w:cs="SimSun"/>
          <w:sz w:val="20"/>
          <w:szCs w:val="20"/>
        </w:rPr>
        <w:t xml:space="preserve"> </w:t>
      </w:r>
      <w:r>
        <w:rPr>
          <w:rFonts w:ascii="SimSun" w:eastAsia="SimSun" w:hAnsi="SimSun" w:cs="SimSun"/>
          <w:spacing w:val="9"/>
          <w:sz w:val="20"/>
          <w:szCs w:val="20"/>
        </w:rPr>
        <w:t>质构造的复杂程度及构造的展布情况，突出控岩、控矿构造，提炼与成矿相关的有利成</w:t>
      </w:r>
      <w:r>
        <w:rPr>
          <w:rFonts w:ascii="SimSun" w:eastAsia="SimSun" w:hAnsi="SimSun" w:cs="SimSun"/>
          <w:spacing w:val="8"/>
          <w:sz w:val="20"/>
          <w:szCs w:val="20"/>
        </w:rPr>
        <w:t>矿构</w:t>
      </w:r>
    </w:p>
    <w:p>
      <w:pPr>
        <w:spacing w:before="1" w:line="227" w:lineRule="auto"/>
        <w:ind w:left="988"/>
        <w:rPr>
          <w:rFonts w:ascii="SimSun" w:eastAsia="SimSun" w:hAnsi="SimSun" w:cs="SimSun"/>
          <w:sz w:val="20"/>
          <w:szCs w:val="20"/>
        </w:rPr>
      </w:pPr>
      <w:r>
        <w:rPr>
          <w:rFonts w:ascii="SimSun" w:eastAsia="SimSun" w:hAnsi="SimSun" w:cs="SimSun"/>
          <w:spacing w:val="8"/>
          <w:sz w:val="20"/>
          <w:szCs w:val="20"/>
        </w:rPr>
        <w:t>造作为三维建模变量。</w:t>
      </w:r>
    </w:p>
    <w:p>
      <w:pPr>
        <w:spacing w:before="152" w:line="369" w:lineRule="auto"/>
        <w:ind w:left="992" w:right="70" w:hanging="425"/>
        <w:rPr>
          <w:rFonts w:ascii="SimSun" w:eastAsia="SimSun" w:hAnsi="SimSun" w:cs="SimSun"/>
          <w:sz w:val="20"/>
          <w:szCs w:val="20"/>
        </w:rPr>
      </w:pPr>
      <w:r>
        <w:rPr>
          <w:rFonts w:ascii="Times New Roman" w:eastAsia="Times New Roman" w:hAnsi="Times New Roman" w:cs="Times New Roman"/>
          <w:spacing w:val="9"/>
          <w:sz w:val="20"/>
          <w:szCs w:val="20"/>
        </w:rPr>
        <w:t>d</w:t>
      </w:r>
      <w:r>
        <w:rPr>
          <w:rFonts w:ascii="SimSun" w:eastAsia="SimSun" w:hAnsi="SimSun" w:cs="SimSun"/>
          <w:spacing w:val="9"/>
          <w:sz w:val="20"/>
          <w:szCs w:val="20"/>
        </w:rPr>
        <w:t>） 地质体界线三维模拟。首先进行构造分区，之后依据主干剖面方向进行</w:t>
      </w:r>
      <w:r>
        <w:rPr>
          <w:rFonts w:ascii="SimSun" w:eastAsia="SimSun" w:hAnsi="SimSun" w:cs="SimSun"/>
          <w:spacing w:val="8"/>
          <w:sz w:val="20"/>
          <w:szCs w:val="20"/>
        </w:rPr>
        <w:t>二维剖面创建，根据</w:t>
      </w:r>
      <w:r>
        <w:rPr>
          <w:rFonts w:ascii="SimSun" w:eastAsia="SimSun" w:hAnsi="SimSun" w:cs="SimSun"/>
          <w:sz w:val="20"/>
          <w:szCs w:val="20"/>
        </w:rPr>
        <w:t xml:space="preserve"> </w:t>
      </w:r>
      <w:r>
        <w:rPr>
          <w:rFonts w:ascii="SimSun" w:eastAsia="SimSun" w:hAnsi="SimSun" w:cs="SimSun"/>
          <w:spacing w:val="9"/>
          <w:sz w:val="20"/>
          <w:szCs w:val="20"/>
        </w:rPr>
        <w:t>具体地质情况对剖面进行修编，将修编后的文件转换为三维空间线文件。再</w:t>
      </w:r>
      <w:r>
        <w:rPr>
          <w:rFonts w:ascii="SimSun" w:eastAsia="SimSun" w:hAnsi="SimSun" w:cs="SimSun"/>
          <w:spacing w:val="8"/>
          <w:sz w:val="20"/>
          <w:szCs w:val="20"/>
        </w:rPr>
        <w:t>采用连接面、封</w:t>
      </w:r>
      <w:r>
        <w:rPr>
          <w:rFonts w:ascii="SimSun" w:eastAsia="SimSun" w:hAnsi="SimSun" w:cs="SimSun"/>
          <w:sz w:val="20"/>
          <w:szCs w:val="20"/>
        </w:rPr>
        <w:t xml:space="preserve"> </w:t>
      </w:r>
      <w:r>
        <w:rPr>
          <w:rFonts w:ascii="SimSun" w:eastAsia="SimSun" w:hAnsi="SimSun" w:cs="SimSun"/>
          <w:spacing w:val="9"/>
          <w:sz w:val="20"/>
          <w:szCs w:val="20"/>
        </w:rPr>
        <w:t>闭面、面裁剪等多种方式，建立各类地质体模型。不同矿种以及同一矿种不</w:t>
      </w:r>
      <w:r>
        <w:rPr>
          <w:rFonts w:ascii="SimSun" w:eastAsia="SimSun" w:hAnsi="SimSun" w:cs="SimSun"/>
          <w:spacing w:val="8"/>
          <w:sz w:val="20"/>
          <w:szCs w:val="20"/>
        </w:rPr>
        <w:t>同成因类型的矿</w:t>
      </w:r>
    </w:p>
    <w:p>
      <w:pPr>
        <w:spacing w:before="1" w:line="227" w:lineRule="auto"/>
        <w:ind w:left="987"/>
        <w:rPr>
          <w:rFonts w:ascii="SimSun" w:eastAsia="SimSun" w:hAnsi="SimSun" w:cs="SimSun"/>
          <w:sz w:val="20"/>
          <w:szCs w:val="20"/>
        </w:rPr>
        <w:sectPr>
          <w:footerReference w:type="default" r:id="rId20"/>
          <w:pgSz w:w="11906" w:h="16839"/>
          <w:pgMar w:top="947" w:right="1063" w:bottom="1140" w:left="1424" w:header="0" w:footer="961" w:gutter="0"/>
          <w:pgNumType w:start="17"/>
          <w:cols w:space="708"/>
        </w:sectPr>
      </w:pPr>
      <w:r>
        <w:rPr>
          <w:rFonts w:ascii="SimSun" w:eastAsia="SimSun" w:hAnsi="SimSun" w:cs="SimSun"/>
          <w:spacing w:val="10"/>
          <w:sz w:val="20"/>
          <w:szCs w:val="20"/>
        </w:rPr>
        <w:t>床，应分别建立综合信息找矿模型，区分开</w:t>
      </w:r>
      <w:r>
        <w:rPr>
          <w:rFonts w:ascii="SimSun" w:eastAsia="SimSun" w:hAnsi="SimSun" w:cs="SimSun"/>
          <w:spacing w:val="9"/>
          <w:sz w:val="20"/>
          <w:szCs w:val="20"/>
        </w:rPr>
        <w:t>不同构造层和分区，确定地质建模目标对象。</w:t>
      </w:r>
    </w:p>
    <w:p>
      <w:pPr>
        <w:spacing w:before="155" w:line="369" w:lineRule="auto"/>
        <w:ind w:left="989" w:right="70" w:hanging="421"/>
        <w:rPr>
          <w:rFonts w:ascii="SimSun" w:eastAsia="SimSun" w:hAnsi="SimSun" w:cs="SimSun"/>
          <w:sz w:val="20"/>
          <w:szCs w:val="20"/>
        </w:rPr>
      </w:pPr>
      <w:r>
        <w:rPr>
          <w:rFonts w:ascii="Times New Roman" w:eastAsia="Times New Roman" w:hAnsi="Times New Roman" w:cs="Times New Roman"/>
          <w:spacing w:val="8"/>
          <w:sz w:val="20"/>
          <w:szCs w:val="20"/>
        </w:rPr>
        <w:t>e</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33"/>
          <w:sz w:val="20"/>
          <w:szCs w:val="20"/>
        </w:rPr>
        <w:t xml:space="preserve"> </w:t>
      </w:r>
      <w:r>
        <w:rPr>
          <w:rFonts w:ascii="SimSun" w:eastAsia="SimSun" w:hAnsi="SimSun" w:cs="SimSun"/>
          <w:spacing w:val="8"/>
          <w:sz w:val="20"/>
          <w:szCs w:val="20"/>
        </w:rPr>
        <w:t>三维地质体构建。在上述工作的基础上，将不同地质体界线进行三维连</w:t>
      </w:r>
      <w:r>
        <w:rPr>
          <w:rFonts w:ascii="SimSun" w:eastAsia="SimSun" w:hAnsi="SimSun" w:cs="SimSun"/>
          <w:spacing w:val="7"/>
          <w:sz w:val="20"/>
          <w:szCs w:val="20"/>
        </w:rPr>
        <w:t>接形成地质曲面，通</w:t>
      </w:r>
      <w:r>
        <w:rPr>
          <w:rFonts w:ascii="SimSun" w:eastAsia="SimSun" w:hAnsi="SimSun" w:cs="SimSun"/>
          <w:sz w:val="20"/>
          <w:szCs w:val="20"/>
        </w:rPr>
        <w:t xml:space="preserve"> </w:t>
      </w:r>
      <w:r>
        <w:rPr>
          <w:rFonts w:ascii="SimSun" w:eastAsia="SimSun" w:hAnsi="SimSun" w:cs="SimSun"/>
          <w:spacing w:val="9"/>
          <w:sz w:val="20"/>
          <w:szCs w:val="20"/>
        </w:rPr>
        <w:t>过建造各层曲面的三维拓扑关系形成三维地质体，完成三维地质概念模型的构</w:t>
      </w:r>
      <w:r>
        <w:rPr>
          <w:rFonts w:ascii="SimSun" w:eastAsia="SimSun" w:hAnsi="SimSun" w:cs="SimSun"/>
          <w:spacing w:val="8"/>
          <w:sz w:val="20"/>
          <w:szCs w:val="20"/>
        </w:rPr>
        <w:t>建。构建的三</w:t>
      </w:r>
      <w:r>
        <w:rPr>
          <w:rFonts w:ascii="SimSun" w:eastAsia="SimSun" w:hAnsi="SimSun" w:cs="SimSun"/>
          <w:sz w:val="20"/>
          <w:szCs w:val="20"/>
        </w:rPr>
        <w:t xml:space="preserve"> </w:t>
      </w:r>
      <w:r>
        <w:rPr>
          <w:rFonts w:ascii="SimSun" w:eastAsia="SimSun" w:hAnsi="SimSun" w:cs="SimSun"/>
          <w:spacing w:val="9"/>
          <w:sz w:val="20"/>
          <w:szCs w:val="20"/>
        </w:rPr>
        <w:t>维地质体原则上应符合已知信息和对工作区整体地质认识的要求，能够为靶区圈定</w:t>
      </w:r>
      <w:r>
        <w:rPr>
          <w:rFonts w:ascii="SimSun" w:eastAsia="SimSun" w:hAnsi="SimSun" w:cs="SimSun"/>
          <w:spacing w:val="8"/>
          <w:sz w:val="20"/>
          <w:szCs w:val="20"/>
        </w:rPr>
        <w:t>和远景评</w:t>
      </w:r>
    </w:p>
    <w:p>
      <w:pPr>
        <w:spacing w:line="226" w:lineRule="auto"/>
        <w:ind w:left="989"/>
        <w:rPr>
          <w:rFonts w:ascii="SimSun" w:eastAsia="SimSun" w:hAnsi="SimSun" w:cs="SimSun"/>
          <w:sz w:val="20"/>
          <w:szCs w:val="20"/>
        </w:rPr>
      </w:pPr>
      <w:r>
        <w:rPr>
          <w:rFonts w:ascii="SimSun" w:eastAsia="SimSun" w:hAnsi="SimSun" w:cs="SimSun"/>
          <w:spacing w:val="9"/>
          <w:sz w:val="20"/>
          <w:szCs w:val="20"/>
        </w:rPr>
        <w:t>价提供依据，为调查区攻深找盲提供有价值的线索。</w:t>
      </w:r>
    </w:p>
    <w:p>
      <w:pPr>
        <w:spacing w:line="226" w:lineRule="auto"/>
        <w:rPr>
          <w:rFonts w:ascii="SimSun" w:eastAsia="SimSun" w:hAnsi="SimSun" w:cs="SimSun"/>
          <w:sz w:val="20"/>
          <w:szCs w:val="20"/>
        </w:rPr>
        <w:sectPr>
          <w:footerReference w:type="default" r:id="rId21"/>
          <w:type w:val="nextPage"/>
          <w:pgSz w:w="11906" w:h="16839"/>
          <w:pgMar w:top="947" w:right="1063" w:bottom="1140" w:left="1424" w:header="0" w:footer="961" w:gutter="0"/>
          <w:pgNumType w:start="18"/>
          <w:cols w:space="708"/>
          <w:titlePg w:val="0"/>
        </w:sectPr>
      </w:pPr>
    </w:p>
    <w:p>
      <w:pPr>
        <w:pStyle w:val="BodyText"/>
        <w:spacing w:before="42" w:line="265" w:lineRule="exact"/>
        <w:ind w:left="3"/>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52" w:lineRule="auto"/>
        <w:rPr>
          <w:rFonts w:ascii="Arial"/>
          <w:sz w:val="21"/>
        </w:rPr>
      </w:pPr>
    </w:p>
    <w:p>
      <w:pPr>
        <w:spacing w:line="352" w:lineRule="auto"/>
        <w:rPr>
          <w:rFonts w:ascii="Arial"/>
          <w:sz w:val="21"/>
        </w:rPr>
      </w:pPr>
    </w:p>
    <w:p>
      <w:pPr>
        <w:pStyle w:val="BodyText"/>
        <w:spacing w:before="65" w:line="258" w:lineRule="auto"/>
        <w:ind w:left="2" w:right="66" w:hanging="2"/>
        <w:rPr>
          <w:rFonts w:ascii="SimSun" w:eastAsia="SimSun" w:hAnsi="SimSun" w:cs="SimSun"/>
        </w:rPr>
      </w:pPr>
      <w:r>
        <w:rPr>
          <w:spacing w:val="7"/>
        </w:rPr>
        <w:t>8.1.3</w:t>
      </w:r>
      <w:r>
        <w:rPr>
          <w:spacing w:val="7"/>
        </w:rPr>
        <w:t xml:space="preserve"> </w:t>
      </w:r>
      <w:r>
        <w:rPr>
          <w:rFonts w:ascii="SimSun" w:eastAsia="SimSun" w:hAnsi="SimSun" w:cs="SimSun"/>
          <w:spacing w:val="7"/>
        </w:rPr>
        <w:t>完成三维地质概念模型图图件编制。应编制三维地质概念模型图图件，包括：地层、构造、岩浆</w:t>
      </w:r>
      <w:r>
        <w:rPr>
          <w:rFonts w:ascii="SimSun" w:eastAsia="SimSun" w:hAnsi="SimSun" w:cs="SimSun"/>
          <w:spacing w:val="15"/>
        </w:rPr>
        <w:t xml:space="preserve"> </w:t>
      </w:r>
      <w:r>
        <w:rPr>
          <w:rFonts w:ascii="SimSun" w:eastAsia="SimSun" w:hAnsi="SimSun" w:cs="SimSun"/>
          <w:spacing w:val="9"/>
        </w:rPr>
        <w:t>岩、矿化蚀变带、矿体、钻孔的空间位置关系，三维坐标等信息。</w:t>
      </w:r>
    </w:p>
    <w:p>
      <w:pPr>
        <w:spacing w:line="243" w:lineRule="auto"/>
        <w:rPr>
          <w:rFonts w:ascii="Arial"/>
          <w:sz w:val="21"/>
        </w:rPr>
      </w:pPr>
    </w:p>
    <w:p>
      <w:pPr>
        <w:pStyle w:val="BodyText"/>
        <w:spacing w:before="65" w:line="231" w:lineRule="auto"/>
      </w:pPr>
      <w:r>
        <w:rPr>
          <w:spacing w:val="8"/>
        </w:rPr>
        <w:t>8.2</w:t>
      </w:r>
      <w:r>
        <w:rPr>
          <w:spacing w:val="8"/>
        </w:rPr>
        <w:t xml:space="preserve"> </w:t>
      </w:r>
      <w:r>
        <w:rPr>
          <w:spacing w:val="8"/>
        </w:rPr>
        <w:t>地质-地球物理三维模型建立</w:t>
      </w:r>
    </w:p>
    <w:p>
      <w:pPr>
        <w:pStyle w:val="BodyText"/>
        <w:spacing w:before="217" w:line="268" w:lineRule="auto"/>
        <w:ind w:left="3" w:hanging="3"/>
        <w:rPr>
          <w:rFonts w:ascii="SimSun" w:eastAsia="SimSun" w:hAnsi="SimSun" w:cs="SimSun"/>
        </w:rPr>
      </w:pPr>
      <w:r>
        <w:rPr>
          <w:spacing w:val="9"/>
        </w:rPr>
        <w:t>8.2.1</w:t>
      </w:r>
      <w:r>
        <w:rPr>
          <w:spacing w:val="9"/>
        </w:rPr>
        <w:t xml:space="preserve"> </w:t>
      </w:r>
      <w:r>
        <w:rPr>
          <w:rFonts w:ascii="SimSun" w:eastAsia="SimSun" w:hAnsi="SimSun" w:cs="SimSun"/>
          <w:spacing w:val="9"/>
        </w:rPr>
        <w:t>地质-地球物理三维模型应在构建的三维地质概念模型基础上，根据地球物理观测数据（</w:t>
      </w:r>
      <w:r>
        <w:rPr>
          <w:rFonts w:ascii="SimSun" w:eastAsia="SimSun" w:hAnsi="SimSun" w:cs="SimSun"/>
          <w:spacing w:val="8"/>
        </w:rPr>
        <w:t xml:space="preserve">主要为 </w:t>
      </w:r>
      <w:r>
        <w:rPr>
          <w:rFonts w:ascii="SimSun" w:eastAsia="SimSun" w:hAnsi="SimSun" w:cs="SimSun"/>
          <w:spacing w:val="10"/>
        </w:rPr>
        <w:t>重力和磁力数据）反演而建立。依据建立的三维地质</w:t>
      </w:r>
      <w:r>
        <w:rPr>
          <w:rFonts w:ascii="Calibri" w:eastAsia="Calibri" w:hAnsi="Calibri" w:cs="Calibri"/>
          <w:spacing w:val="10"/>
        </w:rPr>
        <w:t>-</w:t>
      </w:r>
      <w:r>
        <w:rPr>
          <w:rFonts w:ascii="SimSun" w:eastAsia="SimSun" w:hAnsi="SimSun" w:cs="SimSun"/>
          <w:spacing w:val="10"/>
        </w:rPr>
        <w:t xml:space="preserve">地球物理模型，可深入分析地质体空间结构，提 </w:t>
      </w:r>
      <w:r>
        <w:rPr>
          <w:rFonts w:ascii="SimSun" w:eastAsia="SimSun" w:hAnsi="SimSun" w:cs="SimSun"/>
          <w:spacing w:val="5"/>
        </w:rPr>
        <w:t>取地质信息开展深部成矿预测；分析与成矿有关地质体的空间关系</w:t>
      </w:r>
      <w:r>
        <w:rPr>
          <w:rFonts w:ascii="SimSun" w:eastAsia="SimSun" w:hAnsi="SimSun" w:cs="SimSun"/>
          <w:spacing w:val="4"/>
        </w:rPr>
        <w:t>，建立成矿模式；还可开展矿山设计、</w:t>
      </w:r>
    </w:p>
    <w:p>
      <w:pPr>
        <w:spacing w:before="65" w:line="228" w:lineRule="auto"/>
        <w:ind w:left="1"/>
        <w:rPr>
          <w:rFonts w:ascii="SimSun" w:eastAsia="SimSun" w:hAnsi="SimSun" w:cs="SimSun"/>
          <w:sz w:val="20"/>
          <w:szCs w:val="20"/>
        </w:rPr>
      </w:pPr>
      <w:r>
        <w:rPr>
          <w:rFonts w:ascii="SimSun" w:eastAsia="SimSun" w:hAnsi="SimSun" w:cs="SimSun"/>
          <w:spacing w:val="8"/>
          <w:sz w:val="20"/>
          <w:szCs w:val="20"/>
        </w:rPr>
        <w:t>储量计算和深、边部矿体预测等工作。</w:t>
      </w:r>
    </w:p>
    <w:p>
      <w:pPr>
        <w:pStyle w:val="BodyText"/>
        <w:spacing w:before="221" w:line="225" w:lineRule="auto"/>
        <w:rPr>
          <w:rFonts w:ascii="SimSun" w:eastAsia="SimSun" w:hAnsi="SimSun" w:cs="SimSun"/>
        </w:rPr>
      </w:pPr>
      <w:r>
        <w:rPr>
          <w:spacing w:val="9"/>
        </w:rPr>
        <w:t>8.2.2</w:t>
      </w:r>
      <w:r>
        <w:rPr>
          <w:spacing w:val="9"/>
        </w:rPr>
        <w:t xml:space="preserve"> </w:t>
      </w:r>
      <w:r>
        <w:rPr>
          <w:rFonts w:ascii="SimSun" w:eastAsia="SimSun" w:hAnsi="SimSun" w:cs="SimSun"/>
          <w:spacing w:val="9"/>
        </w:rPr>
        <w:t>建立地质-地球物理三维模型,宜选用离散体重磁反演</w:t>
      </w:r>
      <w:r>
        <w:rPr>
          <w:rFonts w:ascii="SimSun" w:eastAsia="SimSun" w:hAnsi="SimSun" w:cs="SimSun"/>
          <w:spacing w:val="8"/>
        </w:rPr>
        <w:t>建模方法。建模过程和要求如下：</w:t>
      </w:r>
    </w:p>
    <w:p>
      <w:pPr>
        <w:spacing w:before="157" w:line="369" w:lineRule="auto"/>
        <w:ind w:left="987" w:right="70" w:hanging="419"/>
        <w:rPr>
          <w:rFonts w:ascii="SimSun" w:eastAsia="SimSun" w:hAnsi="SimSun" w:cs="SimSun"/>
          <w:sz w:val="20"/>
          <w:szCs w:val="20"/>
        </w:rPr>
      </w:pPr>
      <w:r>
        <w:rPr>
          <w:rFonts w:ascii="Times New Roman" w:eastAsia="Times New Roman" w:hAnsi="Times New Roman" w:cs="Times New Roman"/>
          <w:spacing w:val="13"/>
          <w:sz w:val="20"/>
          <w:szCs w:val="20"/>
        </w:rPr>
        <w:t>a</w:t>
      </w:r>
      <w:r>
        <w:rPr>
          <w:rFonts w:ascii="Times New Roman" w:eastAsia="Times New Roman" w:hAnsi="Times New Roman" w:cs="Times New Roman"/>
          <w:spacing w:val="-7"/>
          <w:sz w:val="20"/>
          <w:szCs w:val="20"/>
        </w:rPr>
        <w:t xml:space="preserve"> </w:t>
      </w:r>
      <w:r>
        <w:rPr>
          <w:rFonts w:ascii="SimSun" w:eastAsia="SimSun" w:hAnsi="SimSun" w:cs="SimSun"/>
          <w:spacing w:val="13"/>
          <w:sz w:val="20"/>
          <w:szCs w:val="20"/>
        </w:rPr>
        <w:t>） 建模区域空间位置确定。包括建模区域的地表纵横坐标范围和深度范围以及二维剖面的间</w:t>
      </w:r>
      <w:r>
        <w:rPr>
          <w:rFonts w:ascii="SimSun" w:eastAsia="SimSun" w:hAnsi="SimSun" w:cs="SimSun"/>
          <w:sz w:val="20"/>
          <w:szCs w:val="20"/>
        </w:rPr>
        <w:t xml:space="preserve"> </w:t>
      </w:r>
      <w:r>
        <w:rPr>
          <w:rFonts w:ascii="SimSun" w:eastAsia="SimSun" w:hAnsi="SimSun" w:cs="SimSun"/>
          <w:spacing w:val="9"/>
          <w:sz w:val="20"/>
          <w:szCs w:val="20"/>
        </w:rPr>
        <w:t>距。剖面间距的选择应以数据精度、模型预期分辨率等为依据。一般情况下，建模剖面</w:t>
      </w:r>
      <w:r>
        <w:rPr>
          <w:rFonts w:ascii="SimSun" w:eastAsia="SimSun" w:hAnsi="SimSun" w:cs="SimSun"/>
          <w:spacing w:val="8"/>
          <w:sz w:val="20"/>
          <w:szCs w:val="20"/>
        </w:rPr>
        <w:t>间距</w:t>
      </w:r>
    </w:p>
    <w:p>
      <w:pPr>
        <w:spacing w:line="228" w:lineRule="auto"/>
        <w:ind w:left="988"/>
        <w:rPr>
          <w:rFonts w:ascii="SimSun" w:eastAsia="SimSun" w:hAnsi="SimSun" w:cs="SimSun"/>
          <w:sz w:val="20"/>
          <w:szCs w:val="20"/>
        </w:rPr>
      </w:pPr>
      <w:r>
        <w:rPr>
          <w:rFonts w:ascii="SimSun" w:eastAsia="SimSun" w:hAnsi="SimSun" w:cs="SimSun"/>
          <w:spacing w:val="8"/>
          <w:sz w:val="20"/>
          <w:szCs w:val="20"/>
        </w:rPr>
        <w:t>应与工作区测量剖面间距相同。</w:t>
      </w:r>
    </w:p>
    <w:p>
      <w:pPr>
        <w:spacing w:before="154" w:line="369" w:lineRule="auto"/>
        <w:ind w:left="988" w:right="66" w:hanging="428"/>
        <w:rPr>
          <w:rFonts w:ascii="SimSun" w:eastAsia="SimSun" w:hAnsi="SimSun" w:cs="SimSun"/>
          <w:sz w:val="20"/>
          <w:szCs w:val="20"/>
        </w:rPr>
      </w:pPr>
      <w:r>
        <w:rPr>
          <w:rFonts w:ascii="Times New Roman" w:eastAsia="Times New Roman" w:hAnsi="Times New Roman" w:cs="Times New Roman"/>
          <w:spacing w:val="8"/>
          <w:sz w:val="20"/>
          <w:szCs w:val="20"/>
        </w:rPr>
        <w:t>b</w:t>
      </w:r>
      <w:r>
        <w:rPr>
          <w:rFonts w:ascii="SimSun" w:eastAsia="SimSun" w:hAnsi="SimSun" w:cs="SimSun"/>
          <w:spacing w:val="8"/>
          <w:sz w:val="20"/>
          <w:szCs w:val="20"/>
        </w:rPr>
        <w:t>）</w:t>
      </w:r>
      <w:r>
        <w:rPr>
          <w:rFonts w:ascii="SimSun" w:eastAsia="SimSun" w:hAnsi="SimSun" w:cs="SimSun"/>
          <w:spacing w:val="54"/>
          <w:sz w:val="20"/>
          <w:szCs w:val="20"/>
        </w:rPr>
        <w:t xml:space="preserve"> </w:t>
      </w:r>
      <w:r>
        <w:rPr>
          <w:rFonts w:ascii="SimSun" w:eastAsia="SimSun" w:hAnsi="SimSun" w:cs="SimSun"/>
          <w:spacing w:val="8"/>
          <w:sz w:val="20"/>
          <w:szCs w:val="20"/>
        </w:rPr>
        <w:t>已知信息整理。包括地表岩性单元或地质单元的简化，钻孔岩性、年代和岩石物性的测量，</w:t>
      </w:r>
      <w:r>
        <w:rPr>
          <w:rFonts w:ascii="SimSun" w:eastAsia="SimSun" w:hAnsi="SimSun" w:cs="SimSun"/>
          <w:sz w:val="20"/>
          <w:szCs w:val="20"/>
        </w:rPr>
        <w:t xml:space="preserve"> </w:t>
      </w:r>
      <w:r>
        <w:rPr>
          <w:rFonts w:ascii="SimSun" w:eastAsia="SimSun" w:hAnsi="SimSun" w:cs="SimSun"/>
          <w:spacing w:val="8"/>
          <w:sz w:val="20"/>
          <w:szCs w:val="20"/>
        </w:rPr>
        <w:t>岩性与物性对应关系的分析，数据的预处理（编辑、网格化、滤波和位场分离等</w:t>
      </w:r>
      <w:r>
        <w:rPr>
          <w:rFonts w:ascii="SimSun" w:eastAsia="SimSun" w:hAnsi="SimSun" w:cs="SimSun"/>
          <w:spacing w:val="29"/>
          <w:sz w:val="20"/>
          <w:szCs w:val="20"/>
        </w:rPr>
        <w:t>），</w:t>
      </w:r>
      <w:r>
        <w:rPr>
          <w:rFonts w:ascii="SimSun" w:eastAsia="SimSun" w:hAnsi="SimSun" w:cs="SimSun"/>
          <w:spacing w:val="8"/>
          <w:sz w:val="20"/>
          <w:szCs w:val="20"/>
        </w:rPr>
        <w:t>以及其</w:t>
      </w:r>
      <w:r>
        <w:rPr>
          <w:rFonts w:ascii="SimSun" w:eastAsia="SimSun" w:hAnsi="SimSun" w:cs="SimSun"/>
          <w:sz w:val="20"/>
          <w:szCs w:val="20"/>
        </w:rPr>
        <w:t xml:space="preserve"> </w:t>
      </w:r>
      <w:r>
        <w:rPr>
          <w:rFonts w:ascii="SimSun" w:eastAsia="SimSun" w:hAnsi="SimSun" w:cs="SimSun"/>
          <w:spacing w:val="9"/>
          <w:sz w:val="20"/>
          <w:szCs w:val="20"/>
        </w:rPr>
        <w:t>他地球物理数据的地质解释等。建模过程中应将钻探获得的深部主要地层单元边界深</w:t>
      </w:r>
      <w:r>
        <w:rPr>
          <w:rFonts w:ascii="SimSun" w:eastAsia="SimSun" w:hAnsi="SimSun" w:cs="SimSun"/>
          <w:spacing w:val="8"/>
          <w:sz w:val="20"/>
          <w:szCs w:val="20"/>
        </w:rPr>
        <w:t>度作为</w:t>
      </w:r>
    </w:p>
    <w:p>
      <w:pPr>
        <w:spacing w:before="1" w:line="227" w:lineRule="auto"/>
        <w:ind w:left="989"/>
        <w:rPr>
          <w:rFonts w:ascii="SimSun" w:eastAsia="SimSun" w:hAnsi="SimSun" w:cs="SimSun"/>
          <w:sz w:val="20"/>
          <w:szCs w:val="20"/>
        </w:rPr>
      </w:pPr>
      <w:r>
        <w:rPr>
          <w:rFonts w:ascii="SimSun" w:eastAsia="SimSun" w:hAnsi="SimSun" w:cs="SimSun"/>
          <w:spacing w:val="7"/>
          <w:sz w:val="20"/>
          <w:szCs w:val="20"/>
        </w:rPr>
        <w:t>重要的已知约束信息。</w:t>
      </w:r>
    </w:p>
    <w:p>
      <w:pPr>
        <w:spacing w:before="153" w:line="369" w:lineRule="auto"/>
        <w:ind w:left="989" w:right="13" w:hanging="422"/>
        <w:rPr>
          <w:rFonts w:ascii="SimSun" w:eastAsia="SimSun" w:hAnsi="SimSun" w:cs="SimSun"/>
          <w:sz w:val="20"/>
          <w:szCs w:val="20"/>
        </w:rPr>
      </w:pPr>
      <w:r>
        <w:rPr>
          <w:rFonts w:ascii="Times New Roman" w:eastAsia="Times New Roman" w:hAnsi="Times New Roman" w:cs="Times New Roman"/>
          <w:spacing w:val="4"/>
          <w:sz w:val="20"/>
          <w:szCs w:val="20"/>
        </w:rPr>
        <w:t>c</w:t>
      </w:r>
      <w:r>
        <w:rPr>
          <w:rFonts w:ascii="Times New Roman" w:eastAsia="Times New Roman" w:hAnsi="Times New Roman" w:cs="Times New Roman"/>
          <w:spacing w:val="-10"/>
          <w:sz w:val="20"/>
          <w:szCs w:val="20"/>
        </w:rPr>
        <w:t xml:space="preserve"> </w:t>
      </w:r>
      <w:r>
        <w:rPr>
          <w:rFonts w:ascii="SimSun" w:eastAsia="SimSun" w:hAnsi="SimSun" w:cs="SimSun"/>
          <w:spacing w:val="4"/>
          <w:sz w:val="20"/>
          <w:szCs w:val="20"/>
        </w:rPr>
        <w:t>）</w:t>
      </w:r>
      <w:r>
        <w:rPr>
          <w:rFonts w:ascii="SimSun" w:eastAsia="SimSun" w:hAnsi="SimSun" w:cs="SimSun"/>
          <w:spacing w:val="34"/>
          <w:sz w:val="20"/>
          <w:szCs w:val="20"/>
        </w:rPr>
        <w:t xml:space="preserve"> </w:t>
      </w:r>
      <w:r>
        <w:rPr>
          <w:rFonts w:ascii="SimSun" w:eastAsia="SimSun" w:hAnsi="SimSun" w:cs="SimSun"/>
          <w:spacing w:val="4"/>
          <w:sz w:val="20"/>
          <w:szCs w:val="20"/>
        </w:rPr>
        <w:t>二维初始模型构建。根据确定的剖面间距，结合已有地质、地球物理、钻孔资料的分析判断，</w:t>
      </w:r>
      <w:r>
        <w:rPr>
          <w:rFonts w:ascii="SimSun" w:eastAsia="SimSun" w:hAnsi="SimSun" w:cs="SimSun"/>
          <w:sz w:val="20"/>
          <w:szCs w:val="20"/>
        </w:rPr>
        <w:t xml:space="preserve"> </w:t>
      </w:r>
      <w:r>
        <w:rPr>
          <w:rFonts w:ascii="SimSun" w:eastAsia="SimSun" w:hAnsi="SimSun" w:cs="SimSun"/>
          <w:spacing w:val="9"/>
          <w:sz w:val="20"/>
          <w:szCs w:val="20"/>
        </w:rPr>
        <w:t>尤其是上述地质概念模型，依次推断、绘制建模区域内所有的二维地质剖面。每条二维</w:t>
      </w:r>
      <w:r>
        <w:rPr>
          <w:rFonts w:ascii="SimSun" w:eastAsia="SimSun" w:hAnsi="SimSun" w:cs="SimSun"/>
          <w:spacing w:val="8"/>
          <w:sz w:val="20"/>
          <w:szCs w:val="20"/>
        </w:rPr>
        <w:t>剖面</w:t>
      </w:r>
      <w:r>
        <w:rPr>
          <w:rFonts w:ascii="SimSun" w:eastAsia="SimSun" w:hAnsi="SimSun" w:cs="SimSun"/>
          <w:sz w:val="20"/>
          <w:szCs w:val="20"/>
        </w:rPr>
        <w:t xml:space="preserve"> </w:t>
      </w:r>
      <w:r>
        <w:rPr>
          <w:rFonts w:ascii="SimSun" w:eastAsia="SimSun" w:hAnsi="SimSun" w:cs="SimSun"/>
          <w:spacing w:val="9"/>
          <w:sz w:val="20"/>
          <w:szCs w:val="20"/>
        </w:rPr>
        <w:t>由若干离散的模型体（地质体）构成，基本反映剖面穿过区域的地层、构造、岩体和矿体空</w:t>
      </w:r>
      <w:r>
        <w:rPr>
          <w:rFonts w:ascii="SimSun" w:eastAsia="SimSun" w:hAnsi="SimSun" w:cs="SimSun"/>
          <w:sz w:val="20"/>
          <w:szCs w:val="20"/>
        </w:rPr>
        <w:t xml:space="preserve"> </w:t>
      </w:r>
      <w:r>
        <w:rPr>
          <w:rFonts w:ascii="SimSun" w:eastAsia="SimSun" w:hAnsi="SimSun" w:cs="SimSun"/>
          <w:spacing w:val="9"/>
          <w:sz w:val="20"/>
          <w:szCs w:val="20"/>
        </w:rPr>
        <w:t>间分布。创建二维地质剖面时，应基于对工作区的充分地质认识和理解，以便得到相对</w:t>
      </w:r>
      <w:r>
        <w:rPr>
          <w:rFonts w:ascii="SimSun" w:eastAsia="SimSun" w:hAnsi="SimSun" w:cs="SimSun"/>
          <w:spacing w:val="8"/>
          <w:sz w:val="20"/>
          <w:szCs w:val="20"/>
        </w:rPr>
        <w:t>合理</w:t>
      </w:r>
    </w:p>
    <w:p>
      <w:pPr>
        <w:spacing w:before="1" w:line="227" w:lineRule="auto"/>
        <w:ind w:left="990"/>
        <w:rPr>
          <w:rFonts w:ascii="SimSun" w:eastAsia="SimSun" w:hAnsi="SimSun" w:cs="SimSun"/>
          <w:sz w:val="20"/>
          <w:szCs w:val="20"/>
        </w:rPr>
      </w:pPr>
      <w:r>
        <w:rPr>
          <w:rFonts w:ascii="SimSun" w:eastAsia="SimSun" w:hAnsi="SimSun" w:cs="SimSun"/>
          <w:spacing w:val="9"/>
          <w:sz w:val="20"/>
          <w:szCs w:val="20"/>
        </w:rPr>
        <w:t>可靠的地质模型，其后的建模过程是对初始模型的修改和完善。</w:t>
      </w:r>
    </w:p>
    <w:p>
      <w:pPr>
        <w:spacing w:before="156" w:line="369" w:lineRule="auto"/>
        <w:ind w:left="989" w:right="68" w:hanging="422"/>
        <w:rPr>
          <w:rFonts w:ascii="SimSun" w:eastAsia="SimSun" w:hAnsi="SimSun" w:cs="SimSun"/>
          <w:sz w:val="20"/>
          <w:szCs w:val="20"/>
        </w:rPr>
      </w:pPr>
      <w:r>
        <w:rPr>
          <w:rFonts w:ascii="Times New Roman" w:eastAsia="Times New Roman" w:hAnsi="Times New Roman" w:cs="Times New Roman"/>
          <w:spacing w:val="7"/>
          <w:sz w:val="20"/>
          <w:szCs w:val="20"/>
        </w:rPr>
        <w:t>d</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2.5</w:t>
      </w:r>
      <w:r>
        <w:rPr>
          <w:rFonts w:ascii="SimSun" w:eastAsia="SimSun" w:hAnsi="SimSun" w:cs="SimSun"/>
          <w:spacing w:val="7"/>
          <w:sz w:val="20"/>
          <w:szCs w:val="20"/>
        </w:rPr>
        <w:t>维反演模拟。采用离散体模型应以二维初始剖面为基础，假设走向长度足够（增加长度对</w:t>
      </w:r>
      <w:r>
        <w:rPr>
          <w:rFonts w:ascii="SimSun" w:eastAsia="SimSun" w:hAnsi="SimSun" w:cs="SimSun"/>
          <w:spacing w:val="16"/>
          <w:sz w:val="20"/>
          <w:szCs w:val="20"/>
        </w:rPr>
        <w:t xml:space="preserve"> </w:t>
      </w:r>
      <w:r>
        <w:rPr>
          <w:rFonts w:ascii="SimSun" w:eastAsia="SimSun" w:hAnsi="SimSun" w:cs="SimSun"/>
          <w:spacing w:val="8"/>
          <w:sz w:val="20"/>
          <w:szCs w:val="20"/>
        </w:rPr>
        <w:t>异常精度无影响</w:t>
      </w:r>
      <w:r>
        <w:rPr>
          <w:rFonts w:ascii="SimSun" w:eastAsia="SimSun" w:hAnsi="SimSun" w:cs="SimSun"/>
          <w:spacing w:val="-6"/>
          <w:sz w:val="20"/>
          <w:szCs w:val="20"/>
        </w:rPr>
        <w:t>），</w:t>
      </w:r>
      <w:r>
        <w:rPr>
          <w:rFonts w:ascii="SimSun" w:eastAsia="SimSun" w:hAnsi="SimSun" w:cs="SimSun"/>
          <w:spacing w:val="8"/>
          <w:sz w:val="20"/>
          <w:szCs w:val="20"/>
        </w:rPr>
        <w:t>建立截面为任意形态多面体的</w:t>
      </w:r>
      <w:r>
        <w:rPr>
          <w:rFonts w:ascii="Times New Roman" w:eastAsia="Times New Roman" w:hAnsi="Times New Roman" w:cs="Times New Roman"/>
          <w:spacing w:val="8"/>
          <w:sz w:val="20"/>
          <w:szCs w:val="20"/>
        </w:rPr>
        <w:t>2.5</w:t>
      </w:r>
      <w:r>
        <w:rPr>
          <w:rFonts w:ascii="SimSun" w:eastAsia="SimSun" w:hAnsi="SimSun" w:cs="SimSun"/>
          <w:spacing w:val="8"/>
          <w:sz w:val="20"/>
          <w:szCs w:val="20"/>
        </w:rPr>
        <w:t>维模型。给每一个模型体赋予初始密度</w:t>
      </w:r>
      <w:r>
        <w:rPr>
          <w:rFonts w:ascii="SimSun" w:eastAsia="SimSun" w:hAnsi="SimSun" w:cs="SimSun"/>
          <w:sz w:val="20"/>
          <w:szCs w:val="20"/>
        </w:rPr>
        <w:t xml:space="preserve"> </w:t>
      </w:r>
      <w:r>
        <w:rPr>
          <w:rFonts w:ascii="SimSun" w:eastAsia="SimSun" w:hAnsi="SimSun" w:cs="SimSun"/>
          <w:spacing w:val="9"/>
          <w:sz w:val="20"/>
          <w:szCs w:val="20"/>
        </w:rPr>
        <w:t>和磁化率，使用人机交互法对二维剖面上的模型进行修改，直到获得合理的地质模</w:t>
      </w:r>
      <w:r>
        <w:rPr>
          <w:rFonts w:ascii="SimSun" w:eastAsia="SimSun" w:hAnsi="SimSun" w:cs="SimSun"/>
          <w:spacing w:val="8"/>
          <w:sz w:val="20"/>
          <w:szCs w:val="20"/>
        </w:rPr>
        <w:t>型和满意</w:t>
      </w:r>
      <w:r>
        <w:rPr>
          <w:rFonts w:ascii="SimSun" w:eastAsia="SimSun" w:hAnsi="SimSun" w:cs="SimSun"/>
          <w:sz w:val="20"/>
          <w:szCs w:val="20"/>
        </w:rPr>
        <w:t xml:space="preserve"> </w:t>
      </w:r>
      <w:r>
        <w:rPr>
          <w:rFonts w:ascii="SimSun" w:eastAsia="SimSun" w:hAnsi="SimSun" w:cs="SimSun"/>
          <w:spacing w:val="9"/>
          <w:sz w:val="20"/>
          <w:szCs w:val="20"/>
        </w:rPr>
        <w:t>的数据拟合误差为止。在模型体物性和空间形态受物性数值和地质条件约束的情况</w:t>
      </w:r>
      <w:r>
        <w:rPr>
          <w:rFonts w:ascii="SimSun" w:eastAsia="SimSun" w:hAnsi="SimSun" w:cs="SimSun"/>
          <w:spacing w:val="8"/>
          <w:sz w:val="20"/>
          <w:szCs w:val="20"/>
        </w:rPr>
        <w:t>下，完成</w:t>
      </w:r>
    </w:p>
    <w:p>
      <w:pPr>
        <w:spacing w:before="1" w:line="226" w:lineRule="auto"/>
        <w:ind w:left="991"/>
        <w:rPr>
          <w:rFonts w:ascii="SimSun" w:eastAsia="SimSun" w:hAnsi="SimSun" w:cs="SimSun"/>
          <w:sz w:val="20"/>
          <w:szCs w:val="20"/>
        </w:rPr>
      </w:pPr>
      <w:r>
        <w:rPr>
          <w:rFonts w:ascii="SimSun" w:eastAsia="SimSun" w:hAnsi="SimSun" w:cs="SimSun"/>
          <w:spacing w:val="8"/>
          <w:sz w:val="20"/>
          <w:szCs w:val="20"/>
        </w:rPr>
        <w:t>建模区域内所有二维剖面的重磁位场模拟工作。</w:t>
      </w:r>
    </w:p>
    <w:p>
      <w:pPr>
        <w:spacing w:before="153" w:line="369" w:lineRule="auto"/>
        <w:ind w:left="989" w:right="67" w:hanging="421"/>
        <w:rPr>
          <w:rFonts w:ascii="SimSun" w:eastAsia="SimSun" w:hAnsi="SimSun" w:cs="SimSun"/>
          <w:sz w:val="20"/>
          <w:szCs w:val="20"/>
        </w:rPr>
      </w:pPr>
      <w:r>
        <w:rPr>
          <w:rFonts w:ascii="Times New Roman" w:eastAsia="Times New Roman" w:hAnsi="Times New Roman" w:cs="Times New Roman"/>
          <w:spacing w:val="12"/>
          <w:sz w:val="20"/>
          <w:szCs w:val="20"/>
        </w:rPr>
        <w:t>e</w:t>
      </w:r>
      <w:r>
        <w:rPr>
          <w:rFonts w:ascii="Times New Roman" w:eastAsia="Times New Roman" w:hAnsi="Times New Roman" w:cs="Times New Roman"/>
          <w:spacing w:val="-19"/>
          <w:sz w:val="20"/>
          <w:szCs w:val="20"/>
        </w:rPr>
        <w:t xml:space="preserve"> </w:t>
      </w:r>
      <w:r>
        <w:rPr>
          <w:rFonts w:ascii="SimSun" w:eastAsia="SimSun" w:hAnsi="SimSun" w:cs="SimSun"/>
          <w:spacing w:val="12"/>
          <w:sz w:val="20"/>
          <w:szCs w:val="20"/>
        </w:rPr>
        <w:t>） 三维反演拟合。将每条二维剖面的模型走向长度缩短为</w:t>
      </w:r>
      <w:r>
        <w:rPr>
          <w:rFonts w:ascii="SimSun" w:eastAsia="SimSun" w:hAnsi="SimSun" w:cs="SimSun"/>
          <w:spacing w:val="11"/>
          <w:sz w:val="20"/>
          <w:szCs w:val="20"/>
        </w:rPr>
        <w:t>剖面间距，按照空间顺序依次将</w:t>
      </w:r>
      <w:r>
        <w:rPr>
          <w:rFonts w:ascii="Times New Roman" w:eastAsia="Times New Roman" w:hAnsi="Times New Roman" w:cs="Times New Roman"/>
          <w:spacing w:val="11"/>
          <w:sz w:val="20"/>
          <w:szCs w:val="20"/>
        </w:rPr>
        <w:t>2.5</w:t>
      </w:r>
      <w:r>
        <w:rPr>
          <w:rFonts w:ascii="Times New Roman" w:eastAsia="Times New Roman" w:hAnsi="Times New Roman" w:cs="Times New Roman"/>
          <w:sz w:val="20"/>
          <w:szCs w:val="20"/>
        </w:rPr>
        <w:t xml:space="preserve"> </w:t>
      </w:r>
      <w:r>
        <w:rPr>
          <w:rFonts w:ascii="SimSun" w:eastAsia="SimSun" w:hAnsi="SimSun" w:cs="SimSun"/>
          <w:spacing w:val="9"/>
          <w:sz w:val="20"/>
          <w:szCs w:val="20"/>
        </w:rPr>
        <w:t>维模型拼合成三维模型。再对比三维模型的理论异常与实际异常，拟合误差较大处</w:t>
      </w:r>
      <w:r>
        <w:rPr>
          <w:rFonts w:ascii="SimSun" w:eastAsia="SimSun" w:hAnsi="SimSun" w:cs="SimSun"/>
          <w:spacing w:val="8"/>
          <w:sz w:val="20"/>
          <w:szCs w:val="20"/>
        </w:rPr>
        <w:t>或较大区</w:t>
      </w:r>
      <w:r>
        <w:rPr>
          <w:rFonts w:ascii="SimSun" w:eastAsia="SimSun" w:hAnsi="SimSun" w:cs="SimSun"/>
          <w:sz w:val="20"/>
          <w:szCs w:val="20"/>
        </w:rPr>
        <w:t xml:space="preserve"> </w:t>
      </w:r>
      <w:r>
        <w:rPr>
          <w:rFonts w:ascii="SimSun" w:eastAsia="SimSun" w:hAnsi="SimSun" w:cs="SimSun"/>
          <w:spacing w:val="9"/>
          <w:sz w:val="20"/>
          <w:szCs w:val="20"/>
        </w:rPr>
        <w:t>域，需返回到二维剖面进行修改，直到获得满意的拟合误差为止。在整个模拟过程</w:t>
      </w:r>
      <w:r>
        <w:rPr>
          <w:rFonts w:ascii="SimSun" w:eastAsia="SimSun" w:hAnsi="SimSun" w:cs="SimSun"/>
          <w:spacing w:val="8"/>
          <w:sz w:val="20"/>
          <w:szCs w:val="20"/>
        </w:rPr>
        <w:t>中，物性</w:t>
      </w:r>
    </w:p>
    <w:p>
      <w:pPr>
        <w:spacing w:before="1" w:line="227" w:lineRule="auto"/>
        <w:ind w:left="993"/>
        <w:rPr>
          <w:rFonts w:ascii="SimSun" w:eastAsia="SimSun" w:hAnsi="SimSun" w:cs="SimSun"/>
          <w:sz w:val="20"/>
          <w:szCs w:val="20"/>
        </w:rPr>
      </w:pPr>
      <w:r>
        <w:rPr>
          <w:rFonts w:ascii="SimSun" w:eastAsia="SimSun" w:hAnsi="SimSun" w:cs="SimSun"/>
          <w:spacing w:val="8"/>
          <w:sz w:val="20"/>
          <w:szCs w:val="20"/>
        </w:rPr>
        <w:t>与岩性的对应关系应保持不变。</w:t>
      </w:r>
    </w:p>
    <w:p>
      <w:pPr>
        <w:spacing w:before="154" w:line="228" w:lineRule="auto"/>
        <w:ind w:left="568"/>
        <w:rPr>
          <w:rFonts w:ascii="SimSun" w:eastAsia="SimSun" w:hAnsi="SimSun" w:cs="SimSun"/>
          <w:sz w:val="20"/>
          <w:szCs w:val="20"/>
        </w:rPr>
        <w:sectPr>
          <w:footerReference w:type="default" r:id="rId22"/>
          <w:pgSz w:w="11906" w:h="16839"/>
          <w:pgMar w:top="839" w:right="1349" w:bottom="1188" w:left="1138" w:header="0" w:footer="1023" w:gutter="0"/>
          <w:pgNumType w:start="19"/>
          <w:cols w:space="708"/>
        </w:sectPr>
      </w:pPr>
      <w:r>
        <w:rPr>
          <w:rFonts w:ascii="Times New Roman" w:eastAsia="Times New Roman" w:hAnsi="Times New Roman" w:cs="Times New Roman"/>
          <w:spacing w:val="9"/>
          <w:sz w:val="20"/>
          <w:szCs w:val="20"/>
        </w:rPr>
        <w:t>f</w:t>
      </w:r>
      <w:r>
        <w:rPr>
          <w:rFonts w:ascii="SimSun" w:eastAsia="SimSun" w:hAnsi="SimSun" w:cs="SimSun"/>
          <w:spacing w:val="9"/>
          <w:sz w:val="20"/>
          <w:szCs w:val="20"/>
        </w:rPr>
        <w:t>）</w:t>
      </w:r>
      <w:r>
        <w:rPr>
          <w:rFonts w:ascii="SimSun" w:eastAsia="SimSun" w:hAnsi="SimSun" w:cs="SimSun"/>
          <w:spacing w:val="57"/>
          <w:sz w:val="20"/>
          <w:szCs w:val="20"/>
        </w:rPr>
        <w:t xml:space="preserve"> </w:t>
      </w:r>
      <w:r>
        <w:rPr>
          <w:rFonts w:ascii="SimSun" w:eastAsia="SimSun" w:hAnsi="SimSun" w:cs="SimSun"/>
          <w:spacing w:val="9"/>
          <w:sz w:val="20"/>
          <w:szCs w:val="20"/>
        </w:rPr>
        <w:t>可视化与解释。将所建模型导入到三维可视化平台，实现三</w:t>
      </w:r>
      <w:r>
        <w:rPr>
          <w:rFonts w:ascii="SimSun" w:eastAsia="SimSun" w:hAnsi="SimSun" w:cs="SimSun"/>
          <w:spacing w:val="8"/>
          <w:sz w:val="20"/>
          <w:szCs w:val="20"/>
        </w:rPr>
        <w:t>维动态视图观测。</w:t>
      </w:r>
    </w:p>
    <w:p>
      <w:pPr>
        <w:pStyle w:val="BodyText"/>
        <w:spacing w:before="222" w:line="257" w:lineRule="auto"/>
        <w:ind w:left="2" w:right="71" w:hanging="2"/>
        <w:rPr>
          <w:rFonts w:ascii="SimSun" w:eastAsia="SimSun" w:hAnsi="SimSun" w:cs="SimSun"/>
        </w:rPr>
      </w:pPr>
      <w:r>
        <w:rPr>
          <w:spacing w:val="10"/>
        </w:rPr>
        <w:t>8.2.3</w:t>
      </w:r>
      <w:r>
        <w:rPr>
          <w:spacing w:val="10"/>
        </w:rPr>
        <w:t xml:space="preserve"> </w:t>
      </w:r>
      <w:r>
        <w:rPr>
          <w:rFonts w:ascii="SimSun" w:eastAsia="SimSun" w:hAnsi="SimSun" w:cs="SimSun"/>
          <w:spacing w:val="10"/>
        </w:rPr>
        <w:t>完成三维地质</w:t>
      </w:r>
      <w:r>
        <w:rPr>
          <w:rFonts w:ascii="Times New Roman" w:eastAsia="Times New Roman" w:hAnsi="Times New Roman" w:cs="Times New Roman"/>
          <w:spacing w:val="10"/>
        </w:rPr>
        <w:t>-</w:t>
      </w:r>
      <w:r>
        <w:rPr>
          <w:rFonts w:ascii="SimSun" w:eastAsia="SimSun" w:hAnsi="SimSun" w:cs="SimSun"/>
          <w:spacing w:val="10"/>
        </w:rPr>
        <w:t>地球物理模型图图件编制。该模型包括工作区坐标、地层、断裂构造、岩体、矿</w:t>
      </w:r>
      <w:r>
        <w:rPr>
          <w:rFonts w:ascii="SimSun" w:eastAsia="SimSun" w:hAnsi="SimSun" w:cs="SimSun"/>
        </w:rPr>
        <w:t xml:space="preserve"> </w:t>
      </w:r>
      <w:r>
        <w:rPr>
          <w:rFonts w:ascii="SimSun" w:eastAsia="SimSun" w:hAnsi="SimSun" w:cs="SimSun"/>
          <w:spacing w:val="9"/>
        </w:rPr>
        <w:t>体、钻孔、地质图、遥感影像图等信息，图件样式参见附件</w:t>
      </w:r>
      <w:r>
        <w:rPr>
          <w:rFonts w:ascii="Times New Roman" w:eastAsia="Times New Roman" w:hAnsi="Times New Roman" w:cs="Times New Roman"/>
          <w:spacing w:val="9"/>
        </w:rPr>
        <w:t>E</w:t>
      </w:r>
      <w:r>
        <w:rPr>
          <w:rFonts w:ascii="SimSun" w:eastAsia="SimSun" w:hAnsi="SimSun" w:cs="SimSun"/>
          <w:spacing w:val="9"/>
        </w:rPr>
        <w:t>。</w:t>
      </w:r>
    </w:p>
    <w:p>
      <w:pPr>
        <w:spacing w:line="257" w:lineRule="auto"/>
        <w:rPr>
          <w:rFonts w:ascii="SimSun" w:eastAsia="SimSun" w:hAnsi="SimSun" w:cs="SimSun"/>
        </w:rPr>
        <w:sectPr>
          <w:footerReference w:type="default" r:id="rId23"/>
          <w:type w:val="nextPage"/>
          <w:pgSz w:w="11906" w:h="16839"/>
          <w:pgMar w:top="839" w:right="1349" w:bottom="1188" w:left="1138" w:header="0" w:footer="1023" w:gutter="0"/>
          <w:pgNumType w:start="20"/>
          <w:cols w:space="708"/>
          <w:titlePg w:val="0"/>
        </w:sectPr>
      </w:pPr>
    </w:p>
    <w:p>
      <w:pPr>
        <w:pStyle w:val="BodyText"/>
        <w:spacing w:before="42" w:line="265" w:lineRule="exact"/>
        <w:ind w:left="7784"/>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289" w:lineRule="auto"/>
        <w:rPr>
          <w:rFonts w:ascii="Arial"/>
          <w:sz w:val="21"/>
        </w:rPr>
      </w:pPr>
    </w:p>
    <w:p>
      <w:pPr>
        <w:spacing w:line="289" w:lineRule="auto"/>
        <w:rPr>
          <w:rFonts w:ascii="Arial"/>
          <w:sz w:val="21"/>
        </w:rPr>
      </w:pPr>
    </w:p>
    <w:p>
      <w:pPr>
        <w:pStyle w:val="BodyText"/>
        <w:spacing w:before="65" w:line="230" w:lineRule="auto"/>
      </w:pPr>
      <w:r>
        <w:rPr>
          <w:spacing w:val="8"/>
        </w:rPr>
        <w:t>9</w:t>
      </w:r>
      <w:r>
        <w:rPr>
          <w:spacing w:val="8"/>
        </w:rPr>
        <w:t xml:space="preserve"> </w:t>
      </w:r>
      <w:r>
        <w:rPr>
          <w:spacing w:val="8"/>
        </w:rPr>
        <w:t>深部成矿预测</w:t>
      </w:r>
    </w:p>
    <w:p>
      <w:pPr>
        <w:spacing w:line="377" w:lineRule="auto"/>
        <w:rPr>
          <w:rFonts w:ascii="Arial"/>
          <w:sz w:val="21"/>
        </w:rPr>
      </w:pPr>
    </w:p>
    <w:p>
      <w:pPr>
        <w:pStyle w:val="BodyText"/>
        <w:spacing w:before="65" w:line="230" w:lineRule="auto"/>
      </w:pPr>
      <w:r>
        <w:rPr>
          <w:spacing w:val="8"/>
        </w:rPr>
        <w:t>9.1</w:t>
      </w:r>
      <w:r>
        <w:rPr>
          <w:spacing w:val="8"/>
        </w:rPr>
        <w:t xml:space="preserve"> </w:t>
      </w:r>
      <w:r>
        <w:rPr>
          <w:spacing w:val="8"/>
        </w:rPr>
        <w:t>深部找矿预测模型建立</w:t>
      </w:r>
    </w:p>
    <w:p>
      <w:pPr>
        <w:pStyle w:val="BodyText"/>
        <w:spacing w:before="216" w:line="258" w:lineRule="auto"/>
        <w:ind w:left="5" w:right="9" w:hanging="5"/>
        <w:rPr>
          <w:rFonts w:ascii="SimSun" w:eastAsia="SimSun" w:hAnsi="SimSun" w:cs="SimSun"/>
        </w:rPr>
      </w:pPr>
      <w:r>
        <w:rPr>
          <w:spacing w:val="8"/>
        </w:rPr>
        <w:t>9.1.1</w:t>
      </w:r>
      <w:r>
        <w:rPr>
          <w:spacing w:val="8"/>
        </w:rPr>
        <w:t xml:space="preserve"> </w:t>
      </w:r>
      <w:r>
        <w:rPr>
          <w:rFonts w:ascii="SimSun" w:eastAsia="SimSun" w:hAnsi="SimSun" w:cs="SimSun"/>
          <w:spacing w:val="8"/>
        </w:rPr>
        <w:t>在总结工作区成矿带和矿集区内不同的矿床类型，分析控矿条件和区域成矿地质背景的基础上，</w:t>
      </w:r>
      <w:r>
        <w:rPr>
          <w:rFonts w:ascii="SimSun" w:eastAsia="SimSun" w:hAnsi="SimSun" w:cs="SimSun"/>
          <w:spacing w:val="10"/>
        </w:rPr>
        <w:t xml:space="preserve"> </w:t>
      </w:r>
      <w:r>
        <w:rPr>
          <w:rFonts w:ascii="SimSun" w:eastAsia="SimSun" w:hAnsi="SimSun" w:cs="SimSun"/>
          <w:spacing w:val="9"/>
        </w:rPr>
        <w:t>应根据具体的成矿模式，建立对应的找矿概念模型。</w:t>
      </w:r>
    </w:p>
    <w:p>
      <w:pPr>
        <w:pStyle w:val="BodyText"/>
        <w:spacing w:before="220" w:line="258" w:lineRule="auto"/>
        <w:ind w:left="6" w:right="54" w:hanging="7"/>
        <w:rPr>
          <w:rFonts w:ascii="SimSun" w:eastAsia="SimSun" w:hAnsi="SimSun" w:cs="SimSun"/>
        </w:rPr>
      </w:pPr>
      <w:r>
        <w:rPr>
          <w:spacing w:val="7"/>
        </w:rPr>
        <w:t>9.1.2</w:t>
      </w:r>
      <w:r>
        <w:rPr>
          <w:spacing w:val="7"/>
        </w:rPr>
        <w:t xml:space="preserve"> </w:t>
      </w:r>
      <w:r>
        <w:rPr>
          <w:rFonts w:ascii="SimSun" w:eastAsia="SimSun" w:hAnsi="SimSun" w:cs="SimSun"/>
          <w:spacing w:val="7"/>
        </w:rPr>
        <w:t>依据不同找矿概念模型的主要控矿条件，应选择合适的变量类型，建立控矿要素定量表达的找矿</w:t>
      </w:r>
      <w:r>
        <w:rPr>
          <w:rFonts w:ascii="SimSun" w:eastAsia="SimSun" w:hAnsi="SimSun" w:cs="SimSun"/>
          <w:spacing w:val="13"/>
        </w:rPr>
        <w:t xml:space="preserve"> </w:t>
      </w:r>
      <w:r>
        <w:rPr>
          <w:rFonts w:ascii="SimSun" w:eastAsia="SimSun" w:hAnsi="SimSun" w:cs="SimSun"/>
          <w:spacing w:val="8"/>
        </w:rPr>
        <w:t>数字模型，构建预测要素（变量）图层结构。</w:t>
      </w:r>
    </w:p>
    <w:p>
      <w:pPr>
        <w:spacing w:line="243" w:lineRule="auto"/>
        <w:rPr>
          <w:rFonts w:ascii="Arial"/>
          <w:sz w:val="21"/>
        </w:rPr>
      </w:pPr>
    </w:p>
    <w:p>
      <w:pPr>
        <w:pStyle w:val="BodyText"/>
        <w:spacing w:before="66" w:line="229" w:lineRule="auto"/>
      </w:pPr>
      <w:r>
        <w:rPr>
          <w:spacing w:val="8"/>
        </w:rPr>
        <w:t>9.2</w:t>
      </w:r>
      <w:r>
        <w:rPr>
          <w:spacing w:val="8"/>
        </w:rPr>
        <w:t xml:space="preserve"> </w:t>
      </w:r>
      <w:r>
        <w:rPr>
          <w:spacing w:val="8"/>
        </w:rPr>
        <w:t>成矿要素提取及成矿有利条件分析</w:t>
      </w:r>
    </w:p>
    <w:p>
      <w:pPr>
        <w:pStyle w:val="BodyText"/>
        <w:spacing w:before="219" w:line="258" w:lineRule="auto"/>
        <w:ind w:left="10" w:hanging="10"/>
        <w:rPr>
          <w:rFonts w:ascii="SimSun" w:eastAsia="SimSun" w:hAnsi="SimSun" w:cs="SimSun"/>
        </w:rPr>
      </w:pPr>
      <w:r>
        <w:rPr>
          <w:spacing w:val="4"/>
        </w:rPr>
        <w:t>9.2.1</w:t>
      </w:r>
      <w:r>
        <w:rPr>
          <w:spacing w:val="4"/>
        </w:rPr>
        <w:t xml:space="preserve"> </w:t>
      </w:r>
      <w:r>
        <w:rPr>
          <w:rFonts w:ascii="SimSun" w:eastAsia="SimSun" w:hAnsi="SimSun" w:cs="SimSun"/>
          <w:spacing w:val="4"/>
        </w:rPr>
        <w:t>根据工作区已建立的地层、构造、岩体、矿体等三维实体模型，建立工作区三维立方体块体模型，</w:t>
      </w:r>
      <w:r>
        <w:rPr>
          <w:rFonts w:ascii="SimSun" w:eastAsia="SimSun" w:hAnsi="SimSun" w:cs="SimSun"/>
          <w:spacing w:val="7"/>
        </w:rPr>
        <w:t xml:space="preserve"> </w:t>
      </w:r>
      <w:r>
        <w:rPr>
          <w:rFonts w:ascii="SimSun" w:eastAsia="SimSun" w:hAnsi="SimSun" w:cs="SimSun"/>
          <w:spacing w:val="8"/>
        </w:rPr>
        <w:t>并将找矿定量化信息赋予到每一个立方体。</w:t>
      </w:r>
    </w:p>
    <w:p>
      <w:pPr>
        <w:pStyle w:val="BodyText"/>
        <w:spacing w:before="221" w:line="228" w:lineRule="auto"/>
        <w:rPr>
          <w:rFonts w:ascii="SimSun" w:eastAsia="SimSun" w:hAnsi="SimSun" w:cs="SimSun"/>
        </w:rPr>
      </w:pPr>
      <w:r>
        <w:rPr>
          <w:spacing w:val="9"/>
        </w:rPr>
        <w:t>9.2.2</w:t>
      </w:r>
      <w:r>
        <w:rPr>
          <w:spacing w:val="9"/>
        </w:rPr>
        <w:t xml:space="preserve"> </w:t>
      </w:r>
      <w:r>
        <w:rPr>
          <w:rFonts w:ascii="SimSun" w:eastAsia="SimSun" w:hAnsi="SimSun" w:cs="SimSun"/>
          <w:spacing w:val="9"/>
        </w:rPr>
        <w:t>将所建三维地质模型以三维可视化方式显示，直观呈现</w:t>
      </w:r>
      <w:r>
        <w:rPr>
          <w:rFonts w:ascii="SimSun" w:eastAsia="SimSun" w:hAnsi="SimSun" w:cs="SimSun"/>
          <w:spacing w:val="8"/>
        </w:rPr>
        <w:t>各预测要素特征。</w:t>
      </w:r>
    </w:p>
    <w:p>
      <w:pPr>
        <w:pStyle w:val="BodyText"/>
        <w:spacing w:before="221" w:line="258" w:lineRule="auto"/>
        <w:ind w:left="5" w:right="54" w:hanging="5"/>
        <w:rPr>
          <w:rFonts w:ascii="SimSun" w:eastAsia="SimSun" w:hAnsi="SimSun" w:cs="SimSun"/>
        </w:rPr>
      </w:pPr>
      <w:r>
        <w:rPr>
          <w:spacing w:val="7"/>
        </w:rPr>
        <w:t>9.2.3</w:t>
      </w:r>
      <w:r>
        <w:rPr>
          <w:spacing w:val="7"/>
        </w:rPr>
        <w:t xml:space="preserve"> </w:t>
      </w:r>
      <w:r>
        <w:rPr>
          <w:rFonts w:ascii="SimSun" w:eastAsia="SimSun" w:hAnsi="SimSun" w:cs="SimSun"/>
          <w:spacing w:val="7"/>
        </w:rPr>
        <w:t>提取地质体空间结构和与成矿有关地质体的空间关系、矿（化）体赋存的有利地层层位、岩体部</w:t>
      </w:r>
      <w:r>
        <w:rPr>
          <w:rFonts w:ascii="SimSun" w:eastAsia="SimSun" w:hAnsi="SimSun" w:cs="SimSun"/>
          <w:spacing w:val="13"/>
        </w:rPr>
        <w:t xml:space="preserve"> </w:t>
      </w:r>
      <w:r>
        <w:rPr>
          <w:rFonts w:ascii="SimSun" w:eastAsia="SimSun" w:hAnsi="SimSun" w:cs="SimSun"/>
          <w:spacing w:val="8"/>
        </w:rPr>
        <w:t>位、构造位置信息，以及工作区成矿条件、控矿要素、找矿标志</w:t>
      </w:r>
      <w:r>
        <w:rPr>
          <w:rFonts w:ascii="SimSun" w:eastAsia="SimSun" w:hAnsi="SimSun" w:cs="SimSun"/>
          <w:spacing w:val="7"/>
        </w:rPr>
        <w:t>、地球物理标志、地球化学标志和区域</w:t>
      </w:r>
    </w:p>
    <w:p>
      <w:pPr>
        <w:spacing w:before="65" w:line="228" w:lineRule="auto"/>
        <w:ind w:left="5"/>
        <w:rPr>
          <w:rFonts w:ascii="SimSun" w:eastAsia="SimSun" w:hAnsi="SimSun" w:cs="SimSun"/>
          <w:sz w:val="20"/>
          <w:szCs w:val="20"/>
        </w:rPr>
      </w:pPr>
      <w:r>
        <w:rPr>
          <w:rFonts w:ascii="SimSun" w:eastAsia="SimSun" w:hAnsi="SimSun" w:cs="SimSun"/>
          <w:spacing w:val="8"/>
          <w:sz w:val="20"/>
          <w:szCs w:val="20"/>
        </w:rPr>
        <w:t>三维成矿要素等信息。</w:t>
      </w:r>
    </w:p>
    <w:p>
      <w:pPr>
        <w:pStyle w:val="BodyText"/>
        <w:spacing w:before="221" w:line="257" w:lineRule="auto"/>
        <w:ind w:left="4" w:right="54" w:hanging="4"/>
        <w:rPr>
          <w:rFonts w:ascii="SimSun" w:eastAsia="SimSun" w:hAnsi="SimSun" w:cs="SimSun"/>
        </w:rPr>
      </w:pPr>
      <w:r>
        <w:rPr>
          <w:spacing w:val="7"/>
        </w:rPr>
        <w:t>9.2.4</w:t>
      </w:r>
      <w:r>
        <w:rPr>
          <w:spacing w:val="7"/>
        </w:rPr>
        <w:t xml:space="preserve"> </w:t>
      </w:r>
      <w:r>
        <w:rPr>
          <w:rFonts w:ascii="SimSun" w:eastAsia="SimSun" w:hAnsi="SimSun" w:cs="SimSun"/>
          <w:spacing w:val="7"/>
        </w:rPr>
        <w:t>分析各控矿要素、成矿地质异常特征和异常值阈的组合区间，研究矿区控矿地质条件和找矿标志</w:t>
      </w:r>
      <w:r>
        <w:rPr>
          <w:rFonts w:ascii="SimSun" w:eastAsia="SimSun" w:hAnsi="SimSun" w:cs="SimSun"/>
          <w:spacing w:val="13"/>
        </w:rPr>
        <w:t xml:space="preserve"> </w:t>
      </w:r>
      <w:r>
        <w:rPr>
          <w:rFonts w:ascii="SimSun" w:eastAsia="SimSun" w:hAnsi="SimSun" w:cs="SimSun"/>
          <w:spacing w:val="9"/>
        </w:rPr>
        <w:t>在空间上、特别是在深部的变化规律，综合分析处理各种深部找矿评价的定量化信息。</w:t>
      </w:r>
    </w:p>
    <w:p>
      <w:pPr>
        <w:spacing w:line="245" w:lineRule="auto"/>
        <w:rPr>
          <w:rFonts w:ascii="Arial"/>
          <w:sz w:val="21"/>
        </w:rPr>
      </w:pPr>
    </w:p>
    <w:p>
      <w:pPr>
        <w:pStyle w:val="BodyText"/>
        <w:spacing w:before="66" w:line="230" w:lineRule="auto"/>
      </w:pPr>
      <w:r>
        <w:rPr>
          <w:spacing w:val="7"/>
        </w:rPr>
        <w:t>9.3</w:t>
      </w:r>
      <w:r>
        <w:rPr>
          <w:spacing w:val="7"/>
        </w:rPr>
        <w:t xml:space="preserve"> </w:t>
      </w:r>
      <w:r>
        <w:rPr>
          <w:spacing w:val="7"/>
        </w:rPr>
        <w:t>深部矿产预测评价</w:t>
      </w:r>
    </w:p>
    <w:p>
      <w:pPr>
        <w:pStyle w:val="BodyText"/>
        <w:spacing w:before="218" w:line="276" w:lineRule="auto"/>
        <w:ind w:left="5" w:right="49" w:hanging="5"/>
        <w:rPr>
          <w:rFonts w:ascii="SimSun" w:eastAsia="SimSun" w:hAnsi="SimSun" w:cs="SimSun"/>
        </w:rPr>
      </w:pPr>
      <w:r>
        <w:rPr>
          <w:spacing w:val="7"/>
        </w:rPr>
        <w:t>9.3.1</w:t>
      </w:r>
      <w:r>
        <w:rPr>
          <w:spacing w:val="7"/>
        </w:rPr>
        <w:t xml:space="preserve"> </w:t>
      </w:r>
      <w:r>
        <w:rPr>
          <w:rFonts w:ascii="SimSun" w:eastAsia="SimSun" w:hAnsi="SimSun" w:cs="SimSun"/>
          <w:spacing w:val="7"/>
        </w:rPr>
        <w:t>深部矿产定位预测评价。在分析总结工作区地质模型、成矿模型及数学模型的基础上，应用三维</w:t>
      </w:r>
      <w:r>
        <w:rPr>
          <w:rFonts w:ascii="SimSun" w:eastAsia="SimSun" w:hAnsi="SimSun" w:cs="SimSun"/>
          <w:spacing w:val="11"/>
        </w:rPr>
        <w:t xml:space="preserve"> </w:t>
      </w:r>
      <w:r>
        <w:rPr>
          <w:rFonts w:ascii="SimSun" w:eastAsia="SimSun" w:hAnsi="SimSun" w:cs="SimSun"/>
          <w:spacing w:val="8"/>
        </w:rPr>
        <w:t>建模软件，对工作区进行数字化模拟，建立立方体预测模型。应</w:t>
      </w:r>
      <w:r>
        <w:rPr>
          <w:rFonts w:ascii="SimSun" w:eastAsia="SimSun" w:hAnsi="SimSun" w:cs="SimSun"/>
          <w:spacing w:val="7"/>
        </w:rPr>
        <w:t>根据量化后的三维立方体模型，选择合</w:t>
      </w:r>
      <w:r>
        <w:rPr>
          <w:rFonts w:ascii="SimSun" w:eastAsia="SimSun" w:hAnsi="SimSun" w:cs="SimSun"/>
        </w:rPr>
        <w:t xml:space="preserve"> </w:t>
      </w:r>
      <w:r>
        <w:rPr>
          <w:rFonts w:ascii="SimSun" w:eastAsia="SimSun" w:hAnsi="SimSun" w:cs="SimSun"/>
          <w:spacing w:val="8"/>
        </w:rPr>
        <w:t>适的数学方法对各立方体单元的信息数据进行统计处理，计算得</w:t>
      </w:r>
      <w:r>
        <w:rPr>
          <w:rFonts w:ascii="SimSun" w:eastAsia="SimSun" w:hAnsi="SimSun" w:cs="SimSun"/>
          <w:spacing w:val="7"/>
        </w:rPr>
        <w:t>到各块的找矿有利度，从而预测评价深</w:t>
      </w:r>
      <w:r>
        <w:rPr>
          <w:rFonts w:ascii="SimSun" w:eastAsia="SimSun" w:hAnsi="SimSun" w:cs="SimSun"/>
        </w:rPr>
        <w:t xml:space="preserve"> </w:t>
      </w:r>
      <w:r>
        <w:rPr>
          <w:rFonts w:ascii="SimSun" w:eastAsia="SimSun" w:hAnsi="SimSun" w:cs="SimSun"/>
          <w:spacing w:val="8"/>
        </w:rPr>
        <w:t>部矿产。深部矿产预测评价的数学方法有：条件概率分析法、特征分析</w:t>
      </w:r>
      <w:r>
        <w:rPr>
          <w:rFonts w:ascii="SimSun" w:eastAsia="SimSun" w:hAnsi="SimSun" w:cs="SimSun"/>
          <w:spacing w:val="7"/>
        </w:rPr>
        <w:t>法、找矿信息量法、三维证据权</w:t>
      </w:r>
      <w:r>
        <w:rPr>
          <w:rFonts w:ascii="SimSun" w:eastAsia="SimSun" w:hAnsi="SimSun" w:cs="SimSun"/>
        </w:rPr>
        <w:t xml:space="preserve"> </w:t>
      </w:r>
      <w:r>
        <w:rPr>
          <w:rFonts w:ascii="SimSun" w:eastAsia="SimSun" w:hAnsi="SimSun" w:cs="SimSun"/>
          <w:spacing w:val="8"/>
        </w:rPr>
        <w:t>法、因子分析法、地质统计学法、统计分形法和人工神经网络法等。结合近</w:t>
      </w:r>
      <w:r>
        <w:rPr>
          <w:rFonts w:ascii="SimSun" w:eastAsia="SimSun" w:hAnsi="SimSun" w:cs="SimSun"/>
          <w:spacing w:val="7"/>
        </w:rPr>
        <w:t>年实践，使用三维证据权法</w:t>
      </w:r>
    </w:p>
    <w:p>
      <w:pPr>
        <w:spacing w:before="65" w:line="228" w:lineRule="auto"/>
        <w:ind w:left="8"/>
        <w:rPr>
          <w:rFonts w:ascii="SimSun" w:eastAsia="SimSun" w:hAnsi="SimSun" w:cs="SimSun"/>
          <w:sz w:val="20"/>
          <w:szCs w:val="20"/>
        </w:rPr>
      </w:pPr>
      <w:r>
        <w:rPr>
          <w:rFonts w:ascii="SimSun" w:eastAsia="SimSun" w:hAnsi="SimSun" w:cs="SimSun"/>
          <w:spacing w:val="9"/>
          <w:sz w:val="20"/>
          <w:szCs w:val="20"/>
        </w:rPr>
        <w:t>或人工神经网络法进行矿产定位预测效果为宜。以三维证据权法为例，具体工作流程如下：</w:t>
      </w:r>
    </w:p>
    <w:p>
      <w:pPr>
        <w:spacing w:before="154" w:line="399" w:lineRule="exact"/>
        <w:ind w:right="54"/>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a</w:t>
      </w:r>
      <w:r>
        <w:rPr>
          <w:rFonts w:ascii="Times New Roman" w:eastAsia="Times New Roman" w:hAnsi="Times New Roman" w:cs="Times New Roman"/>
          <w:spacing w:val="-21"/>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33"/>
          <w:position w:val="14"/>
          <w:sz w:val="20"/>
          <w:szCs w:val="20"/>
        </w:rPr>
        <w:t xml:space="preserve"> </w:t>
      </w:r>
      <w:r>
        <w:rPr>
          <w:rFonts w:ascii="SimSun" w:eastAsia="SimSun" w:hAnsi="SimSun" w:cs="SimSun"/>
          <w:spacing w:val="8"/>
          <w:position w:val="14"/>
          <w:sz w:val="20"/>
          <w:szCs w:val="20"/>
        </w:rPr>
        <w:t>根据所建的预测模型，将研究区内各个标志变量所对应的立方体模型分</w:t>
      </w:r>
      <w:r>
        <w:rPr>
          <w:rFonts w:ascii="SimSun" w:eastAsia="SimSun" w:hAnsi="SimSun" w:cs="SimSun"/>
          <w:spacing w:val="7"/>
          <w:position w:val="14"/>
          <w:sz w:val="20"/>
          <w:szCs w:val="20"/>
        </w:rPr>
        <w:t>别进行属性赋值，得</w:t>
      </w:r>
    </w:p>
    <w:p>
      <w:pPr>
        <w:spacing w:line="227" w:lineRule="auto"/>
        <w:ind w:left="997"/>
        <w:rPr>
          <w:rFonts w:ascii="SimSun" w:eastAsia="SimSun" w:hAnsi="SimSun" w:cs="SimSun"/>
          <w:sz w:val="20"/>
          <w:szCs w:val="20"/>
        </w:rPr>
      </w:pPr>
      <w:r>
        <w:rPr>
          <w:rFonts w:ascii="SimSun" w:eastAsia="SimSun" w:hAnsi="SimSun" w:cs="SimSun"/>
          <w:spacing w:val="9"/>
          <w:sz w:val="20"/>
          <w:szCs w:val="20"/>
        </w:rPr>
        <w:t>到各个立方块三维坐标和属性值为</w:t>
      </w:r>
      <w:r>
        <w:rPr>
          <w:rFonts w:ascii="Times New Roman" w:eastAsia="Times New Roman" w:hAnsi="Times New Roman" w:cs="Times New Roman"/>
          <w:spacing w:val="9"/>
          <w:sz w:val="20"/>
          <w:szCs w:val="20"/>
        </w:rPr>
        <w:t>0</w:t>
      </w:r>
      <w:r>
        <w:rPr>
          <w:rFonts w:ascii="SimSun" w:eastAsia="SimSun" w:hAnsi="SimSun" w:cs="SimSun"/>
          <w:spacing w:val="9"/>
          <w:sz w:val="20"/>
          <w:szCs w:val="20"/>
        </w:rPr>
        <w:t>或者</w:t>
      </w:r>
      <w:r>
        <w:rPr>
          <w:rFonts w:ascii="Times New Roman" w:eastAsia="Times New Roman" w:hAnsi="Times New Roman" w:cs="Times New Roman"/>
          <w:spacing w:val="9"/>
          <w:sz w:val="20"/>
          <w:szCs w:val="20"/>
        </w:rPr>
        <w:t>1</w:t>
      </w:r>
      <w:r>
        <w:rPr>
          <w:rFonts w:ascii="SimSun" w:eastAsia="SimSun" w:hAnsi="SimSun" w:cs="SimSun"/>
          <w:spacing w:val="9"/>
          <w:sz w:val="20"/>
          <w:szCs w:val="20"/>
        </w:rPr>
        <w:t>的各个证据图层的二维数</w:t>
      </w:r>
      <w:r>
        <w:rPr>
          <w:rFonts w:ascii="SimSun" w:eastAsia="SimSun" w:hAnsi="SimSun" w:cs="SimSun"/>
          <w:spacing w:val="8"/>
          <w:sz w:val="20"/>
          <w:szCs w:val="20"/>
        </w:rPr>
        <w:t>据表；</w:t>
      </w:r>
    </w:p>
    <w:p>
      <w:pPr>
        <w:spacing w:before="154" w:line="228" w:lineRule="auto"/>
        <w:ind w:left="563"/>
        <w:rPr>
          <w:rFonts w:ascii="SimSun" w:eastAsia="SimSun" w:hAnsi="SimSun" w:cs="SimSun"/>
          <w:sz w:val="20"/>
          <w:szCs w:val="20"/>
        </w:rPr>
      </w:pPr>
      <w:r>
        <w:rPr>
          <w:rFonts w:ascii="Times New Roman" w:eastAsia="Times New Roman" w:hAnsi="Times New Roman" w:cs="Times New Roman"/>
          <w:spacing w:val="8"/>
          <w:sz w:val="20"/>
          <w:szCs w:val="20"/>
        </w:rPr>
        <w:t>b</w:t>
      </w:r>
      <w:r>
        <w:rPr>
          <w:rFonts w:ascii="SimSun" w:eastAsia="SimSun" w:hAnsi="SimSun" w:cs="SimSun"/>
          <w:spacing w:val="8"/>
          <w:sz w:val="20"/>
          <w:szCs w:val="20"/>
        </w:rPr>
        <w:t>） 运用证据权法公式进行先验概率</w:t>
      </w:r>
      <w:r>
        <w:rPr>
          <w:rFonts w:ascii="Times New Roman" w:eastAsia="Times New Roman" w:hAnsi="Times New Roman" w:cs="Times New Roman"/>
          <w:spacing w:val="8"/>
          <w:sz w:val="20"/>
          <w:szCs w:val="20"/>
        </w:rPr>
        <w:t>W+</w:t>
      </w:r>
      <w:r>
        <w:rPr>
          <w:rFonts w:ascii="Times New Roman" w:eastAsia="Times New Roman" w:hAnsi="Times New Roman" w:cs="Times New Roman"/>
          <w:spacing w:val="-27"/>
          <w:sz w:val="20"/>
          <w:szCs w:val="20"/>
        </w:rPr>
        <w:t xml:space="preserve"> </w:t>
      </w:r>
      <w:r>
        <w:rPr>
          <w:rFonts w:ascii="SimSun" w:eastAsia="SimSun" w:hAnsi="SimSun" w:cs="SimSun"/>
          <w:spacing w:val="8"/>
          <w:sz w:val="20"/>
          <w:szCs w:val="20"/>
        </w:rPr>
        <w:t>、后验概率</w:t>
      </w:r>
      <w:r>
        <w:rPr>
          <w:rFonts w:ascii="Times New Roman" w:eastAsia="Times New Roman" w:hAnsi="Times New Roman" w:cs="Times New Roman"/>
          <w:spacing w:val="8"/>
          <w:sz w:val="20"/>
          <w:szCs w:val="20"/>
        </w:rPr>
        <w:t>W-</w:t>
      </w:r>
      <w:r>
        <w:rPr>
          <w:rFonts w:ascii="SimSun" w:eastAsia="SimSun" w:hAnsi="SimSun" w:cs="SimSun"/>
          <w:spacing w:val="8"/>
          <w:sz w:val="20"/>
          <w:szCs w:val="20"/>
        </w:rPr>
        <w:t>及正负权差值</w:t>
      </w:r>
      <w:r>
        <w:rPr>
          <w:rFonts w:ascii="Times New Roman" w:eastAsia="Times New Roman" w:hAnsi="Times New Roman" w:cs="Times New Roman"/>
          <w:spacing w:val="8"/>
          <w:sz w:val="20"/>
          <w:szCs w:val="20"/>
        </w:rPr>
        <w:t>C</w:t>
      </w:r>
      <w:r>
        <w:rPr>
          <w:rFonts w:ascii="SimSun" w:eastAsia="SimSun" w:hAnsi="SimSun" w:cs="SimSun"/>
          <w:spacing w:val="8"/>
          <w:sz w:val="20"/>
          <w:szCs w:val="20"/>
        </w:rPr>
        <w:t>的计算；</w:t>
      </w:r>
    </w:p>
    <w:p>
      <w:pPr>
        <w:spacing w:before="154" w:line="399" w:lineRule="exact"/>
        <w:ind w:right="56"/>
        <w:jc w:val="right"/>
        <w:rPr>
          <w:rFonts w:ascii="SimSun" w:eastAsia="SimSun" w:hAnsi="SimSun" w:cs="SimSun"/>
          <w:sz w:val="20"/>
          <w:szCs w:val="20"/>
        </w:rPr>
      </w:pPr>
      <w:r>
        <w:rPr>
          <w:rFonts w:ascii="Times New Roman" w:eastAsia="Times New Roman" w:hAnsi="Times New Roman" w:cs="Times New Roman"/>
          <w:spacing w:val="9"/>
          <w:position w:val="14"/>
          <w:sz w:val="20"/>
          <w:szCs w:val="20"/>
        </w:rPr>
        <w:t>c</w:t>
      </w:r>
      <w:r>
        <w:rPr>
          <w:rFonts w:ascii="Times New Roman" w:eastAsia="Times New Roman" w:hAnsi="Times New Roman" w:cs="Times New Roman"/>
          <w:spacing w:val="-8"/>
          <w:position w:val="14"/>
          <w:sz w:val="20"/>
          <w:szCs w:val="20"/>
        </w:rPr>
        <w:t xml:space="preserve"> </w:t>
      </w:r>
      <w:r>
        <w:rPr>
          <w:rFonts w:ascii="SimSun" w:eastAsia="SimSun" w:hAnsi="SimSun" w:cs="SimSun"/>
          <w:spacing w:val="9"/>
          <w:position w:val="14"/>
          <w:sz w:val="20"/>
          <w:szCs w:val="20"/>
        </w:rPr>
        <w:t>）</w:t>
      </w:r>
      <w:r>
        <w:rPr>
          <w:rFonts w:ascii="SimSun" w:eastAsia="SimSun" w:hAnsi="SimSun" w:cs="SimSun"/>
          <w:spacing w:val="33"/>
          <w:position w:val="14"/>
          <w:sz w:val="20"/>
          <w:szCs w:val="20"/>
        </w:rPr>
        <w:t xml:space="preserve"> </w:t>
      </w:r>
      <w:r>
        <w:rPr>
          <w:rFonts w:ascii="SimSun" w:eastAsia="SimSun" w:hAnsi="SimSun" w:cs="SimSun"/>
          <w:spacing w:val="9"/>
          <w:position w:val="14"/>
          <w:sz w:val="20"/>
          <w:szCs w:val="20"/>
        </w:rPr>
        <w:t>借助三维软件的可视化功能显示结果，查看各个证据图层的权重值，</w:t>
      </w:r>
      <w:r>
        <w:rPr>
          <w:rFonts w:ascii="Times New Roman" w:eastAsia="Times New Roman" w:hAnsi="Times New Roman" w:cs="Times New Roman"/>
          <w:spacing w:val="9"/>
          <w:position w:val="14"/>
          <w:sz w:val="20"/>
          <w:szCs w:val="20"/>
        </w:rPr>
        <w:t>C</w:t>
      </w:r>
      <w:r>
        <w:rPr>
          <w:rFonts w:ascii="SimSun" w:eastAsia="SimSun" w:hAnsi="SimSun" w:cs="SimSun"/>
          <w:spacing w:val="9"/>
          <w:position w:val="14"/>
          <w:sz w:val="20"/>
          <w:szCs w:val="20"/>
        </w:rPr>
        <w:t>值大小表示证据因子</w:t>
      </w:r>
    </w:p>
    <w:p>
      <w:pPr>
        <w:spacing w:line="227" w:lineRule="auto"/>
        <w:ind w:left="996"/>
        <w:rPr>
          <w:rFonts w:ascii="SimSun" w:eastAsia="SimSun" w:hAnsi="SimSun" w:cs="SimSun"/>
          <w:sz w:val="20"/>
          <w:szCs w:val="20"/>
        </w:rPr>
      </w:pPr>
      <w:r>
        <w:rPr>
          <w:rFonts w:ascii="SimSun" w:eastAsia="SimSun" w:hAnsi="SimSun" w:cs="SimSun"/>
          <w:spacing w:val="7"/>
          <w:sz w:val="20"/>
          <w:szCs w:val="20"/>
        </w:rPr>
        <w:t>与成矿的相关性；</w:t>
      </w:r>
    </w:p>
    <w:p>
      <w:pPr>
        <w:spacing w:before="155" w:line="400" w:lineRule="exact"/>
        <w:ind w:right="54"/>
        <w:jc w:val="right"/>
        <w:rPr>
          <w:rFonts w:ascii="SimSun" w:eastAsia="SimSun" w:hAnsi="SimSun" w:cs="SimSun"/>
          <w:sz w:val="20"/>
          <w:szCs w:val="20"/>
        </w:rPr>
      </w:pPr>
      <w:r>
        <w:rPr>
          <w:rFonts w:ascii="Times New Roman" w:eastAsia="Times New Roman" w:hAnsi="Times New Roman" w:cs="Times New Roman"/>
          <w:spacing w:val="10"/>
          <w:position w:val="14"/>
          <w:sz w:val="20"/>
          <w:szCs w:val="20"/>
        </w:rPr>
        <w:t>d</w:t>
      </w:r>
      <w:r>
        <w:rPr>
          <w:rFonts w:ascii="SimSun" w:eastAsia="SimSun" w:hAnsi="SimSun" w:cs="SimSun"/>
          <w:spacing w:val="10"/>
          <w:position w:val="14"/>
          <w:sz w:val="20"/>
          <w:szCs w:val="20"/>
        </w:rPr>
        <w:t>） 根据</w:t>
      </w:r>
      <w:r>
        <w:rPr>
          <w:rFonts w:ascii="Times New Roman" w:eastAsia="Times New Roman" w:hAnsi="Times New Roman" w:cs="Times New Roman"/>
          <w:spacing w:val="10"/>
          <w:position w:val="14"/>
          <w:sz w:val="20"/>
          <w:szCs w:val="20"/>
        </w:rPr>
        <w:t>C</w:t>
      </w:r>
      <w:r>
        <w:rPr>
          <w:rFonts w:ascii="SimSun" w:eastAsia="SimSun" w:hAnsi="SimSun" w:cs="SimSun"/>
          <w:spacing w:val="10"/>
          <w:position w:val="14"/>
          <w:sz w:val="20"/>
          <w:szCs w:val="20"/>
        </w:rPr>
        <w:t>值选取合理的证据因子层，并进行条件独立检验，对选取的证据因子层进行后概率计</w:t>
      </w:r>
    </w:p>
    <w:p>
      <w:pPr>
        <w:spacing w:before="1" w:line="226" w:lineRule="auto"/>
        <w:ind w:left="993"/>
        <w:rPr>
          <w:rFonts w:ascii="SimSun" w:eastAsia="SimSun" w:hAnsi="SimSun" w:cs="SimSun"/>
          <w:sz w:val="20"/>
          <w:szCs w:val="20"/>
        </w:rPr>
        <w:sectPr>
          <w:footerReference w:type="default" r:id="rId24"/>
          <w:pgSz w:w="11906" w:h="16839"/>
          <w:pgMar w:top="947" w:right="1080" w:bottom="1140" w:left="1420" w:header="0" w:footer="961" w:gutter="0"/>
          <w:pgNumType w:start="21"/>
          <w:cols w:space="708"/>
        </w:sectPr>
      </w:pPr>
      <w:r>
        <w:rPr>
          <w:rFonts w:ascii="SimSun" w:eastAsia="SimSun" w:hAnsi="SimSun" w:cs="SimSun"/>
          <w:spacing w:val="9"/>
          <w:sz w:val="20"/>
          <w:szCs w:val="20"/>
        </w:rPr>
        <w:t>算，后概率大于临界值的区域可作为预测的找矿靶区。</w:t>
      </w:r>
    </w:p>
    <w:p>
      <w:pPr>
        <w:pStyle w:val="BodyText"/>
        <w:spacing w:before="220" w:line="257" w:lineRule="auto"/>
        <w:ind w:left="5" w:hanging="5"/>
        <w:rPr>
          <w:rFonts w:ascii="SimSun" w:eastAsia="SimSun" w:hAnsi="SimSun" w:cs="SimSun"/>
        </w:rPr>
      </w:pPr>
      <w:r>
        <w:rPr>
          <w:spacing w:val="4"/>
        </w:rPr>
        <w:t>9.3.2</w:t>
      </w:r>
      <w:r>
        <w:rPr>
          <w:spacing w:val="4"/>
        </w:rPr>
        <w:t xml:space="preserve"> </w:t>
      </w:r>
      <w:r>
        <w:rPr>
          <w:rFonts w:ascii="SimSun" w:eastAsia="SimSun" w:hAnsi="SimSun" w:cs="SimSun"/>
          <w:spacing w:val="4"/>
        </w:rPr>
        <w:t>深部矿产资源潜力定量评价。在完成工作区深部矿产资源定位预测，圈定深部找矿靶区的基础上，</w:t>
      </w:r>
      <w:r>
        <w:rPr>
          <w:rFonts w:ascii="SimSun" w:eastAsia="SimSun" w:hAnsi="SimSun" w:cs="SimSun"/>
          <w:spacing w:val="7"/>
        </w:rPr>
        <w:t xml:space="preserve"> </w:t>
      </w:r>
      <w:r>
        <w:rPr>
          <w:rFonts w:ascii="SimSun" w:eastAsia="SimSun" w:hAnsi="SimSun" w:cs="SimSun"/>
          <w:spacing w:val="9"/>
        </w:rPr>
        <w:t>应对深部潜在矿产资源量进行估算，定量评价深部矿产资源潜力。</w:t>
      </w:r>
    </w:p>
    <w:p>
      <w:pPr>
        <w:spacing w:line="245" w:lineRule="auto"/>
        <w:rPr>
          <w:rFonts w:ascii="Arial"/>
          <w:sz w:val="21"/>
        </w:rPr>
      </w:pPr>
    </w:p>
    <w:p>
      <w:pPr>
        <w:pStyle w:val="BodyText"/>
        <w:spacing w:before="66" w:line="230" w:lineRule="auto"/>
      </w:pPr>
      <w:r>
        <w:rPr>
          <w:spacing w:val="7"/>
        </w:rPr>
        <w:t>9.4</w:t>
      </w:r>
      <w:r>
        <w:rPr>
          <w:spacing w:val="7"/>
        </w:rPr>
        <w:t xml:space="preserve"> </w:t>
      </w:r>
      <w:r>
        <w:rPr>
          <w:spacing w:val="7"/>
        </w:rPr>
        <w:t>深部找矿靶区圈定</w:t>
      </w:r>
    </w:p>
    <w:p>
      <w:pPr>
        <w:pStyle w:val="BodyText"/>
        <w:spacing w:before="219" w:line="257" w:lineRule="auto"/>
        <w:ind w:left="20" w:right="56" w:hanging="21"/>
        <w:rPr>
          <w:rFonts w:ascii="SimSun" w:eastAsia="SimSun" w:hAnsi="SimSun" w:cs="SimSun"/>
        </w:rPr>
      </w:pPr>
      <w:r>
        <w:rPr>
          <w:spacing w:val="7"/>
        </w:rPr>
        <w:t>9.4.1</w:t>
      </w:r>
      <w:r>
        <w:rPr>
          <w:spacing w:val="7"/>
        </w:rPr>
        <w:t xml:space="preserve"> </w:t>
      </w:r>
      <w:r>
        <w:rPr>
          <w:rFonts w:ascii="SimSun" w:eastAsia="SimSun" w:hAnsi="SimSun" w:cs="SimSun"/>
          <w:spacing w:val="7"/>
        </w:rPr>
        <w:t>深部找矿靶区圈定原则。应充分考虑矿产资源禀赋特征、资源潜力、技术经济和地质环境保护等</w:t>
      </w:r>
      <w:r>
        <w:rPr>
          <w:rFonts w:ascii="SimSun" w:eastAsia="SimSun" w:hAnsi="SimSun" w:cs="SimSun"/>
          <w:spacing w:val="10"/>
        </w:rPr>
        <w:t xml:space="preserve"> </w:t>
      </w:r>
      <w:r>
        <w:rPr>
          <w:rFonts w:ascii="SimSun" w:eastAsia="SimSun" w:hAnsi="SimSun" w:cs="SimSun"/>
          <w:spacing w:val="9"/>
        </w:rPr>
        <w:t>因素的影响，按照技术可行、经济合理、环境允许的原则圈定深部找矿</w:t>
      </w:r>
      <w:r>
        <w:rPr>
          <w:rFonts w:ascii="SimSun" w:eastAsia="SimSun" w:hAnsi="SimSun" w:cs="SimSun"/>
          <w:spacing w:val="8"/>
        </w:rPr>
        <w:t>靶区。</w:t>
      </w:r>
    </w:p>
    <w:p>
      <w:pPr>
        <w:spacing w:line="257" w:lineRule="auto"/>
        <w:rPr>
          <w:rFonts w:ascii="SimSun" w:eastAsia="SimSun" w:hAnsi="SimSun" w:cs="SimSun"/>
        </w:rPr>
        <w:sectPr>
          <w:footerReference w:type="default" r:id="rId25"/>
          <w:type w:val="nextPage"/>
          <w:pgSz w:w="11906" w:h="16839"/>
          <w:pgMar w:top="947" w:right="1080" w:bottom="1140" w:left="1420" w:header="0" w:footer="961" w:gutter="0"/>
          <w:pgNumType w:start="22"/>
          <w:cols w:space="708"/>
          <w:titlePg w:val="0"/>
        </w:sectPr>
      </w:pPr>
    </w:p>
    <w:p>
      <w:pPr>
        <w:pStyle w:val="BodyText"/>
        <w:spacing w:before="42" w:line="265" w:lineRule="exact"/>
        <w:ind w:left="6"/>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53" w:lineRule="auto"/>
        <w:rPr>
          <w:rFonts w:ascii="Arial"/>
          <w:sz w:val="21"/>
        </w:rPr>
      </w:pPr>
    </w:p>
    <w:p>
      <w:pPr>
        <w:spacing w:line="353" w:lineRule="auto"/>
        <w:rPr>
          <w:rFonts w:ascii="Arial"/>
          <w:sz w:val="21"/>
        </w:rPr>
      </w:pPr>
    </w:p>
    <w:p>
      <w:pPr>
        <w:pStyle w:val="BodyText"/>
        <w:spacing w:before="65" w:line="257" w:lineRule="auto"/>
        <w:ind w:left="8" w:right="78" w:hanging="8"/>
        <w:rPr>
          <w:rFonts w:ascii="SimSun" w:eastAsia="SimSun" w:hAnsi="SimSun" w:cs="SimSun"/>
        </w:rPr>
      </w:pPr>
      <w:r>
        <w:rPr>
          <w:spacing w:val="7"/>
        </w:rPr>
        <w:t>9.4.2</w:t>
      </w:r>
      <w:r>
        <w:rPr>
          <w:spacing w:val="7"/>
        </w:rPr>
        <w:t xml:space="preserve"> </w:t>
      </w:r>
      <w:r>
        <w:rPr>
          <w:rFonts w:ascii="SimSun" w:eastAsia="SimSun" w:hAnsi="SimSun" w:cs="SimSun"/>
          <w:spacing w:val="7"/>
        </w:rPr>
        <w:t>深部找矿靶区圈定方法。根据工作区各处成矿有利度值空间分布情况，选择最大成矿有利度的三</w:t>
      </w:r>
      <w:r>
        <w:rPr>
          <w:rFonts w:ascii="SimSun" w:eastAsia="SimSun" w:hAnsi="SimSun" w:cs="SimSun"/>
          <w:spacing w:val="13"/>
        </w:rPr>
        <w:t xml:space="preserve"> </w:t>
      </w:r>
      <w:r>
        <w:rPr>
          <w:rFonts w:ascii="SimSun" w:eastAsia="SimSun" w:hAnsi="SimSun" w:cs="SimSun"/>
          <w:spacing w:val="8"/>
        </w:rPr>
        <w:t>维空间范围，圈定深部找矿靶区。</w:t>
      </w:r>
    </w:p>
    <w:p>
      <w:pPr>
        <w:pStyle w:val="BodyText"/>
        <w:spacing w:before="220" w:line="278" w:lineRule="auto"/>
        <w:ind w:left="4" w:hanging="4"/>
        <w:jc w:val="both"/>
        <w:rPr>
          <w:rFonts w:ascii="SimSun" w:eastAsia="SimSun" w:hAnsi="SimSun" w:cs="SimSun"/>
        </w:rPr>
      </w:pPr>
      <w:r>
        <w:rPr>
          <w:spacing w:val="8"/>
        </w:rPr>
        <w:t>9.4.3</w:t>
      </w:r>
      <w:r>
        <w:rPr>
          <w:spacing w:val="8"/>
        </w:rPr>
        <w:t xml:space="preserve"> </w:t>
      </w:r>
      <w:r>
        <w:rPr>
          <w:rFonts w:ascii="SimSun" w:eastAsia="SimSun" w:hAnsi="SimSun" w:cs="SimSun"/>
          <w:spacing w:val="8"/>
        </w:rPr>
        <w:t>深部找矿靶区分类。依据成矿地质条件、矿产资源潜力和地质工作程度，将深部找矿靶区分为</w:t>
      </w:r>
      <w:r>
        <w:rPr>
          <w:rFonts w:ascii="Times New Roman" w:eastAsia="Times New Roman" w:hAnsi="Times New Roman" w:cs="Times New Roman"/>
          <w:spacing w:val="8"/>
        </w:rPr>
        <w:t xml:space="preserve">A  </w:t>
      </w:r>
      <w:r>
        <w:rPr>
          <w:rFonts w:ascii="SimSun" w:eastAsia="SimSun" w:hAnsi="SimSun" w:cs="SimSun"/>
          <w:spacing w:val="12"/>
        </w:rPr>
        <w:t>类、</w:t>
      </w:r>
      <w:r>
        <w:rPr>
          <w:rFonts w:ascii="Times New Roman" w:eastAsia="Times New Roman" w:hAnsi="Times New Roman" w:cs="Times New Roman"/>
          <w:spacing w:val="12"/>
        </w:rPr>
        <w:t>B</w:t>
      </w:r>
      <w:r>
        <w:rPr>
          <w:rFonts w:ascii="SimSun" w:eastAsia="SimSun" w:hAnsi="SimSun" w:cs="SimSun"/>
          <w:spacing w:val="12"/>
        </w:rPr>
        <w:t>类、</w:t>
      </w:r>
      <w:r>
        <w:rPr>
          <w:rFonts w:ascii="Times New Roman" w:eastAsia="Times New Roman" w:hAnsi="Times New Roman" w:cs="Times New Roman"/>
          <w:spacing w:val="12"/>
        </w:rPr>
        <w:t>C</w:t>
      </w:r>
      <w:r>
        <w:rPr>
          <w:rFonts w:ascii="SimSun" w:eastAsia="SimSun" w:hAnsi="SimSun" w:cs="SimSun"/>
          <w:spacing w:val="12"/>
        </w:rPr>
        <w:t>类。</w:t>
      </w:r>
      <w:r>
        <w:rPr>
          <w:rFonts w:ascii="Times New Roman" w:eastAsia="Times New Roman" w:hAnsi="Times New Roman" w:cs="Times New Roman"/>
          <w:spacing w:val="12"/>
        </w:rPr>
        <w:t>A</w:t>
      </w:r>
      <w:r>
        <w:rPr>
          <w:rFonts w:ascii="SimSun" w:eastAsia="SimSun" w:hAnsi="SimSun" w:cs="SimSun"/>
          <w:spacing w:val="12"/>
        </w:rPr>
        <w:t>类为成矿地质条件好、资源潜力大，</w:t>
      </w:r>
      <w:r>
        <w:rPr>
          <w:rFonts w:ascii="SimSun" w:eastAsia="SimSun" w:hAnsi="SimSun" w:cs="SimSun"/>
          <w:spacing w:val="11"/>
        </w:rPr>
        <w:t xml:space="preserve">地球物理、地球化学找矿异常明显、有深部钻 </w:t>
      </w:r>
      <w:r>
        <w:rPr>
          <w:rFonts w:ascii="SimSun" w:eastAsia="SimSun" w:hAnsi="SimSun" w:cs="SimSun"/>
          <w:spacing w:val="9"/>
        </w:rPr>
        <w:t>探工程控制，发现符合一般工业指标要求的矿体，可圈定出供开展普查工作的范围；</w:t>
      </w:r>
      <w:r>
        <w:rPr>
          <w:rFonts w:ascii="Times New Roman" w:eastAsia="Times New Roman" w:hAnsi="Times New Roman" w:cs="Times New Roman"/>
          <w:spacing w:val="9"/>
        </w:rPr>
        <w:t>B</w:t>
      </w:r>
      <w:r>
        <w:rPr>
          <w:rFonts w:ascii="SimSun" w:eastAsia="SimSun" w:hAnsi="SimSun" w:cs="SimSun"/>
          <w:spacing w:val="9"/>
        </w:rPr>
        <w:t>类为</w:t>
      </w:r>
      <w:r>
        <w:rPr>
          <w:rFonts w:ascii="SimSun" w:eastAsia="SimSun" w:hAnsi="SimSun" w:cs="SimSun"/>
          <w:spacing w:val="8"/>
        </w:rPr>
        <w:t xml:space="preserve">成矿地质条 </w:t>
      </w:r>
      <w:r>
        <w:rPr>
          <w:rFonts w:ascii="SimSun" w:eastAsia="SimSun" w:hAnsi="SimSun" w:cs="SimSun"/>
          <w:spacing w:val="9"/>
        </w:rPr>
        <w:t>件较好，资源潜力较大，有地球物理、地球化学等异常，与已知矿床可类比，经深部揭露发现矿（化）</w:t>
      </w:r>
      <w:r>
        <w:rPr>
          <w:rFonts w:ascii="SimSun" w:eastAsia="SimSun" w:hAnsi="SimSun" w:cs="SimSun"/>
          <w:spacing w:val="17"/>
        </w:rPr>
        <w:t xml:space="preserve"> </w:t>
      </w:r>
      <w:r>
        <w:rPr>
          <w:rFonts w:ascii="SimSun" w:eastAsia="SimSun" w:hAnsi="SimSun" w:cs="SimSun"/>
          <w:spacing w:val="8"/>
        </w:rPr>
        <w:t>点、矿化蚀变现象等。</w:t>
      </w:r>
      <w:r>
        <w:rPr>
          <w:rFonts w:ascii="Times New Roman" w:eastAsia="Times New Roman" w:hAnsi="Times New Roman" w:cs="Times New Roman"/>
          <w:spacing w:val="8"/>
        </w:rPr>
        <w:t>C</w:t>
      </w:r>
      <w:r>
        <w:rPr>
          <w:rFonts w:ascii="SimSun" w:eastAsia="SimSun" w:hAnsi="SimSun" w:cs="SimSun"/>
          <w:spacing w:val="8"/>
        </w:rPr>
        <w:t>类：成矿地质条件有利，有资源潜力，依据地球物理、地球化学、</w:t>
      </w:r>
      <w:r>
        <w:rPr>
          <w:rFonts w:ascii="SimSun" w:eastAsia="SimSun" w:hAnsi="SimSun" w:cs="SimSun"/>
          <w:spacing w:val="-55"/>
        </w:rPr>
        <w:t xml:space="preserve"> </w:t>
      </w:r>
      <w:r>
        <w:rPr>
          <w:rFonts w:ascii="SimSun" w:eastAsia="SimSun" w:hAnsi="SimSun" w:cs="SimSun"/>
          <w:spacing w:val="8"/>
        </w:rPr>
        <w:t>自</w:t>
      </w:r>
      <w:r>
        <w:rPr>
          <w:rFonts w:ascii="SimSun" w:eastAsia="SimSun" w:hAnsi="SimSun" w:cs="SimSun"/>
          <w:spacing w:val="7"/>
        </w:rPr>
        <w:t xml:space="preserve">然重砂等 </w:t>
      </w:r>
      <w:r>
        <w:rPr>
          <w:rFonts w:ascii="SimSun" w:eastAsia="SimSun" w:hAnsi="SimSun" w:cs="SimSun"/>
          <w:spacing w:val="10"/>
        </w:rPr>
        <w:t>异常圈定的找矿靶区，经踏勘检查，确定了异</w:t>
      </w:r>
      <w:r>
        <w:rPr>
          <w:rFonts w:ascii="SimSun" w:eastAsia="SimSun" w:hAnsi="SimSun" w:cs="SimSun"/>
          <w:spacing w:val="9"/>
        </w:rPr>
        <w:t>常的位置和范围，初步查明引起异常的原因。</w:t>
      </w:r>
    </w:p>
    <w:p>
      <w:pPr>
        <w:pStyle w:val="BodyText"/>
        <w:spacing w:before="223" w:line="257" w:lineRule="auto"/>
        <w:ind w:left="20" w:hanging="21"/>
        <w:rPr>
          <w:rFonts w:ascii="SimSun" w:eastAsia="SimSun" w:hAnsi="SimSun" w:cs="SimSun"/>
        </w:rPr>
      </w:pPr>
      <w:r>
        <w:rPr>
          <w:spacing w:val="4"/>
        </w:rPr>
        <w:t>9.4.4</w:t>
      </w:r>
      <w:r>
        <w:rPr>
          <w:spacing w:val="4"/>
        </w:rPr>
        <w:t xml:space="preserve"> </w:t>
      </w:r>
      <w:r>
        <w:rPr>
          <w:rFonts w:ascii="SimSun" w:eastAsia="SimSun" w:hAnsi="SimSun" w:cs="SimSun"/>
          <w:spacing w:val="4"/>
        </w:rPr>
        <w:t>深部找矿靶区圈定范围。面积一般在</w:t>
      </w:r>
      <w:r>
        <w:rPr>
          <w:rFonts w:ascii="Times New Roman" w:eastAsia="Times New Roman" w:hAnsi="Times New Roman" w:cs="Times New Roman"/>
          <w:spacing w:val="4"/>
        </w:rPr>
        <w:t xml:space="preserve">4 </w:t>
      </w:r>
      <w:r>
        <w:rPr>
          <w:rFonts w:ascii="Times New Roman" w:eastAsia="Times New Roman" w:hAnsi="Times New Roman" w:cs="Times New Roman"/>
        </w:rPr>
        <w:t>km</w:t>
      </w:r>
      <w:r>
        <w:rPr>
          <w:rFonts w:ascii="Times New Roman" w:eastAsia="Times New Roman" w:hAnsi="Times New Roman" w:cs="Times New Roman"/>
          <w:spacing w:val="4"/>
          <w:position w:val="6"/>
          <w:sz w:val="13"/>
          <w:szCs w:val="13"/>
        </w:rPr>
        <w:t xml:space="preserve">2 </w:t>
      </w:r>
      <w:r>
        <w:rPr>
          <w:rFonts w:ascii="SimSun" w:eastAsia="SimSun" w:hAnsi="SimSun" w:cs="SimSun"/>
          <w:spacing w:val="4"/>
        </w:rPr>
        <w:t>以内，而以</w:t>
      </w:r>
      <w:r>
        <w:rPr>
          <w:rFonts w:ascii="Times New Roman" w:eastAsia="Times New Roman" w:hAnsi="Times New Roman" w:cs="Times New Roman"/>
          <w:spacing w:val="4"/>
        </w:rPr>
        <w:t xml:space="preserve">1 </w:t>
      </w:r>
      <w:r>
        <w:rPr>
          <w:rFonts w:ascii="Times New Roman" w:eastAsia="Times New Roman" w:hAnsi="Times New Roman" w:cs="Times New Roman"/>
        </w:rPr>
        <w:t>km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rPr>
        <w:t xml:space="preserve">~2 </w:t>
      </w:r>
      <w:r>
        <w:rPr>
          <w:rFonts w:ascii="Times New Roman" w:eastAsia="Times New Roman" w:hAnsi="Times New Roman" w:cs="Times New Roman"/>
        </w:rPr>
        <w:t>km</w:t>
      </w:r>
      <w:r>
        <w:rPr>
          <w:rFonts w:ascii="Times New Roman" w:eastAsia="Times New Roman" w:hAnsi="Times New Roman" w:cs="Times New Roman"/>
          <w:spacing w:val="4"/>
          <w:position w:val="6"/>
          <w:sz w:val="13"/>
          <w:szCs w:val="13"/>
        </w:rPr>
        <w:t>2</w:t>
      </w:r>
      <w:r>
        <w:rPr>
          <w:rFonts w:ascii="SimSun" w:eastAsia="SimSun" w:hAnsi="SimSun" w:cs="SimSun"/>
          <w:spacing w:val="4"/>
        </w:rPr>
        <w:t>为佳，深度在</w:t>
      </w:r>
      <w:r>
        <w:rPr>
          <w:rFonts w:ascii="Times New Roman" w:eastAsia="Times New Roman" w:hAnsi="Times New Roman" w:cs="Times New Roman"/>
          <w:spacing w:val="4"/>
        </w:rPr>
        <w:t>2 000 m</w:t>
      </w:r>
      <w:r>
        <w:rPr>
          <w:rFonts w:ascii="SimSun" w:eastAsia="SimSun" w:hAnsi="SimSun" w:cs="SimSun"/>
          <w:spacing w:val="3"/>
        </w:rPr>
        <w:t>以浅为宜。</w:t>
      </w:r>
      <w:r>
        <w:rPr>
          <w:rFonts w:ascii="SimSun" w:eastAsia="SimSun" w:hAnsi="SimSun" w:cs="SimSun"/>
        </w:rPr>
        <w:t xml:space="preserve"> </w:t>
      </w:r>
      <w:r>
        <w:rPr>
          <w:rFonts w:ascii="SimSun" w:eastAsia="SimSun" w:hAnsi="SimSun" w:cs="SimSun"/>
          <w:spacing w:val="9"/>
        </w:rPr>
        <w:t>圈定深部找矿靶区时，应在综合研究的基础上，最大限度地缩小</w:t>
      </w:r>
      <w:r>
        <w:rPr>
          <w:rFonts w:ascii="SimSun" w:eastAsia="SimSun" w:hAnsi="SimSun" w:cs="SimSun"/>
          <w:spacing w:val="8"/>
        </w:rPr>
        <w:t>靶区面积，以提高钻探验证的命中率。</w:t>
      </w:r>
    </w:p>
    <w:p>
      <w:pPr>
        <w:spacing w:line="244" w:lineRule="auto"/>
        <w:rPr>
          <w:rFonts w:ascii="Arial"/>
          <w:sz w:val="21"/>
        </w:rPr>
      </w:pPr>
    </w:p>
    <w:p>
      <w:pPr>
        <w:pStyle w:val="BodyText"/>
        <w:spacing w:before="65" w:line="229" w:lineRule="auto"/>
      </w:pPr>
      <w:r>
        <w:rPr>
          <w:spacing w:val="8"/>
        </w:rPr>
        <w:t>9.5</w:t>
      </w:r>
      <w:r>
        <w:rPr>
          <w:spacing w:val="8"/>
        </w:rPr>
        <w:t xml:space="preserve"> </w:t>
      </w:r>
      <w:r>
        <w:rPr>
          <w:spacing w:val="8"/>
        </w:rPr>
        <w:t>深部成矿预测图和找矿靶区登记表编制</w:t>
      </w:r>
    </w:p>
    <w:p>
      <w:pPr>
        <w:pStyle w:val="BodyText"/>
        <w:spacing w:before="220" w:line="257" w:lineRule="auto"/>
        <w:ind w:left="6" w:right="75" w:hanging="6"/>
        <w:rPr>
          <w:rFonts w:ascii="SimSun" w:eastAsia="SimSun" w:hAnsi="SimSun" w:cs="SimSun"/>
        </w:rPr>
      </w:pPr>
      <w:r>
        <w:rPr>
          <w:spacing w:val="7"/>
        </w:rPr>
        <w:t>9.5.1</w:t>
      </w:r>
      <w:r>
        <w:rPr>
          <w:spacing w:val="7"/>
        </w:rPr>
        <w:t xml:space="preserve"> </w:t>
      </w:r>
      <w:r>
        <w:rPr>
          <w:rFonts w:ascii="SimSun" w:eastAsia="SimSun" w:hAnsi="SimSun" w:cs="SimSun"/>
          <w:spacing w:val="7"/>
        </w:rPr>
        <w:t>深部成矿预测图编制。应在编制三维地质模型图件的基础上，编制深部成矿预测图。深部成矿预</w:t>
      </w:r>
      <w:r>
        <w:rPr>
          <w:rFonts w:ascii="SimSun" w:eastAsia="SimSun" w:hAnsi="SimSun" w:cs="SimSun"/>
          <w:spacing w:val="13"/>
        </w:rPr>
        <w:t xml:space="preserve"> </w:t>
      </w:r>
      <w:r>
        <w:rPr>
          <w:rFonts w:ascii="SimSun" w:eastAsia="SimSun" w:hAnsi="SimSun" w:cs="SimSun"/>
          <w:spacing w:val="8"/>
        </w:rPr>
        <w:t>测图的内容主要包括：三维坐标系，指北针，矿（化）体赋存的地层</w:t>
      </w:r>
      <w:r>
        <w:rPr>
          <w:rFonts w:ascii="SimSun" w:eastAsia="SimSun" w:hAnsi="SimSun" w:cs="SimSun"/>
          <w:spacing w:val="7"/>
        </w:rPr>
        <w:t>、岩体和构造位置，靶区名称和位</w:t>
      </w:r>
    </w:p>
    <w:p>
      <w:pPr>
        <w:spacing w:before="66" w:line="227" w:lineRule="auto"/>
        <w:ind w:left="3"/>
        <w:rPr>
          <w:rFonts w:ascii="SimSun" w:eastAsia="SimSun" w:hAnsi="SimSun" w:cs="SimSun"/>
          <w:sz w:val="20"/>
          <w:szCs w:val="20"/>
        </w:rPr>
      </w:pPr>
      <w:r>
        <w:rPr>
          <w:rFonts w:ascii="SimSun" w:eastAsia="SimSun" w:hAnsi="SimSun" w:cs="SimSun"/>
          <w:spacing w:val="8"/>
          <w:sz w:val="20"/>
          <w:szCs w:val="20"/>
        </w:rPr>
        <w:t>置等，图件样式见附录</w:t>
      </w:r>
      <w:r>
        <w:rPr>
          <w:rFonts w:ascii="Times New Roman" w:eastAsia="Times New Roman" w:hAnsi="Times New Roman" w:cs="Times New Roman"/>
          <w:spacing w:val="8"/>
          <w:sz w:val="20"/>
          <w:szCs w:val="20"/>
        </w:rPr>
        <w:t>E</w:t>
      </w:r>
      <w:r>
        <w:rPr>
          <w:rFonts w:ascii="SimSun" w:eastAsia="SimSun" w:hAnsi="SimSun" w:cs="SimSun"/>
          <w:spacing w:val="8"/>
          <w:sz w:val="20"/>
          <w:szCs w:val="20"/>
        </w:rPr>
        <w:t>。</w:t>
      </w:r>
    </w:p>
    <w:p>
      <w:pPr>
        <w:pStyle w:val="BodyText"/>
        <w:spacing w:before="222" w:line="268" w:lineRule="auto"/>
        <w:ind w:left="4" w:hanging="4"/>
        <w:jc w:val="both"/>
        <w:rPr>
          <w:rFonts w:ascii="SimSun" w:eastAsia="SimSun" w:hAnsi="SimSun" w:cs="SimSun"/>
        </w:rPr>
      </w:pPr>
      <w:r>
        <w:rPr>
          <w:spacing w:val="9"/>
        </w:rPr>
        <w:t>9.5.2</w:t>
      </w:r>
      <w:r>
        <w:rPr>
          <w:spacing w:val="9"/>
        </w:rPr>
        <w:t xml:space="preserve"> </w:t>
      </w:r>
      <w:r>
        <w:rPr>
          <w:rFonts w:ascii="SimSun" w:eastAsia="SimSun" w:hAnsi="SimSun" w:cs="SimSun"/>
          <w:spacing w:val="9"/>
        </w:rPr>
        <w:t>深部找矿靶区登记表编制。深部找矿靶区圈定后，应编制深部找矿靶区登记表。主要</w:t>
      </w:r>
      <w:r>
        <w:rPr>
          <w:rFonts w:ascii="SimSun" w:eastAsia="SimSun" w:hAnsi="SimSun" w:cs="SimSun"/>
          <w:spacing w:val="8"/>
        </w:rPr>
        <w:t>内容包括：</w:t>
      </w:r>
      <w:r>
        <w:rPr>
          <w:rFonts w:ascii="SimSun" w:eastAsia="SimSun" w:hAnsi="SimSun" w:cs="SimSun"/>
        </w:rPr>
        <w:t xml:space="preserve"> </w:t>
      </w:r>
      <w:r>
        <w:rPr>
          <w:rFonts w:ascii="SimSun" w:eastAsia="SimSun" w:hAnsi="SimSun" w:cs="SimSun"/>
          <w:spacing w:val="5"/>
        </w:rPr>
        <w:t>靶区名称、位置、拐点坐标、空间位置、深度范围、体积、主要矿种、矿床类型、靶区</w:t>
      </w:r>
      <w:r>
        <w:rPr>
          <w:rFonts w:ascii="SimSun" w:eastAsia="SimSun" w:hAnsi="SimSun" w:cs="SimSun"/>
          <w:spacing w:val="4"/>
        </w:rPr>
        <w:t>类别、成矿要素、</w:t>
      </w:r>
      <w:r>
        <w:rPr>
          <w:rFonts w:ascii="SimSun" w:eastAsia="SimSun" w:hAnsi="SimSun" w:cs="SimSun"/>
        </w:rPr>
        <w:t xml:space="preserve"> </w:t>
      </w:r>
      <w:r>
        <w:rPr>
          <w:rFonts w:ascii="SimSun" w:eastAsia="SimSun" w:hAnsi="SimSun" w:cs="SimSun"/>
          <w:spacing w:val="9"/>
        </w:rPr>
        <w:t>找矿标志、投入工作量、见矿情况、提交单位、主要完成人、评审专家等。</w:t>
      </w:r>
    </w:p>
    <w:p>
      <w:pPr>
        <w:spacing w:line="291" w:lineRule="auto"/>
        <w:rPr>
          <w:rFonts w:ascii="Arial"/>
          <w:sz w:val="21"/>
        </w:rPr>
      </w:pPr>
    </w:p>
    <w:p>
      <w:pPr>
        <w:pStyle w:val="BodyText"/>
        <w:spacing w:before="65" w:line="231" w:lineRule="auto"/>
        <w:ind w:left="16"/>
      </w:pPr>
      <w:r>
        <w:rPr>
          <w:spacing w:val="3"/>
        </w:rPr>
        <w:t>10</w:t>
      </w:r>
      <w:r>
        <w:rPr>
          <w:spacing w:val="16"/>
        </w:rPr>
        <w:t xml:space="preserve"> </w:t>
      </w:r>
      <w:r>
        <w:rPr>
          <w:spacing w:val="3"/>
        </w:rPr>
        <w:t>质量控制</w:t>
      </w:r>
    </w:p>
    <w:p>
      <w:pPr>
        <w:spacing w:line="373" w:lineRule="auto"/>
        <w:rPr>
          <w:rFonts w:ascii="Arial"/>
          <w:sz w:val="21"/>
        </w:rPr>
      </w:pPr>
    </w:p>
    <w:p>
      <w:pPr>
        <w:pStyle w:val="BodyText"/>
        <w:spacing w:before="66" w:line="231" w:lineRule="auto"/>
        <w:ind w:left="16"/>
      </w:pPr>
      <w:r>
        <w:rPr>
          <w:spacing w:val="4"/>
        </w:rPr>
        <w:t>10.1</w:t>
      </w:r>
      <w:r>
        <w:rPr>
          <w:spacing w:val="4"/>
        </w:rPr>
        <w:t xml:space="preserve"> </w:t>
      </w:r>
      <w:r>
        <w:rPr>
          <w:spacing w:val="4"/>
        </w:rPr>
        <w:t>质量检查</w:t>
      </w:r>
    </w:p>
    <w:p>
      <w:pPr>
        <w:pStyle w:val="BodyText"/>
        <w:spacing w:before="219" w:line="267" w:lineRule="auto"/>
        <w:ind w:left="10" w:right="73" w:firstLine="5"/>
        <w:jc w:val="both"/>
        <w:rPr>
          <w:rFonts w:ascii="SimSun" w:eastAsia="SimSun" w:hAnsi="SimSun" w:cs="SimSun"/>
        </w:rPr>
      </w:pPr>
      <w:r>
        <w:rPr>
          <w:spacing w:val="9"/>
        </w:rPr>
        <w:t>10.1.1</w:t>
      </w:r>
      <w:r>
        <w:rPr>
          <w:spacing w:val="9"/>
        </w:rPr>
        <w:t xml:space="preserve"> </w:t>
      </w:r>
      <w:r>
        <w:rPr>
          <w:rFonts w:ascii="SimSun" w:eastAsia="SimSun" w:hAnsi="SimSun" w:cs="SimSun"/>
          <w:spacing w:val="9"/>
        </w:rPr>
        <w:t>质量检查内容包括：项目在实施过程中形成的原始资料（含野外记录本（卡）、送样单、各类</w:t>
      </w:r>
      <w:r>
        <w:rPr>
          <w:rFonts w:ascii="SimSun" w:eastAsia="SimSun" w:hAnsi="SimSun" w:cs="SimSun"/>
        </w:rPr>
        <w:t xml:space="preserve"> </w:t>
      </w:r>
      <w:r>
        <w:rPr>
          <w:rFonts w:ascii="SimSun" w:eastAsia="SimSun" w:hAnsi="SimSun" w:cs="SimSun"/>
          <w:spacing w:val="8"/>
        </w:rPr>
        <w:t>图、表、数据等）、实物资料（含标本、样品、岩心等）、中间</w:t>
      </w:r>
      <w:r>
        <w:rPr>
          <w:rFonts w:ascii="SimSun" w:eastAsia="SimSun" w:hAnsi="SimSun" w:cs="SimSun"/>
          <w:spacing w:val="7"/>
        </w:rPr>
        <w:t>性成果资料（分析测试结果、数据处理</w:t>
      </w:r>
      <w:r>
        <w:rPr>
          <w:rFonts w:ascii="SimSun" w:eastAsia="SimSun" w:hAnsi="SimSun" w:cs="SimSun"/>
        </w:rPr>
        <w:t xml:space="preserve"> </w:t>
      </w:r>
      <w:r>
        <w:rPr>
          <w:rFonts w:ascii="SimSun" w:eastAsia="SimSun" w:hAnsi="SimSun" w:cs="SimSun"/>
          <w:spacing w:val="8"/>
        </w:rPr>
        <w:t>结果、工作小结、阶段性成果总结报告等）。</w:t>
      </w:r>
    </w:p>
    <w:p>
      <w:pPr>
        <w:pStyle w:val="BodyText"/>
        <w:spacing w:before="224" w:line="257" w:lineRule="auto"/>
        <w:ind w:left="8" w:right="73" w:firstLine="7"/>
        <w:rPr>
          <w:rFonts w:ascii="SimSun" w:eastAsia="SimSun" w:hAnsi="SimSun" w:cs="SimSun"/>
        </w:rPr>
      </w:pPr>
      <w:r>
        <w:rPr>
          <w:spacing w:val="7"/>
        </w:rPr>
        <w:t>10.1.2</w:t>
      </w:r>
      <w:r>
        <w:rPr>
          <w:spacing w:val="7"/>
        </w:rPr>
        <w:t xml:space="preserve"> </w:t>
      </w:r>
      <w:r>
        <w:rPr>
          <w:rFonts w:ascii="SimSun" w:eastAsia="SimSun" w:hAnsi="SimSun" w:cs="SimSun"/>
          <w:spacing w:val="7"/>
        </w:rPr>
        <w:t>质量检查要求包括：项目自检互检应达到</w:t>
      </w:r>
      <w:r>
        <w:rPr>
          <w:rFonts w:ascii="Times New Roman" w:eastAsia="Times New Roman" w:hAnsi="Times New Roman" w:cs="Times New Roman"/>
          <w:spacing w:val="7"/>
        </w:rPr>
        <w:t>100%</w:t>
      </w:r>
      <w:r>
        <w:rPr>
          <w:rFonts w:ascii="Times New Roman" w:eastAsia="Times New Roman" w:hAnsi="Times New Roman" w:cs="Times New Roman"/>
          <w:spacing w:val="-25"/>
        </w:rPr>
        <w:t xml:space="preserve"> </w:t>
      </w:r>
      <w:r>
        <w:rPr>
          <w:rFonts w:ascii="SimSun" w:eastAsia="SimSun" w:hAnsi="SimSun" w:cs="SimSun"/>
          <w:spacing w:val="7"/>
        </w:rPr>
        <w:t>，抽查达到</w:t>
      </w:r>
      <w:r>
        <w:rPr>
          <w:rFonts w:ascii="Times New Roman" w:eastAsia="Times New Roman" w:hAnsi="Times New Roman" w:cs="Times New Roman"/>
          <w:spacing w:val="7"/>
        </w:rPr>
        <w:t>30%</w:t>
      </w:r>
      <w:r>
        <w:rPr>
          <w:rFonts w:ascii="Times New Roman" w:eastAsia="Times New Roman" w:hAnsi="Times New Roman" w:cs="Times New Roman"/>
          <w:spacing w:val="-24"/>
        </w:rPr>
        <w:t xml:space="preserve"> </w:t>
      </w:r>
      <w:r>
        <w:rPr>
          <w:rFonts w:ascii="SimSun" w:eastAsia="SimSun" w:hAnsi="SimSun" w:cs="SimSun"/>
          <w:spacing w:val="7"/>
        </w:rPr>
        <w:t>，原始资料检查不</w:t>
      </w:r>
      <w:r>
        <w:rPr>
          <w:rFonts w:ascii="SimSun" w:eastAsia="SimSun" w:hAnsi="SimSun" w:cs="SimSun"/>
          <w:spacing w:val="6"/>
        </w:rPr>
        <w:t>少于</w:t>
      </w:r>
      <w:r>
        <w:rPr>
          <w:rFonts w:ascii="Times New Roman" w:eastAsia="Times New Roman" w:hAnsi="Times New Roman" w:cs="Times New Roman"/>
          <w:spacing w:val="6"/>
        </w:rPr>
        <w:t>10%</w:t>
      </w:r>
      <w:r>
        <w:rPr>
          <w:rFonts w:ascii="Times New Roman" w:eastAsia="Times New Roman" w:hAnsi="Times New Roman" w:cs="Times New Roman"/>
          <w:spacing w:val="-20"/>
        </w:rPr>
        <w:t xml:space="preserve"> </w:t>
      </w:r>
      <w:r>
        <w:rPr>
          <w:rFonts w:ascii="SimSun" w:eastAsia="SimSun" w:hAnsi="SimSun" w:cs="SimSun"/>
          <w:spacing w:val="6"/>
        </w:rPr>
        <w:t>。对</w:t>
      </w:r>
      <w:r>
        <w:rPr>
          <w:rFonts w:ascii="SimSun" w:eastAsia="SimSun" w:hAnsi="SimSun" w:cs="SimSun"/>
        </w:rPr>
        <w:t xml:space="preserve"> </w:t>
      </w:r>
      <w:r>
        <w:rPr>
          <w:rFonts w:ascii="SimSun" w:eastAsia="SimSun" w:hAnsi="SimSun" w:cs="SimSun"/>
          <w:spacing w:val="9"/>
        </w:rPr>
        <w:t>未达到质量要求的资料和数据应视情况采取整改、补做或重做等措施，直到满足质量要求为止。</w:t>
      </w:r>
    </w:p>
    <w:p>
      <w:pPr>
        <w:spacing w:line="244" w:lineRule="auto"/>
        <w:rPr>
          <w:rFonts w:ascii="Arial"/>
          <w:sz w:val="21"/>
        </w:rPr>
      </w:pPr>
    </w:p>
    <w:p>
      <w:pPr>
        <w:pStyle w:val="BodyText"/>
        <w:spacing w:before="66" w:line="230" w:lineRule="auto"/>
        <w:ind w:left="16"/>
      </w:pPr>
      <w:r>
        <w:rPr>
          <w:spacing w:val="4"/>
        </w:rPr>
        <w:t>10.2</w:t>
      </w:r>
      <w:r>
        <w:rPr>
          <w:spacing w:val="4"/>
        </w:rPr>
        <w:t xml:space="preserve"> </w:t>
      </w:r>
      <w:r>
        <w:rPr>
          <w:spacing w:val="4"/>
        </w:rPr>
        <w:t>野外验收</w:t>
      </w:r>
    </w:p>
    <w:p>
      <w:pPr>
        <w:pStyle w:val="BodyText"/>
        <w:spacing w:before="218" w:line="258" w:lineRule="auto"/>
        <w:ind w:left="573" w:right="3077" w:hanging="557"/>
        <w:rPr>
          <w:rFonts w:ascii="SimSun" w:eastAsia="SimSun" w:hAnsi="SimSun" w:cs="SimSun"/>
        </w:rPr>
      </w:pPr>
      <w:r>
        <w:rPr>
          <w:spacing w:val="7"/>
        </w:rPr>
        <w:t>10.2.1</w:t>
      </w:r>
      <w:r>
        <w:rPr>
          <w:spacing w:val="7"/>
        </w:rPr>
        <w:t xml:space="preserve"> </w:t>
      </w:r>
      <w:r>
        <w:rPr>
          <w:rFonts w:ascii="SimSun" w:eastAsia="SimSun" w:hAnsi="SimSun" w:cs="SimSun"/>
          <w:spacing w:val="7"/>
        </w:rPr>
        <w:t>野外工作结束后，应进行项目野外验收，主要验收</w:t>
      </w:r>
      <w:r>
        <w:rPr>
          <w:rFonts w:ascii="SimSun" w:eastAsia="SimSun" w:hAnsi="SimSun" w:cs="SimSun"/>
          <w:spacing w:val="6"/>
        </w:rPr>
        <w:t>以下内容：</w:t>
      </w:r>
      <w:r>
        <w:rPr>
          <w:rFonts w:ascii="SimSun" w:eastAsia="SimSun" w:hAnsi="SimSun" w:cs="SimSun"/>
        </w:rPr>
        <w:t xml:space="preserve"> </w:t>
      </w:r>
      <w:r>
        <w:rPr>
          <w:rFonts w:ascii="Times New Roman" w:eastAsia="Times New Roman" w:hAnsi="Times New Roman" w:cs="Times New Roman"/>
          <w:spacing w:val="6"/>
        </w:rPr>
        <w:t>a</w:t>
      </w:r>
      <w:r>
        <w:rPr>
          <w:rFonts w:ascii="Times New Roman" w:eastAsia="Times New Roman" w:hAnsi="Times New Roman" w:cs="Times New Roman"/>
          <w:spacing w:val="-20"/>
        </w:rPr>
        <w:t xml:space="preserve"> </w:t>
      </w:r>
      <w:r>
        <w:rPr>
          <w:rFonts w:ascii="SimSun" w:eastAsia="SimSun" w:hAnsi="SimSun" w:cs="SimSun"/>
          <w:spacing w:val="6"/>
        </w:rPr>
        <w:t>）</w:t>
      </w:r>
      <w:r>
        <w:rPr>
          <w:rFonts w:ascii="SimSun" w:eastAsia="SimSun" w:hAnsi="SimSun" w:cs="SimSun"/>
          <w:spacing w:val="33"/>
        </w:rPr>
        <w:t xml:space="preserve"> </w:t>
      </w:r>
      <w:r>
        <w:rPr>
          <w:rFonts w:ascii="SimSun" w:eastAsia="SimSun" w:hAnsi="SimSun" w:cs="SimSun"/>
          <w:spacing w:val="6"/>
        </w:rPr>
        <w:t>检查资料收集齐全程度和利用情况；</w:t>
      </w:r>
    </w:p>
    <w:p>
      <w:pPr>
        <w:spacing w:before="66" w:line="312" w:lineRule="exact"/>
        <w:ind w:left="566"/>
        <w:rPr>
          <w:rFonts w:ascii="SimSun" w:eastAsia="SimSun" w:hAnsi="SimSun" w:cs="SimSun"/>
          <w:sz w:val="20"/>
          <w:szCs w:val="20"/>
        </w:rPr>
      </w:pPr>
      <w:r>
        <w:rPr>
          <w:rFonts w:ascii="Times New Roman" w:eastAsia="Times New Roman" w:hAnsi="Times New Roman" w:cs="Times New Roman"/>
          <w:spacing w:val="8"/>
          <w:position w:val="7"/>
          <w:sz w:val="20"/>
          <w:szCs w:val="20"/>
        </w:rPr>
        <w:t>b</w:t>
      </w:r>
      <w:r>
        <w:rPr>
          <w:rFonts w:ascii="SimSun" w:eastAsia="SimSun" w:hAnsi="SimSun" w:cs="SimSun"/>
          <w:spacing w:val="8"/>
          <w:position w:val="7"/>
          <w:sz w:val="20"/>
          <w:szCs w:val="20"/>
        </w:rPr>
        <w:t>） 检查设计工作量完成情况；</w:t>
      </w:r>
    </w:p>
    <w:p>
      <w:pPr>
        <w:spacing w:line="227" w:lineRule="auto"/>
        <w:ind w:left="573"/>
        <w:rPr>
          <w:rFonts w:ascii="SimSun" w:eastAsia="SimSun" w:hAnsi="SimSun" w:cs="SimSun"/>
          <w:sz w:val="20"/>
          <w:szCs w:val="20"/>
        </w:rPr>
      </w:pPr>
      <w:r>
        <w:rPr>
          <w:rFonts w:ascii="Times New Roman" w:eastAsia="Times New Roman" w:hAnsi="Times New Roman" w:cs="Times New Roman"/>
          <w:spacing w:val="4"/>
          <w:sz w:val="20"/>
          <w:szCs w:val="20"/>
        </w:rPr>
        <w:t>c</w:t>
      </w:r>
      <w:r>
        <w:rPr>
          <w:rFonts w:ascii="Times New Roman" w:eastAsia="Times New Roman" w:hAnsi="Times New Roman" w:cs="Times New Roman"/>
          <w:spacing w:val="-15"/>
          <w:sz w:val="20"/>
          <w:szCs w:val="20"/>
        </w:rPr>
        <w:t xml:space="preserve"> </w:t>
      </w:r>
      <w:r>
        <w:rPr>
          <w:rFonts w:ascii="SimSun" w:eastAsia="SimSun" w:hAnsi="SimSun" w:cs="SimSun"/>
          <w:spacing w:val="4"/>
          <w:sz w:val="20"/>
          <w:szCs w:val="20"/>
        </w:rPr>
        <w:t>）</w:t>
      </w:r>
      <w:r>
        <w:rPr>
          <w:rFonts w:ascii="SimSun" w:eastAsia="SimSun" w:hAnsi="SimSun" w:cs="SimSun"/>
          <w:spacing w:val="33"/>
          <w:sz w:val="20"/>
          <w:szCs w:val="20"/>
        </w:rPr>
        <w:t xml:space="preserve"> </w:t>
      </w:r>
      <w:r>
        <w:rPr>
          <w:rFonts w:ascii="SimSun" w:eastAsia="SimSun" w:hAnsi="SimSun" w:cs="SimSun"/>
          <w:spacing w:val="4"/>
          <w:sz w:val="20"/>
          <w:szCs w:val="20"/>
        </w:rPr>
        <w:t>检查原始资料质量情况；</w:t>
      </w:r>
    </w:p>
    <w:p>
      <w:pPr>
        <w:spacing w:before="65" w:line="228" w:lineRule="auto"/>
        <w:ind w:left="573"/>
        <w:rPr>
          <w:rFonts w:ascii="SimSun" w:eastAsia="SimSun" w:hAnsi="SimSun" w:cs="SimSun"/>
          <w:sz w:val="20"/>
          <w:szCs w:val="20"/>
        </w:rPr>
        <w:sectPr>
          <w:footerReference w:type="default" r:id="rId26"/>
          <w:pgSz w:w="11906" w:h="16839"/>
          <w:pgMar w:top="839" w:right="1342" w:bottom="1188" w:left="1135" w:header="0" w:footer="1023" w:gutter="0"/>
          <w:pgNumType w:start="23"/>
          <w:cols w:space="708"/>
        </w:sectPr>
      </w:pPr>
      <w:r>
        <w:rPr>
          <w:rFonts w:ascii="Times New Roman" w:eastAsia="Times New Roman" w:hAnsi="Times New Roman" w:cs="Times New Roman"/>
          <w:spacing w:val="8"/>
          <w:sz w:val="20"/>
          <w:szCs w:val="20"/>
        </w:rPr>
        <w:t>d</w:t>
      </w:r>
      <w:r>
        <w:rPr>
          <w:rFonts w:ascii="SimSun" w:eastAsia="SimSun" w:hAnsi="SimSun" w:cs="SimSun"/>
          <w:spacing w:val="8"/>
          <w:sz w:val="20"/>
          <w:szCs w:val="20"/>
        </w:rPr>
        <w:t>） 检查地质矿产问题解决情况；</w:t>
      </w:r>
    </w:p>
    <w:p>
      <w:pPr>
        <w:spacing w:before="65" w:line="228" w:lineRule="auto"/>
        <w:ind w:left="574"/>
        <w:rPr>
          <w:rFonts w:ascii="SimSun" w:eastAsia="SimSun" w:hAnsi="SimSun" w:cs="SimSun"/>
          <w:sz w:val="20"/>
          <w:szCs w:val="20"/>
        </w:rPr>
      </w:pPr>
      <w:r>
        <w:rPr>
          <w:rFonts w:ascii="Times New Roman" w:eastAsia="Times New Roman" w:hAnsi="Times New Roman" w:cs="Times New Roman"/>
          <w:spacing w:val="8"/>
          <w:sz w:val="20"/>
          <w:szCs w:val="20"/>
        </w:rPr>
        <w:t>e</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38"/>
          <w:sz w:val="20"/>
          <w:szCs w:val="20"/>
        </w:rPr>
        <w:t xml:space="preserve"> </w:t>
      </w:r>
      <w:r>
        <w:rPr>
          <w:rFonts w:ascii="SimSun" w:eastAsia="SimSun" w:hAnsi="SimSun" w:cs="SimSun"/>
          <w:spacing w:val="8"/>
          <w:sz w:val="20"/>
          <w:szCs w:val="20"/>
        </w:rPr>
        <w:t>实地核查地质矿产补充调查、地球物理、地球化学以及钻探工作的开展情</w:t>
      </w:r>
      <w:r>
        <w:rPr>
          <w:rFonts w:ascii="SimSun" w:eastAsia="SimSun" w:hAnsi="SimSun" w:cs="SimSun"/>
          <w:spacing w:val="7"/>
          <w:sz w:val="20"/>
          <w:szCs w:val="20"/>
        </w:rPr>
        <w:t>况等。</w:t>
      </w:r>
    </w:p>
    <w:p>
      <w:pPr>
        <w:pStyle w:val="BodyText"/>
        <w:spacing w:before="222" w:line="257" w:lineRule="auto"/>
        <w:ind w:left="7" w:right="75" w:firstLine="8"/>
        <w:rPr>
          <w:rFonts w:ascii="SimSun" w:eastAsia="SimSun" w:hAnsi="SimSun" w:cs="SimSun"/>
        </w:rPr>
      </w:pPr>
      <w:r>
        <w:rPr>
          <w:spacing w:val="9"/>
        </w:rPr>
        <w:t>10.2.2</w:t>
      </w:r>
      <w:r>
        <w:rPr>
          <w:spacing w:val="9"/>
        </w:rPr>
        <w:t xml:space="preserve"> </w:t>
      </w:r>
      <w:r>
        <w:rPr>
          <w:rFonts w:ascii="SimSun" w:eastAsia="SimSun" w:hAnsi="SimSun" w:cs="SimSun"/>
          <w:spacing w:val="9"/>
        </w:rPr>
        <w:t>野外验收须达到规定的质量要求，对未达到质量要求的项目，应采取相应的措施，指导符合要</w:t>
      </w:r>
      <w:r>
        <w:rPr>
          <w:rFonts w:ascii="SimSun" w:eastAsia="SimSun" w:hAnsi="SimSun" w:cs="SimSun"/>
          <w:spacing w:val="3"/>
        </w:rPr>
        <w:t xml:space="preserve"> </w:t>
      </w:r>
      <w:r>
        <w:rPr>
          <w:rFonts w:ascii="SimSun" w:eastAsia="SimSun" w:hAnsi="SimSun" w:cs="SimSun"/>
          <w:spacing w:val="9"/>
        </w:rPr>
        <w:t>求为止，未通过质量验收的项目，不得进入报告成果编制阶段。</w:t>
      </w:r>
    </w:p>
    <w:p>
      <w:pPr>
        <w:spacing w:line="257" w:lineRule="auto"/>
        <w:rPr>
          <w:rFonts w:ascii="SimSun" w:eastAsia="SimSun" w:hAnsi="SimSun" w:cs="SimSun"/>
        </w:rPr>
        <w:sectPr>
          <w:footerReference w:type="default" r:id="rId27"/>
          <w:type w:val="nextPage"/>
          <w:pgSz w:w="11906" w:h="16839"/>
          <w:pgMar w:top="839" w:right="1342" w:bottom="1188" w:left="1135" w:header="0" w:footer="1023" w:gutter="0"/>
          <w:pgNumType w:start="24"/>
          <w:cols w:space="708"/>
          <w:titlePg w:val="0"/>
        </w:sectPr>
      </w:pPr>
    </w:p>
    <w:p>
      <w:pPr>
        <w:pStyle w:val="BodyText"/>
        <w:spacing w:before="42" w:line="265" w:lineRule="exact"/>
        <w:ind w:left="7780"/>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289" w:lineRule="auto"/>
        <w:rPr>
          <w:rFonts w:ascii="Arial"/>
          <w:sz w:val="21"/>
        </w:rPr>
      </w:pPr>
    </w:p>
    <w:p>
      <w:pPr>
        <w:spacing w:line="289" w:lineRule="auto"/>
        <w:rPr>
          <w:rFonts w:ascii="Arial"/>
          <w:sz w:val="21"/>
        </w:rPr>
      </w:pPr>
    </w:p>
    <w:p>
      <w:pPr>
        <w:pStyle w:val="BodyText"/>
        <w:spacing w:before="65" w:line="229" w:lineRule="auto"/>
        <w:ind w:left="11"/>
      </w:pPr>
      <w:r>
        <w:rPr>
          <w:spacing w:val="4"/>
        </w:rPr>
        <w:t>11</w:t>
      </w:r>
      <w:r>
        <w:rPr>
          <w:spacing w:val="4"/>
        </w:rPr>
        <w:t xml:space="preserve"> </w:t>
      </w:r>
      <w:r>
        <w:rPr>
          <w:spacing w:val="4"/>
        </w:rPr>
        <w:t>成果编审</w:t>
      </w:r>
    </w:p>
    <w:p>
      <w:pPr>
        <w:spacing w:line="378" w:lineRule="auto"/>
        <w:rPr>
          <w:rFonts w:ascii="Arial"/>
          <w:sz w:val="21"/>
        </w:rPr>
      </w:pPr>
    </w:p>
    <w:p>
      <w:pPr>
        <w:pStyle w:val="BodyText"/>
        <w:spacing w:before="65" w:line="229" w:lineRule="auto"/>
        <w:ind w:left="11"/>
      </w:pPr>
      <w:r>
        <w:rPr>
          <w:spacing w:val="4"/>
        </w:rPr>
        <w:t>11.1</w:t>
      </w:r>
      <w:r>
        <w:rPr>
          <w:spacing w:val="4"/>
        </w:rPr>
        <w:t xml:space="preserve"> </w:t>
      </w:r>
      <w:r>
        <w:rPr>
          <w:spacing w:val="4"/>
        </w:rPr>
        <w:t>报告编写</w:t>
      </w:r>
    </w:p>
    <w:p>
      <w:pPr>
        <w:pStyle w:val="BodyText"/>
        <w:spacing w:before="218" w:line="257" w:lineRule="auto"/>
        <w:ind w:left="1" w:right="71" w:firstLine="9"/>
        <w:rPr>
          <w:rFonts w:ascii="SimSun" w:eastAsia="SimSun" w:hAnsi="SimSun" w:cs="SimSun"/>
        </w:rPr>
      </w:pPr>
      <w:r>
        <w:rPr>
          <w:spacing w:val="9"/>
        </w:rPr>
        <w:t>11.1.1</w:t>
      </w:r>
      <w:r>
        <w:rPr>
          <w:spacing w:val="9"/>
        </w:rPr>
        <w:t xml:space="preserve"> </w:t>
      </w:r>
      <w:r>
        <w:rPr>
          <w:rFonts w:ascii="SimSun" w:eastAsia="SimSun" w:hAnsi="SimSun" w:cs="SimSun"/>
          <w:spacing w:val="9"/>
        </w:rPr>
        <w:t>项目完成后，应编写成果报告。报告应重点突出、论述有据、图文并茂、文字精炼。报告编写</w:t>
      </w:r>
      <w:r>
        <w:rPr>
          <w:rFonts w:ascii="SimSun" w:eastAsia="SimSun" w:hAnsi="SimSun" w:cs="SimSun"/>
        </w:rPr>
        <w:t xml:space="preserve"> </w:t>
      </w:r>
      <w:r>
        <w:rPr>
          <w:rFonts w:ascii="SimSun" w:eastAsia="SimSun" w:hAnsi="SimSun" w:cs="SimSun"/>
          <w:spacing w:val="6"/>
        </w:rPr>
        <w:t>提纲见附录</w:t>
      </w:r>
      <w:r>
        <w:rPr>
          <w:rFonts w:ascii="Times New Roman" w:eastAsia="Times New Roman" w:hAnsi="Times New Roman" w:cs="Times New Roman"/>
          <w:spacing w:val="6"/>
        </w:rPr>
        <w:t>F</w:t>
      </w:r>
      <w:r>
        <w:rPr>
          <w:rFonts w:ascii="SimSun" w:eastAsia="SimSun" w:hAnsi="SimSun" w:cs="SimSun"/>
          <w:spacing w:val="6"/>
        </w:rPr>
        <w:t>。</w:t>
      </w:r>
    </w:p>
    <w:p>
      <w:pPr>
        <w:pStyle w:val="BodyText"/>
        <w:spacing w:before="222" w:line="257" w:lineRule="auto"/>
        <w:ind w:left="20" w:right="16" w:hanging="9"/>
        <w:rPr>
          <w:rFonts w:ascii="SimSun" w:eastAsia="SimSun" w:hAnsi="SimSun" w:cs="SimSun"/>
        </w:rPr>
      </w:pPr>
      <w:r>
        <w:rPr>
          <w:spacing w:val="6"/>
        </w:rPr>
        <w:t>11.1.2</w:t>
      </w:r>
      <w:r>
        <w:rPr>
          <w:spacing w:val="6"/>
        </w:rPr>
        <w:t xml:space="preserve"> </w:t>
      </w:r>
      <w:r>
        <w:rPr>
          <w:rFonts w:ascii="SimSun" w:eastAsia="SimSun" w:hAnsi="SimSun" w:cs="SimSun"/>
          <w:spacing w:val="6"/>
        </w:rPr>
        <w:t>项目在实施中开展的面积性地球物理调查、地球化学调查工作等，应按相关专业</w:t>
      </w:r>
      <w:r>
        <w:rPr>
          <w:rFonts w:ascii="SimSun" w:eastAsia="SimSun" w:hAnsi="SimSun" w:cs="SimSun"/>
          <w:spacing w:val="5"/>
        </w:rPr>
        <w:t>规范标准要求，</w:t>
      </w:r>
      <w:r>
        <w:rPr>
          <w:rFonts w:ascii="SimSun" w:eastAsia="SimSun" w:hAnsi="SimSun" w:cs="SimSun"/>
        </w:rPr>
        <w:t xml:space="preserve"> </w:t>
      </w:r>
      <w:r>
        <w:rPr>
          <w:rFonts w:ascii="SimSun" w:eastAsia="SimSun" w:hAnsi="SimSun" w:cs="SimSun"/>
          <w:spacing w:val="4"/>
        </w:rPr>
        <w:t>同步编写报告。</w:t>
      </w:r>
    </w:p>
    <w:p>
      <w:pPr>
        <w:spacing w:line="245" w:lineRule="auto"/>
        <w:rPr>
          <w:rFonts w:ascii="Arial"/>
          <w:sz w:val="21"/>
        </w:rPr>
      </w:pPr>
    </w:p>
    <w:p>
      <w:pPr>
        <w:pStyle w:val="BodyText"/>
        <w:spacing w:before="65" w:line="229" w:lineRule="auto"/>
        <w:ind w:left="11"/>
      </w:pPr>
      <w:r>
        <w:rPr>
          <w:spacing w:val="2"/>
        </w:rPr>
        <w:t>11.2</w:t>
      </w:r>
      <w:r>
        <w:rPr>
          <w:spacing w:val="27"/>
        </w:rPr>
        <w:t xml:space="preserve"> </w:t>
      </w:r>
      <w:r>
        <w:rPr>
          <w:spacing w:val="2"/>
        </w:rPr>
        <w:t>图件编制</w:t>
      </w:r>
    </w:p>
    <w:p>
      <w:pPr>
        <w:pStyle w:val="BodyText"/>
        <w:spacing w:before="219" w:line="258" w:lineRule="auto"/>
        <w:ind w:left="1" w:firstLine="9"/>
        <w:rPr>
          <w:rFonts w:ascii="SimSun" w:eastAsia="SimSun" w:hAnsi="SimSun" w:cs="SimSun"/>
        </w:rPr>
      </w:pPr>
      <w:r>
        <w:rPr>
          <w:spacing w:val="2"/>
        </w:rPr>
        <w:t>11.2.1</w:t>
      </w:r>
      <w:r>
        <w:rPr>
          <w:spacing w:val="2"/>
        </w:rPr>
        <w:t xml:space="preserve"> </w:t>
      </w:r>
      <w:r>
        <w:rPr>
          <w:rFonts w:ascii="SimSun" w:eastAsia="SimSun" w:hAnsi="SimSun" w:cs="SimSun"/>
          <w:spacing w:val="2"/>
        </w:rPr>
        <w:t>深部靶区预测图。应编制工作区深部靶区预测图。内容应包括：工作区空间位置（经纬度坐标）、</w:t>
      </w:r>
      <w:r>
        <w:rPr>
          <w:rFonts w:ascii="SimSun" w:eastAsia="SimSun" w:hAnsi="SimSun" w:cs="SimSun"/>
          <w:spacing w:val="3"/>
        </w:rPr>
        <w:t xml:space="preserve"> </w:t>
      </w:r>
      <w:r>
        <w:rPr>
          <w:rFonts w:ascii="SimSun" w:eastAsia="SimSun" w:hAnsi="SimSun" w:cs="SimSun"/>
          <w:spacing w:val="9"/>
        </w:rPr>
        <w:t>重要地名、主要地层、岩体、断层、重要矿产与成矿时代，地球物理与地球化学异常区等。</w:t>
      </w:r>
    </w:p>
    <w:p>
      <w:pPr>
        <w:pStyle w:val="BodyText"/>
        <w:spacing w:before="222" w:line="257" w:lineRule="auto"/>
        <w:ind w:right="71" w:firstLine="11"/>
        <w:rPr>
          <w:rFonts w:ascii="SimSun" w:eastAsia="SimSun" w:hAnsi="SimSun" w:cs="SimSun"/>
        </w:rPr>
      </w:pPr>
      <w:r>
        <w:rPr>
          <w:spacing w:val="9"/>
        </w:rPr>
        <w:t>11.2.2</w:t>
      </w:r>
      <w:r>
        <w:rPr>
          <w:spacing w:val="9"/>
        </w:rPr>
        <w:t xml:space="preserve"> </w:t>
      </w:r>
      <w:r>
        <w:rPr>
          <w:rFonts w:ascii="SimSun" w:eastAsia="SimSun" w:hAnsi="SimSun" w:cs="SimSun"/>
          <w:spacing w:val="9"/>
        </w:rPr>
        <w:t>其他图件。应编制地质矿产平面图、勘探线剖面图、典型剖面解释图、钻孔柱状图、骨干剖面</w:t>
      </w:r>
      <w:r>
        <w:rPr>
          <w:rFonts w:ascii="SimSun" w:eastAsia="SimSun" w:hAnsi="SimSun" w:cs="SimSun"/>
        </w:rPr>
        <w:t xml:space="preserve"> </w:t>
      </w:r>
      <w:r>
        <w:rPr>
          <w:rFonts w:ascii="SimSun" w:eastAsia="SimSun" w:hAnsi="SimSun" w:cs="SimSun"/>
          <w:spacing w:val="8"/>
        </w:rPr>
        <w:t>解释图、三维地质模型图和综合评价图等。</w:t>
      </w:r>
    </w:p>
    <w:p>
      <w:pPr>
        <w:spacing w:line="244" w:lineRule="auto"/>
        <w:rPr>
          <w:rFonts w:ascii="Arial"/>
          <w:sz w:val="21"/>
        </w:rPr>
      </w:pPr>
    </w:p>
    <w:p>
      <w:pPr>
        <w:pStyle w:val="BodyText"/>
        <w:spacing w:before="66" w:line="231" w:lineRule="auto"/>
        <w:ind w:left="11"/>
      </w:pPr>
      <w:r>
        <w:rPr>
          <w:spacing w:val="4"/>
        </w:rPr>
        <w:t>11.3</w:t>
      </w:r>
      <w:r>
        <w:rPr>
          <w:spacing w:val="4"/>
        </w:rPr>
        <w:t xml:space="preserve"> </w:t>
      </w:r>
      <w:r>
        <w:rPr>
          <w:spacing w:val="4"/>
        </w:rPr>
        <w:t>成果提交</w:t>
      </w:r>
    </w:p>
    <w:p>
      <w:pPr>
        <w:spacing w:before="217" w:line="228" w:lineRule="auto"/>
        <w:ind w:left="424"/>
        <w:rPr>
          <w:rFonts w:ascii="SimSun" w:eastAsia="SimSun" w:hAnsi="SimSun" w:cs="SimSun"/>
          <w:sz w:val="20"/>
          <w:szCs w:val="20"/>
        </w:rPr>
      </w:pPr>
      <w:r>
        <w:rPr>
          <w:rFonts w:ascii="SimSun" w:eastAsia="SimSun" w:hAnsi="SimSun" w:cs="SimSun"/>
          <w:spacing w:val="9"/>
          <w:sz w:val="20"/>
          <w:szCs w:val="20"/>
        </w:rPr>
        <w:t>项目成果编制完成后，应提交评审。提交的资料包括：</w:t>
      </w:r>
    </w:p>
    <w:p>
      <w:pPr>
        <w:spacing w:before="155" w:line="226" w:lineRule="auto"/>
        <w:ind w:left="566"/>
        <w:rPr>
          <w:rFonts w:ascii="SimSun" w:eastAsia="SimSun" w:hAnsi="SimSun" w:cs="SimSun"/>
          <w:sz w:val="20"/>
          <w:szCs w:val="20"/>
        </w:rPr>
      </w:pPr>
      <w:r>
        <w:rPr>
          <w:rFonts w:ascii="Times New Roman" w:eastAsia="Times New Roman" w:hAnsi="Times New Roman" w:cs="Times New Roman"/>
          <w:spacing w:val="7"/>
          <w:sz w:val="20"/>
          <w:szCs w:val="20"/>
        </w:rPr>
        <w:t>a</w:t>
      </w:r>
      <w:r>
        <w:rPr>
          <w:rFonts w:ascii="Times New Roman" w:eastAsia="Times New Roman" w:hAnsi="Times New Roman" w:cs="Times New Roman"/>
          <w:spacing w:val="-19"/>
          <w:sz w:val="20"/>
          <w:szCs w:val="20"/>
        </w:rPr>
        <w:t xml:space="preserve"> </w:t>
      </w:r>
      <w:r>
        <w:rPr>
          <w:rFonts w:ascii="SimSun" w:eastAsia="SimSun" w:hAnsi="SimSun" w:cs="SimSun"/>
          <w:spacing w:val="7"/>
          <w:sz w:val="20"/>
          <w:szCs w:val="20"/>
        </w:rPr>
        <w:t>）</w:t>
      </w:r>
      <w:r>
        <w:rPr>
          <w:rFonts w:ascii="SimSun" w:eastAsia="SimSun" w:hAnsi="SimSun" w:cs="SimSun"/>
          <w:spacing w:val="34"/>
          <w:sz w:val="20"/>
          <w:szCs w:val="20"/>
        </w:rPr>
        <w:t xml:space="preserve"> </w:t>
      </w:r>
      <w:r>
        <w:rPr>
          <w:rFonts w:ascii="SimSun" w:eastAsia="SimSun" w:hAnsi="SimSun" w:cs="SimSun"/>
          <w:spacing w:val="7"/>
          <w:sz w:val="20"/>
          <w:szCs w:val="20"/>
        </w:rPr>
        <w:t>项目成果报告。包括方法专项报告、专题研究报告。</w:t>
      </w:r>
    </w:p>
    <w:p>
      <w:pPr>
        <w:spacing w:before="153" w:line="226" w:lineRule="auto"/>
        <w:ind w:left="558"/>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 项目成果图件。包括调查区骨干剖面解释图、三维模型图、综合评价图等。</w:t>
      </w:r>
    </w:p>
    <w:p>
      <w:pPr>
        <w:spacing w:before="156" w:line="401" w:lineRule="exact"/>
        <w:ind w:right="48"/>
        <w:jc w:val="right"/>
        <w:rPr>
          <w:rFonts w:ascii="SimSun" w:eastAsia="SimSun" w:hAnsi="SimSun" w:cs="SimSun"/>
          <w:sz w:val="20"/>
          <w:szCs w:val="20"/>
        </w:rPr>
      </w:pPr>
      <w:r>
        <w:rPr>
          <w:rFonts w:ascii="Times New Roman" w:eastAsia="Times New Roman" w:hAnsi="Times New Roman" w:cs="Times New Roman"/>
          <w:spacing w:val="8"/>
          <w:position w:val="14"/>
          <w:sz w:val="20"/>
          <w:szCs w:val="20"/>
        </w:rPr>
        <w:t>c</w:t>
      </w:r>
      <w:r>
        <w:rPr>
          <w:rFonts w:ascii="Times New Roman" w:eastAsia="Times New Roman" w:hAnsi="Times New Roman" w:cs="Times New Roman"/>
          <w:spacing w:val="-9"/>
          <w:position w:val="14"/>
          <w:sz w:val="20"/>
          <w:szCs w:val="20"/>
        </w:rPr>
        <w:t xml:space="preserve"> </w:t>
      </w:r>
      <w:r>
        <w:rPr>
          <w:rFonts w:ascii="SimSun" w:eastAsia="SimSun" w:hAnsi="SimSun" w:cs="SimSun"/>
          <w:spacing w:val="8"/>
          <w:position w:val="14"/>
          <w:sz w:val="20"/>
          <w:szCs w:val="20"/>
        </w:rPr>
        <w:t>）</w:t>
      </w:r>
      <w:r>
        <w:rPr>
          <w:rFonts w:ascii="SimSun" w:eastAsia="SimSun" w:hAnsi="SimSun" w:cs="SimSun"/>
          <w:spacing w:val="34"/>
          <w:position w:val="14"/>
          <w:sz w:val="20"/>
          <w:szCs w:val="20"/>
        </w:rPr>
        <w:t xml:space="preserve"> </w:t>
      </w:r>
      <w:r>
        <w:rPr>
          <w:rFonts w:ascii="SimSun" w:eastAsia="SimSun" w:hAnsi="SimSun" w:cs="SimSun"/>
          <w:spacing w:val="8"/>
          <w:position w:val="14"/>
          <w:sz w:val="20"/>
          <w:szCs w:val="20"/>
        </w:rPr>
        <w:t>项目原始数据。包括主要地质剖面、重要采样点观测记录，地球物理、地球化学采集数据，</w:t>
      </w:r>
    </w:p>
    <w:p>
      <w:pPr>
        <w:spacing w:before="1" w:line="227" w:lineRule="auto"/>
        <w:ind w:left="1010"/>
        <w:rPr>
          <w:rFonts w:ascii="SimSun" w:eastAsia="SimSun" w:hAnsi="SimSun" w:cs="SimSun"/>
          <w:sz w:val="20"/>
          <w:szCs w:val="20"/>
        </w:rPr>
      </w:pPr>
      <w:r>
        <w:rPr>
          <w:rFonts w:ascii="SimSun" w:eastAsia="SimSun" w:hAnsi="SimSun" w:cs="SimSun"/>
          <w:spacing w:val="4"/>
          <w:sz w:val="20"/>
          <w:szCs w:val="20"/>
        </w:rPr>
        <w:t>以及钻探资料等。</w:t>
      </w:r>
    </w:p>
    <w:p>
      <w:pPr>
        <w:spacing w:before="151" w:line="228" w:lineRule="auto"/>
        <w:ind w:left="565"/>
        <w:rPr>
          <w:rFonts w:ascii="SimSun" w:eastAsia="SimSun" w:hAnsi="SimSun" w:cs="SimSun"/>
          <w:sz w:val="20"/>
          <w:szCs w:val="20"/>
        </w:rPr>
      </w:pPr>
      <w:r>
        <w:rPr>
          <w:rFonts w:ascii="Times New Roman" w:eastAsia="Times New Roman" w:hAnsi="Times New Roman" w:cs="Times New Roman"/>
          <w:spacing w:val="4"/>
          <w:sz w:val="20"/>
          <w:szCs w:val="20"/>
        </w:rPr>
        <w:t>d</w:t>
      </w:r>
      <w:r>
        <w:rPr>
          <w:rFonts w:ascii="SimSun" w:eastAsia="SimSun" w:hAnsi="SimSun" w:cs="SimSun"/>
          <w:spacing w:val="4"/>
          <w:sz w:val="20"/>
          <w:szCs w:val="20"/>
        </w:rPr>
        <w:t>）</w:t>
      </w:r>
      <w:r>
        <w:rPr>
          <w:rFonts w:ascii="SimSun" w:eastAsia="SimSun" w:hAnsi="SimSun" w:cs="SimSun"/>
          <w:spacing w:val="29"/>
          <w:sz w:val="20"/>
          <w:szCs w:val="20"/>
        </w:rPr>
        <w:t xml:space="preserve"> </w:t>
      </w:r>
      <w:r>
        <w:rPr>
          <w:rFonts w:ascii="SimSun" w:eastAsia="SimSun" w:hAnsi="SimSun" w:cs="SimSun"/>
          <w:spacing w:val="4"/>
          <w:sz w:val="20"/>
          <w:szCs w:val="20"/>
        </w:rPr>
        <w:t>建模数据库。</w:t>
      </w:r>
    </w:p>
    <w:p>
      <w:pPr>
        <w:spacing w:before="155" w:line="228" w:lineRule="auto"/>
        <w:ind w:left="566"/>
        <w:rPr>
          <w:rFonts w:ascii="SimSun" w:eastAsia="SimSun" w:hAnsi="SimSun" w:cs="SimSun"/>
          <w:sz w:val="20"/>
          <w:szCs w:val="20"/>
        </w:rPr>
      </w:pPr>
      <w:r>
        <w:rPr>
          <w:rFonts w:ascii="Times New Roman" w:eastAsia="Times New Roman" w:hAnsi="Times New Roman" w:cs="Times New Roman"/>
          <w:spacing w:val="4"/>
          <w:sz w:val="20"/>
          <w:szCs w:val="20"/>
        </w:rPr>
        <w:t>e</w:t>
      </w:r>
      <w:r>
        <w:rPr>
          <w:rFonts w:ascii="Times New Roman" w:eastAsia="Times New Roman" w:hAnsi="Times New Roman" w:cs="Times New Roman"/>
          <w:spacing w:val="-18"/>
          <w:sz w:val="20"/>
          <w:szCs w:val="20"/>
        </w:rPr>
        <w:t xml:space="preserve"> </w:t>
      </w:r>
      <w:r>
        <w:rPr>
          <w:rFonts w:ascii="SimSun" w:eastAsia="SimSun" w:hAnsi="SimSun" w:cs="SimSun"/>
          <w:spacing w:val="4"/>
          <w:sz w:val="20"/>
          <w:szCs w:val="20"/>
        </w:rPr>
        <w:t>）</w:t>
      </w:r>
      <w:r>
        <w:rPr>
          <w:rFonts w:ascii="SimSun" w:eastAsia="SimSun" w:hAnsi="SimSun" w:cs="SimSun"/>
          <w:spacing w:val="31"/>
          <w:sz w:val="20"/>
          <w:szCs w:val="20"/>
        </w:rPr>
        <w:t xml:space="preserve"> </w:t>
      </w:r>
      <w:r>
        <w:rPr>
          <w:rFonts w:ascii="SimSun" w:eastAsia="SimSun" w:hAnsi="SimSun" w:cs="SimSun"/>
          <w:spacing w:val="4"/>
          <w:sz w:val="20"/>
          <w:szCs w:val="20"/>
        </w:rPr>
        <w:t>其他需要提交的资料。</w:t>
      </w:r>
    </w:p>
    <w:p>
      <w:pPr>
        <w:spacing w:line="242" w:lineRule="auto"/>
        <w:rPr>
          <w:rFonts w:ascii="Arial"/>
          <w:sz w:val="21"/>
        </w:rPr>
      </w:pPr>
    </w:p>
    <w:p>
      <w:pPr>
        <w:pStyle w:val="BodyText"/>
        <w:spacing w:before="66" w:line="230" w:lineRule="auto"/>
        <w:ind w:left="11"/>
      </w:pPr>
      <w:r>
        <w:rPr>
          <w:spacing w:val="2"/>
        </w:rPr>
        <w:t>11.4</w:t>
      </w:r>
      <w:r>
        <w:rPr>
          <w:spacing w:val="27"/>
        </w:rPr>
        <w:t xml:space="preserve"> </w:t>
      </w:r>
      <w:r>
        <w:rPr>
          <w:spacing w:val="2"/>
        </w:rPr>
        <w:t>资料汇交</w:t>
      </w:r>
    </w:p>
    <w:p>
      <w:pPr>
        <w:spacing w:before="216" w:line="228" w:lineRule="auto"/>
        <w:ind w:left="422"/>
        <w:rPr>
          <w:rFonts w:ascii="SimSun" w:eastAsia="SimSun" w:hAnsi="SimSun" w:cs="SimSun"/>
          <w:sz w:val="20"/>
          <w:szCs w:val="20"/>
        </w:rPr>
      </w:pPr>
      <w:r>
        <w:rPr>
          <w:rFonts w:ascii="SimSun" w:eastAsia="SimSun" w:hAnsi="SimSun" w:cs="SimSun"/>
          <w:spacing w:val="9"/>
          <w:sz w:val="20"/>
          <w:szCs w:val="20"/>
        </w:rPr>
        <w:t>成果评审通过后，应按地质资料管理有关规定汇交资料。</w:t>
      </w:r>
    </w:p>
    <w:p>
      <w:pPr>
        <w:spacing w:line="228" w:lineRule="auto"/>
        <w:rPr>
          <w:rFonts w:ascii="SimSun" w:eastAsia="SimSun" w:hAnsi="SimSun" w:cs="SimSun"/>
          <w:sz w:val="20"/>
          <w:szCs w:val="20"/>
        </w:rPr>
        <w:sectPr>
          <w:footerReference w:type="default" r:id="rId28"/>
          <w:pgSz w:w="11906" w:h="16839"/>
          <w:pgMar w:top="947" w:right="1063" w:bottom="1140" w:left="1425" w:header="0" w:footer="961" w:gutter="0"/>
          <w:pgNumType w:start="25"/>
          <w:cols w:space="708"/>
        </w:sectPr>
      </w:pPr>
    </w:p>
    <w:p>
      <w:pPr>
        <w:pStyle w:val="BodyText"/>
        <w:spacing w:before="42" w:line="265" w:lineRule="exact"/>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342" w:lineRule="auto"/>
        <w:rPr>
          <w:rFonts w:ascii="Arial"/>
          <w:sz w:val="21"/>
        </w:rPr>
      </w:pPr>
    </w:p>
    <w:p>
      <w:pPr>
        <w:spacing w:line="343" w:lineRule="auto"/>
        <w:rPr>
          <w:rFonts w:ascii="Arial"/>
          <w:sz w:val="21"/>
        </w:rPr>
      </w:pPr>
    </w:p>
    <w:p>
      <w:pPr>
        <w:pStyle w:val="BodyText"/>
        <w:spacing w:before="65" w:line="293" w:lineRule="exact"/>
        <w:ind w:left="4199"/>
        <w:rPr>
          <w:rFonts w:ascii="Times New Roman" w:eastAsia="Times New Roman" w:hAnsi="Times New Roman" w:cs="Times New Roman"/>
        </w:rPr>
      </w:pPr>
      <w:r>
        <w:rPr>
          <w:spacing w:val="-2"/>
          <w:position w:val="6"/>
        </w:rPr>
        <w:t>附</w:t>
      </w:r>
      <w:r>
        <w:rPr>
          <w:spacing w:val="11"/>
          <w:position w:val="6"/>
        </w:rPr>
        <w:t xml:space="preserve">  </w:t>
      </w:r>
      <w:r>
        <w:rPr>
          <w:spacing w:val="-2"/>
          <w:position w:val="6"/>
        </w:rPr>
        <w:t>录</w:t>
      </w:r>
      <w:r>
        <w:rPr>
          <w:spacing w:val="-2"/>
          <w:position w:val="6"/>
        </w:rPr>
        <w:t xml:space="preserve">  </w:t>
      </w:r>
      <w:r>
        <w:rPr>
          <w:rFonts w:ascii="Times New Roman" w:eastAsia="Times New Roman" w:hAnsi="Times New Roman" w:cs="Times New Roman"/>
          <w:spacing w:val="-2"/>
          <w:position w:val="6"/>
        </w:rPr>
        <w:t>A</w:t>
      </w:r>
    </w:p>
    <w:p>
      <w:pPr>
        <w:pStyle w:val="BodyText"/>
        <w:spacing w:line="231" w:lineRule="auto"/>
        <w:ind w:left="4170"/>
      </w:pPr>
      <w:r>
        <w:rPr>
          <w:spacing w:val="2"/>
        </w:rPr>
        <w:t>（规范性）</w:t>
      </w:r>
    </w:p>
    <w:p>
      <w:pPr>
        <w:pStyle w:val="BodyText"/>
        <w:spacing w:before="61" w:line="229" w:lineRule="auto"/>
        <w:ind w:left="2892"/>
      </w:pPr>
      <w:r>
        <w:rPr>
          <w:spacing w:val="9"/>
        </w:rPr>
        <w:t>深部矿产远景调查项目设计书编写提纲</w:t>
      </w:r>
    </w:p>
    <w:p>
      <w:pPr>
        <w:spacing w:before="63" w:line="227" w:lineRule="auto"/>
        <w:rPr>
          <w:rFonts w:ascii="SimSun" w:eastAsia="SimSun" w:hAnsi="SimSun" w:cs="SimSun"/>
          <w:sz w:val="20"/>
          <w:szCs w:val="20"/>
        </w:rPr>
      </w:pPr>
      <w:r>
        <w:rPr>
          <w:rFonts w:ascii="SimSun" w:eastAsia="SimSun" w:hAnsi="SimSun" w:cs="SimSun"/>
          <w:b/>
          <w:bCs/>
          <w:spacing w:val="4"/>
          <w:sz w:val="20"/>
          <w:szCs w:val="20"/>
        </w:rPr>
        <w:t>第一章</w:t>
      </w:r>
      <w:r>
        <w:rPr>
          <w:rFonts w:ascii="SimSun" w:eastAsia="SimSun" w:hAnsi="SimSun" w:cs="SimSun"/>
          <w:spacing w:val="19"/>
          <w:sz w:val="20"/>
          <w:szCs w:val="20"/>
        </w:rPr>
        <w:t xml:space="preserve"> </w:t>
      </w:r>
      <w:r>
        <w:rPr>
          <w:rFonts w:ascii="SimSun" w:eastAsia="SimSun" w:hAnsi="SimSun" w:cs="SimSun"/>
          <w:b/>
          <w:bCs/>
          <w:spacing w:val="4"/>
          <w:sz w:val="20"/>
          <w:szCs w:val="20"/>
        </w:rPr>
        <w:t>前言</w:t>
      </w:r>
    </w:p>
    <w:p>
      <w:pPr>
        <w:spacing w:before="66" w:line="228" w:lineRule="auto"/>
        <w:ind w:left="423"/>
        <w:rPr>
          <w:rFonts w:ascii="SimSun" w:eastAsia="SimSun" w:hAnsi="SimSun" w:cs="SimSun"/>
          <w:sz w:val="20"/>
          <w:szCs w:val="20"/>
        </w:rPr>
      </w:pPr>
      <w:r>
        <w:rPr>
          <w:rFonts w:ascii="SimSun" w:eastAsia="SimSun" w:hAnsi="SimSun" w:cs="SimSun"/>
          <w:spacing w:val="7"/>
          <w:sz w:val="20"/>
          <w:szCs w:val="20"/>
        </w:rPr>
        <w:t>一、项目概况</w:t>
      </w:r>
    </w:p>
    <w:p>
      <w:pPr>
        <w:spacing w:before="65" w:line="228" w:lineRule="auto"/>
        <w:ind w:left="423"/>
        <w:rPr>
          <w:rFonts w:ascii="SimSun" w:eastAsia="SimSun" w:hAnsi="SimSun" w:cs="SimSun"/>
          <w:sz w:val="20"/>
          <w:szCs w:val="20"/>
        </w:rPr>
      </w:pPr>
      <w:r>
        <w:rPr>
          <w:rFonts w:ascii="SimSun" w:eastAsia="SimSun" w:hAnsi="SimSun" w:cs="SimSun"/>
          <w:spacing w:val="-2"/>
          <w:sz w:val="20"/>
          <w:szCs w:val="20"/>
        </w:rPr>
        <w:t>二、</w:t>
      </w:r>
      <w:r>
        <w:rPr>
          <w:rFonts w:ascii="SimSun" w:eastAsia="SimSun" w:hAnsi="SimSun" w:cs="SimSun"/>
          <w:spacing w:val="-43"/>
          <w:sz w:val="20"/>
          <w:szCs w:val="20"/>
        </w:rPr>
        <w:t xml:space="preserve"> </w:t>
      </w:r>
      <w:r>
        <w:rPr>
          <w:rFonts w:ascii="SimSun" w:eastAsia="SimSun" w:hAnsi="SimSun" w:cs="SimSun"/>
          <w:spacing w:val="-2"/>
          <w:sz w:val="20"/>
          <w:szCs w:val="20"/>
        </w:rPr>
        <w:t>目的任务</w:t>
      </w:r>
    </w:p>
    <w:p>
      <w:pPr>
        <w:spacing w:before="65" w:line="227" w:lineRule="auto"/>
        <w:ind w:left="419"/>
        <w:rPr>
          <w:rFonts w:ascii="SimSun" w:eastAsia="SimSun" w:hAnsi="SimSun" w:cs="SimSun"/>
          <w:sz w:val="20"/>
          <w:szCs w:val="20"/>
        </w:rPr>
      </w:pPr>
      <w:r>
        <w:rPr>
          <w:rFonts w:ascii="SimSun" w:eastAsia="SimSun" w:hAnsi="SimSun" w:cs="SimSun"/>
          <w:spacing w:val="8"/>
          <w:sz w:val="20"/>
          <w:szCs w:val="20"/>
        </w:rPr>
        <w:t>三、研究区范围</w:t>
      </w:r>
    </w:p>
    <w:p>
      <w:pPr>
        <w:spacing w:before="66" w:line="227" w:lineRule="auto"/>
        <w:rPr>
          <w:rFonts w:ascii="SimSun" w:eastAsia="SimSun" w:hAnsi="SimSun" w:cs="SimSun"/>
          <w:sz w:val="20"/>
          <w:szCs w:val="20"/>
        </w:rPr>
      </w:pPr>
      <w:r>
        <w:rPr>
          <w:rFonts w:ascii="SimSun" w:eastAsia="SimSun" w:hAnsi="SimSun" w:cs="SimSun"/>
          <w:b/>
          <w:bCs/>
          <w:spacing w:val="7"/>
          <w:sz w:val="20"/>
          <w:szCs w:val="20"/>
        </w:rPr>
        <w:t>第二章</w:t>
      </w:r>
      <w:r>
        <w:rPr>
          <w:rFonts w:ascii="SimSun" w:eastAsia="SimSun" w:hAnsi="SimSun" w:cs="SimSun"/>
          <w:spacing w:val="7"/>
          <w:sz w:val="20"/>
          <w:szCs w:val="20"/>
        </w:rPr>
        <w:t xml:space="preserve"> </w:t>
      </w:r>
      <w:r>
        <w:rPr>
          <w:rFonts w:ascii="SimSun" w:eastAsia="SimSun" w:hAnsi="SimSun" w:cs="SimSun"/>
          <w:b/>
          <w:bCs/>
          <w:spacing w:val="7"/>
          <w:sz w:val="20"/>
          <w:szCs w:val="20"/>
        </w:rPr>
        <w:t>选区依据</w:t>
      </w:r>
    </w:p>
    <w:p>
      <w:pPr>
        <w:spacing w:before="66" w:line="228" w:lineRule="auto"/>
        <w:ind w:left="423"/>
        <w:rPr>
          <w:rFonts w:ascii="SimSun" w:eastAsia="SimSun" w:hAnsi="SimSun" w:cs="SimSun"/>
          <w:sz w:val="20"/>
          <w:szCs w:val="20"/>
        </w:rPr>
      </w:pPr>
      <w:r>
        <w:rPr>
          <w:rFonts w:ascii="SimSun" w:eastAsia="SimSun" w:hAnsi="SimSun" w:cs="SimSun"/>
          <w:spacing w:val="8"/>
          <w:sz w:val="20"/>
          <w:szCs w:val="20"/>
        </w:rPr>
        <w:t>一、工作区地质矿产概况</w:t>
      </w:r>
    </w:p>
    <w:p>
      <w:pPr>
        <w:spacing w:before="65" w:line="312" w:lineRule="exact"/>
        <w:ind w:left="423"/>
        <w:rPr>
          <w:rFonts w:ascii="SimSun" w:eastAsia="SimSun" w:hAnsi="SimSun" w:cs="SimSun"/>
          <w:sz w:val="20"/>
          <w:szCs w:val="20"/>
        </w:rPr>
      </w:pPr>
      <w:r>
        <w:rPr>
          <w:rFonts w:ascii="SimSun" w:eastAsia="SimSun" w:hAnsi="SimSun" w:cs="SimSun"/>
          <w:spacing w:val="9"/>
          <w:position w:val="7"/>
          <w:sz w:val="20"/>
          <w:szCs w:val="20"/>
        </w:rPr>
        <w:t>二、工作区以往矿产地质工作状况</w:t>
      </w:r>
    </w:p>
    <w:p>
      <w:pPr>
        <w:spacing w:before="1" w:line="226" w:lineRule="auto"/>
        <w:ind w:left="419"/>
        <w:rPr>
          <w:rFonts w:ascii="SimSun" w:eastAsia="SimSun" w:hAnsi="SimSun" w:cs="SimSun"/>
          <w:sz w:val="20"/>
          <w:szCs w:val="20"/>
        </w:rPr>
      </w:pPr>
      <w:r>
        <w:rPr>
          <w:rFonts w:ascii="SimSun" w:eastAsia="SimSun" w:hAnsi="SimSun" w:cs="SimSun"/>
          <w:spacing w:val="9"/>
          <w:sz w:val="20"/>
          <w:szCs w:val="20"/>
        </w:rPr>
        <w:t>三、国内外研究状况及进展</w:t>
      </w:r>
    </w:p>
    <w:p>
      <w:pPr>
        <w:spacing w:before="67" w:line="312" w:lineRule="exact"/>
        <w:ind w:left="439"/>
        <w:rPr>
          <w:rFonts w:ascii="SimSun" w:eastAsia="SimSun" w:hAnsi="SimSun" w:cs="SimSun"/>
          <w:sz w:val="20"/>
          <w:szCs w:val="20"/>
        </w:rPr>
      </w:pPr>
      <w:r>
        <w:rPr>
          <w:rFonts w:ascii="SimSun" w:eastAsia="SimSun" w:hAnsi="SimSun" w:cs="SimSun"/>
          <w:spacing w:val="8"/>
          <w:position w:val="7"/>
          <w:sz w:val="20"/>
          <w:szCs w:val="20"/>
        </w:rPr>
        <w:t>四、工作区以往物探、化探、遥感工作状况</w:t>
      </w:r>
    </w:p>
    <w:p>
      <w:pPr>
        <w:spacing w:line="228" w:lineRule="auto"/>
        <w:ind w:left="423"/>
        <w:rPr>
          <w:rFonts w:ascii="SimSun" w:eastAsia="SimSun" w:hAnsi="SimSun" w:cs="SimSun"/>
          <w:sz w:val="20"/>
          <w:szCs w:val="20"/>
        </w:rPr>
      </w:pPr>
      <w:r>
        <w:rPr>
          <w:rFonts w:ascii="SimSun" w:eastAsia="SimSun" w:hAnsi="SimSun" w:cs="SimSun"/>
          <w:spacing w:val="8"/>
          <w:sz w:val="20"/>
          <w:szCs w:val="20"/>
        </w:rPr>
        <w:t>五、前人成果资料综合分析</w:t>
      </w:r>
    </w:p>
    <w:p>
      <w:pPr>
        <w:spacing w:before="64" w:line="227" w:lineRule="auto"/>
        <w:ind w:left="421"/>
        <w:rPr>
          <w:rFonts w:ascii="SimSun" w:eastAsia="SimSun" w:hAnsi="SimSun" w:cs="SimSun"/>
          <w:sz w:val="20"/>
          <w:szCs w:val="20"/>
        </w:rPr>
      </w:pPr>
      <w:r>
        <w:rPr>
          <w:rFonts w:ascii="SimSun" w:eastAsia="SimSun" w:hAnsi="SimSun" w:cs="SimSun"/>
          <w:spacing w:val="8"/>
          <w:sz w:val="20"/>
          <w:szCs w:val="20"/>
        </w:rPr>
        <w:t>六、本次调查拟解决的问题</w:t>
      </w:r>
    </w:p>
    <w:p>
      <w:pPr>
        <w:spacing w:before="67" w:line="227" w:lineRule="auto"/>
        <w:rPr>
          <w:rFonts w:ascii="SimSun" w:eastAsia="SimSun" w:hAnsi="SimSun" w:cs="SimSun"/>
          <w:sz w:val="20"/>
          <w:szCs w:val="20"/>
        </w:rPr>
      </w:pPr>
      <w:r>
        <w:rPr>
          <w:rFonts w:ascii="SimSun" w:eastAsia="SimSun" w:hAnsi="SimSun" w:cs="SimSun"/>
          <w:b/>
          <w:bCs/>
          <w:spacing w:val="7"/>
          <w:sz w:val="20"/>
          <w:szCs w:val="20"/>
        </w:rPr>
        <w:t>第三章</w:t>
      </w:r>
      <w:r>
        <w:rPr>
          <w:rFonts w:ascii="SimSun" w:eastAsia="SimSun" w:hAnsi="SimSun" w:cs="SimSun"/>
          <w:spacing w:val="7"/>
          <w:sz w:val="20"/>
          <w:szCs w:val="20"/>
        </w:rPr>
        <w:t xml:space="preserve"> </w:t>
      </w:r>
      <w:r>
        <w:rPr>
          <w:rFonts w:ascii="SimSun" w:eastAsia="SimSun" w:hAnsi="SimSun" w:cs="SimSun"/>
          <w:b/>
          <w:bCs/>
          <w:spacing w:val="7"/>
          <w:sz w:val="20"/>
          <w:szCs w:val="20"/>
        </w:rPr>
        <w:t>技术路线和技术方法</w:t>
      </w:r>
    </w:p>
    <w:p>
      <w:pPr>
        <w:spacing w:before="66" w:line="312" w:lineRule="exact"/>
        <w:ind w:left="423"/>
        <w:rPr>
          <w:rFonts w:ascii="SimSun" w:eastAsia="SimSun" w:hAnsi="SimSun" w:cs="SimSun"/>
          <w:sz w:val="20"/>
          <w:szCs w:val="20"/>
        </w:rPr>
      </w:pPr>
      <w:r>
        <w:rPr>
          <w:rFonts w:ascii="SimSun" w:eastAsia="SimSun" w:hAnsi="SimSun" w:cs="SimSun"/>
          <w:spacing w:val="7"/>
          <w:position w:val="7"/>
          <w:sz w:val="20"/>
          <w:szCs w:val="20"/>
        </w:rPr>
        <w:t>一、技术路线</w:t>
      </w:r>
    </w:p>
    <w:p>
      <w:pPr>
        <w:spacing w:line="227" w:lineRule="auto"/>
        <w:ind w:left="423"/>
        <w:rPr>
          <w:rFonts w:ascii="SimSun" w:eastAsia="SimSun" w:hAnsi="SimSun" w:cs="SimSun"/>
          <w:sz w:val="20"/>
          <w:szCs w:val="20"/>
        </w:rPr>
      </w:pPr>
      <w:r>
        <w:rPr>
          <w:rFonts w:ascii="SimSun" w:eastAsia="SimSun" w:hAnsi="SimSun" w:cs="SimSun"/>
          <w:spacing w:val="7"/>
          <w:sz w:val="20"/>
          <w:szCs w:val="20"/>
        </w:rPr>
        <w:t>二、技术方法</w:t>
      </w:r>
    </w:p>
    <w:p>
      <w:pPr>
        <w:spacing w:before="66" w:line="228" w:lineRule="auto"/>
        <w:ind w:left="419"/>
        <w:rPr>
          <w:rFonts w:ascii="SimSun" w:eastAsia="SimSun" w:hAnsi="SimSun" w:cs="SimSun"/>
          <w:sz w:val="20"/>
          <w:szCs w:val="20"/>
        </w:rPr>
      </w:pPr>
      <w:r>
        <w:rPr>
          <w:rFonts w:ascii="SimSun" w:eastAsia="SimSun" w:hAnsi="SimSun" w:cs="SimSun"/>
          <w:spacing w:val="8"/>
          <w:sz w:val="20"/>
          <w:szCs w:val="20"/>
        </w:rPr>
        <w:t>三、质量要求</w:t>
      </w:r>
    </w:p>
    <w:p>
      <w:pPr>
        <w:spacing w:before="65" w:line="227" w:lineRule="auto"/>
        <w:rPr>
          <w:rFonts w:ascii="SimSun" w:eastAsia="SimSun" w:hAnsi="SimSun" w:cs="SimSun"/>
          <w:sz w:val="20"/>
          <w:szCs w:val="20"/>
        </w:rPr>
      </w:pPr>
      <w:r>
        <w:rPr>
          <w:rFonts w:ascii="SimSun" w:eastAsia="SimSun" w:hAnsi="SimSun" w:cs="SimSun"/>
          <w:b/>
          <w:bCs/>
          <w:spacing w:val="7"/>
          <w:sz w:val="20"/>
          <w:szCs w:val="20"/>
        </w:rPr>
        <w:t>第四章</w:t>
      </w:r>
      <w:r>
        <w:rPr>
          <w:rFonts w:ascii="SimSun" w:eastAsia="SimSun" w:hAnsi="SimSun" w:cs="SimSun"/>
          <w:spacing w:val="7"/>
          <w:sz w:val="20"/>
          <w:szCs w:val="20"/>
        </w:rPr>
        <w:t xml:space="preserve"> </w:t>
      </w:r>
      <w:r>
        <w:rPr>
          <w:rFonts w:ascii="SimSun" w:eastAsia="SimSun" w:hAnsi="SimSun" w:cs="SimSun"/>
          <w:b/>
          <w:bCs/>
          <w:spacing w:val="7"/>
          <w:sz w:val="20"/>
          <w:szCs w:val="20"/>
        </w:rPr>
        <w:t>研究内容和工作部署</w:t>
      </w:r>
    </w:p>
    <w:p>
      <w:pPr>
        <w:spacing w:before="66" w:line="312" w:lineRule="exact"/>
        <w:ind w:left="423"/>
        <w:rPr>
          <w:rFonts w:ascii="SimSun" w:eastAsia="SimSun" w:hAnsi="SimSun" w:cs="SimSun"/>
          <w:sz w:val="20"/>
          <w:szCs w:val="20"/>
        </w:rPr>
      </w:pPr>
      <w:r>
        <w:rPr>
          <w:rFonts w:ascii="SimSun" w:eastAsia="SimSun" w:hAnsi="SimSun" w:cs="SimSun"/>
          <w:spacing w:val="7"/>
          <w:position w:val="7"/>
          <w:sz w:val="20"/>
          <w:szCs w:val="20"/>
        </w:rPr>
        <w:t>一、研究内容</w:t>
      </w:r>
    </w:p>
    <w:p>
      <w:pPr>
        <w:spacing w:line="228" w:lineRule="auto"/>
        <w:ind w:left="423"/>
        <w:rPr>
          <w:rFonts w:ascii="SimSun" w:eastAsia="SimSun" w:hAnsi="SimSun" w:cs="SimSun"/>
          <w:sz w:val="20"/>
          <w:szCs w:val="20"/>
        </w:rPr>
      </w:pPr>
      <w:r>
        <w:rPr>
          <w:rFonts w:ascii="SimSun" w:eastAsia="SimSun" w:hAnsi="SimSun" w:cs="SimSun"/>
          <w:spacing w:val="7"/>
          <w:sz w:val="20"/>
          <w:szCs w:val="20"/>
        </w:rPr>
        <w:t>二、工作方法</w:t>
      </w:r>
    </w:p>
    <w:p>
      <w:pPr>
        <w:spacing w:before="65" w:line="228" w:lineRule="auto"/>
        <w:ind w:left="419"/>
        <w:rPr>
          <w:rFonts w:ascii="SimSun" w:eastAsia="SimSun" w:hAnsi="SimSun" w:cs="SimSun"/>
          <w:sz w:val="20"/>
          <w:szCs w:val="20"/>
        </w:rPr>
      </w:pPr>
      <w:r>
        <w:rPr>
          <w:rFonts w:ascii="SimSun" w:eastAsia="SimSun" w:hAnsi="SimSun" w:cs="SimSun"/>
          <w:spacing w:val="8"/>
          <w:sz w:val="20"/>
          <w:szCs w:val="20"/>
        </w:rPr>
        <w:t>三、工作部署</w:t>
      </w:r>
    </w:p>
    <w:p>
      <w:pPr>
        <w:spacing w:before="65" w:line="312" w:lineRule="exact"/>
        <w:rPr>
          <w:rFonts w:ascii="SimSun" w:eastAsia="SimSun" w:hAnsi="SimSun" w:cs="SimSun"/>
          <w:sz w:val="20"/>
          <w:szCs w:val="20"/>
        </w:rPr>
      </w:pPr>
      <w:r>
        <w:rPr>
          <w:rFonts w:ascii="SimSun" w:eastAsia="SimSun" w:hAnsi="SimSun" w:cs="SimSun"/>
          <w:b/>
          <w:bCs/>
          <w:spacing w:val="5"/>
          <w:position w:val="7"/>
          <w:sz w:val="20"/>
          <w:szCs w:val="20"/>
        </w:rPr>
        <w:t>第五章</w:t>
      </w:r>
      <w:r>
        <w:rPr>
          <w:rFonts w:ascii="SimSun" w:eastAsia="SimSun" w:hAnsi="SimSun" w:cs="SimSun"/>
          <w:spacing w:val="24"/>
          <w:position w:val="7"/>
          <w:sz w:val="20"/>
          <w:szCs w:val="20"/>
        </w:rPr>
        <w:t xml:space="preserve"> </w:t>
      </w:r>
      <w:r>
        <w:rPr>
          <w:rFonts w:ascii="SimSun" w:eastAsia="SimSun" w:hAnsi="SimSun" w:cs="SimSun"/>
          <w:b/>
          <w:bCs/>
          <w:spacing w:val="5"/>
          <w:position w:val="7"/>
          <w:sz w:val="20"/>
          <w:szCs w:val="20"/>
        </w:rPr>
        <w:t>实物工作量</w:t>
      </w:r>
    </w:p>
    <w:p>
      <w:pPr>
        <w:spacing w:before="1" w:line="226" w:lineRule="auto"/>
        <w:rPr>
          <w:rFonts w:ascii="SimSun" w:eastAsia="SimSun" w:hAnsi="SimSun" w:cs="SimSun"/>
          <w:sz w:val="20"/>
          <w:szCs w:val="20"/>
        </w:rPr>
      </w:pPr>
      <w:r>
        <w:rPr>
          <w:rFonts w:ascii="SimSun" w:eastAsia="SimSun" w:hAnsi="SimSun" w:cs="SimSun"/>
          <w:b/>
          <w:bCs/>
          <w:spacing w:val="5"/>
          <w:sz w:val="20"/>
          <w:szCs w:val="20"/>
        </w:rPr>
        <w:t>第六章</w:t>
      </w:r>
      <w:r>
        <w:rPr>
          <w:rFonts w:ascii="SimSun" w:eastAsia="SimSun" w:hAnsi="SimSun" w:cs="SimSun"/>
          <w:spacing w:val="22"/>
          <w:sz w:val="20"/>
          <w:szCs w:val="20"/>
        </w:rPr>
        <w:t xml:space="preserve"> </w:t>
      </w:r>
      <w:r>
        <w:rPr>
          <w:rFonts w:ascii="SimSun" w:eastAsia="SimSun" w:hAnsi="SimSun" w:cs="SimSun"/>
          <w:b/>
          <w:bCs/>
          <w:spacing w:val="5"/>
          <w:sz w:val="20"/>
          <w:szCs w:val="20"/>
        </w:rPr>
        <w:t>预期成果</w:t>
      </w:r>
    </w:p>
    <w:p>
      <w:pPr>
        <w:spacing w:before="66" w:line="312" w:lineRule="exact"/>
        <w:ind w:left="423"/>
        <w:rPr>
          <w:rFonts w:ascii="SimSun" w:eastAsia="SimSun" w:hAnsi="SimSun" w:cs="SimSun"/>
          <w:sz w:val="20"/>
          <w:szCs w:val="20"/>
        </w:rPr>
      </w:pPr>
      <w:r>
        <w:rPr>
          <w:rFonts w:ascii="SimSun" w:eastAsia="SimSun" w:hAnsi="SimSun" w:cs="SimSun"/>
          <w:spacing w:val="8"/>
          <w:position w:val="7"/>
          <w:sz w:val="20"/>
          <w:szCs w:val="20"/>
        </w:rPr>
        <w:t>一、项目总预期成果</w:t>
      </w:r>
    </w:p>
    <w:p>
      <w:pPr>
        <w:spacing w:before="1" w:line="227" w:lineRule="auto"/>
        <w:ind w:left="423"/>
        <w:rPr>
          <w:rFonts w:ascii="SimSun" w:eastAsia="SimSun" w:hAnsi="SimSun" w:cs="SimSun"/>
          <w:sz w:val="20"/>
          <w:szCs w:val="20"/>
        </w:rPr>
      </w:pPr>
      <w:r>
        <w:rPr>
          <w:rFonts w:ascii="SimSun" w:eastAsia="SimSun" w:hAnsi="SimSun" w:cs="SimSun"/>
          <w:spacing w:val="8"/>
          <w:sz w:val="20"/>
          <w:szCs w:val="20"/>
        </w:rPr>
        <w:t>二、年度预期成果</w:t>
      </w:r>
    </w:p>
    <w:p>
      <w:pPr>
        <w:spacing w:before="65" w:line="227" w:lineRule="auto"/>
        <w:rPr>
          <w:rFonts w:ascii="SimSun" w:eastAsia="SimSun" w:hAnsi="SimSun" w:cs="SimSun"/>
          <w:sz w:val="20"/>
          <w:szCs w:val="20"/>
        </w:rPr>
      </w:pPr>
      <w:r>
        <w:rPr>
          <w:rFonts w:ascii="SimSun" w:eastAsia="SimSun" w:hAnsi="SimSun" w:cs="SimSun"/>
          <w:b/>
          <w:bCs/>
          <w:spacing w:val="7"/>
          <w:sz w:val="20"/>
          <w:szCs w:val="20"/>
        </w:rPr>
        <w:t>第七章</w:t>
      </w:r>
      <w:r>
        <w:rPr>
          <w:rFonts w:ascii="SimSun" w:eastAsia="SimSun" w:hAnsi="SimSun" w:cs="SimSun"/>
          <w:spacing w:val="7"/>
          <w:sz w:val="20"/>
          <w:szCs w:val="20"/>
        </w:rPr>
        <w:t xml:space="preserve"> </w:t>
      </w:r>
      <w:r>
        <w:rPr>
          <w:rFonts w:ascii="SimSun" w:eastAsia="SimSun" w:hAnsi="SimSun" w:cs="SimSun"/>
          <w:b/>
          <w:bCs/>
          <w:spacing w:val="7"/>
          <w:sz w:val="20"/>
          <w:szCs w:val="20"/>
        </w:rPr>
        <w:t>组织机构及人员安排</w:t>
      </w:r>
    </w:p>
    <w:p>
      <w:pPr>
        <w:spacing w:before="66" w:line="227" w:lineRule="auto"/>
        <w:ind w:left="423"/>
        <w:rPr>
          <w:rFonts w:ascii="SimSun" w:eastAsia="SimSun" w:hAnsi="SimSun" w:cs="SimSun"/>
          <w:sz w:val="20"/>
          <w:szCs w:val="20"/>
        </w:rPr>
      </w:pPr>
      <w:r>
        <w:rPr>
          <w:rFonts w:ascii="SimSun" w:eastAsia="SimSun" w:hAnsi="SimSun" w:cs="SimSun"/>
          <w:spacing w:val="8"/>
          <w:sz w:val="20"/>
          <w:szCs w:val="20"/>
        </w:rPr>
        <w:t>一、项目负责人简况</w:t>
      </w:r>
    </w:p>
    <w:p>
      <w:pPr>
        <w:spacing w:before="66" w:line="228" w:lineRule="auto"/>
        <w:ind w:left="423"/>
        <w:rPr>
          <w:rFonts w:ascii="SimSun" w:eastAsia="SimSun" w:hAnsi="SimSun" w:cs="SimSun"/>
          <w:sz w:val="20"/>
          <w:szCs w:val="20"/>
        </w:rPr>
      </w:pPr>
      <w:r>
        <w:rPr>
          <w:rFonts w:ascii="SimSun" w:eastAsia="SimSun" w:hAnsi="SimSun" w:cs="SimSun"/>
          <w:spacing w:val="9"/>
          <w:sz w:val="20"/>
          <w:szCs w:val="20"/>
        </w:rPr>
        <w:t>二、项目主要技术人员及分工</w:t>
      </w:r>
    </w:p>
    <w:p>
      <w:pPr>
        <w:spacing w:before="65" w:line="227" w:lineRule="auto"/>
        <w:rPr>
          <w:rFonts w:ascii="SimSun" w:eastAsia="SimSun" w:hAnsi="SimSun" w:cs="SimSun"/>
          <w:sz w:val="20"/>
          <w:szCs w:val="20"/>
        </w:rPr>
      </w:pPr>
      <w:r>
        <w:rPr>
          <w:rFonts w:ascii="SimSun" w:eastAsia="SimSun" w:hAnsi="SimSun" w:cs="SimSun"/>
          <w:b/>
          <w:bCs/>
          <w:spacing w:val="7"/>
          <w:sz w:val="20"/>
          <w:szCs w:val="20"/>
        </w:rPr>
        <w:t>第八章</w:t>
      </w:r>
      <w:r>
        <w:rPr>
          <w:rFonts w:ascii="SimSun" w:eastAsia="SimSun" w:hAnsi="SimSun" w:cs="SimSun"/>
          <w:spacing w:val="7"/>
          <w:sz w:val="20"/>
          <w:szCs w:val="20"/>
        </w:rPr>
        <w:t xml:space="preserve"> </w:t>
      </w:r>
      <w:r>
        <w:rPr>
          <w:rFonts w:ascii="SimSun" w:eastAsia="SimSun" w:hAnsi="SimSun" w:cs="SimSun"/>
          <w:b/>
          <w:bCs/>
          <w:spacing w:val="7"/>
          <w:sz w:val="20"/>
          <w:szCs w:val="20"/>
        </w:rPr>
        <w:t>设备使用和购置计划</w:t>
      </w:r>
    </w:p>
    <w:p>
      <w:pPr>
        <w:spacing w:before="66" w:line="312" w:lineRule="exact"/>
        <w:ind w:left="423"/>
        <w:rPr>
          <w:rFonts w:ascii="SimSun" w:eastAsia="SimSun" w:hAnsi="SimSun" w:cs="SimSun"/>
          <w:sz w:val="20"/>
          <w:szCs w:val="20"/>
        </w:rPr>
        <w:sectPr>
          <w:footerReference w:type="default" r:id="rId29"/>
          <w:pgSz w:w="11906" w:h="16839"/>
          <w:pgMar w:top="839" w:right="1785" w:bottom="1187" w:left="1140" w:header="0" w:footer="1023" w:gutter="0"/>
          <w:pgNumType w:start="26"/>
          <w:cols w:space="708"/>
        </w:sectPr>
      </w:pPr>
      <w:r>
        <w:rPr>
          <w:rFonts w:ascii="SimSun" w:eastAsia="SimSun" w:hAnsi="SimSun" w:cs="SimSun"/>
          <w:spacing w:val="8"/>
          <w:position w:val="7"/>
          <w:sz w:val="20"/>
          <w:szCs w:val="20"/>
        </w:rPr>
        <w:t>一、现有仪器设备使用情况</w:t>
      </w:r>
    </w:p>
    <w:p>
      <w:pPr>
        <w:spacing w:before="1" w:line="227" w:lineRule="auto"/>
        <w:ind w:left="423"/>
        <w:rPr>
          <w:rFonts w:ascii="SimSun" w:eastAsia="SimSun" w:hAnsi="SimSun" w:cs="SimSun"/>
          <w:sz w:val="20"/>
          <w:szCs w:val="20"/>
        </w:rPr>
      </w:pPr>
      <w:r>
        <w:rPr>
          <w:rFonts w:ascii="SimSun" w:eastAsia="SimSun" w:hAnsi="SimSun" w:cs="SimSun"/>
          <w:spacing w:val="8"/>
          <w:sz w:val="20"/>
          <w:szCs w:val="20"/>
        </w:rPr>
        <w:t>二、仪器设备购置计划</w:t>
      </w:r>
    </w:p>
    <w:p>
      <w:pPr>
        <w:spacing w:before="65" w:line="227" w:lineRule="auto"/>
        <w:rPr>
          <w:rFonts w:ascii="SimSun" w:eastAsia="SimSun" w:hAnsi="SimSun" w:cs="SimSun"/>
          <w:sz w:val="20"/>
          <w:szCs w:val="20"/>
        </w:rPr>
      </w:pPr>
      <w:r>
        <w:rPr>
          <w:rFonts w:ascii="SimSun" w:eastAsia="SimSun" w:hAnsi="SimSun" w:cs="SimSun"/>
          <w:b/>
          <w:bCs/>
          <w:spacing w:val="5"/>
          <w:sz w:val="20"/>
          <w:szCs w:val="20"/>
        </w:rPr>
        <w:t>第九章</w:t>
      </w:r>
      <w:r>
        <w:rPr>
          <w:rFonts w:ascii="SimSun" w:eastAsia="SimSun" w:hAnsi="SimSun" w:cs="SimSun"/>
          <w:spacing w:val="22"/>
          <w:sz w:val="20"/>
          <w:szCs w:val="20"/>
        </w:rPr>
        <w:t xml:space="preserve"> </w:t>
      </w:r>
      <w:r>
        <w:rPr>
          <w:rFonts w:ascii="SimSun" w:eastAsia="SimSun" w:hAnsi="SimSun" w:cs="SimSun"/>
          <w:b/>
          <w:bCs/>
          <w:spacing w:val="5"/>
          <w:sz w:val="20"/>
          <w:szCs w:val="20"/>
        </w:rPr>
        <w:t>经费预算</w:t>
      </w:r>
    </w:p>
    <w:p>
      <w:pPr>
        <w:spacing w:before="66" w:line="228" w:lineRule="auto"/>
        <w:ind w:left="423"/>
        <w:rPr>
          <w:rFonts w:ascii="SimSun" w:eastAsia="SimSun" w:hAnsi="SimSun" w:cs="SimSun"/>
          <w:sz w:val="20"/>
          <w:szCs w:val="20"/>
        </w:rPr>
      </w:pPr>
      <w:r>
        <w:rPr>
          <w:rFonts w:ascii="SimSun" w:eastAsia="SimSun" w:hAnsi="SimSun" w:cs="SimSun"/>
          <w:spacing w:val="7"/>
          <w:sz w:val="20"/>
          <w:szCs w:val="20"/>
        </w:rPr>
        <w:t>一、项目概况</w:t>
      </w:r>
    </w:p>
    <w:p>
      <w:pPr>
        <w:spacing w:before="65" w:line="227" w:lineRule="auto"/>
        <w:ind w:left="423"/>
        <w:rPr>
          <w:rFonts w:ascii="SimSun" w:eastAsia="SimSun" w:hAnsi="SimSun" w:cs="SimSun"/>
          <w:sz w:val="20"/>
          <w:szCs w:val="20"/>
        </w:rPr>
      </w:pPr>
      <w:r>
        <w:rPr>
          <w:rFonts w:ascii="SimSun" w:eastAsia="SimSun" w:hAnsi="SimSun" w:cs="SimSun"/>
          <w:spacing w:val="8"/>
          <w:sz w:val="20"/>
          <w:szCs w:val="20"/>
        </w:rPr>
        <w:t>二、预算编制依据</w:t>
      </w:r>
    </w:p>
    <w:p>
      <w:pPr>
        <w:spacing w:before="67" w:line="312" w:lineRule="exact"/>
        <w:ind w:left="419"/>
        <w:rPr>
          <w:rFonts w:ascii="SimSun" w:eastAsia="SimSun" w:hAnsi="SimSun" w:cs="SimSun"/>
          <w:sz w:val="20"/>
          <w:szCs w:val="20"/>
        </w:rPr>
      </w:pPr>
      <w:r>
        <w:rPr>
          <w:rFonts w:ascii="SimSun" w:eastAsia="SimSun" w:hAnsi="SimSun" w:cs="SimSun"/>
          <w:spacing w:val="9"/>
          <w:position w:val="7"/>
          <w:sz w:val="20"/>
          <w:szCs w:val="20"/>
        </w:rPr>
        <w:t>三、预算采用的费用标准及编制办法</w:t>
      </w:r>
    </w:p>
    <w:p>
      <w:pPr>
        <w:spacing w:line="227" w:lineRule="auto"/>
        <w:ind w:left="439"/>
        <w:rPr>
          <w:rFonts w:ascii="SimSun" w:eastAsia="SimSun" w:hAnsi="SimSun" w:cs="SimSun"/>
          <w:sz w:val="20"/>
          <w:szCs w:val="20"/>
        </w:rPr>
      </w:pPr>
      <w:r>
        <w:rPr>
          <w:rFonts w:ascii="SimSun" w:eastAsia="SimSun" w:hAnsi="SimSun" w:cs="SimSun"/>
          <w:spacing w:val="8"/>
          <w:sz w:val="20"/>
          <w:szCs w:val="20"/>
        </w:rPr>
        <w:t>四、项目预算的合理性及可靠性分析</w:t>
      </w:r>
    </w:p>
    <w:p>
      <w:pPr>
        <w:spacing w:before="66" w:line="312" w:lineRule="exact"/>
        <w:ind w:left="423"/>
        <w:rPr>
          <w:rFonts w:ascii="SimSun" w:eastAsia="SimSun" w:hAnsi="SimSun" w:cs="SimSun"/>
          <w:sz w:val="20"/>
          <w:szCs w:val="20"/>
        </w:rPr>
      </w:pPr>
      <w:r>
        <w:rPr>
          <w:rFonts w:ascii="SimSun" w:eastAsia="SimSun" w:hAnsi="SimSun" w:cs="SimSun"/>
          <w:spacing w:val="8"/>
          <w:position w:val="7"/>
          <w:sz w:val="20"/>
          <w:szCs w:val="20"/>
        </w:rPr>
        <w:t>五、需要说明的问题</w:t>
      </w:r>
    </w:p>
    <w:p>
      <w:pPr>
        <w:spacing w:line="227" w:lineRule="auto"/>
        <w:ind w:left="421"/>
        <w:rPr>
          <w:rFonts w:ascii="SimSun" w:eastAsia="SimSun" w:hAnsi="SimSun" w:cs="SimSun"/>
          <w:sz w:val="20"/>
          <w:szCs w:val="20"/>
        </w:rPr>
      </w:pPr>
      <w:r>
        <w:rPr>
          <w:rFonts w:ascii="SimSun" w:eastAsia="SimSun" w:hAnsi="SimSun" w:cs="SimSun"/>
          <w:spacing w:val="8"/>
          <w:sz w:val="20"/>
          <w:szCs w:val="20"/>
        </w:rPr>
        <w:t>六、项目预算表</w:t>
      </w:r>
    </w:p>
    <w:p>
      <w:pPr>
        <w:spacing w:before="66" w:line="227" w:lineRule="auto"/>
        <w:rPr>
          <w:rFonts w:ascii="SimSun" w:eastAsia="SimSun" w:hAnsi="SimSun" w:cs="SimSun"/>
          <w:sz w:val="20"/>
          <w:szCs w:val="20"/>
        </w:rPr>
      </w:pPr>
      <w:r>
        <w:rPr>
          <w:rFonts w:ascii="SimSun" w:eastAsia="SimSun" w:hAnsi="SimSun" w:cs="SimSun"/>
          <w:b/>
          <w:bCs/>
          <w:spacing w:val="7"/>
          <w:sz w:val="20"/>
          <w:szCs w:val="20"/>
        </w:rPr>
        <w:t>第十章</w:t>
      </w:r>
      <w:r>
        <w:rPr>
          <w:rFonts w:ascii="SimSun" w:eastAsia="SimSun" w:hAnsi="SimSun" w:cs="SimSun"/>
          <w:spacing w:val="7"/>
          <w:sz w:val="20"/>
          <w:szCs w:val="20"/>
        </w:rPr>
        <w:t xml:space="preserve"> </w:t>
      </w:r>
      <w:r>
        <w:rPr>
          <w:rFonts w:ascii="SimSun" w:eastAsia="SimSun" w:hAnsi="SimSun" w:cs="SimSun"/>
          <w:b/>
          <w:bCs/>
          <w:spacing w:val="7"/>
          <w:sz w:val="20"/>
          <w:szCs w:val="20"/>
        </w:rPr>
        <w:t>质量保障与安全措施</w:t>
      </w:r>
    </w:p>
    <w:p>
      <w:pPr>
        <w:spacing w:before="66" w:line="312" w:lineRule="exact"/>
        <w:ind w:left="423"/>
        <w:rPr>
          <w:rFonts w:ascii="SimSun" w:eastAsia="SimSun" w:hAnsi="SimSun" w:cs="SimSun"/>
          <w:sz w:val="20"/>
          <w:szCs w:val="20"/>
        </w:rPr>
      </w:pPr>
      <w:r>
        <w:rPr>
          <w:rFonts w:ascii="SimSun" w:eastAsia="SimSun" w:hAnsi="SimSun" w:cs="SimSun"/>
          <w:spacing w:val="8"/>
          <w:position w:val="7"/>
          <w:sz w:val="20"/>
          <w:szCs w:val="20"/>
        </w:rPr>
        <w:t>一、质量保障措施</w:t>
      </w:r>
    </w:p>
    <w:p>
      <w:pPr>
        <w:spacing w:before="1" w:line="227" w:lineRule="auto"/>
        <w:ind w:left="423"/>
        <w:rPr>
          <w:rFonts w:ascii="SimSun" w:eastAsia="SimSun" w:hAnsi="SimSun" w:cs="SimSun"/>
          <w:sz w:val="20"/>
          <w:szCs w:val="20"/>
        </w:rPr>
      </w:pPr>
      <w:r>
        <w:rPr>
          <w:rFonts w:ascii="SimSun" w:eastAsia="SimSun" w:hAnsi="SimSun" w:cs="SimSun"/>
          <w:spacing w:val="8"/>
          <w:sz w:val="20"/>
          <w:szCs w:val="20"/>
        </w:rPr>
        <w:t>二、安全保障措施</w:t>
      </w:r>
    </w:p>
    <w:p>
      <w:pPr>
        <w:spacing w:before="65" w:line="227" w:lineRule="auto"/>
        <w:rPr>
          <w:rFonts w:ascii="SimSun" w:eastAsia="SimSun" w:hAnsi="SimSun" w:cs="SimSun"/>
          <w:sz w:val="20"/>
          <w:szCs w:val="20"/>
        </w:rPr>
      </w:pPr>
      <w:r>
        <w:rPr>
          <w:rFonts w:ascii="SimSun" w:eastAsia="SimSun" w:hAnsi="SimSun" w:cs="SimSun"/>
          <w:b/>
          <w:bCs/>
          <w:spacing w:val="7"/>
          <w:sz w:val="20"/>
          <w:szCs w:val="20"/>
        </w:rPr>
        <w:t>第十一章</w:t>
      </w:r>
      <w:r>
        <w:rPr>
          <w:rFonts w:ascii="SimSun" w:eastAsia="SimSun" w:hAnsi="SimSun" w:cs="SimSun"/>
          <w:spacing w:val="7"/>
          <w:sz w:val="20"/>
          <w:szCs w:val="20"/>
        </w:rPr>
        <w:t xml:space="preserve"> </w:t>
      </w:r>
      <w:r>
        <w:rPr>
          <w:rFonts w:ascii="SimSun" w:eastAsia="SimSun" w:hAnsi="SimSun" w:cs="SimSun"/>
          <w:b/>
          <w:bCs/>
          <w:spacing w:val="7"/>
          <w:sz w:val="20"/>
          <w:szCs w:val="20"/>
        </w:rPr>
        <w:t>绩效分析</w:t>
      </w:r>
    </w:p>
    <w:p>
      <w:pPr>
        <w:spacing w:line="227" w:lineRule="auto"/>
        <w:rPr>
          <w:rFonts w:ascii="SimSun" w:eastAsia="SimSun" w:hAnsi="SimSun" w:cs="SimSun"/>
          <w:sz w:val="20"/>
          <w:szCs w:val="20"/>
        </w:rPr>
        <w:sectPr>
          <w:footerReference w:type="default" r:id="rId30"/>
          <w:type w:val="nextPage"/>
          <w:pgSz w:w="11906" w:h="16839"/>
          <w:pgMar w:top="839" w:right="1785" w:bottom="1187" w:left="1140" w:header="0" w:footer="1023" w:gutter="0"/>
          <w:pgNumType w:start="27"/>
          <w:cols w:space="708"/>
          <w:titlePg w:val="0"/>
        </w:sectPr>
      </w:pPr>
    </w:p>
    <w:p>
      <w:pPr>
        <w:pStyle w:val="BodyText"/>
        <w:spacing w:before="42" w:line="265" w:lineRule="exact"/>
        <w:ind w:left="7782"/>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289" w:lineRule="auto"/>
        <w:rPr>
          <w:rFonts w:ascii="Arial"/>
          <w:sz w:val="21"/>
        </w:rPr>
      </w:pPr>
    </w:p>
    <w:p>
      <w:pPr>
        <w:spacing w:line="289" w:lineRule="auto"/>
        <w:rPr>
          <w:rFonts w:ascii="Arial"/>
          <w:sz w:val="21"/>
        </w:rPr>
      </w:pPr>
    </w:p>
    <w:p>
      <w:pPr>
        <w:pStyle w:val="BodyText"/>
        <w:spacing w:before="65" w:line="293" w:lineRule="exact"/>
        <w:ind w:left="4200"/>
        <w:rPr>
          <w:rFonts w:ascii="Times New Roman" w:eastAsia="Times New Roman" w:hAnsi="Times New Roman" w:cs="Times New Roman"/>
        </w:rPr>
      </w:pPr>
      <w:r>
        <w:rPr>
          <w:spacing w:val="-4"/>
          <w:position w:val="6"/>
        </w:rPr>
        <w:t>附</w:t>
      </w:r>
      <w:r>
        <w:rPr>
          <w:spacing w:val="11"/>
          <w:position w:val="6"/>
        </w:rPr>
        <w:t xml:space="preserve">  </w:t>
      </w:r>
      <w:r>
        <w:rPr>
          <w:spacing w:val="-4"/>
          <w:position w:val="6"/>
        </w:rPr>
        <w:t>录</w:t>
      </w:r>
      <w:r>
        <w:rPr>
          <w:spacing w:val="7"/>
          <w:position w:val="6"/>
        </w:rPr>
        <w:t xml:space="preserve">  </w:t>
      </w:r>
      <w:r>
        <w:rPr>
          <w:rFonts w:ascii="Times New Roman" w:eastAsia="Times New Roman" w:hAnsi="Times New Roman" w:cs="Times New Roman"/>
          <w:spacing w:val="-4"/>
          <w:position w:val="6"/>
        </w:rPr>
        <w:t>B</w:t>
      </w:r>
    </w:p>
    <w:p>
      <w:pPr>
        <w:pStyle w:val="BodyText"/>
        <w:spacing w:before="1" w:line="229" w:lineRule="auto"/>
        <w:ind w:left="4174"/>
      </w:pPr>
      <w:r>
        <w:rPr>
          <w:spacing w:val="2"/>
        </w:rPr>
        <w:t>（资料性）</w:t>
      </w:r>
    </w:p>
    <w:p>
      <w:pPr>
        <w:pStyle w:val="BodyText"/>
        <w:spacing w:before="63" w:line="229" w:lineRule="auto"/>
        <w:ind w:left="3630"/>
      </w:pPr>
      <w:r>
        <w:rPr>
          <w:spacing w:val="9"/>
        </w:rPr>
        <w:t>地球化学深部调查方法</w:t>
      </w:r>
    </w:p>
    <w:p>
      <w:pPr>
        <w:spacing w:line="241" w:lineRule="auto"/>
        <w:rPr>
          <w:rFonts w:ascii="Arial"/>
          <w:sz w:val="21"/>
        </w:rPr>
      </w:pPr>
    </w:p>
    <w:p>
      <w:pPr>
        <w:pStyle w:val="BodyText"/>
        <w:spacing w:before="65" w:line="466" w:lineRule="exact"/>
      </w:pPr>
      <w:r>
        <w:rPr>
          <w:rFonts w:ascii="Times New Roman" w:eastAsia="Times New Roman" w:hAnsi="Times New Roman" w:cs="Times New Roman"/>
          <w:b/>
          <w:bCs/>
          <w:spacing w:val="7"/>
          <w:position w:val="19"/>
        </w:rPr>
        <w:t>B.</w:t>
      </w:r>
      <w:r>
        <w:rPr>
          <w:spacing w:val="7"/>
          <w:position w:val="19"/>
        </w:rPr>
        <w:t>1</w:t>
      </w:r>
      <w:r>
        <w:rPr>
          <w:spacing w:val="7"/>
          <w:position w:val="19"/>
        </w:rPr>
        <w:t xml:space="preserve"> </w:t>
      </w:r>
      <w:r>
        <w:rPr>
          <w:spacing w:val="7"/>
          <w:position w:val="19"/>
        </w:rPr>
        <w:t>构造叠加晕法</w:t>
      </w:r>
    </w:p>
    <w:p>
      <w:pPr>
        <w:pStyle w:val="BodyText"/>
        <w:spacing w:line="231" w:lineRule="auto"/>
      </w:pPr>
      <w:r>
        <w:rPr>
          <w:rFonts w:ascii="Times New Roman" w:eastAsia="Times New Roman" w:hAnsi="Times New Roman" w:cs="Times New Roman"/>
          <w:b/>
          <w:bCs/>
          <w:spacing w:val="5"/>
        </w:rPr>
        <w:t>B.</w:t>
      </w:r>
      <w:r>
        <w:rPr>
          <w:spacing w:val="5"/>
        </w:rPr>
        <w:t>1</w:t>
      </w:r>
      <w:r>
        <w:rPr>
          <w:rFonts w:ascii="Times New Roman" w:eastAsia="Times New Roman" w:hAnsi="Times New Roman" w:cs="Times New Roman"/>
          <w:b/>
          <w:bCs/>
          <w:spacing w:val="5"/>
        </w:rPr>
        <w:t>.</w:t>
      </w:r>
      <w:r>
        <w:rPr>
          <w:spacing w:val="5"/>
        </w:rPr>
        <w:t>1</w:t>
      </w:r>
      <w:r>
        <w:rPr>
          <w:spacing w:val="5"/>
        </w:rPr>
        <w:t xml:space="preserve"> </w:t>
      </w:r>
      <w:r>
        <w:rPr>
          <w:spacing w:val="5"/>
        </w:rPr>
        <w:t>适用范围</w:t>
      </w:r>
    </w:p>
    <w:p>
      <w:pPr>
        <w:spacing w:before="216" w:line="273" w:lineRule="auto"/>
        <w:ind w:left="3" w:right="52" w:firstLine="422"/>
        <w:jc w:val="both"/>
        <w:rPr>
          <w:rFonts w:ascii="SimSun" w:eastAsia="SimSun" w:hAnsi="SimSun" w:cs="SimSun"/>
          <w:sz w:val="20"/>
          <w:szCs w:val="20"/>
        </w:rPr>
      </w:pPr>
      <w:r>
        <w:rPr>
          <w:rFonts w:ascii="SimSun" w:eastAsia="SimSun" w:hAnsi="SimSun" w:cs="SimSun"/>
          <w:spacing w:val="10"/>
          <w:sz w:val="20"/>
          <w:szCs w:val="20"/>
        </w:rPr>
        <w:t>构造叠加晕法通过研究主成矿期不同阶段形成矿体-晕的轴向分带及其</w:t>
      </w:r>
      <w:r>
        <w:rPr>
          <w:rFonts w:ascii="SimSun" w:eastAsia="SimSun" w:hAnsi="SimSun" w:cs="SimSun"/>
          <w:spacing w:val="9"/>
          <w:sz w:val="20"/>
          <w:szCs w:val="20"/>
        </w:rPr>
        <w:t>在构造空间上叠加结构，建</w:t>
      </w:r>
      <w:r>
        <w:rPr>
          <w:rFonts w:ascii="SimSun" w:eastAsia="SimSun" w:hAnsi="SimSun" w:cs="SimSun"/>
          <w:sz w:val="20"/>
          <w:szCs w:val="20"/>
        </w:rPr>
        <w:t xml:space="preserve"> </w:t>
      </w:r>
      <w:r>
        <w:rPr>
          <w:rFonts w:ascii="SimSun" w:eastAsia="SimSun" w:hAnsi="SimSun" w:cs="SimSun"/>
          <w:spacing w:val="8"/>
          <w:sz w:val="20"/>
          <w:szCs w:val="20"/>
        </w:rPr>
        <w:t>立盲矿预测的构造叠加晕模型，进行盲矿预测。适用于矿区深部</w:t>
      </w:r>
      <w:r>
        <w:rPr>
          <w:rFonts w:ascii="SimSun" w:eastAsia="SimSun" w:hAnsi="SimSun" w:cs="SimSun"/>
          <w:spacing w:val="7"/>
          <w:sz w:val="20"/>
          <w:szCs w:val="20"/>
        </w:rPr>
        <w:t>、外围盲矿预测，成矿区带和整装勘查</w:t>
      </w:r>
      <w:r>
        <w:rPr>
          <w:rFonts w:ascii="SimSun" w:eastAsia="SimSun" w:hAnsi="SimSun" w:cs="SimSun"/>
          <w:sz w:val="20"/>
          <w:szCs w:val="20"/>
        </w:rPr>
        <w:t xml:space="preserve"> </w:t>
      </w:r>
      <w:r>
        <w:rPr>
          <w:rFonts w:ascii="SimSun" w:eastAsia="SimSun" w:hAnsi="SimSun" w:cs="SimSun"/>
          <w:spacing w:val="8"/>
          <w:sz w:val="20"/>
          <w:szCs w:val="20"/>
        </w:rPr>
        <w:t>区成矿预测。适应的矿床类型为热液成因的金、铜、银、铅、锌、钨、</w:t>
      </w:r>
      <w:r>
        <w:rPr>
          <w:rFonts w:ascii="SimSun" w:eastAsia="SimSun" w:hAnsi="SimSun" w:cs="SimSun"/>
          <w:spacing w:val="7"/>
          <w:sz w:val="20"/>
          <w:szCs w:val="20"/>
        </w:rPr>
        <w:t>锡、锑等有色金属矿床，或者沉</w:t>
      </w:r>
      <w:r>
        <w:rPr>
          <w:rFonts w:ascii="SimSun" w:eastAsia="SimSun" w:hAnsi="SimSun" w:cs="SimSun"/>
          <w:sz w:val="20"/>
          <w:szCs w:val="20"/>
        </w:rPr>
        <w:t xml:space="preserve"> </w:t>
      </w:r>
      <w:r>
        <w:rPr>
          <w:rFonts w:ascii="SimSun" w:eastAsia="SimSun" w:hAnsi="SimSun" w:cs="SimSun"/>
          <w:spacing w:val="8"/>
          <w:sz w:val="20"/>
          <w:szCs w:val="20"/>
        </w:rPr>
        <w:t>积-变质热液改造型有色金属矿床。</w:t>
      </w:r>
    </w:p>
    <w:p>
      <w:pPr>
        <w:spacing w:before="67" w:line="257" w:lineRule="auto"/>
        <w:ind w:left="6" w:right="57" w:firstLine="420"/>
        <w:rPr>
          <w:rFonts w:ascii="SimSun" w:eastAsia="SimSun" w:hAnsi="SimSun" w:cs="SimSun"/>
          <w:sz w:val="20"/>
          <w:szCs w:val="20"/>
        </w:rPr>
      </w:pPr>
      <w:r>
        <w:rPr>
          <w:rFonts w:ascii="SimSun" w:eastAsia="SimSun" w:hAnsi="SimSun" w:cs="SimSun"/>
          <w:spacing w:val="7"/>
          <w:sz w:val="20"/>
          <w:szCs w:val="20"/>
        </w:rPr>
        <w:t>构造叠加晕方法的预测深度，取决于前缘晕离开矿体头部的距离。构造叠加晕预测盲矿体头部的最</w:t>
      </w:r>
      <w:r>
        <w:rPr>
          <w:rFonts w:ascii="SimSun" w:eastAsia="SimSun" w:hAnsi="SimSun" w:cs="SimSun"/>
          <w:spacing w:val="17"/>
          <w:sz w:val="20"/>
          <w:szCs w:val="20"/>
        </w:rPr>
        <w:t xml:space="preserve"> </w:t>
      </w:r>
      <w:r>
        <w:rPr>
          <w:rFonts w:ascii="SimSun" w:eastAsia="SimSun" w:hAnsi="SimSun" w:cs="SimSun"/>
          <w:spacing w:val="7"/>
          <w:sz w:val="20"/>
          <w:szCs w:val="20"/>
        </w:rPr>
        <w:t>大深度一般为采样最深部位置下推</w:t>
      </w:r>
      <w:r>
        <w:rPr>
          <w:rFonts w:ascii="SimSun" w:eastAsia="SimSun" w:hAnsi="SimSun" w:cs="SimSun"/>
          <w:spacing w:val="-39"/>
          <w:sz w:val="20"/>
          <w:szCs w:val="20"/>
        </w:rPr>
        <w:t xml:space="preserve"> </w:t>
      </w:r>
      <w:r>
        <w:rPr>
          <w:rFonts w:ascii="Times New Roman" w:eastAsia="Times New Roman" w:hAnsi="Times New Roman" w:cs="Times New Roman"/>
          <w:spacing w:val="7"/>
          <w:sz w:val="20"/>
          <w:szCs w:val="20"/>
        </w:rPr>
        <w:t>200 m</w:t>
      </w:r>
      <w:r>
        <w:rPr>
          <w:rFonts w:ascii="SimSun" w:eastAsia="SimSun" w:hAnsi="SimSun" w:cs="SimSun"/>
          <w:spacing w:val="7"/>
          <w:sz w:val="20"/>
          <w:szCs w:val="20"/>
        </w:rPr>
        <w:t>～</w:t>
      </w:r>
      <w:r>
        <w:rPr>
          <w:rFonts w:ascii="Times New Roman" w:eastAsia="Times New Roman" w:hAnsi="Times New Roman" w:cs="Times New Roman"/>
          <w:spacing w:val="7"/>
          <w:sz w:val="20"/>
          <w:szCs w:val="20"/>
        </w:rPr>
        <w:t>300 m</w:t>
      </w:r>
      <w:r>
        <w:rPr>
          <w:rFonts w:ascii="SimSun" w:eastAsia="SimSun" w:hAnsi="SimSun" w:cs="SimSun"/>
          <w:spacing w:val="7"/>
          <w:sz w:val="20"/>
          <w:szCs w:val="20"/>
        </w:rPr>
        <w:t>。</w:t>
      </w:r>
    </w:p>
    <w:p>
      <w:pPr>
        <w:pStyle w:val="BodyText"/>
        <w:spacing w:before="222" w:line="230" w:lineRule="auto"/>
      </w:pPr>
      <w:r>
        <w:rPr>
          <w:rFonts w:ascii="Times New Roman" w:eastAsia="Times New Roman" w:hAnsi="Times New Roman" w:cs="Times New Roman"/>
          <w:b/>
          <w:bCs/>
          <w:spacing w:val="6"/>
        </w:rPr>
        <w:t xml:space="preserve">B.1.2  </w:t>
      </w:r>
      <w:r>
        <w:rPr>
          <w:spacing w:val="6"/>
        </w:rPr>
        <w:t>采样点布设与采样</w:t>
      </w:r>
    </w:p>
    <w:p>
      <w:pPr>
        <w:spacing w:before="219" w:line="228" w:lineRule="auto"/>
        <w:ind w:left="427"/>
        <w:rPr>
          <w:rFonts w:ascii="SimSun" w:eastAsia="SimSun" w:hAnsi="SimSun" w:cs="SimSun"/>
          <w:sz w:val="20"/>
          <w:szCs w:val="20"/>
        </w:rPr>
      </w:pPr>
      <w:r>
        <w:rPr>
          <w:rFonts w:ascii="SimSun" w:eastAsia="SimSun" w:hAnsi="SimSun" w:cs="SimSun"/>
          <w:spacing w:val="6"/>
          <w:sz w:val="20"/>
          <w:szCs w:val="20"/>
        </w:rPr>
        <w:t>具体要求如下：</w:t>
      </w:r>
    </w:p>
    <w:p>
      <w:pPr>
        <w:spacing w:before="155" w:line="369" w:lineRule="auto"/>
        <w:ind w:left="991" w:right="47" w:hanging="422"/>
        <w:rPr>
          <w:rFonts w:ascii="SimSun" w:eastAsia="SimSun" w:hAnsi="SimSun" w:cs="SimSun"/>
          <w:sz w:val="20"/>
          <w:szCs w:val="20"/>
        </w:rPr>
      </w:pPr>
      <w:r>
        <w:rPr>
          <w:rFonts w:ascii="Times New Roman" w:eastAsia="Times New Roman" w:hAnsi="Times New Roman" w:cs="Times New Roman"/>
          <w:spacing w:val="12"/>
          <w:sz w:val="20"/>
          <w:szCs w:val="20"/>
        </w:rPr>
        <w:t>a</w:t>
      </w:r>
      <w:r>
        <w:rPr>
          <w:rFonts w:ascii="Times New Roman" w:eastAsia="Times New Roman" w:hAnsi="Times New Roman" w:cs="Times New Roman"/>
          <w:spacing w:val="-18"/>
          <w:sz w:val="20"/>
          <w:szCs w:val="20"/>
        </w:rPr>
        <w:t xml:space="preserve"> </w:t>
      </w:r>
      <w:r>
        <w:rPr>
          <w:rFonts w:ascii="SimSun" w:eastAsia="SimSun" w:hAnsi="SimSun" w:cs="SimSun"/>
          <w:spacing w:val="12"/>
          <w:sz w:val="20"/>
          <w:szCs w:val="20"/>
        </w:rPr>
        <w:t>） 工作布置。在控制已知矿体</w:t>
      </w:r>
      <w:r>
        <w:rPr>
          <w:rFonts w:ascii="Times New Roman" w:eastAsia="Times New Roman" w:hAnsi="Times New Roman" w:cs="Times New Roman"/>
          <w:spacing w:val="12"/>
          <w:sz w:val="20"/>
          <w:szCs w:val="20"/>
        </w:rPr>
        <w:t>-</w:t>
      </w:r>
      <w:r>
        <w:rPr>
          <w:rFonts w:ascii="SimSun" w:eastAsia="SimSun" w:hAnsi="SimSun" w:cs="SimSun"/>
          <w:spacing w:val="12"/>
          <w:sz w:val="20"/>
          <w:szCs w:val="20"/>
        </w:rPr>
        <w:t>晕的构造带内（即地表</w:t>
      </w:r>
      <w:r>
        <w:rPr>
          <w:rFonts w:ascii="Times New Roman" w:eastAsia="Times New Roman" w:hAnsi="Times New Roman" w:cs="Times New Roman"/>
          <w:spacing w:val="12"/>
          <w:sz w:val="20"/>
          <w:szCs w:val="20"/>
        </w:rPr>
        <w:t>-</w:t>
      </w:r>
      <w:r>
        <w:rPr>
          <w:rFonts w:ascii="SimSun" w:eastAsia="SimSun" w:hAnsi="SimSun" w:cs="SimSun"/>
          <w:spacing w:val="12"/>
          <w:sz w:val="20"/>
          <w:szCs w:val="20"/>
        </w:rPr>
        <w:t>坑道及钻孔岩心中）布样；点距</w:t>
      </w:r>
      <w:r>
        <w:rPr>
          <w:rFonts w:ascii="SimSun" w:eastAsia="SimSun" w:hAnsi="SimSun" w:cs="SimSun"/>
          <w:spacing w:val="-33"/>
          <w:sz w:val="20"/>
          <w:szCs w:val="20"/>
        </w:rPr>
        <w:t xml:space="preserve"> </w:t>
      </w:r>
      <w:r>
        <w:rPr>
          <w:rFonts w:ascii="Times New Roman" w:eastAsia="Times New Roman" w:hAnsi="Times New Roman" w:cs="Times New Roman"/>
          <w:spacing w:val="11"/>
          <w:sz w:val="20"/>
          <w:szCs w:val="20"/>
        </w:rPr>
        <w:t>5 m</w:t>
      </w:r>
      <w:r>
        <w:rPr>
          <w:rFonts w:ascii="SimSun" w:eastAsia="SimSun" w:hAnsi="SimSun" w:cs="SimSun"/>
          <w:spacing w:val="11"/>
          <w:sz w:val="20"/>
          <w:szCs w:val="20"/>
        </w:rPr>
        <w:t>~</w:t>
      </w:r>
      <w:r>
        <w:rPr>
          <w:rFonts w:ascii="SimSun" w:eastAsia="SimSun" w:hAnsi="SimSun" w:cs="SimSun"/>
          <w:sz w:val="20"/>
          <w:szCs w:val="20"/>
        </w:rPr>
        <w:t xml:space="preserve"> </w:t>
      </w:r>
      <w:r>
        <w:rPr>
          <w:rFonts w:ascii="Times New Roman" w:eastAsia="Times New Roman" w:hAnsi="Times New Roman" w:cs="Times New Roman"/>
          <w:spacing w:val="8"/>
          <w:sz w:val="20"/>
          <w:szCs w:val="20"/>
        </w:rPr>
        <w:t>10 m</w:t>
      </w:r>
      <w:r>
        <w:rPr>
          <w:rFonts w:ascii="Times New Roman" w:eastAsia="Times New Roman" w:hAnsi="Times New Roman" w:cs="Times New Roman"/>
          <w:spacing w:val="-5"/>
          <w:sz w:val="20"/>
          <w:szCs w:val="20"/>
        </w:rPr>
        <w:t xml:space="preserve"> </w:t>
      </w:r>
      <w:r>
        <w:rPr>
          <w:rFonts w:ascii="SimSun" w:eastAsia="SimSun" w:hAnsi="SimSun" w:cs="SimSun"/>
          <w:spacing w:val="8"/>
          <w:sz w:val="20"/>
          <w:szCs w:val="20"/>
        </w:rPr>
        <w:t>，当构造带宽度大于</w:t>
      </w:r>
      <w:r>
        <w:rPr>
          <w:rFonts w:ascii="SimSun" w:eastAsia="SimSun" w:hAnsi="SimSun" w:cs="SimSun"/>
          <w:spacing w:val="-40"/>
          <w:sz w:val="20"/>
          <w:szCs w:val="20"/>
        </w:rPr>
        <w:t xml:space="preserve"> </w:t>
      </w:r>
      <w:r>
        <w:rPr>
          <w:rFonts w:ascii="Times New Roman" w:eastAsia="Times New Roman" w:hAnsi="Times New Roman" w:cs="Times New Roman"/>
          <w:spacing w:val="8"/>
          <w:sz w:val="20"/>
          <w:szCs w:val="20"/>
        </w:rPr>
        <w:t>2 m</w:t>
      </w:r>
      <w:r>
        <w:rPr>
          <w:rFonts w:ascii="Times New Roman" w:eastAsia="Times New Roman" w:hAnsi="Times New Roman" w:cs="Times New Roman"/>
          <w:spacing w:val="24"/>
          <w:sz w:val="20"/>
          <w:szCs w:val="20"/>
        </w:rPr>
        <w:t xml:space="preserve"> </w:t>
      </w:r>
      <w:r>
        <w:rPr>
          <w:rFonts w:ascii="SimSun" w:eastAsia="SimSun" w:hAnsi="SimSun" w:cs="SimSun"/>
          <w:spacing w:val="8"/>
          <w:sz w:val="20"/>
          <w:szCs w:val="20"/>
        </w:rPr>
        <w:t>时，垂直构造带每</w:t>
      </w:r>
      <w:r>
        <w:rPr>
          <w:rFonts w:ascii="SimSun" w:eastAsia="SimSun" w:hAnsi="SimSun" w:cs="SimSun"/>
          <w:spacing w:val="-38"/>
          <w:sz w:val="20"/>
          <w:szCs w:val="20"/>
        </w:rPr>
        <w:t xml:space="preserve"> </w:t>
      </w:r>
      <w:r>
        <w:rPr>
          <w:rFonts w:ascii="Times New Roman" w:eastAsia="Times New Roman" w:hAnsi="Times New Roman" w:cs="Times New Roman"/>
          <w:spacing w:val="8"/>
          <w:sz w:val="20"/>
          <w:szCs w:val="20"/>
        </w:rPr>
        <w:t xml:space="preserve">2 m </w:t>
      </w:r>
      <w:r>
        <w:rPr>
          <w:rFonts w:ascii="SimSun" w:eastAsia="SimSun" w:hAnsi="SimSun" w:cs="SimSun"/>
          <w:spacing w:val="8"/>
          <w:sz w:val="20"/>
          <w:szCs w:val="20"/>
        </w:rPr>
        <w:t>采一件样品，在采样点</w:t>
      </w:r>
      <w:r>
        <w:rPr>
          <w:rFonts w:ascii="SimSun" w:eastAsia="SimSun" w:hAnsi="SimSun" w:cs="SimSun"/>
          <w:spacing w:val="-41"/>
          <w:sz w:val="20"/>
          <w:szCs w:val="20"/>
        </w:rPr>
        <w:t xml:space="preserve"> </w:t>
      </w:r>
      <w:r>
        <w:rPr>
          <w:rFonts w:ascii="Times New Roman" w:eastAsia="Times New Roman" w:hAnsi="Times New Roman" w:cs="Times New Roman"/>
          <w:spacing w:val="8"/>
          <w:sz w:val="20"/>
          <w:szCs w:val="20"/>
        </w:rPr>
        <w:t>2 m</w:t>
      </w:r>
      <w:r>
        <w:rPr>
          <w:rFonts w:ascii="SimSun" w:eastAsia="SimSun" w:hAnsi="SimSun" w:cs="SimSun"/>
          <w:spacing w:val="8"/>
          <w:sz w:val="20"/>
          <w:szCs w:val="20"/>
        </w:rPr>
        <w:t>～</w:t>
      </w:r>
      <w:r>
        <w:rPr>
          <w:rFonts w:ascii="Times New Roman" w:eastAsia="Times New Roman" w:hAnsi="Times New Roman" w:cs="Times New Roman"/>
          <w:spacing w:val="8"/>
          <w:sz w:val="20"/>
          <w:szCs w:val="20"/>
        </w:rPr>
        <w:t>5m</w:t>
      </w:r>
      <w:r>
        <w:rPr>
          <w:rFonts w:ascii="Times New Roman" w:eastAsia="Times New Roman" w:hAnsi="Times New Roman" w:cs="Times New Roman"/>
          <w:spacing w:val="17"/>
          <w:sz w:val="20"/>
          <w:szCs w:val="20"/>
        </w:rPr>
        <w:t xml:space="preserve"> </w:t>
      </w:r>
      <w:r>
        <w:rPr>
          <w:rFonts w:ascii="SimSun" w:eastAsia="SimSun" w:hAnsi="SimSun" w:cs="SimSun"/>
          <w:spacing w:val="8"/>
          <w:sz w:val="20"/>
          <w:szCs w:val="20"/>
        </w:rPr>
        <w:t>构造</w:t>
      </w:r>
      <w:r>
        <w:rPr>
          <w:rFonts w:ascii="SimSun" w:eastAsia="SimSun" w:hAnsi="SimSun" w:cs="SimSun"/>
          <w:sz w:val="20"/>
          <w:szCs w:val="20"/>
        </w:rPr>
        <w:t xml:space="preserve"> </w:t>
      </w:r>
      <w:r>
        <w:rPr>
          <w:rFonts w:ascii="SimSun" w:eastAsia="SimSun" w:hAnsi="SimSun" w:cs="SimSun"/>
          <w:spacing w:val="8"/>
          <w:sz w:val="20"/>
          <w:szCs w:val="20"/>
        </w:rPr>
        <w:t>带范围内多点采样，样品重量</w:t>
      </w:r>
      <w:r>
        <w:rPr>
          <w:rFonts w:ascii="SimSun" w:eastAsia="SimSun" w:hAnsi="SimSun" w:cs="SimSun"/>
          <w:spacing w:val="-38"/>
          <w:sz w:val="20"/>
          <w:szCs w:val="20"/>
        </w:rPr>
        <w:t xml:space="preserve"> </w:t>
      </w:r>
      <w:r>
        <w:rPr>
          <w:rFonts w:ascii="Times New Roman" w:eastAsia="Times New Roman" w:hAnsi="Times New Roman" w:cs="Times New Roman"/>
          <w:spacing w:val="8"/>
          <w:sz w:val="20"/>
          <w:szCs w:val="20"/>
        </w:rPr>
        <w:t>300 g</w:t>
      </w:r>
      <w:r>
        <w:rPr>
          <w:rFonts w:ascii="SimSun" w:eastAsia="SimSun" w:hAnsi="SimSun" w:cs="SimSun"/>
          <w:spacing w:val="8"/>
          <w:sz w:val="20"/>
          <w:szCs w:val="20"/>
        </w:rPr>
        <w:t>～</w:t>
      </w:r>
      <w:r>
        <w:rPr>
          <w:rFonts w:ascii="Times New Roman" w:eastAsia="Times New Roman" w:hAnsi="Times New Roman" w:cs="Times New Roman"/>
          <w:spacing w:val="8"/>
          <w:sz w:val="20"/>
          <w:szCs w:val="20"/>
        </w:rPr>
        <w:t>400 g</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左右。不同成矿阶段样品的布置，按已划分不同</w:t>
      </w:r>
      <w:r>
        <w:rPr>
          <w:rFonts w:ascii="SimSun" w:eastAsia="SimSun" w:hAnsi="SimSun" w:cs="SimSun"/>
          <w:sz w:val="20"/>
          <w:szCs w:val="20"/>
        </w:rPr>
        <w:t xml:space="preserve"> </w:t>
      </w:r>
      <w:r>
        <w:rPr>
          <w:rFonts w:ascii="SimSun" w:eastAsia="SimSun" w:hAnsi="SimSun" w:cs="SimSun"/>
          <w:spacing w:val="9"/>
          <w:sz w:val="20"/>
          <w:szCs w:val="20"/>
        </w:rPr>
        <w:t>成矿阶段，在钻孔、坑道沿构造带布样，每个阶段样品</w:t>
      </w:r>
      <w:r>
        <w:rPr>
          <w:rFonts w:ascii="SimSun" w:eastAsia="SimSun" w:hAnsi="SimSun" w:cs="SimSun"/>
          <w:spacing w:val="-32"/>
          <w:sz w:val="20"/>
          <w:szCs w:val="20"/>
        </w:rPr>
        <w:t xml:space="preserve"> </w:t>
      </w:r>
      <w:r>
        <w:rPr>
          <w:rFonts w:ascii="Times New Roman" w:eastAsia="Times New Roman" w:hAnsi="Times New Roman" w:cs="Times New Roman"/>
          <w:spacing w:val="9"/>
          <w:sz w:val="20"/>
          <w:szCs w:val="20"/>
        </w:rPr>
        <w:t xml:space="preserve">20 </w:t>
      </w:r>
      <w:r>
        <w:rPr>
          <w:rFonts w:ascii="SimSun" w:eastAsia="SimSun" w:hAnsi="SimSun" w:cs="SimSun"/>
          <w:spacing w:val="9"/>
          <w:sz w:val="20"/>
          <w:szCs w:val="20"/>
        </w:rPr>
        <w:t>件～</w:t>
      </w:r>
      <w:r>
        <w:rPr>
          <w:rFonts w:ascii="Times New Roman" w:eastAsia="Times New Roman" w:hAnsi="Times New Roman" w:cs="Times New Roman"/>
          <w:spacing w:val="9"/>
          <w:sz w:val="20"/>
          <w:szCs w:val="20"/>
        </w:rPr>
        <w:t xml:space="preserve">30 </w:t>
      </w:r>
      <w:r>
        <w:rPr>
          <w:rFonts w:ascii="SimSun" w:eastAsia="SimSun" w:hAnsi="SimSun" w:cs="SimSun"/>
          <w:spacing w:val="9"/>
          <w:sz w:val="20"/>
          <w:szCs w:val="20"/>
        </w:rPr>
        <w:t>件。背景样布置在矿区内</w:t>
      </w:r>
    </w:p>
    <w:p>
      <w:pPr>
        <w:spacing w:before="1" w:line="227" w:lineRule="auto"/>
        <w:ind w:left="993"/>
        <w:rPr>
          <w:rFonts w:ascii="SimSun" w:eastAsia="SimSun" w:hAnsi="SimSun" w:cs="SimSun"/>
          <w:sz w:val="20"/>
          <w:szCs w:val="20"/>
        </w:rPr>
      </w:pPr>
      <w:r>
        <w:rPr>
          <w:rFonts w:ascii="SimSun" w:eastAsia="SimSun" w:hAnsi="SimSun" w:cs="SimSun"/>
          <w:spacing w:val="8"/>
          <w:sz w:val="20"/>
          <w:szCs w:val="20"/>
        </w:rPr>
        <w:t>不受蚀变矿化影响的所有地层、岩浆岩中，每个岩性</w:t>
      </w:r>
      <w:r>
        <w:rPr>
          <w:rFonts w:ascii="SimSun" w:eastAsia="SimSun" w:hAnsi="SimSun" w:cs="SimSun"/>
          <w:spacing w:val="-38"/>
          <w:sz w:val="20"/>
          <w:szCs w:val="20"/>
        </w:rPr>
        <w:t xml:space="preserve"> </w:t>
      </w:r>
      <w:r>
        <w:rPr>
          <w:rFonts w:ascii="Times New Roman" w:eastAsia="Times New Roman" w:hAnsi="Times New Roman" w:cs="Times New Roman"/>
          <w:spacing w:val="8"/>
          <w:sz w:val="20"/>
          <w:szCs w:val="20"/>
        </w:rPr>
        <w:t xml:space="preserve">5 </w:t>
      </w:r>
      <w:r>
        <w:rPr>
          <w:rFonts w:ascii="SimSun" w:eastAsia="SimSun" w:hAnsi="SimSun" w:cs="SimSun"/>
          <w:spacing w:val="8"/>
          <w:sz w:val="20"/>
          <w:szCs w:val="20"/>
        </w:rPr>
        <w:t>个～</w:t>
      </w:r>
      <w:r>
        <w:rPr>
          <w:rFonts w:ascii="Times New Roman" w:eastAsia="Times New Roman" w:hAnsi="Times New Roman" w:cs="Times New Roman"/>
          <w:spacing w:val="8"/>
          <w:sz w:val="20"/>
          <w:szCs w:val="20"/>
        </w:rPr>
        <w:t xml:space="preserve">10 </w:t>
      </w:r>
      <w:r>
        <w:rPr>
          <w:rFonts w:ascii="SimSun" w:eastAsia="SimSun" w:hAnsi="SimSun" w:cs="SimSun"/>
          <w:spacing w:val="8"/>
          <w:sz w:val="20"/>
          <w:szCs w:val="20"/>
        </w:rPr>
        <w:t>个。</w:t>
      </w:r>
    </w:p>
    <w:p>
      <w:pPr>
        <w:spacing w:before="155" w:line="369" w:lineRule="auto"/>
        <w:ind w:left="988" w:hanging="427"/>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 构造叠加晕采样方法。在对地表、坑道、钻孔构造带详细观察基础上，选择有主要成矿阶段</w:t>
      </w:r>
      <w:r>
        <w:rPr>
          <w:rFonts w:ascii="SimSun" w:eastAsia="SimSun" w:hAnsi="SimSun" w:cs="SimSun"/>
          <w:spacing w:val="1"/>
          <w:sz w:val="20"/>
          <w:szCs w:val="20"/>
        </w:rPr>
        <w:t xml:space="preserve"> </w:t>
      </w:r>
      <w:r>
        <w:rPr>
          <w:rFonts w:ascii="SimSun" w:eastAsia="SimSun" w:hAnsi="SimSun" w:cs="SimSun"/>
          <w:spacing w:val="7"/>
          <w:sz w:val="20"/>
          <w:szCs w:val="20"/>
        </w:rPr>
        <w:t>形成的蚀变</w:t>
      </w:r>
      <w:r>
        <w:rPr>
          <w:rFonts w:ascii="Times New Roman" w:eastAsia="Times New Roman" w:hAnsi="Times New Roman" w:cs="Times New Roman"/>
          <w:spacing w:val="7"/>
          <w:sz w:val="20"/>
          <w:szCs w:val="20"/>
        </w:rPr>
        <w:t>-</w:t>
      </w:r>
      <w:r>
        <w:rPr>
          <w:rFonts w:ascii="SimSun" w:eastAsia="SimSun" w:hAnsi="SimSun" w:cs="SimSun"/>
          <w:spacing w:val="7"/>
          <w:sz w:val="20"/>
          <w:szCs w:val="20"/>
        </w:rPr>
        <w:t>矿化最强部位采样，如石英脉型金矿，不采第一阶段（不成矿）形成的乳白色大</w:t>
      </w:r>
      <w:r>
        <w:rPr>
          <w:rFonts w:ascii="SimSun" w:eastAsia="SimSun" w:hAnsi="SimSun" w:cs="SimSun"/>
          <w:spacing w:val="4"/>
          <w:sz w:val="20"/>
          <w:szCs w:val="20"/>
        </w:rPr>
        <w:t xml:space="preserve"> </w:t>
      </w:r>
      <w:r>
        <w:rPr>
          <w:rFonts w:ascii="SimSun" w:eastAsia="SimSun" w:hAnsi="SimSun" w:cs="SimSun"/>
          <w:spacing w:val="8"/>
          <w:sz w:val="20"/>
          <w:szCs w:val="20"/>
        </w:rPr>
        <w:t>石英脉，在大石英脉边缘有第</w:t>
      </w:r>
      <w:r>
        <w:rPr>
          <w:rFonts w:ascii="Times New Roman" w:eastAsia="Times New Roman" w:hAnsi="Times New Roman" w:cs="Times New Roman"/>
          <w:spacing w:val="8"/>
          <w:sz w:val="20"/>
          <w:szCs w:val="20"/>
        </w:rPr>
        <w:t xml:space="preserve">Ⅱ-Ⅲ  </w:t>
      </w:r>
      <w:r>
        <w:rPr>
          <w:rFonts w:ascii="SimSun" w:eastAsia="SimSun" w:hAnsi="SimSun" w:cs="SimSun"/>
          <w:spacing w:val="8"/>
          <w:sz w:val="20"/>
          <w:szCs w:val="20"/>
        </w:rPr>
        <w:t>阶段成矿形成</w:t>
      </w:r>
      <w:r>
        <w:rPr>
          <w:rFonts w:ascii="SimSun" w:eastAsia="SimSun" w:hAnsi="SimSun" w:cs="SimSun"/>
          <w:spacing w:val="7"/>
          <w:sz w:val="20"/>
          <w:szCs w:val="20"/>
        </w:rPr>
        <w:t>的烟灰色石英或含细粒黄铁矿细脉中采样；</w:t>
      </w:r>
      <w:r>
        <w:rPr>
          <w:rFonts w:ascii="SimSun" w:eastAsia="SimSun" w:hAnsi="SimSun" w:cs="SimSun"/>
          <w:sz w:val="20"/>
          <w:szCs w:val="20"/>
        </w:rPr>
        <w:t xml:space="preserve"> </w:t>
      </w:r>
      <w:r>
        <w:rPr>
          <w:rFonts w:ascii="SimSun" w:eastAsia="SimSun" w:hAnsi="SimSun" w:cs="SimSun"/>
          <w:spacing w:val="9"/>
          <w:sz w:val="20"/>
          <w:szCs w:val="20"/>
        </w:rPr>
        <w:t>蚀变岩型金矿，则选择蚀变最强部位采样；角砾岩型金矿，应避开角砾采集胶结</w:t>
      </w:r>
      <w:r>
        <w:rPr>
          <w:rFonts w:ascii="SimSun" w:eastAsia="SimSun" w:hAnsi="SimSun" w:cs="SimSun"/>
          <w:spacing w:val="8"/>
          <w:sz w:val="20"/>
          <w:szCs w:val="20"/>
        </w:rPr>
        <w:t>物中主要成</w:t>
      </w:r>
      <w:r>
        <w:rPr>
          <w:rFonts w:ascii="SimSun" w:eastAsia="SimSun" w:hAnsi="SimSun" w:cs="SimSun"/>
          <w:sz w:val="20"/>
          <w:szCs w:val="20"/>
        </w:rPr>
        <w:t xml:space="preserve"> </w:t>
      </w:r>
      <w:r>
        <w:rPr>
          <w:rFonts w:ascii="SimSun" w:eastAsia="SimSun" w:hAnsi="SimSun" w:cs="SimSun"/>
          <w:spacing w:val="7"/>
          <w:sz w:val="20"/>
          <w:szCs w:val="20"/>
        </w:rPr>
        <w:t>矿阶段的蚀变</w:t>
      </w:r>
      <w:r>
        <w:rPr>
          <w:rFonts w:ascii="Times New Roman" w:eastAsia="Times New Roman" w:hAnsi="Times New Roman" w:cs="Times New Roman"/>
          <w:spacing w:val="7"/>
          <w:sz w:val="20"/>
          <w:szCs w:val="20"/>
        </w:rPr>
        <w:t>-</w:t>
      </w:r>
      <w:r>
        <w:rPr>
          <w:rFonts w:ascii="SimSun" w:eastAsia="SimSun" w:hAnsi="SimSun" w:cs="SimSun"/>
          <w:spacing w:val="7"/>
          <w:sz w:val="20"/>
          <w:szCs w:val="20"/>
        </w:rPr>
        <w:t>矿化样品，矽卡岩型矿床，在矽卡岩体内选择有热液期主要成矿阶段的蚀变矿</w:t>
      </w:r>
    </w:p>
    <w:p>
      <w:pPr>
        <w:spacing w:line="227" w:lineRule="auto"/>
        <w:ind w:left="990"/>
        <w:rPr>
          <w:rFonts w:ascii="SimSun" w:eastAsia="SimSun" w:hAnsi="SimSun" w:cs="SimSun"/>
          <w:sz w:val="20"/>
          <w:szCs w:val="20"/>
        </w:rPr>
      </w:pPr>
      <w:r>
        <w:rPr>
          <w:rFonts w:ascii="SimSun" w:eastAsia="SimSun" w:hAnsi="SimSun" w:cs="SimSun"/>
          <w:spacing w:val="6"/>
          <w:sz w:val="20"/>
          <w:szCs w:val="20"/>
        </w:rPr>
        <w:t>化叠加的样品。</w:t>
      </w:r>
    </w:p>
    <w:p>
      <w:pPr>
        <w:spacing w:before="154" w:line="369" w:lineRule="auto"/>
        <w:ind w:left="990" w:right="47" w:hanging="421"/>
        <w:rPr>
          <w:rFonts w:ascii="SimSun" w:eastAsia="SimSun" w:hAnsi="SimSun" w:cs="SimSun"/>
          <w:sz w:val="20"/>
          <w:szCs w:val="20"/>
        </w:rPr>
      </w:pPr>
      <w:r>
        <w:rPr>
          <w:rFonts w:ascii="Times New Roman" w:eastAsia="Times New Roman" w:hAnsi="Times New Roman" w:cs="Times New Roman"/>
          <w:spacing w:val="9"/>
          <w:sz w:val="20"/>
          <w:szCs w:val="20"/>
        </w:rPr>
        <w:t>c</w:t>
      </w:r>
      <w:r>
        <w:rPr>
          <w:rFonts w:ascii="Times New Roman" w:eastAsia="Times New Roman" w:hAnsi="Times New Roman" w:cs="Times New Roman"/>
          <w:spacing w:val="-19"/>
          <w:sz w:val="20"/>
          <w:szCs w:val="20"/>
        </w:rPr>
        <w:t xml:space="preserve"> </w:t>
      </w:r>
      <w:r>
        <w:rPr>
          <w:rFonts w:ascii="SimSun" w:eastAsia="SimSun" w:hAnsi="SimSun" w:cs="SimSun"/>
          <w:spacing w:val="9"/>
          <w:sz w:val="20"/>
          <w:szCs w:val="20"/>
        </w:rPr>
        <w:t>） 采样记录内容。包括：样品编号、采样号</w:t>
      </w:r>
      <w:r>
        <w:rPr>
          <w:rFonts w:ascii="SimSun" w:eastAsia="SimSun" w:hAnsi="SimSun" w:cs="SimSun"/>
          <w:spacing w:val="8"/>
          <w:sz w:val="20"/>
          <w:szCs w:val="20"/>
        </w:rPr>
        <w:t>、位置、构造带产状、厚度、矿化蚀变特点、围岩</w:t>
      </w:r>
      <w:r>
        <w:rPr>
          <w:rFonts w:ascii="SimSun" w:eastAsia="SimSun" w:hAnsi="SimSun" w:cs="SimSun"/>
          <w:sz w:val="20"/>
          <w:szCs w:val="20"/>
        </w:rPr>
        <w:t xml:space="preserve"> </w:t>
      </w:r>
      <w:r>
        <w:rPr>
          <w:rFonts w:ascii="SimSun" w:eastAsia="SimSun" w:hAnsi="SimSun" w:cs="SimSun"/>
          <w:spacing w:val="9"/>
          <w:sz w:val="20"/>
          <w:szCs w:val="20"/>
        </w:rPr>
        <w:t>特点等。采样点定位，根据坑道图（</w:t>
      </w:r>
      <w:r>
        <w:rPr>
          <w:rFonts w:ascii="Times New Roman" w:eastAsia="Times New Roman" w:hAnsi="Times New Roman" w:cs="Times New Roman"/>
          <w:spacing w:val="9"/>
          <w:sz w:val="20"/>
          <w:szCs w:val="20"/>
        </w:rPr>
        <w:t>1</w:t>
      </w:r>
      <w:r>
        <w:rPr>
          <w:rFonts w:ascii="SimSun" w:eastAsia="SimSun" w:hAnsi="SimSun" w:cs="SimSun"/>
          <w:spacing w:val="9"/>
          <w:sz w:val="20"/>
          <w:szCs w:val="20"/>
        </w:rPr>
        <w:t>∶</w:t>
      </w:r>
      <w:r>
        <w:rPr>
          <w:rFonts w:ascii="Times New Roman" w:eastAsia="Times New Roman" w:hAnsi="Times New Roman" w:cs="Times New Roman"/>
          <w:spacing w:val="9"/>
          <w:sz w:val="20"/>
          <w:szCs w:val="20"/>
        </w:rPr>
        <w:t>1 000</w:t>
      </w:r>
      <w:r>
        <w:rPr>
          <w:rFonts w:ascii="SimSun" w:eastAsia="SimSun" w:hAnsi="SimSun" w:cs="SimSun"/>
          <w:spacing w:val="9"/>
          <w:sz w:val="20"/>
          <w:szCs w:val="20"/>
        </w:rPr>
        <w:t>～</w:t>
      </w:r>
      <w:r>
        <w:rPr>
          <w:rFonts w:ascii="Times New Roman" w:eastAsia="Times New Roman" w:hAnsi="Times New Roman" w:cs="Times New Roman"/>
          <w:spacing w:val="9"/>
          <w:sz w:val="20"/>
          <w:szCs w:val="20"/>
        </w:rPr>
        <w:t>1</w:t>
      </w:r>
      <w:r>
        <w:rPr>
          <w:rFonts w:ascii="SimSun" w:eastAsia="SimSun" w:hAnsi="SimSun" w:cs="SimSun"/>
          <w:spacing w:val="9"/>
          <w:sz w:val="20"/>
          <w:szCs w:val="20"/>
        </w:rPr>
        <w:t>∶</w:t>
      </w:r>
      <w:r>
        <w:rPr>
          <w:rFonts w:ascii="Times New Roman" w:eastAsia="Times New Roman" w:hAnsi="Times New Roman" w:cs="Times New Roman"/>
          <w:spacing w:val="9"/>
          <w:sz w:val="20"/>
          <w:szCs w:val="20"/>
        </w:rPr>
        <w:t>500</w:t>
      </w:r>
      <w:r>
        <w:rPr>
          <w:rFonts w:ascii="SimSun" w:eastAsia="SimSun" w:hAnsi="SimSun" w:cs="SimSun"/>
          <w:spacing w:val="9"/>
          <w:sz w:val="20"/>
          <w:szCs w:val="20"/>
        </w:rPr>
        <w:t>）用测绳量距定点，地表采用罗盘定</w:t>
      </w:r>
    </w:p>
    <w:p>
      <w:pPr>
        <w:spacing w:before="1" w:line="226" w:lineRule="auto"/>
        <w:ind w:left="1011"/>
        <w:rPr>
          <w:rFonts w:ascii="SimSun" w:eastAsia="SimSun" w:hAnsi="SimSun" w:cs="SimSun"/>
          <w:sz w:val="20"/>
          <w:szCs w:val="20"/>
        </w:rPr>
      </w:pPr>
      <w:r>
        <w:rPr>
          <w:rFonts w:ascii="SimSun" w:eastAsia="SimSun" w:hAnsi="SimSun" w:cs="SimSun"/>
          <w:spacing w:val="8"/>
          <w:sz w:val="20"/>
          <w:szCs w:val="20"/>
        </w:rPr>
        <w:t>向、测绳量距定点。采样后将实际采样位置准确标注在图上。</w:t>
      </w:r>
    </w:p>
    <w:p>
      <w:pPr>
        <w:pStyle w:val="BodyText"/>
        <w:spacing w:before="223" w:line="229" w:lineRule="auto"/>
      </w:pPr>
      <w:r>
        <w:rPr>
          <w:rFonts w:ascii="Times New Roman" w:eastAsia="Times New Roman" w:hAnsi="Times New Roman" w:cs="Times New Roman"/>
          <w:b/>
          <w:bCs/>
          <w:spacing w:val="6"/>
        </w:rPr>
        <w:t xml:space="preserve">B.1.3  </w:t>
      </w:r>
      <w:r>
        <w:rPr>
          <w:spacing w:val="6"/>
        </w:rPr>
        <w:t>样品加工及分析方法</w:t>
      </w:r>
    </w:p>
    <w:p>
      <w:pPr>
        <w:spacing w:before="219" w:line="468" w:lineRule="exact"/>
        <w:ind w:left="444"/>
        <w:rPr>
          <w:rFonts w:ascii="SimSun" w:eastAsia="SimSun" w:hAnsi="SimSun" w:cs="SimSun"/>
          <w:sz w:val="20"/>
          <w:szCs w:val="20"/>
        </w:rPr>
        <w:sectPr>
          <w:footerReference w:type="default" r:id="rId31"/>
          <w:pgSz w:w="11906" w:h="16839"/>
          <w:pgMar w:top="947" w:right="1080" w:bottom="1140" w:left="1422" w:header="0" w:footer="961" w:gutter="0"/>
          <w:pgNumType w:start="28"/>
          <w:cols w:space="708"/>
        </w:sectPr>
      </w:pPr>
      <w:r>
        <w:rPr>
          <w:rFonts w:ascii="SimSun" w:eastAsia="SimSun" w:hAnsi="SimSun" w:cs="SimSun"/>
          <w:spacing w:val="7"/>
          <w:position w:val="20"/>
          <w:sz w:val="20"/>
          <w:szCs w:val="20"/>
        </w:rPr>
        <w:t>同岩石地球化学，分析元素应根据各矿种总结出的最佳指示元素</w:t>
      </w:r>
      <w:r>
        <w:rPr>
          <w:rFonts w:ascii="Times New Roman" w:eastAsia="Times New Roman" w:hAnsi="Times New Roman" w:cs="Times New Roman"/>
          <w:spacing w:val="7"/>
          <w:position w:val="20"/>
          <w:sz w:val="20"/>
          <w:szCs w:val="20"/>
        </w:rPr>
        <w:t>,</w:t>
      </w:r>
      <w:r>
        <w:rPr>
          <w:rFonts w:ascii="SimSun" w:eastAsia="SimSun" w:hAnsi="SimSun" w:cs="SimSun"/>
          <w:spacing w:val="7"/>
          <w:position w:val="20"/>
          <w:sz w:val="20"/>
          <w:szCs w:val="20"/>
        </w:rPr>
        <w:t>具体参见</w:t>
      </w:r>
      <w:r>
        <w:rPr>
          <w:rFonts w:ascii="SimSun" w:eastAsia="SimSun" w:hAnsi="SimSun" w:cs="SimSun"/>
          <w:spacing w:val="-27"/>
          <w:position w:val="20"/>
          <w:sz w:val="20"/>
          <w:szCs w:val="20"/>
        </w:rPr>
        <w:t xml:space="preserve"> </w:t>
      </w:r>
      <w:r>
        <w:rPr>
          <w:rFonts w:ascii="Times New Roman" w:eastAsia="Times New Roman" w:hAnsi="Times New Roman" w:cs="Times New Roman"/>
          <w:position w:val="20"/>
          <w:sz w:val="20"/>
          <w:szCs w:val="20"/>
        </w:rPr>
        <w:t>DZ</w:t>
      </w:r>
      <w:r>
        <w:rPr>
          <w:rFonts w:ascii="Times New Roman" w:eastAsia="Times New Roman" w:hAnsi="Times New Roman" w:cs="Times New Roman"/>
          <w:spacing w:val="7"/>
          <w:position w:val="20"/>
          <w:sz w:val="20"/>
          <w:szCs w:val="20"/>
        </w:rPr>
        <w:t>/T 0248</w:t>
      </w:r>
      <w:r>
        <w:rPr>
          <w:rFonts w:ascii="Times New Roman" w:eastAsia="Times New Roman" w:hAnsi="Times New Roman" w:cs="Times New Roman"/>
          <w:spacing w:val="29"/>
          <w:w w:val="101"/>
          <w:position w:val="20"/>
          <w:sz w:val="20"/>
          <w:szCs w:val="20"/>
        </w:rPr>
        <w:t xml:space="preserve"> </w:t>
      </w:r>
      <w:r>
        <w:rPr>
          <w:rFonts w:ascii="SimSun" w:eastAsia="SimSun" w:hAnsi="SimSun" w:cs="SimSun"/>
          <w:spacing w:val="7"/>
          <w:position w:val="20"/>
          <w:sz w:val="20"/>
          <w:szCs w:val="20"/>
        </w:rPr>
        <w:t>中附录</w:t>
      </w:r>
      <w:r>
        <w:rPr>
          <w:rFonts w:ascii="SimSun" w:eastAsia="SimSun" w:hAnsi="SimSun" w:cs="SimSun"/>
          <w:spacing w:val="-43"/>
          <w:position w:val="20"/>
          <w:sz w:val="20"/>
          <w:szCs w:val="20"/>
        </w:rPr>
        <w:t xml:space="preserve"> </w:t>
      </w:r>
      <w:r>
        <w:rPr>
          <w:rFonts w:ascii="Times New Roman" w:eastAsia="Times New Roman" w:hAnsi="Times New Roman" w:cs="Times New Roman"/>
          <w:spacing w:val="7"/>
          <w:position w:val="20"/>
          <w:sz w:val="20"/>
          <w:szCs w:val="20"/>
        </w:rPr>
        <w:t>E</w:t>
      </w:r>
      <w:r>
        <w:rPr>
          <w:rFonts w:ascii="SimSun" w:eastAsia="SimSun" w:hAnsi="SimSun" w:cs="SimSun"/>
          <w:spacing w:val="7"/>
          <w:position w:val="20"/>
          <w:sz w:val="20"/>
          <w:szCs w:val="20"/>
        </w:rPr>
        <w:t>。</w:t>
      </w:r>
    </w:p>
    <w:p>
      <w:pPr>
        <w:pStyle w:val="BodyText"/>
        <w:spacing w:before="1" w:line="229" w:lineRule="auto"/>
      </w:pPr>
      <w:r>
        <w:rPr>
          <w:rFonts w:ascii="Times New Roman" w:eastAsia="Times New Roman" w:hAnsi="Times New Roman" w:cs="Times New Roman"/>
          <w:b/>
          <w:bCs/>
          <w:spacing w:val="6"/>
        </w:rPr>
        <w:t xml:space="preserve">B.1.4  </w:t>
      </w:r>
      <w:r>
        <w:rPr>
          <w:spacing w:val="6"/>
        </w:rPr>
        <w:t>参数计算与图件编制</w:t>
      </w:r>
    </w:p>
    <w:p>
      <w:pPr>
        <w:spacing w:before="220" w:line="228" w:lineRule="auto"/>
        <w:ind w:left="424"/>
        <w:rPr>
          <w:rFonts w:ascii="SimSun" w:eastAsia="SimSun" w:hAnsi="SimSun" w:cs="SimSun"/>
          <w:sz w:val="20"/>
          <w:szCs w:val="20"/>
        </w:rPr>
      </w:pPr>
      <w:r>
        <w:rPr>
          <w:rFonts w:ascii="SimSun" w:eastAsia="SimSun" w:hAnsi="SimSun" w:cs="SimSun"/>
          <w:spacing w:val="5"/>
          <w:sz w:val="20"/>
          <w:szCs w:val="20"/>
        </w:rPr>
        <w:t>要求如下：</w:t>
      </w:r>
    </w:p>
    <w:p>
      <w:pPr>
        <w:spacing w:before="153" w:line="369" w:lineRule="auto"/>
        <w:ind w:left="987" w:right="49" w:hanging="418"/>
        <w:rPr>
          <w:rFonts w:ascii="SimSun" w:eastAsia="SimSun" w:hAnsi="SimSun" w:cs="SimSun"/>
          <w:sz w:val="20"/>
          <w:szCs w:val="20"/>
        </w:rPr>
      </w:pPr>
      <w:r>
        <w:rPr>
          <w:rFonts w:ascii="Times New Roman" w:eastAsia="Times New Roman" w:hAnsi="Times New Roman" w:cs="Times New Roman"/>
          <w:spacing w:val="8"/>
          <w:sz w:val="20"/>
          <w:szCs w:val="20"/>
        </w:rPr>
        <w:t>a</w:t>
      </w:r>
      <w:r>
        <w:rPr>
          <w:rFonts w:ascii="Times New Roman" w:eastAsia="Times New Roman" w:hAnsi="Times New Roman" w:cs="Times New Roman"/>
          <w:spacing w:val="-19"/>
          <w:sz w:val="20"/>
          <w:szCs w:val="20"/>
        </w:rPr>
        <w:t xml:space="preserve"> </w:t>
      </w:r>
      <w:r>
        <w:rPr>
          <w:rFonts w:ascii="SimSun" w:eastAsia="SimSun" w:hAnsi="SimSun" w:cs="SimSun"/>
          <w:spacing w:val="8"/>
          <w:sz w:val="20"/>
          <w:szCs w:val="20"/>
        </w:rPr>
        <w:t>）</w:t>
      </w:r>
      <w:r>
        <w:rPr>
          <w:rFonts w:ascii="SimSun" w:eastAsia="SimSun" w:hAnsi="SimSun" w:cs="SimSun"/>
          <w:spacing w:val="31"/>
          <w:sz w:val="20"/>
          <w:szCs w:val="20"/>
        </w:rPr>
        <w:t xml:space="preserve"> </w:t>
      </w:r>
      <w:r>
        <w:rPr>
          <w:rFonts w:ascii="SimSun" w:eastAsia="SimSun" w:hAnsi="SimSun" w:cs="SimSun"/>
          <w:spacing w:val="8"/>
          <w:sz w:val="20"/>
          <w:szCs w:val="20"/>
        </w:rPr>
        <w:t>地球化学特征参数计算。计算矿区不同岩石微量元素平均值及矿区背景</w:t>
      </w:r>
      <w:r>
        <w:rPr>
          <w:rFonts w:ascii="SimSun" w:eastAsia="SimSun" w:hAnsi="SimSun" w:cs="SimSun"/>
          <w:spacing w:val="7"/>
          <w:sz w:val="20"/>
          <w:szCs w:val="20"/>
        </w:rPr>
        <w:t>几何平均值。确定矿</w:t>
      </w:r>
      <w:r>
        <w:rPr>
          <w:rFonts w:ascii="SimSun" w:eastAsia="SimSun" w:hAnsi="SimSun" w:cs="SimSun"/>
          <w:sz w:val="20"/>
          <w:szCs w:val="20"/>
        </w:rPr>
        <w:t xml:space="preserve"> </w:t>
      </w:r>
      <w:r>
        <w:rPr>
          <w:rFonts w:ascii="SimSun" w:eastAsia="SimSun" w:hAnsi="SimSun" w:cs="SimSun"/>
          <w:spacing w:val="7"/>
          <w:sz w:val="20"/>
          <w:szCs w:val="20"/>
        </w:rPr>
        <w:t>床元素组合：按不同矿种最低工业品位要求值。如，</w:t>
      </w:r>
      <w:r>
        <w:rPr>
          <w:rFonts w:ascii="Times New Roman" w:eastAsia="Times New Roman" w:hAnsi="Times New Roman" w:cs="Times New Roman"/>
          <w:sz w:val="20"/>
          <w:szCs w:val="20"/>
        </w:rPr>
        <w:t>Au</w:t>
      </w:r>
      <w:r>
        <w:rPr>
          <w:rFonts w:ascii="Times New Roman" w:eastAsia="Times New Roman" w:hAnsi="Times New Roman" w:cs="Times New Roman"/>
          <w:spacing w:val="7"/>
          <w:sz w:val="20"/>
          <w:szCs w:val="20"/>
        </w:rPr>
        <w:t>≥1 g/t</w:t>
      </w:r>
      <w:r>
        <w:rPr>
          <w:rFonts w:ascii="Times New Roman" w:eastAsia="Times New Roman" w:hAnsi="Times New Roman" w:cs="Times New Roman"/>
          <w:spacing w:val="-21"/>
          <w:sz w:val="20"/>
          <w:szCs w:val="20"/>
        </w:rPr>
        <w:t xml:space="preserve"> </w:t>
      </w:r>
      <w:r>
        <w:rPr>
          <w:rFonts w:ascii="SimSun" w:eastAsia="SimSun" w:hAnsi="SimSun" w:cs="SimSun"/>
          <w:spacing w:val="7"/>
          <w:sz w:val="20"/>
          <w:szCs w:val="20"/>
        </w:rPr>
        <w:t>，从已采样矿体中选择</w:t>
      </w:r>
      <w:r>
        <w:rPr>
          <w:rFonts w:ascii="SimSun" w:eastAsia="SimSun" w:hAnsi="SimSun" w:cs="SimSun"/>
          <w:spacing w:val="-39"/>
          <w:sz w:val="20"/>
          <w:szCs w:val="20"/>
        </w:rPr>
        <w:t xml:space="preserve"> </w:t>
      </w:r>
      <w:r>
        <w:rPr>
          <w:rFonts w:ascii="Times New Roman" w:eastAsia="Times New Roman" w:hAnsi="Times New Roman" w:cs="Times New Roman"/>
          <w:spacing w:val="7"/>
          <w:sz w:val="20"/>
          <w:szCs w:val="20"/>
        </w:rPr>
        <w:t xml:space="preserve">30 </w:t>
      </w:r>
      <w:r>
        <w:rPr>
          <w:rFonts w:ascii="SimSun" w:eastAsia="SimSun" w:hAnsi="SimSun" w:cs="SimSun"/>
          <w:spacing w:val="7"/>
          <w:sz w:val="20"/>
          <w:szCs w:val="20"/>
        </w:rPr>
        <w:t>个样</w:t>
      </w:r>
    </w:p>
    <w:p>
      <w:pPr>
        <w:spacing w:before="1" w:line="220" w:lineRule="auto"/>
        <w:ind w:left="1007"/>
        <w:rPr>
          <w:rFonts w:ascii="SimSun" w:eastAsia="SimSun" w:hAnsi="SimSun" w:cs="SimSun"/>
          <w:sz w:val="20"/>
          <w:szCs w:val="20"/>
        </w:rPr>
      </w:pPr>
      <w:r>
        <w:rPr>
          <w:rFonts w:ascii="SimSun" w:eastAsia="SimSun" w:hAnsi="SimSun" w:cs="SimSun"/>
          <w:spacing w:val="10"/>
          <w:sz w:val="20"/>
          <w:szCs w:val="20"/>
        </w:rPr>
        <w:t>品，求矿体各元素的几何平均值，再求出其衬度值</w:t>
      </w:r>
      <w:r>
        <w:rPr>
          <w:rFonts w:ascii="Times New Roman" w:eastAsia="Times New Roman" w:hAnsi="Times New Roman" w:cs="Times New Roman"/>
          <w:spacing w:val="10"/>
          <w:sz w:val="20"/>
          <w:szCs w:val="20"/>
        </w:rPr>
        <w:t>(</w:t>
      </w:r>
      <w:r>
        <w:rPr>
          <w:rFonts w:ascii="SimSun" w:eastAsia="SimSun" w:hAnsi="SimSun" w:cs="SimSun"/>
          <w:spacing w:val="10"/>
          <w:sz w:val="20"/>
          <w:szCs w:val="20"/>
        </w:rPr>
        <w:t>元素的几何平均值</w:t>
      </w:r>
      <w:r>
        <w:rPr>
          <w:rFonts w:ascii="Times New Roman" w:eastAsia="Times New Roman" w:hAnsi="Times New Roman" w:cs="Times New Roman"/>
          <w:spacing w:val="10"/>
          <w:sz w:val="20"/>
          <w:szCs w:val="20"/>
        </w:rPr>
        <w:t>/</w:t>
      </w:r>
      <w:r>
        <w:rPr>
          <w:rFonts w:ascii="SimSun" w:eastAsia="SimSun" w:hAnsi="SimSun" w:cs="SimSun"/>
          <w:spacing w:val="10"/>
          <w:sz w:val="20"/>
          <w:szCs w:val="20"/>
        </w:rPr>
        <w:t>矿区相应元素背景平</w:t>
      </w:r>
    </w:p>
    <w:p>
      <w:pPr>
        <w:spacing w:line="220" w:lineRule="auto"/>
        <w:rPr>
          <w:rFonts w:ascii="SimSun" w:eastAsia="SimSun" w:hAnsi="SimSun" w:cs="SimSun"/>
          <w:sz w:val="20"/>
          <w:szCs w:val="20"/>
        </w:rPr>
        <w:sectPr>
          <w:footerReference w:type="default" r:id="rId32"/>
          <w:type w:val="nextPage"/>
          <w:pgSz w:w="11906" w:h="16839"/>
          <w:pgMar w:top="947" w:right="1080" w:bottom="1140" w:left="1422" w:header="0" w:footer="961" w:gutter="0"/>
          <w:pgNumType w:start="29"/>
          <w:cols w:space="708"/>
          <w:titlePg w:val="0"/>
        </w:sectPr>
      </w:pPr>
    </w:p>
    <w:p>
      <w:pPr>
        <w:pStyle w:val="BodyText"/>
        <w:spacing w:before="42" w:line="265" w:lineRule="exact"/>
        <w:ind w:left="4"/>
      </w:pPr>
      <w:r>
        <w:rPr>
          <w:position w:val="1"/>
        </w:rPr>
        <w:t>DZ</w:t>
      </w:r>
      <w:r>
        <w:rPr>
          <w:spacing w:val="24"/>
          <w:position w:val="1"/>
        </w:rPr>
        <w:t>/</w:t>
      </w:r>
      <w:r>
        <w:rPr>
          <w:position w:val="1"/>
        </w:rPr>
        <w:t>T</w:t>
      </w:r>
      <w:r>
        <w:rPr>
          <w:spacing w:val="24"/>
          <w:position w:val="1"/>
        </w:rPr>
        <w:t xml:space="preserve"> </w:t>
      </w:r>
      <w:r>
        <w:rPr>
          <w:position w:val="1"/>
        </w:rPr>
        <w:t>XXXXX</w:t>
      </w:r>
      <w:r>
        <w:rPr>
          <w:spacing w:val="24"/>
          <w:position w:val="1"/>
        </w:rPr>
        <w:t>—</w:t>
      </w:r>
      <w:r>
        <w:rPr>
          <w:position w:val="1"/>
        </w:rPr>
        <w:t>XXXX</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65" w:line="401" w:lineRule="exact"/>
        <w:ind w:left="993"/>
        <w:rPr>
          <w:rFonts w:ascii="SimSun" w:eastAsia="SimSun" w:hAnsi="SimSun" w:cs="SimSun"/>
          <w:sz w:val="20"/>
          <w:szCs w:val="20"/>
        </w:rPr>
      </w:pPr>
      <w:r>
        <w:rPr>
          <w:rFonts w:ascii="SimSun" w:eastAsia="SimSun" w:hAnsi="SimSun" w:cs="SimSun"/>
          <w:spacing w:val="7"/>
          <w:position w:val="15"/>
          <w:sz w:val="20"/>
          <w:szCs w:val="20"/>
        </w:rPr>
        <w:t>均值</w:t>
      </w:r>
      <w:r>
        <w:rPr>
          <w:rFonts w:ascii="Times New Roman" w:eastAsia="Times New Roman" w:hAnsi="Times New Roman" w:cs="Times New Roman"/>
          <w:spacing w:val="7"/>
          <w:position w:val="15"/>
          <w:sz w:val="20"/>
          <w:szCs w:val="20"/>
        </w:rPr>
        <w:t>)</w:t>
      </w:r>
      <w:r>
        <w:rPr>
          <w:rFonts w:ascii="Times New Roman" w:eastAsia="Times New Roman" w:hAnsi="Times New Roman" w:cs="Times New Roman"/>
          <w:spacing w:val="-8"/>
          <w:position w:val="15"/>
          <w:sz w:val="20"/>
          <w:szCs w:val="20"/>
        </w:rPr>
        <w:t xml:space="preserve"> </w:t>
      </w:r>
      <w:r>
        <w:rPr>
          <w:rFonts w:ascii="SimSun" w:eastAsia="SimSun" w:hAnsi="SimSun" w:cs="SimSun"/>
          <w:spacing w:val="7"/>
          <w:position w:val="15"/>
          <w:sz w:val="20"/>
          <w:szCs w:val="20"/>
        </w:rPr>
        <w:t>。以元素衬度值</w:t>
      </w:r>
      <w:r>
        <w:rPr>
          <w:rFonts w:ascii="Times New Roman" w:eastAsia="Times New Roman" w:hAnsi="Times New Roman" w:cs="Times New Roman"/>
          <w:spacing w:val="7"/>
          <w:position w:val="15"/>
          <w:sz w:val="20"/>
          <w:szCs w:val="20"/>
        </w:rPr>
        <w:t xml:space="preserve">≥2 </w:t>
      </w:r>
      <w:r>
        <w:rPr>
          <w:rFonts w:ascii="SimSun" w:eastAsia="SimSun" w:hAnsi="SimSun" w:cs="SimSun"/>
          <w:spacing w:val="7"/>
          <w:position w:val="15"/>
          <w:sz w:val="20"/>
          <w:szCs w:val="20"/>
        </w:rPr>
        <w:t>为标准遴选出矿床特征元素组合；即凡是衬度值</w:t>
      </w:r>
      <w:r>
        <w:rPr>
          <w:rFonts w:ascii="Times New Roman" w:eastAsia="Times New Roman" w:hAnsi="Times New Roman" w:cs="Times New Roman"/>
          <w:spacing w:val="7"/>
          <w:position w:val="15"/>
          <w:sz w:val="20"/>
          <w:szCs w:val="20"/>
        </w:rPr>
        <w:t>≥2</w:t>
      </w:r>
      <w:r>
        <w:rPr>
          <w:rFonts w:ascii="Times New Roman" w:eastAsia="Times New Roman" w:hAnsi="Times New Roman" w:cs="Times New Roman"/>
          <w:spacing w:val="29"/>
          <w:w w:val="101"/>
          <w:position w:val="15"/>
          <w:sz w:val="20"/>
          <w:szCs w:val="20"/>
        </w:rPr>
        <w:t xml:space="preserve"> </w:t>
      </w:r>
      <w:r>
        <w:rPr>
          <w:rFonts w:ascii="SimSun" w:eastAsia="SimSun" w:hAnsi="SimSun" w:cs="SimSun"/>
          <w:spacing w:val="7"/>
          <w:position w:val="15"/>
          <w:sz w:val="20"/>
          <w:szCs w:val="20"/>
        </w:rPr>
        <w:t>的元素都列入矿</w:t>
      </w:r>
    </w:p>
    <w:p>
      <w:pPr>
        <w:spacing w:line="227" w:lineRule="auto"/>
        <w:ind w:left="990"/>
        <w:rPr>
          <w:rFonts w:ascii="SimSun" w:eastAsia="SimSun" w:hAnsi="SimSun" w:cs="SimSun"/>
          <w:sz w:val="20"/>
          <w:szCs w:val="20"/>
        </w:rPr>
      </w:pPr>
      <w:r>
        <w:rPr>
          <w:rFonts w:ascii="SimSun" w:eastAsia="SimSun" w:hAnsi="SimSun" w:cs="SimSun"/>
          <w:spacing w:val="9"/>
          <w:sz w:val="20"/>
          <w:szCs w:val="20"/>
        </w:rPr>
        <w:t>床元素组合。计算矿床中各元素相关系数矩阵。</w:t>
      </w:r>
    </w:p>
    <w:p>
      <w:pPr>
        <w:spacing w:before="153" w:line="369" w:lineRule="auto"/>
        <w:ind w:left="991" w:right="65" w:firstLine="420"/>
        <w:jc w:val="both"/>
        <w:rPr>
          <w:rFonts w:ascii="SimSun" w:eastAsia="SimSun" w:hAnsi="SimSun" w:cs="SimSun"/>
          <w:sz w:val="20"/>
          <w:szCs w:val="20"/>
        </w:rPr>
      </w:pPr>
      <w:r>
        <w:rPr>
          <w:rFonts w:ascii="SimSun" w:eastAsia="SimSun" w:hAnsi="SimSun" w:cs="SimSun"/>
          <w:spacing w:val="9"/>
          <w:sz w:val="20"/>
          <w:szCs w:val="20"/>
        </w:rPr>
        <w:t>计算不同阶段样品元素含量几何平均值、衬度值及元素相关系数矩阵。</w:t>
      </w:r>
      <w:r>
        <w:rPr>
          <w:rFonts w:ascii="SimSun" w:eastAsia="SimSun" w:hAnsi="SimSun" w:cs="SimSun"/>
          <w:spacing w:val="8"/>
          <w:sz w:val="20"/>
          <w:szCs w:val="20"/>
        </w:rPr>
        <w:t>原生晕轴向分带</w:t>
      </w:r>
      <w:r>
        <w:rPr>
          <w:rFonts w:ascii="SimSun" w:eastAsia="SimSun" w:hAnsi="SimSun" w:cs="SimSun"/>
          <w:sz w:val="20"/>
          <w:szCs w:val="20"/>
        </w:rPr>
        <w:t xml:space="preserve"> </w:t>
      </w:r>
      <w:r>
        <w:rPr>
          <w:rFonts w:ascii="SimSun" w:eastAsia="SimSun" w:hAnsi="SimSun" w:cs="SimSun"/>
          <w:spacing w:val="9"/>
          <w:sz w:val="20"/>
          <w:szCs w:val="20"/>
        </w:rPr>
        <w:t>序列计算。研究矿体</w:t>
      </w:r>
      <w:r>
        <w:rPr>
          <w:rFonts w:ascii="Times New Roman" w:eastAsia="Times New Roman" w:hAnsi="Times New Roman" w:cs="Times New Roman"/>
          <w:spacing w:val="9"/>
          <w:sz w:val="20"/>
          <w:szCs w:val="20"/>
        </w:rPr>
        <w:t>-</w:t>
      </w:r>
      <w:r>
        <w:rPr>
          <w:rFonts w:ascii="SimSun" w:eastAsia="SimSun" w:hAnsi="SimSun" w:cs="SimSun"/>
          <w:spacing w:val="9"/>
          <w:sz w:val="20"/>
          <w:szCs w:val="20"/>
        </w:rPr>
        <w:t>晕地球化学数据在轴</w:t>
      </w:r>
      <w:r>
        <w:rPr>
          <w:rFonts w:ascii="Times New Roman" w:eastAsia="Times New Roman" w:hAnsi="Times New Roman" w:cs="Times New Roman"/>
          <w:spacing w:val="9"/>
          <w:sz w:val="20"/>
          <w:szCs w:val="20"/>
        </w:rPr>
        <w:t>(</w:t>
      </w:r>
      <w:r>
        <w:rPr>
          <w:rFonts w:ascii="SimSun" w:eastAsia="SimSun" w:hAnsi="SimSun" w:cs="SimSun"/>
          <w:spacing w:val="9"/>
          <w:sz w:val="20"/>
          <w:szCs w:val="20"/>
        </w:rPr>
        <w:t>垂</w:t>
      </w:r>
      <w:r>
        <w:rPr>
          <w:rFonts w:ascii="Times New Roman" w:eastAsia="Times New Roman" w:hAnsi="Times New Roman" w:cs="Times New Roman"/>
          <w:spacing w:val="9"/>
          <w:sz w:val="20"/>
          <w:szCs w:val="20"/>
        </w:rPr>
        <w:t>)</w:t>
      </w:r>
      <w:r>
        <w:rPr>
          <w:rFonts w:ascii="SimSun" w:eastAsia="SimSun" w:hAnsi="SimSun" w:cs="SimSun"/>
          <w:spacing w:val="9"/>
          <w:sz w:val="20"/>
          <w:szCs w:val="20"/>
        </w:rPr>
        <w:t>向上</w:t>
      </w:r>
      <w:r>
        <w:rPr>
          <w:rFonts w:ascii="SimSun" w:eastAsia="SimSun" w:hAnsi="SimSun" w:cs="SimSun"/>
          <w:spacing w:val="8"/>
          <w:sz w:val="20"/>
          <w:szCs w:val="20"/>
        </w:rPr>
        <w:t>的变化规律，即计算从矿体前缘</w:t>
      </w:r>
      <w:r>
        <w:rPr>
          <w:rFonts w:ascii="Times New Roman" w:eastAsia="Times New Roman" w:hAnsi="Times New Roman" w:cs="Times New Roman"/>
          <w:spacing w:val="8"/>
          <w:sz w:val="20"/>
          <w:szCs w:val="20"/>
        </w:rPr>
        <w:t>→</w:t>
      </w:r>
      <w:r>
        <w:rPr>
          <w:rFonts w:ascii="SimSun" w:eastAsia="SimSun" w:hAnsi="SimSun" w:cs="SimSun"/>
          <w:spacing w:val="8"/>
          <w:sz w:val="20"/>
          <w:szCs w:val="20"/>
        </w:rPr>
        <w:t>头部</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 xml:space="preserve"> </w:t>
      </w:r>
      <w:r>
        <w:rPr>
          <w:rFonts w:ascii="SimSun" w:eastAsia="SimSun" w:hAnsi="SimSun" w:cs="SimSun"/>
          <w:spacing w:val="11"/>
          <w:sz w:val="20"/>
          <w:szCs w:val="20"/>
        </w:rPr>
        <w:t>中部</w:t>
      </w:r>
      <w:r>
        <w:rPr>
          <w:rFonts w:ascii="Times New Roman" w:eastAsia="Times New Roman" w:hAnsi="Times New Roman" w:cs="Times New Roman"/>
          <w:spacing w:val="11"/>
          <w:sz w:val="20"/>
          <w:szCs w:val="20"/>
        </w:rPr>
        <w:t>-</w:t>
      </w:r>
      <w:r>
        <w:rPr>
          <w:rFonts w:ascii="SimSun" w:eastAsia="SimSun" w:hAnsi="SimSun" w:cs="SimSun"/>
          <w:spacing w:val="11"/>
          <w:sz w:val="20"/>
          <w:szCs w:val="20"/>
        </w:rPr>
        <w:t>尾部不同标高的构造叠加晕地球化学参数：如前缘</w:t>
      </w:r>
      <w:r>
        <w:rPr>
          <w:rFonts w:ascii="SimSun" w:eastAsia="SimSun" w:hAnsi="SimSun" w:cs="SimSun"/>
          <w:spacing w:val="10"/>
          <w:sz w:val="20"/>
          <w:szCs w:val="20"/>
        </w:rPr>
        <w:t>晕元素</w:t>
      </w:r>
      <w:r>
        <w:rPr>
          <w:rFonts w:ascii="Times New Roman" w:eastAsia="Times New Roman" w:hAnsi="Times New Roman" w:cs="Times New Roman"/>
          <w:spacing w:val="10"/>
          <w:sz w:val="20"/>
          <w:szCs w:val="20"/>
        </w:rPr>
        <w:t>/</w:t>
      </w:r>
      <w:r>
        <w:rPr>
          <w:rFonts w:ascii="SimSun" w:eastAsia="SimSun" w:hAnsi="SimSun" w:cs="SimSun"/>
          <w:spacing w:val="10"/>
          <w:sz w:val="20"/>
          <w:szCs w:val="20"/>
        </w:rPr>
        <w:t>尾晕元素，前缘晕元素（标</w:t>
      </w:r>
      <w:r>
        <w:rPr>
          <w:rFonts w:ascii="SimSun" w:eastAsia="SimSun" w:hAnsi="SimSun" w:cs="SimSun"/>
          <w:sz w:val="20"/>
          <w:szCs w:val="20"/>
        </w:rPr>
        <w:t xml:space="preserve"> </w:t>
      </w:r>
      <w:r>
        <w:rPr>
          <w:rFonts w:ascii="SimSun" w:eastAsia="SimSun" w:hAnsi="SimSun" w:cs="SimSun"/>
          <w:spacing w:val="7"/>
          <w:sz w:val="20"/>
          <w:szCs w:val="20"/>
        </w:rPr>
        <w:t>准化）累加或累乘</w:t>
      </w:r>
      <w:r>
        <w:rPr>
          <w:rFonts w:ascii="Times New Roman" w:eastAsia="Times New Roman" w:hAnsi="Times New Roman" w:cs="Times New Roman"/>
          <w:spacing w:val="7"/>
          <w:sz w:val="20"/>
          <w:szCs w:val="20"/>
        </w:rPr>
        <w:t>/</w:t>
      </w:r>
      <w:r>
        <w:rPr>
          <w:rFonts w:ascii="SimSun" w:eastAsia="SimSun" w:hAnsi="SimSun" w:cs="SimSun"/>
          <w:spacing w:val="7"/>
          <w:sz w:val="20"/>
          <w:szCs w:val="20"/>
        </w:rPr>
        <w:t>尾缘晕元素（标准化）累加或累乘。为判断盲矿头深度或判别矿体剥蚀程</w:t>
      </w:r>
    </w:p>
    <w:p>
      <w:pPr>
        <w:spacing w:before="1" w:line="220" w:lineRule="auto"/>
        <w:ind w:left="991"/>
        <w:rPr>
          <w:rFonts w:ascii="SimSun" w:eastAsia="SimSun" w:hAnsi="SimSun" w:cs="SimSun"/>
          <w:sz w:val="20"/>
          <w:szCs w:val="20"/>
        </w:rPr>
      </w:pPr>
      <w:r>
        <w:rPr>
          <w:rFonts w:ascii="SimSun" w:eastAsia="SimSun" w:hAnsi="SimSun" w:cs="SimSun"/>
          <w:spacing w:val="8"/>
          <w:sz w:val="20"/>
          <w:szCs w:val="20"/>
        </w:rPr>
        <w:t>度</w:t>
      </w:r>
      <w:r>
        <w:rPr>
          <w:rFonts w:ascii="Times New Roman" w:eastAsia="Times New Roman" w:hAnsi="Times New Roman" w:cs="Times New Roman"/>
          <w:spacing w:val="8"/>
          <w:sz w:val="20"/>
          <w:szCs w:val="20"/>
        </w:rPr>
        <w:t>(</w:t>
      </w:r>
      <w:r>
        <w:rPr>
          <w:rFonts w:ascii="SimSun" w:eastAsia="SimSun" w:hAnsi="SimSun" w:cs="SimSun"/>
          <w:spacing w:val="8"/>
          <w:sz w:val="20"/>
          <w:szCs w:val="20"/>
        </w:rPr>
        <w:t>延伸大小</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5"/>
          <w:sz w:val="20"/>
          <w:szCs w:val="20"/>
        </w:rPr>
        <w:t xml:space="preserve"> </w:t>
      </w:r>
      <w:r>
        <w:rPr>
          <w:rFonts w:ascii="SimSun" w:eastAsia="SimSun" w:hAnsi="SimSun" w:cs="SimSun"/>
          <w:spacing w:val="8"/>
          <w:sz w:val="20"/>
          <w:szCs w:val="20"/>
        </w:rPr>
        <w:t>，研究建立判别分析、回归分析</w:t>
      </w:r>
      <w:r>
        <w:rPr>
          <w:rFonts w:ascii="SimSun" w:eastAsia="SimSun" w:hAnsi="SimSun" w:cs="SimSun"/>
          <w:spacing w:val="7"/>
          <w:sz w:val="20"/>
          <w:szCs w:val="20"/>
        </w:rPr>
        <w:t>数学模型等。</w:t>
      </w:r>
    </w:p>
    <w:p>
      <w:pPr>
        <w:spacing w:before="161" w:line="401" w:lineRule="exact"/>
        <w:ind w:right="46"/>
        <w:jc w:val="right"/>
        <w:rPr>
          <w:rFonts w:ascii="SimSun" w:eastAsia="SimSun" w:hAnsi="SimSun" w:cs="SimSun"/>
          <w:sz w:val="20"/>
          <w:szCs w:val="20"/>
        </w:rPr>
      </w:pPr>
      <w:r>
        <w:rPr>
          <w:rFonts w:ascii="Times New Roman" w:eastAsia="Times New Roman" w:hAnsi="Times New Roman" w:cs="Times New Roman"/>
          <w:spacing w:val="9"/>
          <w:position w:val="14"/>
          <w:sz w:val="20"/>
          <w:szCs w:val="20"/>
        </w:rPr>
        <w:t>b</w:t>
      </w:r>
      <w:r>
        <w:rPr>
          <w:rFonts w:ascii="SimSun" w:eastAsia="SimSun" w:hAnsi="SimSun" w:cs="SimSun"/>
          <w:spacing w:val="9"/>
          <w:position w:val="14"/>
          <w:sz w:val="20"/>
          <w:szCs w:val="20"/>
        </w:rPr>
        <w:t>）</w:t>
      </w:r>
      <w:r>
        <w:rPr>
          <w:rFonts w:ascii="SimSun" w:eastAsia="SimSun" w:hAnsi="SimSun" w:cs="SimSun"/>
          <w:spacing w:val="44"/>
          <w:position w:val="14"/>
          <w:sz w:val="20"/>
          <w:szCs w:val="20"/>
        </w:rPr>
        <w:t xml:space="preserve"> </w:t>
      </w:r>
      <w:r>
        <w:rPr>
          <w:rFonts w:ascii="SimSun" w:eastAsia="SimSun" w:hAnsi="SimSun" w:cs="SimSun"/>
          <w:spacing w:val="9"/>
          <w:position w:val="14"/>
          <w:sz w:val="20"/>
          <w:szCs w:val="20"/>
        </w:rPr>
        <w:t>图件编制。编制采样点位图、单元素数据图；构造叠加晕</w:t>
      </w:r>
      <w:r>
        <w:rPr>
          <w:rFonts w:ascii="SimSun" w:eastAsia="SimSun" w:hAnsi="SimSun" w:cs="SimSun"/>
          <w:spacing w:val="8"/>
          <w:position w:val="14"/>
          <w:sz w:val="20"/>
          <w:szCs w:val="20"/>
        </w:rPr>
        <w:t>平面图、剖面图、垂直纵投影图；</w:t>
      </w:r>
    </w:p>
    <w:p>
      <w:pPr>
        <w:spacing w:line="226" w:lineRule="auto"/>
        <w:ind w:left="991"/>
        <w:rPr>
          <w:rFonts w:ascii="SimSun" w:eastAsia="SimSun" w:hAnsi="SimSun" w:cs="SimSun"/>
          <w:sz w:val="20"/>
          <w:szCs w:val="20"/>
        </w:rPr>
      </w:pPr>
      <w:r>
        <w:rPr>
          <w:rFonts w:ascii="SimSun" w:eastAsia="SimSun" w:hAnsi="SimSun" w:cs="SimSun"/>
          <w:spacing w:val="9"/>
          <w:sz w:val="20"/>
          <w:szCs w:val="20"/>
        </w:rPr>
        <w:t>矿床构造叠加晕模式图；构造叠加晕预测靶位剖面图、垂直纵投影图。</w:t>
      </w:r>
    </w:p>
    <w:p>
      <w:pPr>
        <w:pStyle w:val="BodyText"/>
        <w:spacing w:before="220" w:line="231" w:lineRule="auto"/>
      </w:pPr>
      <w:r>
        <w:rPr>
          <w:rFonts w:ascii="Times New Roman" w:eastAsia="Times New Roman" w:hAnsi="Times New Roman" w:cs="Times New Roman"/>
          <w:b/>
          <w:bCs/>
          <w:spacing w:val="6"/>
        </w:rPr>
        <w:t xml:space="preserve">B.1.5  </w:t>
      </w:r>
      <w:r>
        <w:rPr>
          <w:spacing w:val="6"/>
        </w:rPr>
        <w:t>异常解释推断</w:t>
      </w:r>
    </w:p>
    <w:p>
      <w:pPr>
        <w:spacing w:before="218" w:line="228" w:lineRule="auto"/>
        <w:ind w:left="424"/>
        <w:rPr>
          <w:rFonts w:ascii="SimSun" w:eastAsia="SimSun" w:hAnsi="SimSun" w:cs="SimSun"/>
          <w:sz w:val="20"/>
          <w:szCs w:val="20"/>
        </w:rPr>
      </w:pPr>
      <w:r>
        <w:rPr>
          <w:rFonts w:ascii="SimSun" w:eastAsia="SimSun" w:hAnsi="SimSun" w:cs="SimSun"/>
          <w:spacing w:val="5"/>
          <w:sz w:val="20"/>
          <w:szCs w:val="20"/>
        </w:rPr>
        <w:t>要求如下：</w:t>
      </w:r>
    </w:p>
    <w:p>
      <w:pPr>
        <w:spacing w:before="151" w:line="370" w:lineRule="auto"/>
        <w:ind w:left="991" w:right="66" w:hanging="420"/>
        <w:rPr>
          <w:rFonts w:ascii="SimSun" w:eastAsia="SimSun" w:hAnsi="SimSun" w:cs="SimSun"/>
          <w:sz w:val="20"/>
          <w:szCs w:val="20"/>
        </w:rPr>
      </w:pPr>
      <w:r>
        <w:rPr>
          <w:rFonts w:ascii="Times New Roman" w:eastAsia="Times New Roman" w:hAnsi="Times New Roman" w:cs="Times New Roman"/>
          <w:spacing w:val="8"/>
          <w:sz w:val="20"/>
          <w:szCs w:val="20"/>
        </w:rPr>
        <w:t>a</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w:t>
      </w:r>
      <w:r>
        <w:rPr>
          <w:rFonts w:ascii="SimSun" w:eastAsia="SimSun" w:hAnsi="SimSun" w:cs="SimSun"/>
          <w:spacing w:val="33"/>
          <w:sz w:val="20"/>
          <w:szCs w:val="20"/>
        </w:rPr>
        <w:t xml:space="preserve"> </w:t>
      </w:r>
      <w:r>
        <w:rPr>
          <w:rFonts w:ascii="SimSun" w:eastAsia="SimSun" w:hAnsi="SimSun" w:cs="SimSun"/>
          <w:spacing w:val="8"/>
          <w:sz w:val="20"/>
          <w:szCs w:val="20"/>
        </w:rPr>
        <w:t>确定构造叠加晕内、中、外带分带。一般以本矿区各元素背景值的</w:t>
      </w:r>
      <w:r>
        <w:rPr>
          <w:rFonts w:ascii="SimSun" w:eastAsia="SimSun" w:hAnsi="SimSun" w:cs="SimSun"/>
          <w:spacing w:val="-41"/>
          <w:sz w:val="20"/>
          <w:szCs w:val="20"/>
        </w:rPr>
        <w:t xml:space="preserve"> </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23"/>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8"/>
          <w:sz w:val="20"/>
          <w:szCs w:val="20"/>
        </w:rPr>
        <w:t>4</w:t>
      </w:r>
      <w:r>
        <w:rPr>
          <w:rFonts w:ascii="Times New Roman" w:eastAsia="Times New Roman" w:hAnsi="Times New Roman" w:cs="Times New Roman"/>
          <w:spacing w:val="-24"/>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8"/>
          <w:sz w:val="20"/>
          <w:szCs w:val="20"/>
        </w:rPr>
        <w:t xml:space="preserve">8 </w:t>
      </w:r>
      <w:r>
        <w:rPr>
          <w:rFonts w:ascii="SimSun" w:eastAsia="SimSun" w:hAnsi="SimSun" w:cs="SimSun"/>
          <w:spacing w:val="8"/>
          <w:sz w:val="20"/>
          <w:szCs w:val="20"/>
        </w:rPr>
        <w:t>倍或</w:t>
      </w:r>
      <w:r>
        <w:rPr>
          <w:rFonts w:ascii="SimSun" w:eastAsia="SimSun" w:hAnsi="SimSun" w:cs="SimSun"/>
          <w:spacing w:val="-41"/>
          <w:sz w:val="20"/>
          <w:szCs w:val="20"/>
        </w:rPr>
        <w:t xml:space="preserve"> </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23"/>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24"/>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pacing w:val="7"/>
          <w:sz w:val="20"/>
          <w:szCs w:val="20"/>
        </w:rPr>
        <w:t>32</w:t>
      </w:r>
      <w:r>
        <w:rPr>
          <w:rFonts w:ascii="Times New Roman" w:eastAsia="Times New Roman" w:hAnsi="Times New Roman" w:cs="Times New Roman"/>
          <w:sz w:val="20"/>
          <w:szCs w:val="20"/>
        </w:rPr>
        <w:t xml:space="preserve"> </w:t>
      </w:r>
      <w:r>
        <w:rPr>
          <w:rFonts w:ascii="SimSun" w:eastAsia="SimSun" w:hAnsi="SimSun" w:cs="SimSun"/>
          <w:spacing w:val="7"/>
          <w:sz w:val="20"/>
          <w:szCs w:val="20"/>
        </w:rPr>
        <w:t>倍作为外、中、内带的下限值。确定矿床主要成矿阶段矿体</w:t>
      </w:r>
      <w:r>
        <w:rPr>
          <w:rFonts w:ascii="Times New Roman" w:eastAsia="Times New Roman" w:hAnsi="Times New Roman" w:cs="Times New Roman"/>
          <w:spacing w:val="7"/>
          <w:sz w:val="20"/>
          <w:szCs w:val="20"/>
        </w:rPr>
        <w:t>-</w:t>
      </w:r>
      <w:r>
        <w:rPr>
          <w:rFonts w:ascii="SimSun" w:eastAsia="SimSun" w:hAnsi="SimSun" w:cs="SimSun"/>
          <w:spacing w:val="7"/>
          <w:sz w:val="20"/>
          <w:szCs w:val="20"/>
        </w:rPr>
        <w:t>晕轴向分带，即确定已知矿体的</w:t>
      </w:r>
      <w:r>
        <w:rPr>
          <w:rFonts w:ascii="SimSun" w:eastAsia="SimSun" w:hAnsi="SimSun" w:cs="SimSun"/>
          <w:spacing w:val="3"/>
          <w:sz w:val="20"/>
          <w:szCs w:val="20"/>
        </w:rPr>
        <w:t xml:space="preserve"> </w:t>
      </w:r>
      <w:r>
        <w:rPr>
          <w:rFonts w:ascii="SimSun" w:eastAsia="SimSun" w:hAnsi="SimSun" w:cs="SimSun"/>
          <w:spacing w:val="9"/>
          <w:sz w:val="20"/>
          <w:szCs w:val="20"/>
        </w:rPr>
        <w:t>前缘晕、近矿晕及尾晕的特征指示元素。识别不同阶段形成的矿体原生晕叠加：</w:t>
      </w:r>
      <w:r>
        <w:rPr>
          <w:rFonts w:ascii="SimSun" w:eastAsia="SimSun" w:hAnsi="SimSun" w:cs="SimSun"/>
          <w:spacing w:val="8"/>
          <w:sz w:val="20"/>
          <w:szCs w:val="20"/>
        </w:rPr>
        <w:t>在构造叠加</w:t>
      </w:r>
      <w:r>
        <w:rPr>
          <w:rFonts w:ascii="SimSun" w:eastAsia="SimSun" w:hAnsi="SimSun" w:cs="SimSun"/>
          <w:sz w:val="20"/>
          <w:szCs w:val="20"/>
        </w:rPr>
        <w:t xml:space="preserve"> </w:t>
      </w:r>
      <w:r>
        <w:rPr>
          <w:rFonts w:ascii="SimSun" w:eastAsia="SimSun" w:hAnsi="SimSun" w:cs="SimSun"/>
          <w:spacing w:val="9"/>
          <w:sz w:val="20"/>
          <w:szCs w:val="20"/>
        </w:rPr>
        <w:t>晕剖面图和垂直纵投影图上的识别标志是矿体及近矿晕元素内、中带强异常有多中心，前、</w:t>
      </w:r>
      <w:r>
        <w:rPr>
          <w:rFonts w:ascii="SimSun" w:eastAsia="SimSun" w:hAnsi="SimSun" w:cs="SimSun"/>
          <w:sz w:val="20"/>
          <w:szCs w:val="20"/>
        </w:rPr>
        <w:t xml:space="preserve"> </w:t>
      </w:r>
      <w:r>
        <w:rPr>
          <w:rFonts w:ascii="SimSun" w:eastAsia="SimSun" w:hAnsi="SimSun" w:cs="SimSun"/>
          <w:spacing w:val="9"/>
          <w:sz w:val="20"/>
          <w:szCs w:val="20"/>
        </w:rPr>
        <w:t>尾晕元素内、中带强异常也相对应有多中心，前、尾晕元素强异常共存、地球化学参数轴向</w:t>
      </w:r>
    </w:p>
    <w:p>
      <w:pPr>
        <w:spacing w:before="1" w:line="226" w:lineRule="auto"/>
        <w:ind w:left="993"/>
        <w:rPr>
          <w:rFonts w:ascii="SimSun" w:eastAsia="SimSun" w:hAnsi="SimSun" w:cs="SimSun"/>
          <w:sz w:val="20"/>
          <w:szCs w:val="20"/>
        </w:rPr>
      </w:pPr>
      <w:r>
        <w:rPr>
          <w:rFonts w:ascii="SimSun" w:eastAsia="SimSun" w:hAnsi="SimSun" w:cs="SimSun"/>
          <w:spacing w:val="9"/>
          <w:sz w:val="20"/>
          <w:szCs w:val="20"/>
        </w:rPr>
        <w:t>转折、原生晕轴向分带序列出现反分带等都指示叠加。</w:t>
      </w:r>
    </w:p>
    <w:p>
      <w:pPr>
        <w:spacing w:before="150" w:line="370" w:lineRule="auto"/>
        <w:ind w:left="991" w:right="65" w:hanging="427"/>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 建立盲矿预测的构造叠加晕模型（模式图和盲矿预测标志）。矿床构造叠加晕模式</w:t>
      </w:r>
      <w:r>
        <w:rPr>
          <w:rFonts w:ascii="SimSun" w:eastAsia="SimSun" w:hAnsi="SimSun" w:cs="SimSun"/>
          <w:spacing w:val="8"/>
          <w:sz w:val="20"/>
          <w:szCs w:val="20"/>
        </w:rPr>
        <w:t>图可用剖</w:t>
      </w:r>
      <w:r>
        <w:rPr>
          <w:rFonts w:ascii="SimSun" w:eastAsia="SimSun" w:hAnsi="SimSun" w:cs="SimSun"/>
          <w:sz w:val="20"/>
          <w:szCs w:val="20"/>
        </w:rPr>
        <w:t xml:space="preserve"> </w:t>
      </w:r>
      <w:r>
        <w:rPr>
          <w:rFonts w:ascii="SimSun" w:eastAsia="SimSun" w:hAnsi="SimSun" w:cs="SimSun"/>
          <w:spacing w:val="10"/>
          <w:sz w:val="20"/>
          <w:szCs w:val="20"/>
        </w:rPr>
        <w:t>面图、垂直纵投影图或立体图来表述。典型矿床的构造叠加晕模式图是对同一类矿床</w:t>
      </w:r>
      <w:r>
        <w:rPr>
          <w:rFonts w:ascii="Times New Roman" w:eastAsia="Times New Roman" w:hAnsi="Times New Roman" w:cs="Times New Roman"/>
          <w:spacing w:val="10"/>
          <w:sz w:val="20"/>
          <w:szCs w:val="20"/>
        </w:rPr>
        <w:t>(</w:t>
      </w:r>
      <w:r>
        <w:rPr>
          <w:rFonts w:ascii="SimSun" w:eastAsia="SimSun" w:hAnsi="SimSun" w:cs="SimSun"/>
          <w:spacing w:val="10"/>
          <w:sz w:val="20"/>
          <w:szCs w:val="20"/>
        </w:rPr>
        <w:t>体</w:t>
      </w:r>
      <w:r>
        <w:rPr>
          <w:rFonts w:ascii="Times New Roman" w:eastAsia="Times New Roman" w:hAnsi="Times New Roman" w:cs="Times New Roman"/>
          <w:spacing w:val="10"/>
          <w:sz w:val="20"/>
          <w:szCs w:val="20"/>
        </w:rPr>
        <w:t>)</w:t>
      </w:r>
      <w:r>
        <w:rPr>
          <w:rFonts w:ascii="SimSun" w:eastAsia="SimSun" w:hAnsi="SimSun" w:cs="SimSun"/>
          <w:spacing w:val="10"/>
          <w:sz w:val="20"/>
          <w:szCs w:val="20"/>
        </w:rPr>
        <w:t>构</w:t>
      </w:r>
      <w:r>
        <w:rPr>
          <w:rFonts w:ascii="SimSun" w:eastAsia="SimSun" w:hAnsi="SimSun" w:cs="SimSun"/>
          <w:spacing w:val="15"/>
          <w:sz w:val="20"/>
          <w:szCs w:val="20"/>
        </w:rPr>
        <w:t xml:space="preserve"> </w:t>
      </w:r>
      <w:r>
        <w:rPr>
          <w:rFonts w:ascii="SimSun" w:eastAsia="SimSun" w:hAnsi="SimSun" w:cs="SimSun"/>
          <w:spacing w:val="9"/>
          <w:sz w:val="20"/>
          <w:szCs w:val="20"/>
        </w:rPr>
        <w:t>造叠加晕特征的高度概括。图中要展示矿体形态及在构造中赋存部位，突出表示</w:t>
      </w:r>
      <w:r>
        <w:rPr>
          <w:rFonts w:ascii="SimSun" w:eastAsia="SimSun" w:hAnsi="SimSun" w:cs="SimSun"/>
          <w:spacing w:val="8"/>
          <w:sz w:val="20"/>
          <w:szCs w:val="20"/>
        </w:rPr>
        <w:t>单一次成矿</w:t>
      </w:r>
      <w:r>
        <w:rPr>
          <w:rFonts w:ascii="SimSun" w:eastAsia="SimSun" w:hAnsi="SimSun" w:cs="SimSun"/>
          <w:sz w:val="20"/>
          <w:szCs w:val="20"/>
        </w:rPr>
        <w:t xml:space="preserve"> </w:t>
      </w:r>
      <w:r>
        <w:rPr>
          <w:rFonts w:ascii="SimSun" w:eastAsia="SimSun" w:hAnsi="SimSun" w:cs="SimSun"/>
          <w:spacing w:val="9"/>
          <w:sz w:val="20"/>
          <w:szCs w:val="20"/>
        </w:rPr>
        <w:t>形成的矿体</w:t>
      </w:r>
      <w:r>
        <w:rPr>
          <w:rFonts w:ascii="Times New Roman" w:eastAsia="Times New Roman" w:hAnsi="Times New Roman" w:cs="Times New Roman"/>
          <w:spacing w:val="9"/>
          <w:sz w:val="20"/>
          <w:szCs w:val="20"/>
        </w:rPr>
        <w:t>-</w:t>
      </w:r>
      <w:r>
        <w:rPr>
          <w:rFonts w:ascii="SimSun" w:eastAsia="SimSun" w:hAnsi="SimSun" w:cs="SimSun"/>
          <w:spacing w:val="9"/>
          <w:sz w:val="20"/>
          <w:szCs w:val="20"/>
        </w:rPr>
        <w:t>晕在构造空间上的分带规律，特别是轴向</w:t>
      </w:r>
      <w:r>
        <w:rPr>
          <w:rFonts w:ascii="SimSun" w:eastAsia="SimSun" w:hAnsi="SimSun" w:cs="SimSun"/>
          <w:spacing w:val="8"/>
          <w:sz w:val="20"/>
          <w:szCs w:val="20"/>
        </w:rPr>
        <w:t>分带</w:t>
      </w:r>
      <w:r>
        <w:rPr>
          <w:rFonts w:ascii="Times New Roman" w:eastAsia="Times New Roman" w:hAnsi="Times New Roman" w:cs="Times New Roman"/>
          <w:spacing w:val="8"/>
          <w:sz w:val="20"/>
          <w:szCs w:val="20"/>
        </w:rPr>
        <w:t>(</w:t>
      </w:r>
      <w:r>
        <w:rPr>
          <w:rFonts w:ascii="SimSun" w:eastAsia="SimSun" w:hAnsi="SimSun" w:cs="SimSun"/>
          <w:spacing w:val="8"/>
          <w:sz w:val="20"/>
          <w:szCs w:val="20"/>
        </w:rPr>
        <w:t>矿体的前缘晕、近矿晕和尾晕</w:t>
      </w:r>
      <w:r>
        <w:rPr>
          <w:rFonts w:ascii="Times New Roman" w:eastAsia="Times New Roman" w:hAnsi="Times New Roman" w:cs="Times New Roman"/>
          <w:spacing w:val="8"/>
          <w:sz w:val="20"/>
          <w:szCs w:val="20"/>
        </w:rPr>
        <w:t>)</w:t>
      </w:r>
      <w:r>
        <w:rPr>
          <w:rFonts w:ascii="SimSun" w:eastAsia="SimSun" w:hAnsi="SimSun" w:cs="SimSun"/>
          <w:spacing w:val="8"/>
          <w:sz w:val="20"/>
          <w:szCs w:val="20"/>
        </w:rPr>
        <w:t>和</w:t>
      </w:r>
      <w:r>
        <w:rPr>
          <w:rFonts w:ascii="SimSun" w:eastAsia="SimSun" w:hAnsi="SimSun" w:cs="SimSun"/>
          <w:sz w:val="20"/>
          <w:szCs w:val="20"/>
        </w:rPr>
        <w:t xml:space="preserve"> </w:t>
      </w:r>
      <w:r>
        <w:rPr>
          <w:rFonts w:ascii="SimSun" w:eastAsia="SimSun" w:hAnsi="SimSun" w:cs="SimSun"/>
          <w:spacing w:val="7"/>
          <w:sz w:val="20"/>
          <w:szCs w:val="20"/>
        </w:rPr>
        <w:t>不同成矿阶段形成矿体</w:t>
      </w:r>
      <w:r>
        <w:rPr>
          <w:rFonts w:ascii="Times New Roman" w:eastAsia="Times New Roman" w:hAnsi="Times New Roman" w:cs="Times New Roman"/>
          <w:spacing w:val="7"/>
          <w:sz w:val="20"/>
          <w:szCs w:val="20"/>
        </w:rPr>
        <w:t>-</w:t>
      </w:r>
      <w:r>
        <w:rPr>
          <w:rFonts w:ascii="SimSun" w:eastAsia="SimSun" w:hAnsi="SimSun" w:cs="SimSun"/>
          <w:spacing w:val="7"/>
          <w:sz w:val="20"/>
          <w:szCs w:val="20"/>
        </w:rPr>
        <w:t>晕在空间上的叠加结构；用于指导预测盲矿时，需用文字说明预测盲</w:t>
      </w:r>
    </w:p>
    <w:p>
      <w:pPr>
        <w:spacing w:before="1" w:line="226" w:lineRule="auto"/>
        <w:ind w:left="991"/>
        <w:rPr>
          <w:rFonts w:ascii="SimSun" w:eastAsia="SimSun" w:hAnsi="SimSun" w:cs="SimSun"/>
          <w:sz w:val="20"/>
          <w:szCs w:val="20"/>
        </w:rPr>
      </w:pPr>
      <w:r>
        <w:rPr>
          <w:rFonts w:ascii="SimSun" w:eastAsia="SimSun" w:hAnsi="SimSun" w:cs="SimSun"/>
          <w:spacing w:val="9"/>
          <w:sz w:val="20"/>
          <w:szCs w:val="20"/>
        </w:rPr>
        <w:t>矿的最佳指示元素组合及前缘晕、近矿晕和尾晕的特征指示元素组合。</w:t>
      </w:r>
    </w:p>
    <w:p>
      <w:pPr>
        <w:spacing w:before="153" w:line="401" w:lineRule="exact"/>
        <w:jc w:val="right"/>
        <w:rPr>
          <w:rFonts w:ascii="SimSun" w:eastAsia="SimSun" w:hAnsi="SimSun" w:cs="SimSun"/>
          <w:sz w:val="20"/>
          <w:szCs w:val="20"/>
        </w:rPr>
      </w:pPr>
      <w:r>
        <w:rPr>
          <w:rFonts w:ascii="Times New Roman" w:eastAsia="Times New Roman" w:hAnsi="Times New Roman" w:cs="Times New Roman"/>
          <w:spacing w:val="5"/>
          <w:position w:val="14"/>
          <w:sz w:val="20"/>
          <w:szCs w:val="20"/>
        </w:rPr>
        <w:t>c</w:t>
      </w:r>
      <w:r>
        <w:rPr>
          <w:rFonts w:ascii="Times New Roman" w:eastAsia="Times New Roman" w:hAnsi="Times New Roman" w:cs="Times New Roman"/>
          <w:spacing w:val="-21"/>
          <w:position w:val="14"/>
          <w:sz w:val="20"/>
          <w:szCs w:val="20"/>
        </w:rPr>
        <w:t xml:space="preserve"> </w:t>
      </w:r>
      <w:r>
        <w:rPr>
          <w:rFonts w:ascii="SimSun" w:eastAsia="SimSun" w:hAnsi="SimSun" w:cs="SimSun"/>
          <w:spacing w:val="5"/>
          <w:position w:val="14"/>
          <w:sz w:val="20"/>
          <w:szCs w:val="20"/>
        </w:rPr>
        <w:t>）</w:t>
      </w:r>
      <w:r>
        <w:rPr>
          <w:rFonts w:ascii="SimSun" w:eastAsia="SimSun" w:hAnsi="SimSun" w:cs="SimSun"/>
          <w:spacing w:val="34"/>
          <w:position w:val="14"/>
          <w:sz w:val="20"/>
          <w:szCs w:val="20"/>
        </w:rPr>
        <w:t xml:space="preserve"> </w:t>
      </w:r>
      <w:r>
        <w:rPr>
          <w:rFonts w:ascii="SimSun" w:eastAsia="SimSun" w:hAnsi="SimSun" w:cs="SimSun"/>
          <w:spacing w:val="5"/>
          <w:position w:val="14"/>
          <w:sz w:val="20"/>
          <w:szCs w:val="20"/>
        </w:rPr>
        <w:t>盲矿预测。在矿区深部及外围进行盲矿预测，确</w:t>
      </w:r>
      <w:r>
        <w:rPr>
          <w:rFonts w:ascii="SimSun" w:eastAsia="SimSun" w:hAnsi="SimSun" w:cs="SimSun"/>
          <w:spacing w:val="4"/>
          <w:position w:val="14"/>
          <w:sz w:val="20"/>
          <w:szCs w:val="20"/>
        </w:rPr>
        <w:t>定盲矿具体靶位，预测体靶位内金属资源量。</w:t>
      </w:r>
    </w:p>
    <w:p>
      <w:pPr>
        <w:spacing w:line="226" w:lineRule="auto"/>
        <w:ind w:left="995"/>
        <w:rPr>
          <w:rFonts w:ascii="SimSun" w:eastAsia="SimSun" w:hAnsi="SimSun" w:cs="SimSun"/>
          <w:sz w:val="20"/>
          <w:szCs w:val="20"/>
        </w:rPr>
      </w:pPr>
      <w:r>
        <w:rPr>
          <w:rFonts w:ascii="SimSun" w:eastAsia="SimSun" w:hAnsi="SimSun" w:cs="SimSun"/>
          <w:spacing w:val="9"/>
          <w:sz w:val="20"/>
          <w:szCs w:val="20"/>
        </w:rPr>
        <w:t>构造叠加晕研究与预测应结合成矿规律、控矿构造特</w:t>
      </w:r>
      <w:r>
        <w:rPr>
          <w:rFonts w:ascii="SimSun" w:eastAsia="SimSun" w:hAnsi="SimSun" w:cs="SimSun"/>
          <w:spacing w:val="8"/>
          <w:sz w:val="20"/>
          <w:szCs w:val="20"/>
        </w:rPr>
        <w:t>点等，</w:t>
      </w:r>
      <w:r>
        <w:rPr>
          <w:rFonts w:ascii="SimSun" w:eastAsia="SimSun" w:hAnsi="SimSun" w:cs="SimSun"/>
          <w:spacing w:val="-60"/>
          <w:sz w:val="20"/>
          <w:szCs w:val="20"/>
        </w:rPr>
        <w:t xml:space="preserve"> </w:t>
      </w:r>
      <w:r>
        <w:rPr>
          <w:rFonts w:ascii="SimSun" w:eastAsia="SimSun" w:hAnsi="SimSun" w:cs="SimSun"/>
          <w:spacing w:val="8"/>
          <w:sz w:val="20"/>
          <w:szCs w:val="20"/>
        </w:rPr>
        <w:t>以</w:t>
      </w:r>
    </w:p>
    <w:p>
      <w:pPr>
        <w:spacing w:before="155" w:line="228" w:lineRule="auto"/>
        <w:ind w:left="571"/>
        <w:rPr>
          <w:rFonts w:ascii="SimSun" w:eastAsia="SimSun" w:hAnsi="SimSun" w:cs="SimSun"/>
          <w:sz w:val="20"/>
          <w:szCs w:val="20"/>
        </w:rPr>
      </w:pPr>
      <w:r>
        <w:rPr>
          <w:rFonts w:ascii="Times New Roman" w:eastAsia="Times New Roman" w:hAnsi="Times New Roman" w:cs="Times New Roman"/>
          <w:spacing w:val="8"/>
          <w:sz w:val="20"/>
          <w:szCs w:val="20"/>
        </w:rPr>
        <w:t>d</w:t>
      </w:r>
      <w:r>
        <w:rPr>
          <w:rFonts w:ascii="SimSun" w:eastAsia="SimSun" w:hAnsi="SimSun" w:cs="SimSun"/>
          <w:spacing w:val="8"/>
          <w:sz w:val="20"/>
          <w:szCs w:val="20"/>
        </w:rPr>
        <w:t>） 提高预测的准确性。具体为：</w:t>
      </w:r>
    </w:p>
    <w:p>
      <w:pPr>
        <w:spacing w:before="64" w:line="254" w:lineRule="auto"/>
        <w:ind w:left="1008" w:right="70" w:firstLine="420"/>
        <w:rPr>
          <w:rFonts w:ascii="SimSun" w:eastAsia="SimSun" w:hAnsi="SimSun" w:cs="SimSun"/>
          <w:sz w:val="20"/>
          <w:szCs w:val="20"/>
        </w:rPr>
      </w:pPr>
      <w:r>
        <w:rPr>
          <w:rFonts w:ascii="Times New Roman" w:eastAsia="Times New Roman" w:hAnsi="Times New Roman" w:cs="Times New Roman"/>
          <w:spacing w:val="9"/>
          <w:sz w:val="20"/>
          <w:szCs w:val="20"/>
        </w:rPr>
        <w:t>1</w:t>
      </w:r>
      <w:r>
        <w:rPr>
          <w:rFonts w:ascii="SimSun" w:eastAsia="SimSun" w:hAnsi="SimSun" w:cs="SimSun"/>
          <w:spacing w:val="9"/>
          <w:sz w:val="20"/>
          <w:szCs w:val="20"/>
        </w:rPr>
        <w:t>）根据控矿断裂构造的性质、构造控矿特点，矿体在构造中赋存规律</w:t>
      </w:r>
      <w:r>
        <w:rPr>
          <w:rFonts w:ascii="Times New Roman" w:eastAsia="Times New Roman" w:hAnsi="Times New Roman" w:cs="Times New Roman"/>
          <w:spacing w:val="9"/>
          <w:sz w:val="20"/>
          <w:szCs w:val="20"/>
        </w:rPr>
        <w:t>(</w:t>
      </w:r>
      <w:r>
        <w:rPr>
          <w:rFonts w:ascii="SimSun" w:eastAsia="SimSun" w:hAnsi="SimSun" w:cs="SimSun"/>
          <w:spacing w:val="9"/>
          <w:sz w:val="20"/>
          <w:szCs w:val="20"/>
        </w:rPr>
        <w:t>等距分布、无矿</w:t>
      </w:r>
      <w:r>
        <w:rPr>
          <w:rFonts w:ascii="SimSun" w:eastAsia="SimSun" w:hAnsi="SimSun" w:cs="SimSun"/>
          <w:spacing w:val="1"/>
          <w:sz w:val="20"/>
          <w:szCs w:val="20"/>
        </w:rPr>
        <w:t xml:space="preserve"> </w:t>
      </w:r>
      <w:r>
        <w:rPr>
          <w:rFonts w:ascii="SimSun" w:eastAsia="SimSun" w:hAnsi="SimSun" w:cs="SimSun"/>
          <w:spacing w:val="8"/>
          <w:sz w:val="20"/>
          <w:szCs w:val="20"/>
        </w:rPr>
        <w:t>间隔、侧伏规律、叠瓦式分布</w:t>
      </w:r>
      <w:r>
        <w:rPr>
          <w:rFonts w:ascii="Times New Roman" w:eastAsia="Times New Roman" w:hAnsi="Times New Roman" w:cs="Times New Roman"/>
          <w:spacing w:val="8"/>
          <w:sz w:val="20"/>
          <w:szCs w:val="20"/>
        </w:rPr>
        <w:t>)</w:t>
      </w:r>
      <w:r>
        <w:rPr>
          <w:rFonts w:ascii="SimSun" w:eastAsia="SimSun" w:hAnsi="SimSun" w:cs="SimSun"/>
          <w:spacing w:val="8"/>
          <w:sz w:val="20"/>
          <w:szCs w:val="20"/>
        </w:rPr>
        <w:t>等成矿规律、确定有利成矿空间。</w:t>
      </w:r>
    </w:p>
    <w:p>
      <w:pPr>
        <w:spacing w:before="74" w:line="257" w:lineRule="auto"/>
        <w:ind w:left="995" w:right="71" w:firstLine="413"/>
        <w:rPr>
          <w:rFonts w:ascii="SimSun" w:eastAsia="SimSun" w:hAnsi="SimSun" w:cs="SimSun"/>
          <w:sz w:val="20"/>
          <w:szCs w:val="20"/>
        </w:rPr>
        <w:sectPr>
          <w:footerReference w:type="default" r:id="rId33"/>
          <w:pgSz w:w="11906" w:h="16839"/>
          <w:pgMar w:top="839" w:right="1349" w:bottom="1188" w:left="1137" w:header="0" w:footer="1023" w:gutter="0"/>
          <w:pgNumType w:start="30"/>
          <w:cols w:space="708"/>
        </w:sectPr>
      </w:pPr>
      <w:r>
        <w:rPr>
          <w:rFonts w:ascii="Times New Roman" w:eastAsia="Times New Roman" w:hAnsi="Times New Roman" w:cs="Times New Roman"/>
          <w:spacing w:val="12"/>
          <w:sz w:val="20"/>
          <w:szCs w:val="20"/>
        </w:rPr>
        <w:t>2</w:t>
      </w:r>
      <w:r>
        <w:rPr>
          <w:rFonts w:ascii="SimSun" w:eastAsia="SimSun" w:hAnsi="SimSun" w:cs="SimSun"/>
          <w:spacing w:val="12"/>
          <w:sz w:val="20"/>
          <w:szCs w:val="20"/>
        </w:rPr>
        <w:t>）根据构造叠加晕模式和盲矿预测标志确定</w:t>
      </w:r>
      <w:r>
        <w:rPr>
          <w:rFonts w:ascii="SimSun" w:eastAsia="SimSun" w:hAnsi="SimSun" w:cs="SimSun"/>
          <w:spacing w:val="11"/>
          <w:sz w:val="20"/>
          <w:szCs w:val="20"/>
        </w:rPr>
        <w:t>有利成矿空间是否有盲矿存在。若矿床深</w:t>
      </w:r>
      <w:r>
        <w:rPr>
          <w:rFonts w:ascii="SimSun" w:eastAsia="SimSun" w:hAnsi="SimSun" w:cs="SimSun"/>
          <w:sz w:val="20"/>
          <w:szCs w:val="20"/>
        </w:rPr>
        <w:t xml:space="preserve"> </w:t>
      </w:r>
      <w:r>
        <w:rPr>
          <w:rFonts w:ascii="SimSun" w:eastAsia="SimSun" w:hAnsi="SimSun" w:cs="SimSun"/>
          <w:spacing w:val="9"/>
          <w:sz w:val="20"/>
          <w:szCs w:val="20"/>
        </w:rPr>
        <w:t>部构造叠加晕特征符合预测模式和标志，将有利成矿空间变成预测靶位。</w:t>
      </w:r>
    </w:p>
    <w:p>
      <w:pPr>
        <w:spacing w:before="67" w:line="257" w:lineRule="auto"/>
        <w:ind w:left="991" w:right="71" w:firstLine="421"/>
        <w:rPr>
          <w:rFonts w:ascii="SimSun" w:eastAsia="SimSun" w:hAnsi="SimSun" w:cs="SimSun"/>
          <w:sz w:val="20"/>
          <w:szCs w:val="20"/>
        </w:rPr>
      </w:pPr>
      <w:r>
        <w:rPr>
          <w:rFonts w:ascii="Times New Roman" w:eastAsia="Times New Roman" w:hAnsi="Times New Roman" w:cs="Times New Roman"/>
          <w:spacing w:val="11"/>
          <w:sz w:val="20"/>
          <w:szCs w:val="20"/>
        </w:rPr>
        <w:t>3</w:t>
      </w:r>
      <w:r>
        <w:rPr>
          <w:rFonts w:ascii="SimSun" w:eastAsia="SimSun" w:hAnsi="SimSun" w:cs="SimSun"/>
          <w:spacing w:val="11"/>
          <w:sz w:val="20"/>
          <w:szCs w:val="20"/>
        </w:rPr>
        <w:t>）预测金属资源量。根据成矿规律、矿体在构造空间分布，确定有利成矿空间；再根</w:t>
      </w:r>
      <w:r>
        <w:rPr>
          <w:rFonts w:ascii="SimSun" w:eastAsia="SimSun" w:hAnsi="SimSun" w:cs="SimSun"/>
          <w:spacing w:val="16"/>
          <w:sz w:val="20"/>
          <w:szCs w:val="20"/>
        </w:rPr>
        <w:t xml:space="preserve"> </w:t>
      </w:r>
      <w:r>
        <w:rPr>
          <w:rFonts w:ascii="SimSun" w:eastAsia="SimSun" w:hAnsi="SimSun" w:cs="SimSun"/>
          <w:spacing w:val="9"/>
          <w:sz w:val="20"/>
          <w:szCs w:val="20"/>
        </w:rPr>
        <w:t>据构造叠加晕前缘晕叠加特点，判断有利成矿空间是否有前缘晕叠加，确定预测靶位。</w:t>
      </w:r>
    </w:p>
    <w:p>
      <w:pPr>
        <w:spacing w:before="65" w:line="266" w:lineRule="auto"/>
        <w:ind w:left="992" w:firstLine="415"/>
        <w:rPr>
          <w:rFonts w:ascii="SimSun" w:eastAsia="SimSun" w:hAnsi="SimSun" w:cs="SimSun"/>
          <w:sz w:val="20"/>
          <w:szCs w:val="20"/>
        </w:rPr>
      </w:pPr>
      <w:r>
        <w:rPr>
          <w:rFonts w:ascii="Times New Roman" w:eastAsia="Times New Roman" w:hAnsi="Times New Roman" w:cs="Times New Roman"/>
          <w:spacing w:val="11"/>
          <w:sz w:val="20"/>
          <w:szCs w:val="20"/>
        </w:rPr>
        <w:t>4</w:t>
      </w:r>
      <w:r>
        <w:rPr>
          <w:rFonts w:ascii="SimSun" w:eastAsia="SimSun" w:hAnsi="SimSun" w:cs="SimSun"/>
          <w:spacing w:val="11"/>
          <w:sz w:val="20"/>
          <w:szCs w:val="20"/>
        </w:rPr>
        <w:t xml:space="preserve">）计算靶位内金属资源量。靶位内金属资源量预测公式＝预测靶位在垂直纵投影图上 </w:t>
      </w:r>
      <w:r>
        <w:rPr>
          <w:rFonts w:ascii="SimSun" w:eastAsia="SimSun" w:hAnsi="SimSun" w:cs="SimSun"/>
          <w:spacing w:val="13"/>
          <w:sz w:val="20"/>
          <w:szCs w:val="20"/>
        </w:rPr>
        <w:t>长度</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26"/>
          <w:sz w:val="20"/>
          <w:szCs w:val="20"/>
        </w:rPr>
        <w:t xml:space="preserve"> </w:t>
      </w:r>
      <w:r>
        <w:rPr>
          <w:rFonts w:ascii="SimSun" w:eastAsia="SimSun" w:hAnsi="SimSun" w:cs="SimSun"/>
          <w:spacing w:val="13"/>
          <w:sz w:val="20"/>
          <w:szCs w:val="20"/>
        </w:rPr>
        <w:t>宽度</w:t>
      </w:r>
      <w:r>
        <w:rPr>
          <w:rFonts w:ascii="Times New Roman" w:eastAsia="Times New Roman" w:hAnsi="Times New Roman" w:cs="Times New Roman"/>
          <w:spacing w:val="13"/>
          <w:sz w:val="20"/>
          <w:szCs w:val="20"/>
        </w:rPr>
        <w:t>÷</w:t>
      </w:r>
      <w:r>
        <w:rPr>
          <w:rFonts w:ascii="Times New Roman" w:eastAsia="Times New Roman" w:hAnsi="Times New Roman" w:cs="Times New Roman"/>
          <w:sz w:val="20"/>
          <w:szCs w:val="20"/>
        </w:rPr>
        <w:t>Sin</w:t>
      </w:r>
      <w:r>
        <w:rPr>
          <w:rFonts w:ascii="SimSun" w:eastAsia="SimSun" w:hAnsi="SimSun" w:cs="SimSun"/>
          <w:spacing w:val="13"/>
          <w:sz w:val="20"/>
          <w:szCs w:val="20"/>
        </w:rPr>
        <w:t>∠矿体倾角</w:t>
      </w:r>
      <w:r>
        <w:rPr>
          <w:rFonts w:ascii="Times New Roman" w:eastAsia="Times New Roman" w:hAnsi="Times New Roman" w:cs="Times New Roman"/>
          <w:spacing w:val="13"/>
          <w:sz w:val="20"/>
          <w:szCs w:val="20"/>
        </w:rPr>
        <w:t>×</w:t>
      </w:r>
      <w:r>
        <w:rPr>
          <w:rFonts w:ascii="SimSun" w:eastAsia="SimSun" w:hAnsi="SimSun" w:cs="SimSun"/>
          <w:spacing w:val="13"/>
          <w:sz w:val="20"/>
          <w:szCs w:val="20"/>
        </w:rPr>
        <w:t>上部金属矿体平均厚度</w:t>
      </w:r>
      <w:r>
        <w:rPr>
          <w:rFonts w:ascii="Times New Roman" w:eastAsia="Times New Roman" w:hAnsi="Times New Roman" w:cs="Times New Roman"/>
          <w:spacing w:val="13"/>
          <w:sz w:val="20"/>
          <w:szCs w:val="20"/>
        </w:rPr>
        <w:t>×</w:t>
      </w:r>
      <w:r>
        <w:rPr>
          <w:rFonts w:ascii="SimSun" w:eastAsia="SimSun" w:hAnsi="SimSun" w:cs="SimSun"/>
          <w:spacing w:val="13"/>
          <w:sz w:val="20"/>
          <w:szCs w:val="20"/>
        </w:rPr>
        <w:t>矿床的矿石</w:t>
      </w:r>
      <w:r>
        <w:rPr>
          <w:rFonts w:ascii="SimSun" w:eastAsia="SimSun" w:hAnsi="SimSun" w:cs="SimSun"/>
          <w:spacing w:val="12"/>
          <w:sz w:val="20"/>
          <w:szCs w:val="20"/>
        </w:rPr>
        <w:t>体重</w:t>
      </w:r>
      <w:r>
        <w:rPr>
          <w:rFonts w:ascii="Times New Roman" w:eastAsia="Times New Roman" w:hAnsi="Times New Roman" w:cs="Times New Roman"/>
          <w:spacing w:val="12"/>
          <w:sz w:val="20"/>
          <w:szCs w:val="20"/>
        </w:rPr>
        <w:t>×</w:t>
      </w:r>
      <w:r>
        <w:rPr>
          <w:rFonts w:ascii="SimSun" w:eastAsia="SimSun" w:hAnsi="SimSun" w:cs="SimSun"/>
          <w:spacing w:val="12"/>
          <w:sz w:val="20"/>
          <w:szCs w:val="20"/>
        </w:rPr>
        <w:t>上部矿体金属平均品</w:t>
      </w:r>
      <w:r>
        <w:rPr>
          <w:rFonts w:ascii="SimSun" w:eastAsia="SimSun" w:hAnsi="SimSun" w:cs="SimSun"/>
          <w:sz w:val="20"/>
          <w:szCs w:val="20"/>
        </w:rPr>
        <w:t xml:space="preserve"> </w:t>
      </w:r>
      <w:r>
        <w:rPr>
          <w:rFonts w:ascii="SimSun" w:eastAsia="SimSun" w:hAnsi="SimSun" w:cs="SimSun"/>
          <w:spacing w:val="1"/>
          <w:sz w:val="20"/>
          <w:szCs w:val="20"/>
        </w:rPr>
        <w:t>位</w:t>
      </w:r>
      <w:r>
        <w:rPr>
          <w:rFonts w:ascii="Times New Roman" w:eastAsia="Times New Roman" w:hAnsi="Times New Roman" w:cs="Times New Roman"/>
          <w:spacing w:val="1"/>
          <w:sz w:val="20"/>
          <w:szCs w:val="20"/>
        </w:rPr>
        <w:t>×</w:t>
      </w:r>
      <w:r>
        <w:rPr>
          <w:rFonts w:ascii="SimSun" w:eastAsia="SimSun" w:hAnsi="SimSun" w:cs="SimSun"/>
          <w:spacing w:val="1"/>
          <w:sz w:val="20"/>
          <w:szCs w:val="20"/>
        </w:rPr>
        <w:t>准确系数</w:t>
      </w:r>
      <w:r>
        <w:rPr>
          <w:rFonts w:ascii="SimSun" w:eastAsia="SimSun" w:hAnsi="SimSun" w:cs="SimSun"/>
          <w:spacing w:val="-32"/>
          <w:sz w:val="20"/>
          <w:szCs w:val="20"/>
        </w:rPr>
        <w:t xml:space="preserve"> </w:t>
      </w:r>
      <w:r>
        <w:rPr>
          <w:rFonts w:ascii="Times New Roman" w:eastAsia="Times New Roman" w:hAnsi="Times New Roman" w:cs="Times New Roman"/>
          <w:spacing w:val="1"/>
          <w:sz w:val="20"/>
          <w:szCs w:val="20"/>
        </w:rPr>
        <w:t>80%</w:t>
      </w:r>
      <w:r>
        <w:rPr>
          <w:rFonts w:ascii="SimSun" w:eastAsia="SimSun" w:hAnsi="SimSun" w:cs="SimSun"/>
          <w:spacing w:val="1"/>
          <w:sz w:val="20"/>
          <w:szCs w:val="20"/>
        </w:rPr>
        <w:t>。其中，上述长度、宽度和平均厚度的单位</w:t>
      </w:r>
      <w:r>
        <w:rPr>
          <w:rFonts w:ascii="SimSun" w:eastAsia="SimSun" w:hAnsi="SimSun" w:cs="SimSun"/>
          <w:sz w:val="20"/>
          <w:szCs w:val="20"/>
        </w:rPr>
        <w:t>均为</w:t>
      </w:r>
      <w:r>
        <w:rPr>
          <w:rFonts w:ascii="SimSun" w:eastAsia="SimSun" w:hAnsi="SimSun" w:cs="SimSun"/>
          <w:spacing w:val="-43"/>
          <w:sz w:val="20"/>
          <w:szCs w:val="20"/>
        </w:rPr>
        <w:t xml:space="preserve"> </w:t>
      </w:r>
      <w:r>
        <w:rPr>
          <w:rFonts w:ascii="Times New Roman" w:eastAsia="Times New Roman" w:hAnsi="Times New Roman" w:cs="Times New Roman"/>
          <w:sz w:val="20"/>
          <w:szCs w:val="20"/>
        </w:rPr>
        <w:t>m</w:t>
      </w:r>
      <w:r>
        <w:rPr>
          <w:rFonts w:ascii="SimSun" w:eastAsia="SimSun" w:hAnsi="SimSun" w:cs="SimSun"/>
          <w:sz w:val="20"/>
          <w:szCs w:val="20"/>
        </w:rPr>
        <w:t>，矿石体重的单位为</w:t>
      </w:r>
      <w:r>
        <w:rPr>
          <w:rFonts w:ascii="SimSun" w:eastAsia="SimSun" w:hAnsi="SimSun" w:cs="SimSun"/>
          <w:spacing w:val="-39"/>
          <w:sz w:val="20"/>
          <w:szCs w:val="20"/>
        </w:rPr>
        <w:t xml:space="preserve"> </w:t>
      </w:r>
      <w:r>
        <w:rPr>
          <w:rFonts w:ascii="Times New Roman" w:eastAsia="Times New Roman" w:hAnsi="Times New Roman" w:cs="Times New Roman"/>
          <w:sz w:val="20"/>
          <w:szCs w:val="20"/>
        </w:rPr>
        <w:t>g/m</w:t>
      </w:r>
      <w:r>
        <w:rPr>
          <w:rFonts w:ascii="Times New Roman" w:eastAsia="Times New Roman" w:hAnsi="Times New Roman" w:cs="Times New Roman"/>
          <w:position w:val="6"/>
          <w:sz w:val="13"/>
          <w:szCs w:val="13"/>
        </w:rPr>
        <w:t>3</w:t>
      </w:r>
      <w:r>
        <w:rPr>
          <w:rFonts w:ascii="SimSun" w:eastAsia="SimSun" w:hAnsi="SimSun" w:cs="SimSun"/>
          <w:sz w:val="20"/>
          <w:szCs w:val="20"/>
        </w:rPr>
        <w:t>。</w:t>
      </w:r>
    </w:p>
    <w:p>
      <w:pPr>
        <w:spacing w:line="266" w:lineRule="auto"/>
        <w:rPr>
          <w:rFonts w:ascii="SimSun" w:eastAsia="SimSun" w:hAnsi="SimSun" w:cs="SimSun"/>
          <w:sz w:val="20"/>
          <w:szCs w:val="20"/>
        </w:rPr>
        <w:sectPr>
          <w:footerReference w:type="default" r:id="rId34"/>
          <w:type w:val="nextPage"/>
          <w:pgSz w:w="11906" w:h="16839"/>
          <w:pgMar w:top="839" w:right="1349" w:bottom="1188" w:left="1137" w:header="0" w:footer="1023" w:gutter="0"/>
          <w:pgNumType w:start="31"/>
          <w:cols w:space="708"/>
          <w:titlePg w:val="0"/>
        </w:sectPr>
      </w:pPr>
    </w:p>
    <w:p>
      <w:pPr>
        <w:pStyle w:val="BodyText"/>
        <w:spacing w:before="42" w:line="265" w:lineRule="exact"/>
        <w:ind w:left="7782"/>
      </w:pPr>
      <w:r>
        <w:rPr>
          <w:position w:val="1"/>
        </w:rPr>
        <w:t>DZ</w:t>
      </w:r>
      <w:r>
        <w:rPr>
          <w:spacing w:val="22"/>
          <w:position w:val="1"/>
        </w:rPr>
        <w:t>/</w:t>
      </w:r>
      <w:r>
        <w:rPr>
          <w:position w:val="1"/>
        </w:rPr>
        <w:t>T</w:t>
      </w:r>
      <w:r>
        <w:rPr>
          <w:spacing w:val="22"/>
          <w:position w:val="1"/>
        </w:rPr>
        <w:t xml:space="preserve"> </w:t>
      </w:r>
      <w:r>
        <w:rPr>
          <w:position w:val="1"/>
        </w:rPr>
        <w:t>XXXXX</w:t>
      </w:r>
      <w:r>
        <w:rPr>
          <w:spacing w:val="22"/>
          <w:position w:val="1"/>
        </w:rPr>
        <w:t>-</w:t>
      </w:r>
      <w:r>
        <w:rPr>
          <w:position w:val="1"/>
        </w:rPr>
        <w:t>XXXX</w:t>
      </w:r>
    </w:p>
    <w:p>
      <w:pPr>
        <w:spacing w:line="342" w:lineRule="auto"/>
        <w:rPr>
          <w:rFonts w:ascii="Arial"/>
          <w:sz w:val="21"/>
        </w:rPr>
      </w:pPr>
    </w:p>
    <w:p>
      <w:pPr>
        <w:spacing w:line="343" w:lineRule="auto"/>
        <w:rPr>
          <w:rFonts w:ascii="Arial"/>
          <w:sz w:val="21"/>
        </w:rPr>
      </w:pPr>
    </w:p>
    <w:p>
      <w:pPr>
        <w:pStyle w:val="BodyText"/>
        <w:spacing w:before="65" w:line="468" w:lineRule="exact"/>
      </w:pPr>
      <w:r>
        <w:rPr>
          <w:rFonts w:ascii="Times New Roman" w:eastAsia="Times New Roman" w:hAnsi="Times New Roman" w:cs="Times New Roman"/>
          <w:b/>
          <w:bCs/>
          <w:spacing w:val="7"/>
          <w:position w:val="20"/>
        </w:rPr>
        <w:t>B.</w:t>
      </w:r>
      <w:r>
        <w:rPr>
          <w:spacing w:val="7"/>
          <w:position w:val="20"/>
        </w:rPr>
        <w:t>2</w:t>
      </w:r>
      <w:r>
        <w:rPr>
          <w:spacing w:val="7"/>
          <w:position w:val="20"/>
        </w:rPr>
        <w:t xml:space="preserve"> </w:t>
      </w:r>
      <w:r>
        <w:rPr>
          <w:spacing w:val="7"/>
          <w:position w:val="20"/>
        </w:rPr>
        <w:t>土壤微细粒分离法</w:t>
      </w:r>
    </w:p>
    <w:p>
      <w:pPr>
        <w:pStyle w:val="BodyText"/>
        <w:spacing w:line="231" w:lineRule="auto"/>
      </w:pPr>
      <w:r>
        <w:rPr>
          <w:rFonts w:ascii="Times New Roman" w:eastAsia="Times New Roman" w:hAnsi="Times New Roman" w:cs="Times New Roman"/>
          <w:b/>
          <w:bCs/>
          <w:spacing w:val="5"/>
        </w:rPr>
        <w:t xml:space="preserve">B.2.1  </w:t>
      </w:r>
      <w:r>
        <w:rPr>
          <w:spacing w:val="5"/>
        </w:rPr>
        <w:t>适用范围</w:t>
      </w:r>
    </w:p>
    <w:p>
      <w:pPr>
        <w:spacing w:before="216" w:line="258" w:lineRule="auto"/>
        <w:ind w:left="6" w:right="73" w:firstLine="418"/>
        <w:rPr>
          <w:rFonts w:ascii="SimSun" w:eastAsia="SimSun" w:hAnsi="SimSun" w:cs="SimSun"/>
          <w:sz w:val="20"/>
          <w:szCs w:val="20"/>
        </w:rPr>
      </w:pPr>
      <w:r>
        <w:rPr>
          <w:rFonts w:ascii="SimSun" w:eastAsia="SimSun" w:hAnsi="SimSun" w:cs="SimSun"/>
          <w:spacing w:val="5"/>
          <w:sz w:val="20"/>
          <w:szCs w:val="20"/>
        </w:rPr>
        <w:t>土壤微细粒分离法适用于在矿集区，特别是在覆盖区开展</w:t>
      </w:r>
      <w:r>
        <w:rPr>
          <w:rFonts w:ascii="SimSun" w:eastAsia="SimSun" w:hAnsi="SimSun" w:cs="SimSun"/>
          <w:spacing w:val="-23"/>
          <w:sz w:val="20"/>
          <w:szCs w:val="20"/>
        </w:rPr>
        <w:t xml:space="preserve"> </w:t>
      </w:r>
      <w:r>
        <w:rPr>
          <w:rFonts w:ascii="Times New Roman" w:eastAsia="Times New Roman" w:hAnsi="Times New Roman" w:cs="Times New Roman"/>
          <w:spacing w:val="5"/>
          <w:sz w:val="20"/>
          <w:szCs w:val="20"/>
        </w:rPr>
        <w:t>1</w:t>
      </w:r>
      <w:r>
        <w:rPr>
          <w:rFonts w:ascii="SimSun" w:eastAsia="SimSun" w:hAnsi="SimSun" w:cs="SimSun"/>
          <w:spacing w:val="5"/>
          <w:sz w:val="20"/>
          <w:szCs w:val="20"/>
        </w:rPr>
        <w:t>∶</w:t>
      </w:r>
      <w:r>
        <w:rPr>
          <w:rFonts w:ascii="Times New Roman" w:eastAsia="Times New Roman" w:hAnsi="Times New Roman" w:cs="Times New Roman"/>
          <w:spacing w:val="5"/>
          <w:sz w:val="20"/>
          <w:szCs w:val="20"/>
        </w:rPr>
        <w:t>10 000</w:t>
      </w:r>
      <w:r>
        <w:rPr>
          <w:rFonts w:ascii="Times New Roman" w:eastAsia="Times New Roman" w:hAnsi="Times New Roman" w:cs="Times New Roman"/>
          <w:spacing w:val="-29"/>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1</w:t>
      </w:r>
      <w:r>
        <w:rPr>
          <w:rFonts w:ascii="SimSun" w:eastAsia="SimSun" w:hAnsi="SimSun" w:cs="SimSun"/>
          <w:spacing w:val="5"/>
          <w:sz w:val="20"/>
          <w:szCs w:val="20"/>
        </w:rPr>
        <w:t>∶</w:t>
      </w:r>
      <w:r>
        <w:rPr>
          <w:rFonts w:ascii="Times New Roman" w:eastAsia="Times New Roman" w:hAnsi="Times New Roman" w:cs="Times New Roman"/>
          <w:spacing w:val="5"/>
          <w:sz w:val="20"/>
          <w:szCs w:val="20"/>
        </w:rPr>
        <w:t>50 000</w:t>
      </w:r>
      <w:r>
        <w:rPr>
          <w:rFonts w:ascii="Times New Roman" w:eastAsia="Times New Roman" w:hAnsi="Times New Roman" w:cs="Times New Roman"/>
          <w:spacing w:val="33"/>
          <w:sz w:val="20"/>
          <w:szCs w:val="20"/>
        </w:rPr>
        <w:t xml:space="preserve"> </w:t>
      </w:r>
      <w:r>
        <w:rPr>
          <w:rFonts w:ascii="SimSun" w:eastAsia="SimSun" w:hAnsi="SimSun" w:cs="SimSun"/>
          <w:spacing w:val="5"/>
          <w:sz w:val="20"/>
          <w:szCs w:val="20"/>
        </w:rPr>
        <w:t>比例</w:t>
      </w:r>
      <w:r>
        <w:rPr>
          <w:rFonts w:ascii="SimSun" w:eastAsia="SimSun" w:hAnsi="SimSun" w:cs="SimSun"/>
          <w:spacing w:val="4"/>
          <w:sz w:val="20"/>
          <w:szCs w:val="20"/>
        </w:rPr>
        <w:t>尺地球化学深</w:t>
      </w:r>
      <w:r>
        <w:rPr>
          <w:rFonts w:ascii="SimSun" w:eastAsia="SimSun" w:hAnsi="SimSun" w:cs="SimSun"/>
          <w:sz w:val="20"/>
          <w:szCs w:val="20"/>
        </w:rPr>
        <w:t xml:space="preserve"> </w:t>
      </w:r>
      <w:r>
        <w:rPr>
          <w:rFonts w:ascii="SimSun" w:eastAsia="SimSun" w:hAnsi="SimSun" w:cs="SimSun"/>
          <w:spacing w:val="6"/>
          <w:sz w:val="20"/>
          <w:szCs w:val="20"/>
        </w:rPr>
        <w:t>部勘查工作。</w:t>
      </w:r>
    </w:p>
    <w:p>
      <w:pPr>
        <w:pStyle w:val="BodyText"/>
        <w:spacing w:before="221" w:line="468" w:lineRule="exact"/>
      </w:pPr>
      <w:r>
        <w:rPr>
          <w:rFonts w:ascii="Times New Roman" w:eastAsia="Times New Roman" w:hAnsi="Times New Roman" w:cs="Times New Roman"/>
          <w:b/>
          <w:bCs/>
          <w:spacing w:val="6"/>
          <w:position w:val="20"/>
        </w:rPr>
        <w:t xml:space="preserve">B.2.2  </w:t>
      </w:r>
      <w:r>
        <w:rPr>
          <w:spacing w:val="6"/>
          <w:position w:val="20"/>
        </w:rPr>
        <w:t>采样点布设和采样</w:t>
      </w:r>
    </w:p>
    <w:p>
      <w:pPr>
        <w:spacing w:before="1" w:line="228" w:lineRule="auto"/>
        <w:ind w:left="424"/>
        <w:rPr>
          <w:rFonts w:ascii="SimSun" w:eastAsia="SimSun" w:hAnsi="SimSun" w:cs="SimSun"/>
          <w:sz w:val="20"/>
          <w:szCs w:val="20"/>
        </w:rPr>
      </w:pPr>
      <w:r>
        <w:rPr>
          <w:rFonts w:ascii="SimSun" w:eastAsia="SimSun" w:hAnsi="SimSun" w:cs="SimSun"/>
          <w:spacing w:val="5"/>
          <w:sz w:val="20"/>
          <w:szCs w:val="20"/>
        </w:rPr>
        <w:t>方法如下：</w:t>
      </w:r>
    </w:p>
    <w:p>
      <w:pPr>
        <w:spacing w:before="154" w:line="369" w:lineRule="auto"/>
        <w:ind w:left="989" w:right="70" w:hanging="420"/>
        <w:rPr>
          <w:rFonts w:ascii="SimSun" w:eastAsia="SimSun" w:hAnsi="SimSun" w:cs="SimSun"/>
          <w:sz w:val="20"/>
          <w:szCs w:val="20"/>
        </w:rPr>
      </w:pPr>
      <w:r>
        <w:rPr>
          <w:rFonts w:ascii="Times New Roman" w:eastAsia="Times New Roman" w:hAnsi="Times New Roman" w:cs="Times New Roman"/>
          <w:spacing w:val="9"/>
          <w:sz w:val="20"/>
          <w:szCs w:val="20"/>
        </w:rPr>
        <w:t>a</w:t>
      </w:r>
      <w:r>
        <w:rPr>
          <w:rFonts w:ascii="Times New Roman" w:eastAsia="Times New Roman" w:hAnsi="Times New Roman" w:cs="Times New Roman"/>
          <w:spacing w:val="-19"/>
          <w:sz w:val="20"/>
          <w:szCs w:val="20"/>
        </w:rPr>
        <w:t xml:space="preserve"> </w:t>
      </w:r>
      <w:r>
        <w:rPr>
          <w:rFonts w:ascii="SimSun" w:eastAsia="SimSun" w:hAnsi="SimSun" w:cs="SimSun"/>
          <w:spacing w:val="9"/>
          <w:sz w:val="20"/>
          <w:szCs w:val="20"/>
        </w:rPr>
        <w:t>）</w:t>
      </w:r>
      <w:r>
        <w:rPr>
          <w:rFonts w:ascii="SimSun" w:eastAsia="SimSun" w:hAnsi="SimSun" w:cs="SimSun"/>
          <w:spacing w:val="41"/>
          <w:sz w:val="20"/>
          <w:szCs w:val="20"/>
        </w:rPr>
        <w:t xml:space="preserve"> </w:t>
      </w:r>
      <w:r>
        <w:rPr>
          <w:rFonts w:ascii="SimSun" w:eastAsia="SimSun" w:hAnsi="SimSun" w:cs="SimSun"/>
          <w:spacing w:val="9"/>
          <w:sz w:val="20"/>
          <w:szCs w:val="20"/>
        </w:rPr>
        <w:t>点位布置。矿区及其外围普查，采样密度</w:t>
      </w:r>
      <w:r>
        <w:rPr>
          <w:rFonts w:ascii="SimSun" w:eastAsia="SimSun" w:hAnsi="SimSun" w:cs="SimSun"/>
          <w:spacing w:val="8"/>
          <w:sz w:val="20"/>
          <w:szCs w:val="20"/>
        </w:rPr>
        <w:t>一般几个样至十几个样</w:t>
      </w:r>
      <w:r>
        <w:rPr>
          <w:rFonts w:ascii="Times New Roman" w:eastAsia="Times New Roman" w:hAnsi="Times New Roman" w:cs="Times New Roman"/>
          <w:spacing w:val="8"/>
          <w:sz w:val="20"/>
          <w:szCs w:val="20"/>
        </w:rPr>
        <w:t xml:space="preserve">/1 </w:t>
      </w:r>
      <w:r>
        <w:rPr>
          <w:rFonts w:ascii="Times New Roman" w:eastAsia="Times New Roman" w:hAnsi="Times New Roman" w:cs="Times New Roman"/>
          <w:sz w:val="20"/>
          <w:szCs w:val="20"/>
        </w:rPr>
        <w:t>km</w:t>
      </w:r>
      <w:r>
        <w:rPr>
          <w:rFonts w:ascii="Times New Roman" w:eastAsia="Times New Roman" w:hAnsi="Times New Roman" w:cs="Times New Roman"/>
          <w:spacing w:val="8"/>
          <w:position w:val="6"/>
          <w:sz w:val="13"/>
          <w:szCs w:val="13"/>
        </w:rPr>
        <w:t>2</w:t>
      </w:r>
      <w:r>
        <w:rPr>
          <w:rFonts w:ascii="Times New Roman" w:eastAsia="Times New Roman" w:hAnsi="Times New Roman" w:cs="Times New Roman"/>
          <w:spacing w:val="-6"/>
          <w:position w:val="6"/>
          <w:sz w:val="13"/>
          <w:szCs w:val="13"/>
        </w:rPr>
        <w:t xml:space="preserve"> </w:t>
      </w:r>
      <w:r>
        <w:rPr>
          <w:rFonts w:ascii="SimSun" w:eastAsia="SimSun" w:hAnsi="SimSun" w:cs="SimSun"/>
          <w:spacing w:val="8"/>
          <w:sz w:val="20"/>
          <w:szCs w:val="20"/>
        </w:rPr>
        <w:t>，面积一般几十至几</w:t>
      </w:r>
      <w:r>
        <w:rPr>
          <w:rFonts w:ascii="SimSun" w:eastAsia="SimSun" w:hAnsi="SimSun" w:cs="SimSun"/>
          <w:sz w:val="20"/>
          <w:szCs w:val="20"/>
        </w:rPr>
        <w:t xml:space="preserve"> </w:t>
      </w:r>
      <w:r>
        <w:rPr>
          <w:rFonts w:ascii="SimSun" w:eastAsia="SimSun" w:hAnsi="SimSun" w:cs="SimSun"/>
          <w:spacing w:val="8"/>
          <w:sz w:val="20"/>
          <w:szCs w:val="20"/>
        </w:rPr>
        <w:t>百</w:t>
      </w:r>
      <w:r>
        <w:rPr>
          <w:rFonts w:ascii="SimSun" w:eastAsia="SimSun" w:hAnsi="SimSun" w:cs="SimSun"/>
          <w:spacing w:val="-44"/>
          <w:sz w:val="20"/>
          <w:szCs w:val="20"/>
        </w:rPr>
        <w:t xml:space="preserve"> </w:t>
      </w:r>
      <w:r>
        <w:rPr>
          <w:rFonts w:ascii="Times New Roman" w:eastAsia="Times New Roman" w:hAnsi="Times New Roman" w:cs="Times New Roman"/>
          <w:sz w:val="20"/>
          <w:szCs w:val="20"/>
        </w:rPr>
        <w:t>km</w:t>
      </w:r>
      <w:r>
        <w:rPr>
          <w:rFonts w:ascii="Times New Roman" w:eastAsia="Times New Roman" w:hAnsi="Times New Roman" w:cs="Times New Roman"/>
          <w:spacing w:val="8"/>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8"/>
          <w:sz w:val="20"/>
          <w:szCs w:val="20"/>
        </w:rPr>
        <w:t>。比例尺一般为</w:t>
      </w:r>
      <w:r>
        <w:rPr>
          <w:rFonts w:ascii="SimSun" w:eastAsia="SimSun" w:hAnsi="SimSun" w:cs="SimSun"/>
          <w:spacing w:val="-20"/>
          <w:sz w:val="20"/>
          <w:szCs w:val="20"/>
        </w:rPr>
        <w:t xml:space="preserve"> </w:t>
      </w:r>
      <w:r>
        <w:rPr>
          <w:rFonts w:ascii="Times New Roman" w:eastAsia="Times New Roman" w:hAnsi="Times New Roman" w:cs="Times New Roman"/>
          <w:spacing w:val="8"/>
          <w:sz w:val="20"/>
          <w:szCs w:val="20"/>
        </w:rPr>
        <w:t>1</w:t>
      </w:r>
      <w:r>
        <w:rPr>
          <w:rFonts w:ascii="SimSun" w:eastAsia="SimSun" w:hAnsi="SimSun" w:cs="SimSun"/>
          <w:spacing w:val="8"/>
          <w:sz w:val="20"/>
          <w:szCs w:val="20"/>
        </w:rPr>
        <w:t>∶</w:t>
      </w:r>
      <w:r>
        <w:rPr>
          <w:rFonts w:ascii="Times New Roman" w:eastAsia="Times New Roman" w:hAnsi="Times New Roman" w:cs="Times New Roman"/>
          <w:spacing w:val="8"/>
          <w:sz w:val="20"/>
          <w:szCs w:val="20"/>
        </w:rPr>
        <w:t>25 000</w:t>
      </w:r>
      <w:r>
        <w:rPr>
          <w:rFonts w:ascii="Times New Roman" w:eastAsia="Times New Roman" w:hAnsi="Times New Roman" w:cs="Times New Roman"/>
          <w:spacing w:val="-29"/>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8"/>
          <w:sz w:val="20"/>
          <w:szCs w:val="20"/>
        </w:rPr>
        <w:t>1</w:t>
      </w:r>
      <w:r>
        <w:rPr>
          <w:rFonts w:ascii="SimSun" w:eastAsia="SimSun" w:hAnsi="SimSun" w:cs="SimSun"/>
          <w:spacing w:val="8"/>
          <w:sz w:val="20"/>
          <w:szCs w:val="20"/>
        </w:rPr>
        <w:t>∶</w:t>
      </w:r>
      <w:r>
        <w:rPr>
          <w:rFonts w:ascii="Times New Roman" w:eastAsia="Times New Roman" w:hAnsi="Times New Roman" w:cs="Times New Roman"/>
          <w:spacing w:val="8"/>
          <w:sz w:val="20"/>
          <w:szCs w:val="20"/>
        </w:rPr>
        <w:t>50 000</w:t>
      </w:r>
      <w:r>
        <w:rPr>
          <w:rFonts w:ascii="SimSun" w:eastAsia="SimSun" w:hAnsi="SimSun" w:cs="SimSun"/>
          <w:spacing w:val="8"/>
          <w:sz w:val="20"/>
          <w:szCs w:val="20"/>
        </w:rPr>
        <w:t>；矿区详查，</w:t>
      </w:r>
      <w:r>
        <w:rPr>
          <w:rFonts w:ascii="SimSun" w:eastAsia="SimSun" w:hAnsi="SimSun" w:cs="SimSun"/>
          <w:spacing w:val="7"/>
          <w:sz w:val="20"/>
          <w:szCs w:val="20"/>
        </w:rPr>
        <w:t>可以使用网格采样或使用点线测</w:t>
      </w:r>
      <w:r>
        <w:rPr>
          <w:rFonts w:ascii="SimSun" w:eastAsia="SimSun" w:hAnsi="SimSun" w:cs="SimSun"/>
          <w:sz w:val="20"/>
          <w:szCs w:val="20"/>
        </w:rPr>
        <w:t xml:space="preserve"> </w:t>
      </w:r>
      <w:r>
        <w:rPr>
          <w:rFonts w:ascii="SimSun" w:eastAsia="SimSun" w:hAnsi="SimSun" w:cs="SimSun"/>
          <w:spacing w:val="5"/>
          <w:sz w:val="20"/>
          <w:szCs w:val="20"/>
        </w:rPr>
        <w:t>量，采样密度一般几十个样</w:t>
      </w:r>
      <w:r>
        <w:rPr>
          <w:rFonts w:ascii="Times New Roman" w:eastAsia="Times New Roman" w:hAnsi="Times New Roman" w:cs="Times New Roman"/>
          <w:spacing w:val="5"/>
          <w:sz w:val="20"/>
          <w:szCs w:val="20"/>
        </w:rPr>
        <w:t xml:space="preserve">/1 </w:t>
      </w:r>
      <w:r>
        <w:rPr>
          <w:rFonts w:ascii="Times New Roman" w:eastAsia="Times New Roman" w:hAnsi="Times New Roman" w:cs="Times New Roman"/>
          <w:sz w:val="20"/>
          <w:szCs w:val="20"/>
        </w:rPr>
        <w:t>km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8"/>
          <w:position w:val="6"/>
          <w:sz w:val="13"/>
          <w:szCs w:val="13"/>
        </w:rPr>
        <w:t xml:space="preserve"> </w:t>
      </w:r>
      <w:r>
        <w:rPr>
          <w:rFonts w:ascii="SimSun" w:eastAsia="SimSun" w:hAnsi="SimSun" w:cs="SimSun"/>
          <w:spacing w:val="5"/>
          <w:sz w:val="20"/>
          <w:szCs w:val="20"/>
        </w:rPr>
        <w:t>，采样线距</w:t>
      </w:r>
      <w:r>
        <w:rPr>
          <w:rFonts w:ascii="SimSun" w:eastAsia="SimSun" w:hAnsi="SimSun" w:cs="SimSun"/>
          <w:spacing w:val="-38"/>
          <w:sz w:val="20"/>
          <w:szCs w:val="20"/>
        </w:rPr>
        <w:t xml:space="preserve"> </w:t>
      </w:r>
      <w:r>
        <w:rPr>
          <w:rFonts w:ascii="Times New Roman" w:eastAsia="Times New Roman" w:hAnsi="Times New Roman" w:cs="Times New Roman"/>
          <w:spacing w:val="5"/>
          <w:sz w:val="20"/>
          <w:szCs w:val="20"/>
        </w:rPr>
        <w:t>50 m</w:t>
      </w:r>
      <w:r>
        <w:rPr>
          <w:rFonts w:ascii="SimSun" w:eastAsia="SimSun" w:hAnsi="SimSun" w:cs="SimSun"/>
          <w:spacing w:val="5"/>
          <w:sz w:val="20"/>
          <w:szCs w:val="20"/>
        </w:rPr>
        <w:t>～</w:t>
      </w:r>
      <w:r>
        <w:rPr>
          <w:rFonts w:ascii="Times New Roman" w:eastAsia="Times New Roman" w:hAnsi="Times New Roman" w:cs="Times New Roman"/>
          <w:spacing w:val="5"/>
          <w:sz w:val="20"/>
          <w:szCs w:val="20"/>
        </w:rPr>
        <w:t>500 m</w:t>
      </w:r>
      <w:r>
        <w:rPr>
          <w:rFonts w:ascii="Times New Roman" w:eastAsia="Times New Roman" w:hAnsi="Times New Roman" w:cs="Times New Roman"/>
          <w:spacing w:val="-21"/>
          <w:sz w:val="20"/>
          <w:szCs w:val="20"/>
        </w:rPr>
        <w:t xml:space="preserve"> </w:t>
      </w:r>
      <w:r>
        <w:rPr>
          <w:rFonts w:ascii="SimSun" w:eastAsia="SimSun" w:hAnsi="SimSun" w:cs="SimSun"/>
          <w:spacing w:val="5"/>
          <w:sz w:val="20"/>
          <w:szCs w:val="20"/>
        </w:rPr>
        <w:t>，点距</w:t>
      </w:r>
      <w:r>
        <w:rPr>
          <w:rFonts w:ascii="SimSun" w:eastAsia="SimSun" w:hAnsi="SimSun" w:cs="SimSun"/>
          <w:spacing w:val="-43"/>
          <w:sz w:val="20"/>
          <w:szCs w:val="20"/>
        </w:rPr>
        <w:t xml:space="preserve"> </w:t>
      </w:r>
      <w:r>
        <w:rPr>
          <w:rFonts w:ascii="Times New Roman" w:eastAsia="Times New Roman" w:hAnsi="Times New Roman" w:cs="Times New Roman"/>
          <w:spacing w:val="5"/>
          <w:sz w:val="20"/>
          <w:szCs w:val="20"/>
        </w:rPr>
        <w:t>20 m</w:t>
      </w:r>
      <w:r>
        <w:rPr>
          <w:rFonts w:ascii="SimSun" w:eastAsia="SimSun" w:hAnsi="SimSun" w:cs="SimSun"/>
          <w:spacing w:val="5"/>
          <w:sz w:val="20"/>
          <w:szCs w:val="20"/>
        </w:rPr>
        <w:t>～</w:t>
      </w:r>
      <w:r>
        <w:rPr>
          <w:rFonts w:ascii="Times New Roman" w:eastAsia="Times New Roman" w:hAnsi="Times New Roman" w:cs="Times New Roman"/>
          <w:spacing w:val="5"/>
          <w:sz w:val="20"/>
          <w:szCs w:val="20"/>
        </w:rPr>
        <w:t>20</w:t>
      </w:r>
      <w:r>
        <w:rPr>
          <w:rFonts w:ascii="Times New Roman" w:eastAsia="Times New Roman" w:hAnsi="Times New Roman" w:cs="Times New Roman"/>
          <w:spacing w:val="4"/>
          <w:sz w:val="20"/>
          <w:szCs w:val="20"/>
        </w:rPr>
        <w:t>0 m</w:t>
      </w:r>
      <w:r>
        <w:rPr>
          <w:rFonts w:ascii="SimSun" w:eastAsia="SimSun" w:hAnsi="SimSun" w:cs="SimSun"/>
          <w:spacing w:val="4"/>
          <w:sz w:val="20"/>
          <w:szCs w:val="20"/>
        </w:rPr>
        <w:t>。采样密度与</w:t>
      </w:r>
    </w:p>
    <w:p>
      <w:pPr>
        <w:spacing w:before="1" w:line="226" w:lineRule="auto"/>
        <w:ind w:left="1012"/>
        <w:rPr>
          <w:rFonts w:ascii="SimSun" w:eastAsia="SimSun" w:hAnsi="SimSun" w:cs="SimSun"/>
          <w:sz w:val="20"/>
          <w:szCs w:val="20"/>
        </w:rPr>
      </w:pPr>
      <w:r>
        <w:rPr>
          <w:rFonts w:ascii="SimSun" w:eastAsia="SimSun" w:hAnsi="SimSun" w:cs="SimSun"/>
          <w:spacing w:val="6"/>
          <w:sz w:val="20"/>
          <w:szCs w:val="20"/>
        </w:rPr>
        <w:t>比例尺。采样密度与成图比例尺的对应关系见表</w:t>
      </w:r>
      <w:r>
        <w:rPr>
          <w:rFonts w:ascii="SimSun" w:eastAsia="SimSun" w:hAnsi="SimSun" w:cs="SimSun"/>
          <w:spacing w:val="-33"/>
          <w:sz w:val="20"/>
          <w:szCs w:val="20"/>
        </w:rPr>
        <w:t xml:space="preserve"> </w:t>
      </w:r>
      <w:r>
        <w:rPr>
          <w:rFonts w:ascii="Times New Roman" w:eastAsia="Times New Roman" w:hAnsi="Times New Roman" w:cs="Times New Roman"/>
          <w:spacing w:val="6"/>
          <w:sz w:val="20"/>
          <w:szCs w:val="20"/>
        </w:rPr>
        <w:t>B.</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6"/>
          <w:sz w:val="20"/>
          <w:szCs w:val="20"/>
        </w:rPr>
        <w:t>1</w:t>
      </w:r>
      <w:r>
        <w:rPr>
          <w:rFonts w:ascii="SimSun" w:eastAsia="SimSun" w:hAnsi="SimSun" w:cs="SimSun"/>
          <w:spacing w:val="6"/>
          <w:sz w:val="20"/>
          <w:szCs w:val="20"/>
        </w:rPr>
        <w:t>。</w:t>
      </w:r>
    </w:p>
    <w:p>
      <w:pPr>
        <w:pStyle w:val="BodyText"/>
        <w:spacing w:before="122" w:line="229" w:lineRule="auto"/>
        <w:ind w:left="2882"/>
      </w:pPr>
      <w:r>
        <w:rPr>
          <w:spacing w:val="6"/>
        </w:rPr>
        <w:t>表</w:t>
      </w:r>
      <w:r>
        <w:rPr>
          <w:spacing w:val="-31"/>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 xml:space="preserve">1  </w:t>
      </w:r>
      <w:r>
        <w:rPr>
          <w:spacing w:val="6"/>
        </w:rPr>
        <w:t>采样密度与成图比例尺的对应关系表</w:t>
      </w:r>
    </w:p>
    <w:p>
      <w:pPr>
        <w:spacing w:line="47" w:lineRule="auto"/>
        <w:rPr>
          <w:rFonts w:ascii="Arial"/>
          <w:sz w:val="2"/>
        </w:rPr>
      </w:pPr>
    </w:p>
    <w:tbl>
      <w:tblPr>
        <w:tblStyle w:val="TableNormal1"/>
        <w:tblW w:w="8469" w:type="dxa"/>
        <w:tblInd w:w="4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2"/>
        <w:gridCol w:w="2518"/>
        <w:gridCol w:w="3839"/>
      </w:tblGrid>
      <w:tr>
        <w:tblPrEx>
          <w:tblW w:w="8469" w:type="dxa"/>
          <w:tblInd w:w="4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112" w:type="dxa"/>
            <w:vAlign w:val="top"/>
          </w:tcPr>
          <w:p>
            <w:pPr>
              <w:spacing w:before="139" w:line="219" w:lineRule="auto"/>
              <w:ind w:left="700"/>
              <w:rPr>
                <w:rFonts w:ascii="SimSun" w:eastAsia="SimSun" w:hAnsi="SimSun" w:cs="SimSun"/>
                <w:sz w:val="18"/>
                <w:szCs w:val="18"/>
              </w:rPr>
            </w:pPr>
            <w:r>
              <w:rPr>
                <w:rFonts w:ascii="SimSun" w:eastAsia="SimSun" w:hAnsi="SimSun" w:cs="SimSun"/>
                <w:spacing w:val="-2"/>
                <w:sz w:val="18"/>
                <w:szCs w:val="18"/>
              </w:rPr>
              <w:t>勘查阶段</w:t>
            </w:r>
          </w:p>
        </w:tc>
        <w:tc>
          <w:tcPr>
            <w:tcW w:w="2518" w:type="dxa"/>
            <w:vAlign w:val="top"/>
          </w:tcPr>
          <w:p>
            <w:pPr>
              <w:spacing w:before="138" w:line="219" w:lineRule="auto"/>
              <w:ind w:left="1013"/>
              <w:rPr>
                <w:rFonts w:ascii="SimSun" w:eastAsia="SimSun" w:hAnsi="SimSun" w:cs="SimSun"/>
                <w:sz w:val="18"/>
                <w:szCs w:val="18"/>
              </w:rPr>
            </w:pPr>
            <w:r>
              <w:rPr>
                <w:rFonts w:ascii="SimSun" w:eastAsia="SimSun" w:hAnsi="SimSun" w:cs="SimSun"/>
                <w:spacing w:val="-9"/>
                <w:sz w:val="18"/>
                <w:szCs w:val="18"/>
              </w:rPr>
              <w:t>比例尺</w:t>
            </w:r>
          </w:p>
        </w:tc>
        <w:tc>
          <w:tcPr>
            <w:tcW w:w="3839" w:type="dxa"/>
            <w:vAlign w:val="top"/>
          </w:tcPr>
          <w:p>
            <w:pPr>
              <w:spacing w:before="138" w:line="219" w:lineRule="auto"/>
              <w:ind w:left="1561"/>
              <w:rPr>
                <w:rFonts w:ascii="SimSun" w:eastAsia="SimSun" w:hAnsi="SimSun" w:cs="SimSun"/>
                <w:sz w:val="18"/>
                <w:szCs w:val="18"/>
              </w:rPr>
            </w:pPr>
            <w:r>
              <w:rPr>
                <w:rFonts w:ascii="SimSun" w:eastAsia="SimSun" w:hAnsi="SimSun" w:cs="SimSun"/>
                <w:spacing w:val="-2"/>
                <w:sz w:val="18"/>
                <w:szCs w:val="18"/>
              </w:rPr>
              <w:t>采样密度</w:t>
            </w:r>
          </w:p>
        </w:tc>
      </w:tr>
      <w:tr>
        <w:tblPrEx>
          <w:tblW w:w="8469" w:type="dxa"/>
          <w:tblInd w:w="436" w:type="dxa"/>
          <w:tblLayout w:type="fixed"/>
        </w:tblPrEx>
        <w:trPr>
          <w:trHeight w:val="723"/>
        </w:trPr>
        <w:tc>
          <w:tcPr>
            <w:tcW w:w="2112" w:type="dxa"/>
            <w:vAlign w:val="top"/>
          </w:tcPr>
          <w:p>
            <w:pPr>
              <w:spacing w:line="256" w:lineRule="auto"/>
              <w:rPr>
                <w:rFonts w:ascii="Arial"/>
                <w:sz w:val="21"/>
              </w:rPr>
            </w:pPr>
          </w:p>
          <w:p>
            <w:pPr>
              <w:spacing w:before="58" w:line="219" w:lineRule="auto"/>
              <w:ind w:left="700"/>
              <w:rPr>
                <w:rFonts w:ascii="SimSun" w:eastAsia="SimSun" w:hAnsi="SimSun" w:cs="SimSun"/>
                <w:sz w:val="18"/>
                <w:szCs w:val="18"/>
              </w:rPr>
            </w:pPr>
            <w:r>
              <w:rPr>
                <w:rFonts w:ascii="SimSun" w:eastAsia="SimSun" w:hAnsi="SimSun" w:cs="SimSun"/>
                <w:spacing w:val="-2"/>
                <w:sz w:val="18"/>
                <w:szCs w:val="18"/>
              </w:rPr>
              <w:t>矿区详查</w:t>
            </w:r>
          </w:p>
        </w:tc>
        <w:tc>
          <w:tcPr>
            <w:tcW w:w="2518" w:type="dxa"/>
            <w:vAlign w:val="top"/>
          </w:tcPr>
          <w:p>
            <w:pPr>
              <w:pStyle w:val="TableText"/>
              <w:spacing w:before="135" w:line="360" w:lineRule="exact"/>
              <w:ind w:left="938"/>
              <w:rPr>
                <w:sz w:val="18"/>
                <w:szCs w:val="18"/>
              </w:rPr>
            </w:pPr>
            <w:r>
              <w:rPr>
                <w:spacing w:val="-5"/>
                <w:position w:val="14"/>
                <w:sz w:val="18"/>
                <w:szCs w:val="18"/>
              </w:rPr>
              <w:t>1</w:t>
            </w:r>
            <w:r>
              <w:rPr>
                <w:rFonts w:ascii="SimSun" w:eastAsia="SimSun" w:hAnsi="SimSun" w:cs="SimSun"/>
                <w:spacing w:val="-5"/>
                <w:position w:val="14"/>
                <w:sz w:val="18"/>
                <w:szCs w:val="18"/>
              </w:rPr>
              <w:t>∶</w:t>
            </w:r>
            <w:r>
              <w:rPr>
                <w:spacing w:val="-5"/>
                <w:position w:val="14"/>
                <w:sz w:val="18"/>
                <w:szCs w:val="18"/>
              </w:rPr>
              <w:t>5</w:t>
            </w:r>
            <w:r>
              <w:rPr>
                <w:spacing w:val="9"/>
                <w:position w:val="14"/>
                <w:sz w:val="18"/>
                <w:szCs w:val="18"/>
              </w:rPr>
              <w:t xml:space="preserve"> </w:t>
            </w:r>
            <w:r>
              <w:rPr>
                <w:spacing w:val="-5"/>
                <w:position w:val="14"/>
                <w:sz w:val="18"/>
                <w:szCs w:val="18"/>
              </w:rPr>
              <w:t>000</w:t>
            </w:r>
          </w:p>
          <w:p>
            <w:pPr>
              <w:pStyle w:val="TableText"/>
              <w:spacing w:line="222" w:lineRule="auto"/>
              <w:ind w:left="894"/>
              <w:rPr>
                <w:sz w:val="18"/>
                <w:szCs w:val="18"/>
              </w:rPr>
            </w:pPr>
            <w:r>
              <w:rPr>
                <w:spacing w:val="-4"/>
                <w:sz w:val="18"/>
                <w:szCs w:val="18"/>
              </w:rPr>
              <w:t>1</w:t>
            </w:r>
            <w:r>
              <w:rPr>
                <w:rFonts w:ascii="SimSun" w:eastAsia="SimSun" w:hAnsi="SimSun" w:cs="SimSun"/>
                <w:spacing w:val="-4"/>
                <w:sz w:val="18"/>
                <w:szCs w:val="18"/>
              </w:rPr>
              <w:t>∶</w:t>
            </w:r>
            <w:r>
              <w:rPr>
                <w:spacing w:val="-4"/>
                <w:sz w:val="18"/>
                <w:szCs w:val="18"/>
              </w:rPr>
              <w:t>10</w:t>
            </w:r>
            <w:r>
              <w:rPr>
                <w:spacing w:val="6"/>
                <w:sz w:val="18"/>
                <w:szCs w:val="18"/>
              </w:rPr>
              <w:t xml:space="preserve"> </w:t>
            </w:r>
            <w:r>
              <w:rPr>
                <w:spacing w:val="-4"/>
                <w:sz w:val="18"/>
                <w:szCs w:val="18"/>
              </w:rPr>
              <w:t>000</w:t>
            </w:r>
          </w:p>
        </w:tc>
        <w:tc>
          <w:tcPr>
            <w:tcW w:w="3839" w:type="dxa"/>
            <w:vAlign w:val="top"/>
          </w:tcPr>
          <w:p>
            <w:pPr>
              <w:pStyle w:val="TableText"/>
              <w:spacing w:before="135" w:line="360" w:lineRule="exact"/>
              <w:ind w:left="313"/>
              <w:rPr>
                <w:rFonts w:ascii="SimSun" w:eastAsia="SimSun" w:hAnsi="SimSun" w:cs="SimSun"/>
                <w:sz w:val="18"/>
                <w:szCs w:val="18"/>
              </w:rPr>
            </w:pPr>
            <w:r>
              <w:rPr>
                <w:spacing w:val="-2"/>
                <w:position w:val="13"/>
                <w:sz w:val="18"/>
                <w:szCs w:val="18"/>
              </w:rPr>
              <w:t xml:space="preserve">1 </w:t>
            </w:r>
            <w:r>
              <w:rPr>
                <w:rFonts w:ascii="SimSun" w:eastAsia="SimSun" w:hAnsi="SimSun" w:cs="SimSun"/>
                <w:spacing w:val="-2"/>
                <w:position w:val="13"/>
                <w:sz w:val="18"/>
                <w:szCs w:val="18"/>
              </w:rPr>
              <w:t>个样</w:t>
            </w:r>
            <w:r>
              <w:rPr>
                <w:spacing w:val="-2"/>
                <w:position w:val="13"/>
                <w:sz w:val="18"/>
                <w:szCs w:val="18"/>
              </w:rPr>
              <w:t>/50 m×100 m</w:t>
            </w:r>
            <w:r>
              <w:rPr>
                <w:spacing w:val="-6"/>
                <w:position w:val="13"/>
                <w:sz w:val="18"/>
                <w:szCs w:val="18"/>
              </w:rPr>
              <w:t xml:space="preserve"> </w:t>
            </w:r>
            <w:r>
              <w:rPr>
                <w:rFonts w:ascii="SimSun" w:eastAsia="SimSun" w:hAnsi="SimSun" w:cs="SimSun"/>
                <w:spacing w:val="-2"/>
                <w:position w:val="13"/>
                <w:sz w:val="18"/>
                <w:szCs w:val="18"/>
              </w:rPr>
              <w:t>，</w:t>
            </w:r>
            <w:r>
              <w:rPr>
                <w:spacing w:val="-2"/>
                <w:position w:val="13"/>
                <w:sz w:val="18"/>
                <w:szCs w:val="18"/>
              </w:rPr>
              <w:t xml:space="preserve">1 </w:t>
            </w:r>
            <w:r>
              <w:rPr>
                <w:rFonts w:ascii="SimSun" w:eastAsia="SimSun" w:hAnsi="SimSun" w:cs="SimSun"/>
                <w:spacing w:val="-2"/>
                <w:position w:val="13"/>
                <w:sz w:val="18"/>
                <w:szCs w:val="18"/>
              </w:rPr>
              <w:t>个样</w:t>
            </w:r>
            <w:r>
              <w:rPr>
                <w:spacing w:val="-2"/>
                <w:position w:val="13"/>
                <w:sz w:val="18"/>
                <w:szCs w:val="18"/>
              </w:rPr>
              <w:t>/25 m×50 m</w:t>
            </w:r>
            <w:r>
              <w:rPr>
                <w:spacing w:val="8"/>
                <w:position w:val="13"/>
                <w:sz w:val="18"/>
                <w:szCs w:val="18"/>
              </w:rPr>
              <w:t xml:space="preserve"> </w:t>
            </w:r>
            <w:r>
              <w:rPr>
                <w:rFonts w:ascii="SimSun" w:eastAsia="SimSun" w:hAnsi="SimSun" w:cs="SimSun"/>
                <w:spacing w:val="-2"/>
                <w:position w:val="13"/>
                <w:sz w:val="18"/>
                <w:szCs w:val="18"/>
              </w:rPr>
              <w:t>等</w:t>
            </w:r>
          </w:p>
          <w:p>
            <w:pPr>
              <w:pStyle w:val="TableText"/>
              <w:spacing w:line="219" w:lineRule="auto"/>
              <w:ind w:left="1158"/>
              <w:rPr>
                <w:sz w:val="18"/>
                <w:szCs w:val="18"/>
              </w:rPr>
            </w:pPr>
            <w:r>
              <w:rPr>
                <w:spacing w:val="-2"/>
                <w:sz w:val="18"/>
                <w:szCs w:val="18"/>
              </w:rPr>
              <w:t xml:space="preserve">1 </w:t>
            </w:r>
            <w:r>
              <w:rPr>
                <w:rFonts w:ascii="SimSun" w:eastAsia="SimSun" w:hAnsi="SimSun" w:cs="SimSun"/>
                <w:spacing w:val="-2"/>
                <w:sz w:val="18"/>
                <w:szCs w:val="18"/>
              </w:rPr>
              <w:t>个样</w:t>
            </w:r>
            <w:r>
              <w:rPr>
                <w:spacing w:val="-2"/>
                <w:sz w:val="18"/>
                <w:szCs w:val="18"/>
              </w:rPr>
              <w:t>/100 m×100 m</w:t>
            </w:r>
          </w:p>
        </w:tc>
      </w:tr>
      <w:tr>
        <w:tblPrEx>
          <w:tblW w:w="8469" w:type="dxa"/>
          <w:tblInd w:w="436" w:type="dxa"/>
          <w:tblLayout w:type="fixed"/>
        </w:tblPrEx>
        <w:trPr>
          <w:trHeight w:val="728"/>
        </w:trPr>
        <w:tc>
          <w:tcPr>
            <w:tcW w:w="2112" w:type="dxa"/>
            <w:vAlign w:val="top"/>
          </w:tcPr>
          <w:p>
            <w:pPr>
              <w:spacing w:line="257" w:lineRule="auto"/>
              <w:rPr>
                <w:rFonts w:ascii="Arial"/>
                <w:sz w:val="21"/>
              </w:rPr>
            </w:pPr>
          </w:p>
          <w:p>
            <w:pPr>
              <w:spacing w:before="59" w:line="219" w:lineRule="auto"/>
              <w:ind w:left="340"/>
              <w:rPr>
                <w:rFonts w:ascii="SimSun" w:eastAsia="SimSun" w:hAnsi="SimSun" w:cs="SimSun"/>
                <w:sz w:val="18"/>
                <w:szCs w:val="18"/>
              </w:rPr>
            </w:pPr>
            <w:r>
              <w:rPr>
                <w:rFonts w:ascii="SimSun" w:eastAsia="SimSun" w:hAnsi="SimSun" w:cs="SimSun"/>
                <w:spacing w:val="-1"/>
                <w:sz w:val="18"/>
                <w:szCs w:val="18"/>
              </w:rPr>
              <w:t>矿区及其外围普查</w:t>
            </w:r>
          </w:p>
        </w:tc>
        <w:tc>
          <w:tcPr>
            <w:tcW w:w="2518" w:type="dxa"/>
            <w:vAlign w:val="top"/>
          </w:tcPr>
          <w:p>
            <w:pPr>
              <w:pStyle w:val="TableText"/>
              <w:spacing w:before="137" w:line="360" w:lineRule="exact"/>
              <w:ind w:left="894"/>
              <w:rPr>
                <w:sz w:val="18"/>
                <w:szCs w:val="18"/>
              </w:rPr>
            </w:pPr>
            <w:r>
              <w:rPr>
                <w:spacing w:val="-4"/>
                <w:position w:val="14"/>
                <w:sz w:val="18"/>
                <w:szCs w:val="18"/>
              </w:rPr>
              <w:t>1</w:t>
            </w:r>
            <w:r>
              <w:rPr>
                <w:rFonts w:ascii="SimSun" w:eastAsia="SimSun" w:hAnsi="SimSun" w:cs="SimSun"/>
                <w:spacing w:val="-4"/>
                <w:position w:val="14"/>
                <w:sz w:val="18"/>
                <w:szCs w:val="18"/>
              </w:rPr>
              <w:t>∶</w:t>
            </w:r>
            <w:r>
              <w:rPr>
                <w:spacing w:val="-4"/>
                <w:position w:val="14"/>
                <w:sz w:val="18"/>
                <w:szCs w:val="18"/>
              </w:rPr>
              <w:t>25</w:t>
            </w:r>
            <w:r>
              <w:rPr>
                <w:spacing w:val="6"/>
                <w:position w:val="14"/>
                <w:sz w:val="18"/>
                <w:szCs w:val="18"/>
              </w:rPr>
              <w:t xml:space="preserve"> </w:t>
            </w:r>
            <w:r>
              <w:rPr>
                <w:spacing w:val="-4"/>
                <w:position w:val="14"/>
                <w:sz w:val="18"/>
                <w:szCs w:val="18"/>
              </w:rPr>
              <w:t>000</w:t>
            </w:r>
          </w:p>
          <w:p>
            <w:pPr>
              <w:pStyle w:val="TableText"/>
              <w:spacing w:line="226" w:lineRule="auto"/>
              <w:ind w:left="894"/>
              <w:rPr>
                <w:sz w:val="18"/>
                <w:szCs w:val="18"/>
              </w:rPr>
            </w:pPr>
            <w:r>
              <w:rPr>
                <w:spacing w:val="-4"/>
                <w:sz w:val="18"/>
                <w:szCs w:val="18"/>
              </w:rPr>
              <w:t>1</w:t>
            </w:r>
            <w:r>
              <w:rPr>
                <w:rFonts w:ascii="SimSun" w:eastAsia="SimSun" w:hAnsi="SimSun" w:cs="SimSun"/>
                <w:spacing w:val="-4"/>
                <w:sz w:val="18"/>
                <w:szCs w:val="18"/>
              </w:rPr>
              <w:t>∶</w:t>
            </w:r>
            <w:r>
              <w:rPr>
                <w:spacing w:val="-4"/>
                <w:sz w:val="18"/>
                <w:szCs w:val="18"/>
              </w:rPr>
              <w:t>50</w:t>
            </w:r>
            <w:r>
              <w:rPr>
                <w:spacing w:val="6"/>
                <w:sz w:val="18"/>
                <w:szCs w:val="18"/>
              </w:rPr>
              <w:t xml:space="preserve"> </w:t>
            </w:r>
            <w:r>
              <w:rPr>
                <w:spacing w:val="-4"/>
                <w:sz w:val="18"/>
                <w:szCs w:val="18"/>
              </w:rPr>
              <w:t>000</w:t>
            </w:r>
          </w:p>
        </w:tc>
        <w:tc>
          <w:tcPr>
            <w:tcW w:w="3839" w:type="dxa"/>
            <w:vAlign w:val="top"/>
          </w:tcPr>
          <w:p>
            <w:pPr>
              <w:pStyle w:val="TableText"/>
              <w:spacing w:before="137" w:line="360" w:lineRule="exact"/>
              <w:ind w:left="1158"/>
              <w:rPr>
                <w:sz w:val="18"/>
                <w:szCs w:val="18"/>
              </w:rPr>
            </w:pPr>
            <w:r>
              <w:rPr>
                <w:spacing w:val="-2"/>
                <w:position w:val="13"/>
                <w:sz w:val="18"/>
                <w:szCs w:val="18"/>
              </w:rPr>
              <w:t xml:space="preserve">1 </w:t>
            </w:r>
            <w:r>
              <w:rPr>
                <w:rFonts w:ascii="SimSun" w:eastAsia="SimSun" w:hAnsi="SimSun" w:cs="SimSun"/>
                <w:spacing w:val="-2"/>
                <w:position w:val="13"/>
                <w:sz w:val="18"/>
                <w:szCs w:val="18"/>
              </w:rPr>
              <w:t>个样</w:t>
            </w:r>
            <w:r>
              <w:rPr>
                <w:spacing w:val="-2"/>
                <w:position w:val="13"/>
                <w:sz w:val="18"/>
                <w:szCs w:val="18"/>
              </w:rPr>
              <w:t>/250 m×250 m</w:t>
            </w:r>
          </w:p>
          <w:p>
            <w:pPr>
              <w:pStyle w:val="TableText"/>
              <w:spacing w:line="219" w:lineRule="auto"/>
              <w:ind w:left="1158"/>
              <w:rPr>
                <w:sz w:val="18"/>
                <w:szCs w:val="18"/>
              </w:rPr>
            </w:pPr>
            <w:r>
              <w:rPr>
                <w:spacing w:val="-2"/>
                <w:sz w:val="18"/>
                <w:szCs w:val="18"/>
              </w:rPr>
              <w:t xml:space="preserve">1 </w:t>
            </w:r>
            <w:r>
              <w:rPr>
                <w:rFonts w:ascii="SimSun" w:eastAsia="SimSun" w:hAnsi="SimSun" w:cs="SimSun"/>
                <w:spacing w:val="-2"/>
                <w:sz w:val="18"/>
                <w:szCs w:val="18"/>
              </w:rPr>
              <w:t>个样</w:t>
            </w:r>
            <w:r>
              <w:rPr>
                <w:spacing w:val="-2"/>
                <w:sz w:val="18"/>
                <w:szCs w:val="18"/>
              </w:rPr>
              <w:t>/500 m×500 m</w:t>
            </w:r>
          </w:p>
        </w:tc>
      </w:tr>
    </w:tbl>
    <w:p>
      <w:pPr>
        <w:spacing w:line="433" w:lineRule="auto"/>
        <w:rPr>
          <w:rFonts w:ascii="Arial"/>
          <w:sz w:val="21"/>
        </w:rPr>
      </w:pPr>
    </w:p>
    <w:p>
      <w:pPr>
        <w:spacing w:before="65" w:line="369" w:lineRule="auto"/>
        <w:ind w:left="988" w:right="70" w:hanging="427"/>
        <w:rPr>
          <w:rFonts w:ascii="SimSun" w:eastAsia="SimSun" w:hAnsi="SimSun" w:cs="SimSun"/>
          <w:sz w:val="20"/>
          <w:szCs w:val="20"/>
        </w:rPr>
      </w:pPr>
      <w:r>
        <w:rPr>
          <w:rFonts w:ascii="Times New Roman" w:eastAsia="Times New Roman" w:hAnsi="Times New Roman" w:cs="Times New Roman"/>
          <w:spacing w:val="10"/>
          <w:sz w:val="20"/>
          <w:szCs w:val="20"/>
        </w:rPr>
        <w:t>b</w:t>
      </w:r>
      <w:r>
        <w:rPr>
          <w:rFonts w:ascii="SimSun" w:eastAsia="SimSun" w:hAnsi="SimSun" w:cs="SimSun"/>
          <w:spacing w:val="10"/>
          <w:sz w:val="20"/>
          <w:szCs w:val="20"/>
        </w:rPr>
        <w:t>） 采样介质。有机质不发育的荒漠戈壁、半干旱草原等景观区，采样介质选择</w:t>
      </w:r>
      <w:r>
        <w:rPr>
          <w:rFonts w:ascii="SimSun" w:eastAsia="SimSun" w:hAnsi="SimSun" w:cs="SimSun"/>
          <w:spacing w:val="-29"/>
          <w:sz w:val="20"/>
          <w:szCs w:val="20"/>
        </w:rPr>
        <w:t xml:space="preserve"> </w:t>
      </w:r>
      <w:r>
        <w:rPr>
          <w:rFonts w:ascii="Times New Roman" w:eastAsia="Times New Roman" w:hAnsi="Times New Roman" w:cs="Times New Roman"/>
          <w:spacing w:val="10"/>
          <w:sz w:val="20"/>
          <w:szCs w:val="20"/>
        </w:rPr>
        <w:t xml:space="preserve">0 </w:t>
      </w:r>
      <w:r>
        <w:rPr>
          <w:rFonts w:ascii="Times New Roman" w:eastAsia="Times New Roman" w:hAnsi="Times New Roman" w:cs="Times New Roman"/>
          <w:sz w:val="20"/>
          <w:szCs w:val="20"/>
        </w:rPr>
        <w:t>cm</w:t>
      </w:r>
      <w:r>
        <w:rPr>
          <w:rFonts w:ascii="SimSun" w:eastAsia="SimSun" w:hAnsi="SimSun" w:cs="SimSun"/>
          <w:spacing w:val="10"/>
          <w:sz w:val="20"/>
          <w:szCs w:val="20"/>
        </w:rPr>
        <w:t>～</w:t>
      </w:r>
      <w:r>
        <w:rPr>
          <w:rFonts w:ascii="Times New Roman" w:eastAsia="Times New Roman" w:hAnsi="Times New Roman" w:cs="Times New Roman"/>
          <w:spacing w:val="10"/>
          <w:sz w:val="20"/>
          <w:szCs w:val="20"/>
        </w:rPr>
        <w:t xml:space="preserve">30 </w:t>
      </w:r>
      <w:r>
        <w:rPr>
          <w:rFonts w:ascii="Times New Roman" w:eastAsia="Times New Roman" w:hAnsi="Times New Roman" w:cs="Times New Roman"/>
          <w:sz w:val="20"/>
          <w:szCs w:val="20"/>
        </w:rPr>
        <w:t>cm</w:t>
      </w:r>
      <w:r>
        <w:rPr>
          <w:rFonts w:ascii="SimSun" w:eastAsia="SimSun" w:hAnsi="SimSun" w:cs="SimSun"/>
          <w:spacing w:val="10"/>
          <w:sz w:val="20"/>
          <w:szCs w:val="20"/>
        </w:rPr>
        <w:t>深</w:t>
      </w:r>
      <w:r>
        <w:rPr>
          <w:rFonts w:ascii="SimSun" w:eastAsia="SimSun" w:hAnsi="SimSun" w:cs="SimSun"/>
          <w:sz w:val="20"/>
          <w:szCs w:val="20"/>
        </w:rPr>
        <w:t xml:space="preserve"> </w:t>
      </w:r>
      <w:r>
        <w:rPr>
          <w:rFonts w:ascii="SimSun" w:eastAsia="SimSun" w:hAnsi="SimSun" w:cs="SimSun"/>
          <w:spacing w:val="10"/>
          <w:sz w:val="20"/>
          <w:szCs w:val="20"/>
        </w:rPr>
        <w:t>度的细粒级土壤，采样粒级选择</w:t>
      </w:r>
      <w:r>
        <w:rPr>
          <w:rFonts w:ascii="Times New Roman" w:eastAsia="Times New Roman" w:hAnsi="Times New Roman" w:cs="Times New Roman"/>
          <w:spacing w:val="10"/>
          <w:sz w:val="20"/>
          <w:szCs w:val="20"/>
        </w:rPr>
        <w:t>-200</w:t>
      </w:r>
      <w:r>
        <w:rPr>
          <w:rFonts w:ascii="Times New Roman" w:eastAsia="Times New Roman" w:hAnsi="Times New Roman" w:cs="Times New Roman"/>
          <w:spacing w:val="3"/>
          <w:sz w:val="20"/>
          <w:szCs w:val="20"/>
        </w:rPr>
        <w:t xml:space="preserve">  </w:t>
      </w:r>
      <w:r>
        <w:rPr>
          <w:rFonts w:ascii="SimSun" w:eastAsia="SimSun" w:hAnsi="SimSun" w:cs="SimSun"/>
          <w:spacing w:val="10"/>
          <w:sz w:val="20"/>
          <w:szCs w:val="20"/>
        </w:rPr>
        <w:t>目。湿润草原、湿润</w:t>
      </w:r>
      <w:r>
        <w:rPr>
          <w:rFonts w:ascii="Times New Roman" w:eastAsia="Times New Roman" w:hAnsi="Times New Roman" w:cs="Times New Roman"/>
          <w:spacing w:val="10"/>
          <w:sz w:val="20"/>
          <w:szCs w:val="20"/>
        </w:rPr>
        <w:t>-</w:t>
      </w:r>
      <w:r>
        <w:rPr>
          <w:rFonts w:ascii="SimSun" w:eastAsia="SimSun" w:hAnsi="SimSun" w:cs="SimSun"/>
          <w:spacing w:val="10"/>
          <w:sz w:val="20"/>
          <w:szCs w:val="20"/>
        </w:rPr>
        <w:t>半湿润草原草甸等景观，采样介</w:t>
      </w:r>
      <w:r>
        <w:rPr>
          <w:rFonts w:ascii="SimSun" w:eastAsia="SimSun" w:hAnsi="SimSun" w:cs="SimSun"/>
          <w:spacing w:val="1"/>
          <w:sz w:val="20"/>
          <w:szCs w:val="20"/>
        </w:rPr>
        <w:t xml:space="preserve"> </w:t>
      </w:r>
      <w:r>
        <w:rPr>
          <w:rFonts w:ascii="SimSun" w:eastAsia="SimSun" w:hAnsi="SimSun" w:cs="SimSun"/>
          <w:spacing w:val="9"/>
          <w:sz w:val="20"/>
          <w:szCs w:val="20"/>
        </w:rPr>
        <w:t>质选择细粒级土壤，采样层位主要为腐殖质层和钙积层的接触层，深度根据腐殖质层的</w:t>
      </w:r>
      <w:r>
        <w:rPr>
          <w:rFonts w:ascii="SimSun" w:eastAsia="SimSun" w:hAnsi="SimSun" w:cs="SimSun"/>
          <w:spacing w:val="8"/>
          <w:sz w:val="20"/>
          <w:szCs w:val="20"/>
        </w:rPr>
        <w:t>厚度</w:t>
      </w:r>
      <w:r>
        <w:rPr>
          <w:rFonts w:ascii="SimSun" w:eastAsia="SimSun" w:hAnsi="SimSun" w:cs="SimSun"/>
          <w:sz w:val="20"/>
          <w:szCs w:val="20"/>
        </w:rPr>
        <w:t xml:space="preserve"> </w:t>
      </w:r>
      <w:r>
        <w:rPr>
          <w:rFonts w:ascii="SimSun" w:eastAsia="SimSun" w:hAnsi="SimSun" w:cs="SimSun"/>
          <w:spacing w:val="8"/>
          <w:sz w:val="20"/>
          <w:szCs w:val="20"/>
        </w:rPr>
        <w:t>不同而不同，一般在</w:t>
      </w:r>
      <w:r>
        <w:rPr>
          <w:rFonts w:ascii="SimSun" w:eastAsia="SimSun" w:hAnsi="SimSun" w:cs="SimSun"/>
          <w:spacing w:val="-27"/>
          <w:sz w:val="20"/>
          <w:szCs w:val="20"/>
        </w:rPr>
        <w:t xml:space="preserve"> </w:t>
      </w:r>
      <w:r>
        <w:rPr>
          <w:rFonts w:ascii="Times New Roman" w:eastAsia="Times New Roman" w:hAnsi="Times New Roman" w:cs="Times New Roman"/>
          <w:spacing w:val="8"/>
          <w:sz w:val="20"/>
          <w:szCs w:val="20"/>
        </w:rPr>
        <w:t xml:space="preserve">20 </w:t>
      </w:r>
      <w:r>
        <w:rPr>
          <w:rFonts w:ascii="Times New Roman" w:eastAsia="Times New Roman" w:hAnsi="Times New Roman" w:cs="Times New Roman"/>
          <w:sz w:val="20"/>
          <w:szCs w:val="20"/>
        </w:rPr>
        <w:t>cm</w:t>
      </w:r>
      <w:r>
        <w:rPr>
          <w:rFonts w:ascii="SimSun" w:eastAsia="SimSun" w:hAnsi="SimSun" w:cs="SimSun"/>
          <w:spacing w:val="8"/>
          <w:sz w:val="20"/>
          <w:szCs w:val="20"/>
        </w:rPr>
        <w:t>～</w:t>
      </w:r>
      <w:r>
        <w:rPr>
          <w:rFonts w:ascii="Times New Roman" w:eastAsia="Times New Roman" w:hAnsi="Times New Roman" w:cs="Times New Roman"/>
          <w:spacing w:val="8"/>
          <w:sz w:val="20"/>
          <w:szCs w:val="20"/>
        </w:rPr>
        <w:t xml:space="preserve">80 </w:t>
      </w:r>
      <w:r>
        <w:rPr>
          <w:rFonts w:ascii="Times New Roman" w:eastAsia="Times New Roman" w:hAnsi="Times New Roman" w:cs="Times New Roman"/>
          <w:sz w:val="20"/>
          <w:szCs w:val="20"/>
        </w:rPr>
        <w:t>cm</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深度范围内，采样粒级根据筛分难度而定，选择</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8"/>
          <w:sz w:val="20"/>
          <w:szCs w:val="20"/>
        </w:rPr>
        <w:t xml:space="preserve">120  </w:t>
      </w:r>
      <w:r>
        <w:rPr>
          <w:rFonts w:ascii="SimSun" w:eastAsia="SimSun" w:hAnsi="SimSun" w:cs="SimSun"/>
          <w:spacing w:val="8"/>
          <w:sz w:val="20"/>
          <w:szCs w:val="20"/>
        </w:rPr>
        <w:t>目</w:t>
      </w:r>
    </w:p>
    <w:p>
      <w:pPr>
        <w:spacing w:before="1" w:line="226" w:lineRule="auto"/>
        <w:ind w:left="992"/>
        <w:rPr>
          <w:rFonts w:ascii="SimSun" w:eastAsia="SimSun" w:hAnsi="SimSun" w:cs="SimSun"/>
          <w:sz w:val="20"/>
          <w:szCs w:val="20"/>
        </w:rPr>
      </w:pPr>
      <w:r>
        <w:rPr>
          <w:rFonts w:ascii="SimSun" w:eastAsia="SimSun" w:hAnsi="SimSun" w:cs="SimSun"/>
          <w:spacing w:val="7"/>
          <w:sz w:val="20"/>
          <w:szCs w:val="20"/>
        </w:rPr>
        <w:t>或</w:t>
      </w:r>
      <w:r>
        <w:rPr>
          <w:rFonts w:ascii="Times New Roman" w:eastAsia="Times New Roman" w:hAnsi="Times New Roman" w:cs="Times New Roman"/>
          <w:spacing w:val="7"/>
          <w:sz w:val="20"/>
          <w:szCs w:val="20"/>
        </w:rPr>
        <w:t>-200</w:t>
      </w:r>
      <w:r>
        <w:rPr>
          <w:rFonts w:ascii="Times New Roman" w:eastAsia="Times New Roman" w:hAnsi="Times New Roman" w:cs="Times New Roman"/>
          <w:spacing w:val="4"/>
          <w:sz w:val="20"/>
          <w:szCs w:val="20"/>
        </w:rPr>
        <w:t xml:space="preserve">  </w:t>
      </w:r>
      <w:r>
        <w:rPr>
          <w:rFonts w:ascii="SimSun" w:eastAsia="SimSun" w:hAnsi="SimSun" w:cs="SimSun"/>
          <w:spacing w:val="7"/>
          <w:sz w:val="20"/>
          <w:szCs w:val="20"/>
        </w:rPr>
        <w:t>目，如野外土壤湿润或胶结较硬，可采集大样，回驻地进行筛分。</w:t>
      </w:r>
    </w:p>
    <w:p>
      <w:pPr>
        <w:spacing w:before="155" w:line="221" w:lineRule="auto"/>
        <w:ind w:left="569"/>
        <w:rPr>
          <w:rFonts w:ascii="SimSun" w:eastAsia="SimSun" w:hAnsi="SimSun" w:cs="SimSun"/>
          <w:sz w:val="20"/>
          <w:szCs w:val="20"/>
        </w:rPr>
      </w:pPr>
      <w:r>
        <w:rPr>
          <w:rFonts w:ascii="Times New Roman" w:eastAsia="Times New Roman" w:hAnsi="Times New Roman" w:cs="Times New Roman"/>
          <w:spacing w:val="5"/>
          <w:sz w:val="20"/>
          <w:szCs w:val="20"/>
        </w:rPr>
        <w:t>c</w:t>
      </w:r>
      <w:r>
        <w:rPr>
          <w:rFonts w:ascii="Times New Roman" w:eastAsia="Times New Roman" w:hAnsi="Times New Roman" w:cs="Times New Roman"/>
          <w:spacing w:val="-7"/>
          <w:sz w:val="20"/>
          <w:szCs w:val="20"/>
        </w:rPr>
        <w:t xml:space="preserve"> </w:t>
      </w:r>
      <w:r>
        <w:rPr>
          <w:rFonts w:ascii="SimSun" w:eastAsia="SimSun" w:hAnsi="SimSun" w:cs="SimSun"/>
          <w:spacing w:val="5"/>
          <w:sz w:val="20"/>
          <w:szCs w:val="20"/>
        </w:rPr>
        <w:t>）</w:t>
      </w:r>
      <w:r>
        <w:rPr>
          <w:rFonts w:ascii="SimSun" w:eastAsia="SimSun" w:hAnsi="SimSun" w:cs="SimSun"/>
          <w:spacing w:val="30"/>
          <w:sz w:val="20"/>
          <w:szCs w:val="20"/>
        </w:rPr>
        <w:t xml:space="preserve"> </w:t>
      </w:r>
      <w:r>
        <w:rPr>
          <w:rFonts w:ascii="SimSun" w:eastAsia="SimSun" w:hAnsi="SimSun" w:cs="SimSun"/>
          <w:spacing w:val="5"/>
          <w:sz w:val="20"/>
          <w:szCs w:val="20"/>
        </w:rPr>
        <w:t>样品重量。过筛后样品重量为±</w:t>
      </w:r>
      <w:r>
        <w:rPr>
          <w:rFonts w:ascii="Times New Roman" w:eastAsia="Times New Roman" w:hAnsi="Times New Roman" w:cs="Times New Roman"/>
          <w:spacing w:val="5"/>
          <w:sz w:val="20"/>
          <w:szCs w:val="20"/>
        </w:rPr>
        <w:t>1 000 g</w:t>
      </w:r>
      <w:r>
        <w:rPr>
          <w:rFonts w:ascii="SimSun" w:eastAsia="SimSun" w:hAnsi="SimSun" w:cs="SimSun"/>
          <w:spacing w:val="5"/>
          <w:sz w:val="20"/>
          <w:szCs w:val="20"/>
        </w:rPr>
        <w:t>。</w:t>
      </w:r>
    </w:p>
    <w:p>
      <w:pPr>
        <w:spacing w:before="159" w:line="401" w:lineRule="exact"/>
        <w:ind w:left="568"/>
        <w:rPr>
          <w:rFonts w:ascii="SimSun" w:eastAsia="SimSun" w:hAnsi="SimSun" w:cs="SimSun"/>
          <w:sz w:val="20"/>
          <w:szCs w:val="20"/>
        </w:rPr>
      </w:pPr>
      <w:r>
        <w:rPr>
          <w:rFonts w:ascii="Times New Roman" w:eastAsia="Times New Roman" w:hAnsi="Times New Roman" w:cs="Times New Roman"/>
          <w:spacing w:val="7"/>
          <w:position w:val="14"/>
          <w:sz w:val="20"/>
          <w:szCs w:val="20"/>
        </w:rPr>
        <w:t>d</w:t>
      </w:r>
      <w:r>
        <w:rPr>
          <w:rFonts w:ascii="SimSun" w:eastAsia="SimSun" w:hAnsi="SimSun" w:cs="SimSun"/>
          <w:spacing w:val="7"/>
          <w:position w:val="14"/>
          <w:sz w:val="20"/>
          <w:szCs w:val="20"/>
        </w:rPr>
        <w:t>） 野外定点。使用手持全球卫星导航定位系统定位，一般定点误差要求在采样点距</w:t>
      </w:r>
      <w:r>
        <w:rPr>
          <w:rFonts w:ascii="SimSun" w:eastAsia="SimSun" w:hAnsi="SimSun" w:cs="SimSun"/>
          <w:spacing w:val="-21"/>
          <w:position w:val="14"/>
          <w:sz w:val="20"/>
          <w:szCs w:val="20"/>
        </w:rPr>
        <w:t xml:space="preserve"> </w:t>
      </w:r>
      <w:r>
        <w:rPr>
          <w:rFonts w:ascii="Times New Roman" w:eastAsia="Times New Roman" w:hAnsi="Times New Roman" w:cs="Times New Roman"/>
          <w:spacing w:val="7"/>
          <w:position w:val="14"/>
          <w:sz w:val="20"/>
          <w:szCs w:val="20"/>
        </w:rPr>
        <w:t>10%</w:t>
      </w:r>
      <w:r>
        <w:rPr>
          <w:rFonts w:ascii="Times New Roman" w:eastAsia="Times New Roman" w:hAnsi="Times New Roman" w:cs="Times New Roman"/>
          <w:spacing w:val="-23"/>
          <w:position w:val="14"/>
          <w:sz w:val="20"/>
          <w:szCs w:val="20"/>
        </w:rPr>
        <w:t xml:space="preserve"> </w:t>
      </w:r>
      <w:r>
        <w:rPr>
          <w:rFonts w:ascii="SimSun" w:eastAsia="SimSun" w:hAnsi="SimSun" w:cs="SimSun"/>
          <w:spacing w:val="7"/>
          <w:position w:val="14"/>
          <w:sz w:val="20"/>
          <w:szCs w:val="20"/>
        </w:rPr>
        <w:t>。对于</w:t>
      </w:r>
    </w:p>
    <w:p>
      <w:pPr>
        <w:spacing w:before="1" w:line="226" w:lineRule="auto"/>
        <w:ind w:left="989"/>
        <w:rPr>
          <w:rFonts w:ascii="SimSun" w:eastAsia="SimSun" w:hAnsi="SimSun" w:cs="SimSun"/>
          <w:sz w:val="20"/>
          <w:szCs w:val="20"/>
        </w:rPr>
      </w:pPr>
      <w:r>
        <w:rPr>
          <w:rFonts w:ascii="SimSun" w:eastAsia="SimSun" w:hAnsi="SimSun" w:cs="SimSun"/>
          <w:spacing w:val="9"/>
          <w:sz w:val="20"/>
          <w:szCs w:val="20"/>
        </w:rPr>
        <w:t>采样密度很大的剖面性和矿区详查工作，需使用测绳或大地测量定点。</w:t>
      </w:r>
    </w:p>
    <w:p>
      <w:pPr>
        <w:spacing w:before="155" w:line="227" w:lineRule="auto"/>
        <w:ind w:left="569"/>
        <w:rPr>
          <w:rFonts w:ascii="SimSun" w:eastAsia="SimSun" w:hAnsi="SimSun" w:cs="SimSun"/>
          <w:sz w:val="20"/>
          <w:szCs w:val="20"/>
        </w:rPr>
      </w:pPr>
      <w:r>
        <w:rPr>
          <w:rFonts w:ascii="Times New Roman" w:eastAsia="Times New Roman" w:hAnsi="Times New Roman" w:cs="Times New Roman"/>
          <w:spacing w:val="8"/>
          <w:sz w:val="20"/>
          <w:szCs w:val="20"/>
        </w:rPr>
        <w:t>e</w:t>
      </w:r>
      <w:r>
        <w:rPr>
          <w:rFonts w:ascii="Times New Roman" w:eastAsia="Times New Roman" w:hAnsi="Times New Roman" w:cs="Times New Roman"/>
          <w:spacing w:val="-11"/>
          <w:sz w:val="20"/>
          <w:szCs w:val="20"/>
        </w:rPr>
        <w:t xml:space="preserve"> </w:t>
      </w:r>
      <w:r>
        <w:rPr>
          <w:rFonts w:ascii="SimSun" w:eastAsia="SimSun" w:hAnsi="SimSun" w:cs="SimSun"/>
          <w:spacing w:val="8"/>
          <w:sz w:val="20"/>
          <w:szCs w:val="20"/>
        </w:rPr>
        <w:t>） 采样工具。包括：工兵锹、不锈钢筛、棉布制作的样品袋。</w:t>
      </w:r>
    </w:p>
    <w:p>
      <w:pPr>
        <w:spacing w:before="150" w:line="370" w:lineRule="auto"/>
        <w:ind w:left="986" w:hanging="416"/>
        <w:rPr>
          <w:rFonts w:ascii="SimSun" w:eastAsia="SimSun" w:hAnsi="SimSun" w:cs="SimSun"/>
          <w:sz w:val="20"/>
          <w:szCs w:val="20"/>
        </w:rPr>
        <w:sectPr>
          <w:footerReference w:type="default" r:id="rId35"/>
          <w:pgSz w:w="11906" w:h="16839"/>
          <w:pgMar w:top="947" w:right="1059" w:bottom="1140" w:left="1422" w:header="0" w:footer="961" w:gutter="0"/>
          <w:pgNumType w:start="32"/>
          <w:cols w:space="708"/>
        </w:sectPr>
      </w:pPr>
      <w:r>
        <w:rPr>
          <w:rFonts w:ascii="Times New Roman" w:eastAsia="Times New Roman" w:hAnsi="Times New Roman" w:cs="Times New Roman"/>
          <w:spacing w:val="8"/>
          <w:sz w:val="20"/>
          <w:szCs w:val="20"/>
        </w:rPr>
        <w:t>f</w:t>
      </w:r>
      <w:r>
        <w:rPr>
          <w:rFonts w:ascii="SimSun" w:eastAsia="SimSun" w:hAnsi="SimSun" w:cs="SimSun"/>
          <w:spacing w:val="8"/>
          <w:sz w:val="20"/>
          <w:szCs w:val="20"/>
        </w:rPr>
        <w:t>）</w:t>
      </w:r>
      <w:r>
        <w:rPr>
          <w:rFonts w:ascii="SimSun" w:eastAsia="SimSun" w:hAnsi="SimSun" w:cs="SimSun"/>
          <w:spacing w:val="62"/>
          <w:sz w:val="20"/>
          <w:szCs w:val="20"/>
        </w:rPr>
        <w:t xml:space="preserve"> </w:t>
      </w:r>
      <w:r>
        <w:rPr>
          <w:rFonts w:ascii="SimSun" w:eastAsia="SimSun" w:hAnsi="SimSun" w:cs="SimSun"/>
          <w:spacing w:val="8"/>
          <w:sz w:val="20"/>
          <w:szCs w:val="20"/>
        </w:rPr>
        <w:t xml:space="preserve">样品编号。矿区及其外围普查，样品编号规则为：项目编号＋图幅号＋每一采样格子的样品 </w:t>
      </w:r>
      <w:r>
        <w:rPr>
          <w:rFonts w:ascii="SimSun" w:eastAsia="SimSun" w:hAnsi="SimSun" w:cs="SimSun"/>
          <w:spacing w:val="8"/>
          <w:sz w:val="20"/>
          <w:szCs w:val="20"/>
        </w:rPr>
        <w:t>顺序号。顺序号按图幅从左至右、</w:t>
      </w:r>
      <w:r>
        <w:rPr>
          <w:rFonts w:ascii="SimSun" w:eastAsia="SimSun" w:hAnsi="SimSun" w:cs="SimSun"/>
          <w:spacing w:val="-59"/>
          <w:sz w:val="20"/>
          <w:szCs w:val="20"/>
        </w:rPr>
        <w:t xml:space="preserve"> </w:t>
      </w:r>
      <w:r>
        <w:rPr>
          <w:rFonts w:ascii="SimSun" w:eastAsia="SimSun" w:hAnsi="SimSun" w:cs="SimSun"/>
          <w:spacing w:val="8"/>
          <w:sz w:val="20"/>
          <w:szCs w:val="20"/>
        </w:rPr>
        <w:t>由上至下的原则以数字顺序编排；在一个大格子号后加</w:t>
      </w:r>
      <w:r>
        <w:rPr>
          <w:rFonts w:ascii="SimSun" w:eastAsia="SimSun" w:hAnsi="SimSun" w:cs="SimSun"/>
          <w:spacing w:val="-21"/>
          <w:sz w:val="20"/>
          <w:szCs w:val="20"/>
        </w:rPr>
        <w:t xml:space="preserve"> </w:t>
      </w:r>
      <w:r>
        <w:rPr>
          <w:rFonts w:ascii="Times New Roman" w:eastAsia="Times New Roman" w:hAnsi="Times New Roman" w:cs="Times New Roman"/>
          <w:spacing w:val="8"/>
          <w:sz w:val="20"/>
          <w:szCs w:val="20"/>
        </w:rPr>
        <w:t xml:space="preserve">1  </w:t>
      </w:r>
    </w:p>
    <w:p>
      <w:pPr>
        <w:spacing w:before="150" w:line="370" w:lineRule="auto"/>
        <w:ind w:left="986" w:hanging="416"/>
        <w:rPr>
          <w:rFonts w:ascii="SimSun" w:eastAsia="SimSun" w:hAnsi="SimSun" w:cs="SimSun"/>
          <w:sz w:val="20"/>
          <w:szCs w:val="20"/>
        </w:rPr>
      </w:pPr>
      <w:r>
        <w:rPr>
          <w:rFonts w:ascii="SimSun" w:eastAsia="SimSun" w:hAnsi="SimSun" w:cs="SimSun"/>
          <w:spacing w:val="7"/>
          <w:sz w:val="20"/>
          <w:szCs w:val="20"/>
        </w:rPr>
        <w:t>（或</w:t>
      </w:r>
      <w:r>
        <w:rPr>
          <w:rFonts w:ascii="SimSun" w:eastAsia="SimSun" w:hAnsi="SimSun" w:cs="SimSun"/>
          <w:spacing w:val="-43"/>
          <w:sz w:val="20"/>
          <w:szCs w:val="20"/>
        </w:rPr>
        <w:t xml:space="preserve"> </w:t>
      </w:r>
      <w:r>
        <w:rPr>
          <w:rFonts w:ascii="Times New Roman" w:eastAsia="Times New Roman" w:hAnsi="Times New Roman" w:cs="Times New Roman"/>
          <w:spacing w:val="7"/>
          <w:sz w:val="20"/>
          <w:szCs w:val="20"/>
        </w:rPr>
        <w:t xml:space="preserve">2 </w:t>
      </w:r>
      <w:r>
        <w:rPr>
          <w:rFonts w:ascii="SimSun" w:eastAsia="SimSun" w:hAnsi="SimSun" w:cs="SimSun"/>
          <w:spacing w:val="7"/>
          <w:sz w:val="20"/>
          <w:szCs w:val="20"/>
        </w:rPr>
        <w:t>或</w:t>
      </w:r>
      <w:r>
        <w:rPr>
          <w:rFonts w:ascii="SimSun" w:eastAsia="SimSun" w:hAnsi="SimSun" w:cs="SimSun"/>
          <w:spacing w:val="-39"/>
          <w:sz w:val="20"/>
          <w:szCs w:val="20"/>
        </w:rPr>
        <w:t xml:space="preserve"> </w:t>
      </w:r>
      <w:r>
        <w:rPr>
          <w:rFonts w:ascii="Times New Roman" w:eastAsia="Times New Roman" w:hAnsi="Times New Roman" w:cs="Times New Roman"/>
          <w:spacing w:val="7"/>
          <w:sz w:val="20"/>
          <w:szCs w:val="20"/>
        </w:rPr>
        <w:t xml:space="preserve">3 </w:t>
      </w:r>
      <w:r>
        <w:rPr>
          <w:rFonts w:ascii="SimSun" w:eastAsia="SimSun" w:hAnsi="SimSun" w:cs="SimSun"/>
          <w:spacing w:val="7"/>
          <w:sz w:val="20"/>
          <w:szCs w:val="20"/>
        </w:rPr>
        <w:t>或</w:t>
      </w:r>
      <w:r>
        <w:rPr>
          <w:rFonts w:ascii="SimSun" w:eastAsia="SimSun" w:hAnsi="SimSun" w:cs="SimSun"/>
          <w:spacing w:val="-44"/>
          <w:sz w:val="20"/>
          <w:szCs w:val="20"/>
        </w:rPr>
        <w:t xml:space="preserve"> </w:t>
      </w:r>
      <w:r>
        <w:rPr>
          <w:rFonts w:ascii="Times New Roman" w:eastAsia="Times New Roman" w:hAnsi="Times New Roman" w:cs="Times New Roman"/>
          <w:spacing w:val="7"/>
          <w:sz w:val="20"/>
          <w:szCs w:val="20"/>
        </w:rPr>
        <w:t>4</w:t>
      </w:r>
      <w:r>
        <w:rPr>
          <w:rFonts w:ascii="SimSun" w:eastAsia="SimSun" w:hAnsi="SimSun" w:cs="SimSun"/>
          <w:spacing w:val="7"/>
          <w:sz w:val="20"/>
          <w:szCs w:val="20"/>
        </w:rPr>
        <w:t>）编排。重复采样在图表上预先标明，重复样编号为原样号后加字母“</w:t>
      </w:r>
      <w:r>
        <w:rPr>
          <w:rFonts w:ascii="Times New Roman" w:eastAsia="Times New Roman" w:hAnsi="Times New Roman" w:cs="Times New Roman"/>
          <w:spacing w:val="7"/>
          <w:sz w:val="20"/>
          <w:szCs w:val="20"/>
        </w:rPr>
        <w:t>R</w:t>
      </w:r>
      <w:r>
        <w:rPr>
          <w:rFonts w:ascii="Times New Roman" w:eastAsia="Times New Roman" w:hAnsi="Times New Roman" w:cs="Times New Roman"/>
          <w:spacing w:val="-22"/>
          <w:sz w:val="20"/>
          <w:szCs w:val="20"/>
        </w:rPr>
        <w:t xml:space="preserve"> </w:t>
      </w:r>
      <w:r>
        <w:rPr>
          <w:rFonts w:ascii="SimSun" w:eastAsia="SimSun" w:hAnsi="SimSun" w:cs="SimSun"/>
          <w:spacing w:val="7"/>
          <w:sz w:val="20"/>
          <w:szCs w:val="20"/>
        </w:rPr>
        <w:t>”。</w:t>
      </w:r>
      <w:r>
        <w:rPr>
          <w:rFonts w:ascii="SimSun" w:eastAsia="SimSun" w:hAnsi="SimSun" w:cs="SimSun"/>
          <w:sz w:val="20"/>
          <w:szCs w:val="20"/>
        </w:rPr>
        <w:t xml:space="preserve"> </w:t>
      </w:r>
      <w:r>
        <w:rPr>
          <w:rFonts w:ascii="SimSun" w:eastAsia="SimSun" w:hAnsi="SimSun" w:cs="SimSun"/>
          <w:spacing w:val="4"/>
          <w:sz w:val="20"/>
          <w:szCs w:val="20"/>
        </w:rPr>
        <w:t>例如：</w:t>
      </w:r>
      <w:r>
        <w:rPr>
          <w:rFonts w:ascii="Times New Roman" w:eastAsia="Times New Roman" w:hAnsi="Times New Roman" w:cs="Times New Roman"/>
          <w:spacing w:val="4"/>
          <w:sz w:val="20"/>
          <w:szCs w:val="20"/>
        </w:rPr>
        <w:t>F321-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11</w:t>
      </w:r>
      <w:r>
        <w:rPr>
          <w:rFonts w:ascii="SimSun" w:eastAsia="SimSun" w:hAnsi="SimSun" w:cs="SimSun"/>
          <w:spacing w:val="4"/>
          <w:sz w:val="20"/>
          <w:szCs w:val="20"/>
        </w:rPr>
        <w:t>－</w:t>
      </w:r>
      <w:r>
        <w:rPr>
          <w:rFonts w:ascii="Times New Roman" w:eastAsia="Times New Roman" w:hAnsi="Times New Roman" w:cs="Times New Roman"/>
          <w:spacing w:val="4"/>
          <w:sz w:val="20"/>
          <w:szCs w:val="20"/>
        </w:rPr>
        <w:t>46</w:t>
      </w:r>
      <w:r>
        <w:rPr>
          <w:rFonts w:ascii="SimSun" w:eastAsia="SimSun" w:hAnsi="SimSun" w:cs="SimSun"/>
          <w:spacing w:val="4"/>
          <w:sz w:val="20"/>
          <w:szCs w:val="20"/>
        </w:rPr>
        <w:t>－</w:t>
      </w:r>
      <w:r>
        <w:rPr>
          <w:rFonts w:ascii="Times New Roman" w:eastAsia="Times New Roman" w:hAnsi="Times New Roman" w:cs="Times New Roman"/>
          <w:spacing w:val="4"/>
          <w:sz w:val="20"/>
          <w:szCs w:val="20"/>
        </w:rPr>
        <w:t>43D2</w:t>
      </w:r>
      <w:r>
        <w:rPr>
          <w:rFonts w:ascii="SimSun" w:eastAsia="SimSun" w:hAnsi="SimSun" w:cs="SimSun"/>
          <w:spacing w:val="4"/>
          <w:sz w:val="20"/>
          <w:szCs w:val="20"/>
        </w:rPr>
        <w:t>－</w:t>
      </w:r>
      <w:r>
        <w:rPr>
          <w:rFonts w:ascii="Times New Roman" w:eastAsia="Times New Roman" w:hAnsi="Times New Roman" w:cs="Times New Roman"/>
          <w:spacing w:val="4"/>
          <w:sz w:val="20"/>
          <w:szCs w:val="20"/>
        </w:rPr>
        <w:t>1</w:t>
      </w:r>
      <w:r>
        <w:rPr>
          <w:rFonts w:ascii="SimSun" w:eastAsia="SimSun" w:hAnsi="SimSun" w:cs="SimSun"/>
          <w:spacing w:val="4"/>
          <w:sz w:val="20"/>
          <w:szCs w:val="20"/>
        </w:rPr>
        <w:t>，</w:t>
      </w:r>
      <w:r>
        <w:rPr>
          <w:rFonts w:ascii="Times New Roman" w:eastAsia="Times New Roman" w:hAnsi="Times New Roman" w:cs="Times New Roman"/>
          <w:spacing w:val="4"/>
          <w:sz w:val="20"/>
          <w:szCs w:val="20"/>
        </w:rPr>
        <w:t>F</w:t>
      </w:r>
      <w:r>
        <w:rPr>
          <w:rFonts w:ascii="Times New Roman" w:eastAsia="Times New Roman" w:hAnsi="Times New Roman" w:cs="Times New Roman"/>
          <w:spacing w:val="3"/>
          <w:sz w:val="20"/>
          <w:szCs w:val="20"/>
        </w:rPr>
        <w:t xml:space="preserve">321 </w:t>
      </w:r>
      <w:r>
        <w:rPr>
          <w:rFonts w:ascii="SimSun" w:eastAsia="SimSun" w:hAnsi="SimSun" w:cs="SimSun"/>
          <w:spacing w:val="3"/>
          <w:sz w:val="20"/>
          <w:szCs w:val="20"/>
        </w:rPr>
        <w:t>表示项目编号，</w:t>
      </w:r>
      <w:r>
        <w:rPr>
          <w:rFonts w:ascii="Times New Roman" w:eastAsia="Times New Roman" w:hAnsi="Times New Roman" w:cs="Times New Roman"/>
          <w:spacing w:val="3"/>
          <w:sz w:val="20"/>
          <w:szCs w:val="20"/>
        </w:rPr>
        <w:t>11</w:t>
      </w:r>
      <w:r>
        <w:rPr>
          <w:rFonts w:ascii="SimSun" w:eastAsia="SimSun" w:hAnsi="SimSun" w:cs="SimSun"/>
          <w:spacing w:val="3"/>
          <w:sz w:val="20"/>
          <w:szCs w:val="20"/>
        </w:rPr>
        <w:t>－</w:t>
      </w:r>
      <w:r>
        <w:rPr>
          <w:rFonts w:ascii="Times New Roman" w:eastAsia="Times New Roman" w:hAnsi="Times New Roman" w:cs="Times New Roman"/>
          <w:spacing w:val="3"/>
          <w:sz w:val="20"/>
          <w:szCs w:val="20"/>
        </w:rPr>
        <w:t>46</w:t>
      </w:r>
      <w:r>
        <w:rPr>
          <w:rFonts w:ascii="SimSun" w:eastAsia="SimSun" w:hAnsi="SimSun" w:cs="SimSun"/>
          <w:spacing w:val="3"/>
          <w:sz w:val="20"/>
          <w:szCs w:val="20"/>
        </w:rPr>
        <w:t>－</w:t>
      </w:r>
      <w:r>
        <w:rPr>
          <w:rFonts w:ascii="Times New Roman" w:eastAsia="Times New Roman" w:hAnsi="Times New Roman" w:cs="Times New Roman"/>
          <w:spacing w:val="3"/>
          <w:sz w:val="20"/>
          <w:szCs w:val="20"/>
        </w:rPr>
        <w:t xml:space="preserve">43D </w:t>
      </w:r>
      <w:r>
        <w:rPr>
          <w:rFonts w:ascii="SimSun" w:eastAsia="SimSun" w:hAnsi="SimSun" w:cs="SimSun"/>
          <w:spacing w:val="3"/>
          <w:sz w:val="20"/>
          <w:szCs w:val="20"/>
        </w:rPr>
        <w:t>表示一个</w:t>
      </w:r>
      <w:r>
        <w:rPr>
          <w:rFonts w:ascii="SimSun" w:eastAsia="SimSun" w:hAnsi="SimSun" w:cs="SimSun"/>
          <w:spacing w:val="-21"/>
          <w:sz w:val="20"/>
          <w:szCs w:val="20"/>
        </w:rPr>
        <w:t xml:space="preserve"> </w:t>
      </w:r>
      <w:r>
        <w:rPr>
          <w:rFonts w:ascii="Times New Roman" w:eastAsia="Times New Roman" w:hAnsi="Times New Roman" w:cs="Times New Roman"/>
          <w:spacing w:val="3"/>
          <w:sz w:val="20"/>
          <w:szCs w:val="20"/>
        </w:rPr>
        <w:t>1</w:t>
      </w:r>
      <w:r>
        <w:rPr>
          <w:rFonts w:ascii="SimSun" w:eastAsia="SimSun" w:hAnsi="SimSun" w:cs="SimSun"/>
          <w:spacing w:val="3"/>
          <w:sz w:val="20"/>
          <w:szCs w:val="20"/>
        </w:rPr>
        <w:t>∶</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17"/>
          <w:w w:val="101"/>
          <w:sz w:val="20"/>
          <w:szCs w:val="20"/>
        </w:rPr>
        <w:t xml:space="preserve"> </w:t>
      </w:r>
      <w:r>
        <w:rPr>
          <w:rFonts w:ascii="SimSun" w:eastAsia="SimSun" w:hAnsi="SimSun" w:cs="SimSun"/>
          <w:spacing w:val="3"/>
          <w:sz w:val="20"/>
          <w:szCs w:val="20"/>
        </w:rPr>
        <w:t>万图幅号，</w:t>
      </w:r>
      <w:r>
        <w:rPr>
          <w:rFonts w:ascii="SimSun" w:eastAsia="SimSun" w:hAnsi="SimSun" w:cs="SimSun"/>
          <w:sz w:val="20"/>
          <w:szCs w:val="20"/>
        </w:rPr>
        <w:t xml:space="preserve"> </w:t>
      </w:r>
      <w:r>
        <w:rPr>
          <w:rFonts w:ascii="Times New Roman" w:eastAsia="Times New Roman" w:hAnsi="Times New Roman" w:cs="Times New Roman"/>
          <w:spacing w:val="6"/>
          <w:sz w:val="20"/>
          <w:szCs w:val="20"/>
        </w:rPr>
        <w:t xml:space="preserve">2 </w:t>
      </w:r>
      <w:r>
        <w:rPr>
          <w:rFonts w:ascii="SimSun" w:eastAsia="SimSun" w:hAnsi="SimSun" w:cs="SimSun"/>
          <w:spacing w:val="6"/>
          <w:sz w:val="20"/>
          <w:szCs w:val="20"/>
        </w:rPr>
        <w:t>表示这幅图中的第</w:t>
      </w:r>
      <w:r>
        <w:rPr>
          <w:rFonts w:ascii="SimSun" w:eastAsia="SimSun" w:hAnsi="SimSun" w:cs="SimSun"/>
          <w:spacing w:val="-40"/>
          <w:sz w:val="20"/>
          <w:szCs w:val="20"/>
        </w:rPr>
        <w:t xml:space="preserve"> </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15"/>
          <w:sz w:val="20"/>
          <w:szCs w:val="20"/>
        </w:rPr>
        <w:t xml:space="preserve"> </w:t>
      </w:r>
      <w:r>
        <w:rPr>
          <w:rFonts w:ascii="SimSun" w:eastAsia="SimSun" w:hAnsi="SimSun" w:cs="SimSun"/>
          <w:spacing w:val="6"/>
          <w:sz w:val="20"/>
          <w:szCs w:val="20"/>
        </w:rPr>
        <w:t>号采样格子</w:t>
      </w:r>
      <w:r>
        <w:rPr>
          <w:rFonts w:ascii="SimSun" w:eastAsia="SimSun" w:hAnsi="SimSun" w:cs="SimSun"/>
          <w:spacing w:val="-7"/>
          <w:sz w:val="20"/>
          <w:szCs w:val="20"/>
        </w:rPr>
        <w:t>；－</w:t>
      </w:r>
      <w:r>
        <w:rPr>
          <w:rFonts w:ascii="Times New Roman" w:eastAsia="Times New Roman" w:hAnsi="Times New Roman" w:cs="Times New Roman"/>
          <w:spacing w:val="6"/>
          <w:sz w:val="20"/>
          <w:szCs w:val="20"/>
        </w:rPr>
        <w:t xml:space="preserve">1 </w:t>
      </w:r>
      <w:r>
        <w:rPr>
          <w:rFonts w:ascii="SimSun" w:eastAsia="SimSun" w:hAnsi="SimSun" w:cs="SimSun"/>
          <w:spacing w:val="6"/>
          <w:sz w:val="20"/>
          <w:szCs w:val="20"/>
        </w:rPr>
        <w:t>表示第</w:t>
      </w:r>
      <w:r>
        <w:rPr>
          <w:rFonts w:ascii="SimSun" w:eastAsia="SimSun" w:hAnsi="SimSun" w:cs="SimSun"/>
          <w:spacing w:val="-41"/>
          <w:sz w:val="20"/>
          <w:szCs w:val="20"/>
        </w:rPr>
        <w:t xml:space="preserve"> </w:t>
      </w:r>
      <w:r>
        <w:rPr>
          <w:rFonts w:ascii="Times New Roman" w:eastAsia="Times New Roman" w:hAnsi="Times New Roman" w:cs="Times New Roman"/>
          <w:spacing w:val="6"/>
          <w:sz w:val="20"/>
          <w:szCs w:val="20"/>
        </w:rPr>
        <w:t xml:space="preserve">2 </w:t>
      </w:r>
      <w:r>
        <w:rPr>
          <w:rFonts w:ascii="SimSun" w:eastAsia="SimSun" w:hAnsi="SimSun" w:cs="SimSun"/>
          <w:spacing w:val="6"/>
          <w:sz w:val="20"/>
          <w:szCs w:val="20"/>
        </w:rPr>
        <w:t>号采样格子中的</w:t>
      </w:r>
      <w:r>
        <w:rPr>
          <w:rFonts w:ascii="SimSun" w:eastAsia="SimSun" w:hAnsi="SimSun" w:cs="SimSun"/>
          <w:spacing w:val="-21"/>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18"/>
          <w:sz w:val="20"/>
          <w:szCs w:val="20"/>
        </w:rPr>
        <w:t xml:space="preserve"> </w:t>
      </w:r>
      <w:r>
        <w:rPr>
          <w:rFonts w:ascii="SimSun" w:eastAsia="SimSun" w:hAnsi="SimSun" w:cs="SimSun"/>
          <w:spacing w:val="6"/>
          <w:sz w:val="20"/>
          <w:szCs w:val="20"/>
        </w:rPr>
        <w:t>号样品。重复样编号为：</w:t>
      </w:r>
    </w:p>
    <w:p>
      <w:pPr>
        <w:spacing w:before="1" w:line="227" w:lineRule="auto"/>
        <w:ind w:left="985"/>
        <w:rPr>
          <w:rFonts w:ascii="SimSun" w:eastAsia="SimSun" w:hAnsi="SimSun" w:cs="SimSun"/>
          <w:sz w:val="20"/>
          <w:szCs w:val="20"/>
        </w:rPr>
      </w:pPr>
      <w:r>
        <w:rPr>
          <w:rFonts w:ascii="Times New Roman" w:eastAsia="Times New Roman" w:hAnsi="Times New Roman" w:cs="Times New Roman"/>
          <w:spacing w:val="6"/>
          <w:sz w:val="20"/>
          <w:szCs w:val="20"/>
        </w:rPr>
        <w:t>F321-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6"/>
          <w:sz w:val="20"/>
          <w:szCs w:val="20"/>
        </w:rPr>
        <w:t>11</w:t>
      </w:r>
      <w:r>
        <w:rPr>
          <w:rFonts w:ascii="SimSun" w:eastAsia="SimSun" w:hAnsi="SimSun" w:cs="SimSun"/>
          <w:spacing w:val="6"/>
          <w:sz w:val="20"/>
          <w:szCs w:val="20"/>
        </w:rPr>
        <w:t>－</w:t>
      </w:r>
      <w:r>
        <w:rPr>
          <w:rFonts w:ascii="Times New Roman" w:eastAsia="Times New Roman" w:hAnsi="Times New Roman" w:cs="Times New Roman"/>
          <w:spacing w:val="6"/>
          <w:sz w:val="20"/>
          <w:szCs w:val="20"/>
        </w:rPr>
        <w:t>46</w:t>
      </w:r>
      <w:r>
        <w:rPr>
          <w:rFonts w:ascii="SimSun" w:eastAsia="SimSun" w:hAnsi="SimSun" w:cs="SimSun"/>
          <w:spacing w:val="6"/>
          <w:sz w:val="20"/>
          <w:szCs w:val="20"/>
        </w:rPr>
        <w:t>－</w:t>
      </w:r>
      <w:r>
        <w:rPr>
          <w:rFonts w:ascii="Times New Roman" w:eastAsia="Times New Roman" w:hAnsi="Times New Roman" w:cs="Times New Roman"/>
          <w:spacing w:val="6"/>
          <w:sz w:val="20"/>
          <w:szCs w:val="20"/>
        </w:rPr>
        <w:t>43D2</w:t>
      </w:r>
      <w:r>
        <w:rPr>
          <w:rFonts w:ascii="SimSun" w:eastAsia="SimSun" w:hAnsi="SimSun" w:cs="SimSun"/>
          <w:spacing w:val="6"/>
          <w:sz w:val="20"/>
          <w:szCs w:val="20"/>
        </w:rPr>
        <w:t>－</w:t>
      </w:r>
      <w:r>
        <w:rPr>
          <w:rFonts w:ascii="Times New Roman" w:eastAsia="Times New Roman" w:hAnsi="Times New Roman" w:cs="Times New Roman"/>
          <w:spacing w:val="6"/>
          <w:sz w:val="20"/>
          <w:szCs w:val="20"/>
        </w:rPr>
        <w:t>1R</w:t>
      </w:r>
      <w:r>
        <w:rPr>
          <w:rFonts w:ascii="Times New Roman" w:eastAsia="Times New Roman" w:hAnsi="Times New Roman" w:cs="Times New Roman"/>
          <w:spacing w:val="-24"/>
          <w:sz w:val="20"/>
          <w:szCs w:val="20"/>
        </w:rPr>
        <w:t xml:space="preserve"> </w:t>
      </w:r>
      <w:r>
        <w:rPr>
          <w:rFonts w:ascii="SimSun" w:eastAsia="SimSun" w:hAnsi="SimSun" w:cs="SimSun"/>
          <w:spacing w:val="6"/>
          <w:sz w:val="20"/>
          <w:szCs w:val="20"/>
        </w:rPr>
        <w:t>。矿区勘查，样品使用点线号编号</w:t>
      </w:r>
      <w:r>
        <w:rPr>
          <w:rFonts w:ascii="SimSun" w:eastAsia="SimSun" w:hAnsi="SimSun" w:cs="SimSun"/>
          <w:spacing w:val="5"/>
          <w:sz w:val="20"/>
          <w:szCs w:val="20"/>
        </w:rPr>
        <w:t>规则。</w:t>
      </w:r>
    </w:p>
    <w:p>
      <w:pPr>
        <w:spacing w:before="151" w:line="401" w:lineRule="exact"/>
        <w:ind w:left="568"/>
        <w:rPr>
          <w:rFonts w:ascii="SimSun" w:eastAsia="SimSun" w:hAnsi="SimSun" w:cs="SimSun"/>
          <w:sz w:val="20"/>
          <w:szCs w:val="20"/>
        </w:rPr>
      </w:pPr>
      <w:r>
        <w:rPr>
          <w:rFonts w:ascii="Times New Roman" w:eastAsia="Times New Roman" w:hAnsi="Times New Roman" w:cs="Times New Roman"/>
          <w:spacing w:val="9"/>
          <w:position w:val="15"/>
          <w:sz w:val="20"/>
          <w:szCs w:val="20"/>
        </w:rPr>
        <w:t>g</w:t>
      </w:r>
      <w:r>
        <w:rPr>
          <w:rFonts w:ascii="SimSun" w:eastAsia="SimSun" w:hAnsi="SimSun" w:cs="SimSun"/>
          <w:spacing w:val="9"/>
          <w:position w:val="15"/>
          <w:sz w:val="20"/>
          <w:szCs w:val="20"/>
        </w:rPr>
        <w:t>） 野外记录。深部地球化学调查使用统一的野外记录格式，见表</w:t>
      </w:r>
      <w:r>
        <w:rPr>
          <w:rFonts w:ascii="SimSun" w:eastAsia="SimSun" w:hAnsi="SimSun" w:cs="SimSun"/>
          <w:spacing w:val="-33"/>
          <w:position w:val="15"/>
          <w:sz w:val="20"/>
          <w:szCs w:val="20"/>
        </w:rPr>
        <w:t xml:space="preserve"> </w:t>
      </w:r>
      <w:r>
        <w:rPr>
          <w:rFonts w:ascii="Times New Roman" w:eastAsia="Times New Roman" w:hAnsi="Times New Roman" w:cs="Times New Roman"/>
          <w:spacing w:val="9"/>
          <w:position w:val="15"/>
          <w:sz w:val="20"/>
          <w:szCs w:val="20"/>
        </w:rPr>
        <w:t>B.2</w:t>
      </w:r>
      <w:r>
        <w:rPr>
          <w:rFonts w:ascii="Times New Roman" w:eastAsia="Times New Roman" w:hAnsi="Times New Roman" w:cs="Times New Roman"/>
          <w:spacing w:val="-18"/>
          <w:position w:val="15"/>
          <w:sz w:val="20"/>
          <w:szCs w:val="20"/>
        </w:rPr>
        <w:t xml:space="preserve"> </w:t>
      </w:r>
      <w:r>
        <w:rPr>
          <w:rFonts w:ascii="SimSun" w:eastAsia="SimSun" w:hAnsi="SimSun" w:cs="SimSun"/>
          <w:spacing w:val="9"/>
          <w:position w:val="15"/>
          <w:sz w:val="20"/>
          <w:szCs w:val="20"/>
        </w:rPr>
        <w:t>。表中各项内容须在现场</w:t>
      </w:r>
    </w:p>
    <w:p>
      <w:pPr>
        <w:spacing w:before="1" w:line="227" w:lineRule="auto"/>
        <w:ind w:left="991"/>
        <w:rPr>
          <w:rFonts w:ascii="SimSun" w:eastAsia="SimSun" w:hAnsi="SimSun" w:cs="SimSun"/>
          <w:sz w:val="20"/>
          <w:szCs w:val="20"/>
        </w:rPr>
      </w:pPr>
      <w:r>
        <w:rPr>
          <w:rFonts w:ascii="SimSun" w:eastAsia="SimSun" w:hAnsi="SimSun" w:cs="SimSun"/>
          <w:spacing w:val="9"/>
          <w:sz w:val="20"/>
          <w:szCs w:val="20"/>
        </w:rPr>
        <w:t>用</w:t>
      </w:r>
      <w:r>
        <w:rPr>
          <w:rFonts w:ascii="SimSun" w:eastAsia="SimSun" w:hAnsi="SimSun" w:cs="SimSun"/>
          <w:spacing w:val="-34"/>
          <w:sz w:val="20"/>
          <w:szCs w:val="20"/>
        </w:rPr>
        <w:t xml:space="preserve"> </w:t>
      </w:r>
      <w:r>
        <w:rPr>
          <w:rFonts w:ascii="Times New Roman" w:eastAsia="Times New Roman" w:hAnsi="Times New Roman" w:cs="Times New Roman"/>
          <w:spacing w:val="9"/>
          <w:sz w:val="20"/>
          <w:szCs w:val="20"/>
        </w:rPr>
        <w:t>2H</w:t>
      </w:r>
      <w:r>
        <w:rPr>
          <w:rFonts w:ascii="Times New Roman" w:eastAsia="Times New Roman" w:hAnsi="Times New Roman" w:cs="Times New Roman"/>
          <w:spacing w:val="34"/>
          <w:w w:val="101"/>
          <w:sz w:val="20"/>
          <w:szCs w:val="20"/>
        </w:rPr>
        <w:t xml:space="preserve"> </w:t>
      </w:r>
      <w:r>
        <w:rPr>
          <w:rFonts w:ascii="SimSun" w:eastAsia="SimSun" w:hAnsi="SimSun" w:cs="SimSun"/>
          <w:spacing w:val="9"/>
          <w:sz w:val="20"/>
          <w:szCs w:val="20"/>
        </w:rPr>
        <w:t>以上硬度的铅笔填写，字迹应工整清晰，不得重抄和涂改。回驻地后将野外手写记录</w:t>
      </w:r>
    </w:p>
    <w:p>
      <w:pPr>
        <w:spacing w:line="227" w:lineRule="auto"/>
        <w:rPr>
          <w:rFonts w:ascii="SimSun" w:eastAsia="SimSun" w:hAnsi="SimSun" w:cs="SimSun"/>
          <w:sz w:val="20"/>
          <w:szCs w:val="20"/>
        </w:rPr>
      </w:pP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https://d.book118.com/047055150016006043</w:t>
        </w:r>
      </w:hyperlink>
    </w:p>
    <w:p>
      <w:pPr>
        <w:spacing w:line="227" w:lineRule="auto"/>
        <w:rPr>
          <w:rFonts w:ascii="SimSun" w:eastAsia="SimSun" w:hAnsi="SimSun" w:cs="SimSun"/>
          <w:sz w:val="20"/>
          <w:szCs w:val="20"/>
        </w:rPr>
      </w:pPr>
    </w:p>
    <w:sectPr>
      <w:footerReference w:type="default" r:id="rId37"/>
      <w:type w:val="nextPage"/>
      <w:pgSz w:w="11906" w:h="16839"/>
      <w:pgMar w:top="947" w:right="1059" w:bottom="1140" w:left="1422" w:header="0" w:footer="961" w:gutter="0"/>
      <w:pgNumType w:start="3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273"/>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273"/>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7"/>
      <w:rPr>
        <w:rFonts w:ascii="Calibri" w:eastAsia="Calibri" w:hAnsi="Calibri" w:cs="Calibri"/>
        <w:sz w:val="18"/>
        <w:szCs w:val="18"/>
      </w:rPr>
    </w:pPr>
    <w:r>
      <w:rPr>
        <w:rFonts w:ascii="Calibri" w:eastAsia="Calibri" w:hAnsi="Calibri" w:cs="Calibr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7"/>
      <w:rPr>
        <w:rFonts w:ascii="Calibri" w:eastAsia="Calibri" w:hAnsi="Calibri" w:cs="Calibri"/>
        <w:sz w:val="18"/>
        <w:szCs w:val="18"/>
      </w:rPr>
    </w:pPr>
    <w:r>
      <w:rPr>
        <w:rFonts w:ascii="Calibri" w:eastAsia="Calibri" w:hAnsi="Calibri" w:cs="Calibri"/>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jc w:val="right"/>
      <w:rPr>
        <w:rFonts w:ascii="SimSun" w:eastAsia="SimSun" w:hAnsi="SimSun" w:cs="SimSun"/>
        <w:sz w:val="18"/>
        <w:szCs w:val="18"/>
      </w:rPr>
    </w:pPr>
    <w:r>
      <w:rPr>
        <w:rFonts w:ascii="SimSun" w:eastAsia="SimSun" w:hAnsi="SimSun" w:cs="SimSun"/>
        <w:spacing w:val="-11"/>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jc w:val="right"/>
      <w:rPr>
        <w:rFonts w:ascii="SimSun" w:eastAsia="SimSun" w:hAnsi="SimSun" w:cs="SimSun"/>
        <w:sz w:val="18"/>
        <w:szCs w:val="18"/>
      </w:rPr>
    </w:pPr>
    <w:r>
      <w:rPr>
        <w:rFonts w:ascii="SimSun" w:eastAsia="SimSun" w:hAnsi="SimSun" w:cs="SimSun"/>
        <w:spacing w:val="-11"/>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rPr>
        <w:rFonts w:ascii="Calibri" w:eastAsia="Calibri" w:hAnsi="Calibri" w:cs="Calibri"/>
        <w:sz w:val="18"/>
        <w:szCs w:val="18"/>
      </w:rPr>
    </w:pPr>
    <w:r>
      <w:rPr>
        <w:rFonts w:ascii="Calibri" w:eastAsia="Calibri" w:hAnsi="Calibri" w:cs="Calibri"/>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rPr>
        <w:rFonts w:ascii="Calibri" w:eastAsia="Calibri" w:hAnsi="Calibri" w:cs="Calibri"/>
        <w:sz w:val="18"/>
        <w:szCs w:val="18"/>
      </w:rPr>
    </w:pPr>
    <w:r>
      <w:rPr>
        <w:rFonts w:ascii="Calibri" w:eastAsia="Calibri" w:hAnsi="Calibri" w:cs="Calibr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2"/>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2"/>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1"/>
      <w:rPr>
        <w:rFonts w:ascii="Calibri" w:eastAsia="Calibri" w:hAnsi="Calibri" w:cs="Calibri"/>
        <w:sz w:val="18"/>
        <w:szCs w:val="18"/>
      </w:rPr>
    </w:pPr>
    <w:r>
      <w:rPr>
        <w:rFonts w:ascii="Calibri" w:eastAsia="Calibri" w:hAnsi="Calibri" w:cs="Calibri"/>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1"/>
      <w:rPr>
        <w:rFonts w:ascii="Calibri" w:eastAsia="Calibri" w:hAnsi="Calibri" w:cs="Calibri"/>
        <w:sz w:val="18"/>
        <w:szCs w:val="18"/>
      </w:rPr>
    </w:pPr>
    <w:r>
      <w:rPr>
        <w:rFonts w:ascii="Calibri" w:eastAsia="Calibri" w:hAnsi="Calibri" w:cs="Calibri"/>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3"/>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3"/>
      <w:rPr>
        <w:rFonts w:ascii="SimSun" w:eastAsia="SimSun" w:hAnsi="SimSun" w:cs="SimSun"/>
        <w:sz w:val="18"/>
        <w:szCs w:val="18"/>
      </w:rPr>
    </w:pPr>
    <w:r>
      <w:rPr>
        <w:rFonts w:ascii="SimSun" w:eastAsia="SimSun" w:hAnsi="SimSun" w:cs="SimSu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rPr>
        <w:rFonts w:ascii="Calibri" w:eastAsia="Calibri" w:hAnsi="Calibri" w:cs="Calibri"/>
        <w:sz w:val="18"/>
        <w:szCs w:val="18"/>
      </w:rPr>
    </w:pPr>
    <w:r>
      <w:rPr>
        <w:rFonts w:ascii="Calibri" w:eastAsia="Calibri" w:hAnsi="Calibri" w:cs="Calibri"/>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rPr>
        <w:rFonts w:ascii="Calibri" w:eastAsia="Calibri" w:hAnsi="Calibri" w:cs="Calibri"/>
        <w:sz w:val="18"/>
        <w:szCs w:val="18"/>
      </w:rPr>
    </w:pPr>
    <w:r>
      <w:rPr>
        <w:rFonts w:ascii="Calibri" w:eastAsia="Calibri" w:hAnsi="Calibri" w:cs="Calibri"/>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261"/>
      <w:rPr>
        <w:rFonts w:ascii="SimSun" w:eastAsia="SimSun" w:hAnsi="SimSun" w:cs="SimSun"/>
        <w:sz w:val="18"/>
        <w:szCs w:val="18"/>
      </w:rPr>
    </w:pPr>
    <w:r>
      <w:rPr>
        <w:rFonts w:ascii="SimSun" w:eastAsia="SimSun" w:hAnsi="SimSun" w:cs="SimSu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261"/>
      <w:rPr>
        <w:rFonts w:ascii="SimSun" w:eastAsia="SimSun" w:hAnsi="SimSun" w:cs="SimSun"/>
        <w:sz w:val="18"/>
        <w:szCs w:val="18"/>
      </w:rPr>
    </w:pPr>
    <w:r>
      <w:rPr>
        <w:rFonts w:ascii="SimSun" w:eastAsia="SimSun" w:hAnsi="SimSun" w:cs="SimSu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
      <w:rPr>
        <w:rFonts w:ascii="Calibri" w:eastAsia="Calibri" w:hAnsi="Calibri" w:cs="Calibri"/>
        <w:sz w:val="18"/>
        <w:szCs w:val="18"/>
      </w:rPr>
    </w:pPr>
    <w:r>
      <w:rPr>
        <w:rFonts w:ascii="Calibri" w:eastAsia="Calibri" w:hAnsi="Calibri" w:cs="Calibri"/>
        <w:spacing w:val="-8"/>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
      <w:rPr>
        <w:rFonts w:ascii="Calibri" w:eastAsia="Calibri" w:hAnsi="Calibri" w:cs="Calibri"/>
        <w:sz w:val="18"/>
        <w:szCs w:val="18"/>
      </w:rPr>
    </w:pPr>
    <w:r>
      <w:rPr>
        <w:rFonts w:ascii="Calibri" w:eastAsia="Calibri" w:hAnsi="Calibri" w:cs="Calibri"/>
        <w:spacing w:val="-8"/>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5"/>
      <w:rPr>
        <w:rFonts w:ascii="SimSun" w:eastAsia="SimSun" w:hAnsi="SimSun" w:cs="SimSun"/>
        <w:sz w:val="18"/>
        <w:szCs w:val="18"/>
      </w:rPr>
    </w:pPr>
    <w:r>
      <w:rPr>
        <w:rFonts w:ascii="SimSun" w:eastAsia="SimSun" w:hAnsi="SimSun" w:cs="SimSun"/>
        <w:spacing w:val="-10"/>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5"/>
      <w:rPr>
        <w:rFonts w:ascii="SimSun" w:eastAsia="SimSun" w:hAnsi="SimSun" w:cs="SimSun"/>
        <w:sz w:val="18"/>
        <w:szCs w:val="18"/>
      </w:rPr>
    </w:pPr>
    <w:r>
      <w:rPr>
        <w:rFonts w:ascii="SimSun" w:eastAsia="SimSun" w:hAnsi="SimSun" w:cs="SimSun"/>
        <w:spacing w:val="-10"/>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2"/>
      <w:rPr>
        <w:rFonts w:ascii="Calibri" w:eastAsia="Calibri" w:hAnsi="Calibri" w:cs="Calibri"/>
        <w:sz w:val="18"/>
        <w:szCs w:val="18"/>
      </w:rPr>
    </w:pPr>
    <w:r>
      <w:rPr>
        <w:rFonts w:ascii="Calibri" w:eastAsia="Calibri" w:hAnsi="Calibri" w:cs="Calibri"/>
        <w:spacing w:val="-8"/>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2"/>
      <w:rPr>
        <w:rFonts w:ascii="Calibri" w:eastAsia="Calibri" w:hAnsi="Calibri" w:cs="Calibri"/>
        <w:sz w:val="18"/>
        <w:szCs w:val="18"/>
      </w:rPr>
    </w:pPr>
    <w:r>
      <w:rPr>
        <w:rFonts w:ascii="Calibri" w:eastAsia="Calibri" w:hAnsi="Calibri" w:cs="Calibri"/>
        <w:spacing w:val="-8"/>
        <w:sz w:val="18"/>
        <w:szCs w:val="18"/>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1"/>
      <w:rPr>
        <w:rFonts w:ascii="SimSun" w:eastAsia="SimSun" w:hAnsi="SimSun" w:cs="SimSun"/>
        <w:sz w:val="18"/>
        <w:szCs w:val="18"/>
      </w:rPr>
    </w:pPr>
    <w:r>
      <w:rPr>
        <w:rFonts w:ascii="SimSun" w:eastAsia="SimSun" w:hAnsi="SimSun" w:cs="SimSun"/>
        <w:spacing w:val="-10"/>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7"/>
      <w:rPr>
        <w:rFonts w:ascii="Calibri" w:eastAsia="Calibri" w:hAnsi="Calibri" w:cs="Calibri"/>
        <w:sz w:val="18"/>
        <w:szCs w:val="18"/>
      </w:rPr>
    </w:pPr>
    <w:r>
      <w:rPr>
        <w:rFonts w:ascii="Calibri" w:eastAsia="Calibri" w:hAnsi="Calibri" w:cs="Calibri"/>
        <w:spacing w:val="-8"/>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7"/>
      <w:rPr>
        <w:rFonts w:ascii="Calibri" w:eastAsia="Calibri" w:hAnsi="Calibri" w:cs="Calibri"/>
        <w:sz w:val="18"/>
        <w:szCs w:val="18"/>
      </w:rPr>
    </w:pPr>
    <w:r>
      <w:rPr>
        <w:rFonts w:ascii="Calibri" w:eastAsia="Calibri" w:hAnsi="Calibri" w:cs="Calibri"/>
        <w:spacing w:val="-8"/>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3"/>
      <w:rPr>
        <w:rFonts w:ascii="SimSun" w:eastAsia="SimSun" w:hAnsi="SimSun" w:cs="SimSun"/>
        <w:sz w:val="18"/>
        <w:szCs w:val="18"/>
      </w:rPr>
    </w:pPr>
    <w:r>
      <w:rPr>
        <w:rFonts w:ascii="SimSun" w:eastAsia="SimSun" w:hAnsi="SimSun" w:cs="SimSu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3"/>
      <w:rPr>
        <w:rFonts w:ascii="SimSun" w:eastAsia="SimSun" w:hAnsi="SimSun" w:cs="SimSun"/>
        <w:sz w:val="18"/>
        <w:szCs w:val="18"/>
      </w:rPr>
    </w:pPr>
    <w:r>
      <w:rPr>
        <w:rFonts w:ascii="SimSun" w:eastAsia="SimSun" w:hAnsi="SimSun" w:cs="SimSun"/>
        <w:spacing w:val="-10"/>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0"/>
      <w:rPr>
        <w:rFonts w:ascii="Calibri" w:eastAsia="Calibri" w:hAnsi="Calibri" w:cs="Calibri"/>
        <w:sz w:val="18"/>
        <w:szCs w:val="18"/>
      </w:rPr>
    </w:pPr>
    <w:r>
      <w:rPr>
        <w:rFonts w:ascii="Calibri" w:eastAsia="Calibri" w:hAnsi="Calibri" w:cs="Calibri"/>
        <w:spacing w:val="-8"/>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0"/>
      <w:rPr>
        <w:rFonts w:ascii="Calibri" w:eastAsia="Calibri" w:hAnsi="Calibri" w:cs="Calibri"/>
        <w:sz w:val="18"/>
        <w:szCs w:val="18"/>
      </w:rPr>
    </w:pPr>
    <w:r>
      <w:rPr>
        <w:rFonts w:ascii="Calibri" w:eastAsia="Calibri" w:hAnsi="Calibri" w:cs="Calibri"/>
        <w:spacing w:val="-8"/>
        <w:sz w:val="18"/>
        <w:szCs w:val="18"/>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3"/>
      <w:rPr>
        <w:rFonts w:ascii="SimSun" w:eastAsia="SimSun" w:hAnsi="SimSun" w:cs="SimSun"/>
        <w:sz w:val="18"/>
        <w:szCs w:val="18"/>
      </w:rPr>
    </w:pPr>
    <w:r>
      <w:rPr>
        <w:rFonts w:ascii="SimSun" w:eastAsia="SimSun" w:hAnsi="SimSun" w:cs="SimSu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183"/>
      <w:rPr>
        <w:rFonts w:ascii="SimSun" w:eastAsia="SimSun" w:hAnsi="SimSun" w:cs="SimSun"/>
        <w:sz w:val="18"/>
        <w:szCs w:val="18"/>
      </w:rPr>
    </w:pPr>
    <w:r>
      <w:rPr>
        <w:rFonts w:ascii="SimSun" w:eastAsia="SimSun" w:hAnsi="SimSun" w:cs="SimSun"/>
        <w:spacing w:val="-10"/>
        <w:sz w:val="18"/>
        <w:szCs w:val="18"/>
      </w:rPr>
      <w:t>17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047055150016006043"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2024-02-20T22:27:25Z</vt:filetime>
  </property>
  <property fmtid="{D5CDD505-2E9C-101B-9397-08002B2CF9AE}" pid="3" name="CRO">
    <vt:lpwstr>wqlLaW5nc29mdCBQREYgdG8gV1BTIDkw</vt:lpwstr>
  </property>
  <property fmtid="{D5CDD505-2E9C-101B-9397-08002B2CF9AE}" pid="4" name="UsrData">
    <vt:lpwstr>65d4b6bd49c6c1001f4eb6b0wl</vt:lpwstr>
  </property>
</Properties>
</file>