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DOP项目规划设计蓝图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2" w:history="1">
        <w:r>
          <w:rPr>
            <w:rFonts w:ascii="仿宋" w:eastAsia="仿宋" w:hAnsi="仿宋" w:cs="仿宋" w:hint="eastAsia"/>
            <w:lang w:eastAsia="zh-CN"/>
          </w:rPr>
          <w:t>前言</w:t>
        </w:r>
        <w:r>
          <w:tab/>
        </w:r>
        <w:r>
          <w:fldChar w:fldCharType="begin"/>
        </w:r>
        <w:r>
          <w:instrText xml:space="preserve"> PAGEREF _Toc3662 \h </w:instrText>
        </w:r>
        <w:r>
          <w:fldChar w:fldCharType="separate"/>
        </w:r>
        <w:r>
          <w:t>3</w:t>
        </w:r>
        <w:r>
          <w:fldChar w:fldCharType="end"/>
        </w:r>
      </w:hyperlink>
    </w:p>
    <w:p>
      <w:pPr>
        <w:pStyle w:val="TOC1"/>
        <w:tabs>
          <w:tab w:val="right" w:leader="dot" w:pos="8306"/>
        </w:tabs>
      </w:pPr>
      <w:hyperlink w:anchor="_Toc5912" w:history="1">
        <w:r>
          <w:rPr>
            <w:rFonts w:ascii="仿宋" w:eastAsia="仿宋" w:hAnsi="仿宋" w:cs="仿宋" w:hint="eastAsia"/>
            <w:lang w:eastAsia="zh-CN"/>
          </w:rPr>
          <w:t>一、DOP项目建设背景及必要性分析</w:t>
        </w:r>
        <w:r>
          <w:tab/>
        </w:r>
        <w:r>
          <w:fldChar w:fldCharType="begin"/>
        </w:r>
        <w:r>
          <w:instrText xml:space="preserve"> PAGEREF _Toc5912 \h </w:instrText>
        </w:r>
        <w:r>
          <w:fldChar w:fldCharType="separate"/>
        </w:r>
        <w:r>
          <w:t>3</w:t>
        </w:r>
        <w:r>
          <w:fldChar w:fldCharType="end"/>
        </w:r>
      </w:hyperlink>
    </w:p>
    <w:p>
      <w:pPr>
        <w:pStyle w:val="TOC2"/>
        <w:tabs>
          <w:tab w:val="right" w:leader="dot" w:pos="8306"/>
        </w:tabs>
      </w:pPr>
      <w:hyperlink w:anchor="_Toc21734" w:history="1">
        <w:r>
          <w:rPr>
            <w:rFonts w:ascii="仿宋" w:eastAsia="仿宋" w:hAnsi="仿宋" w:cs="仿宋" w:hint="eastAsia"/>
            <w:lang w:eastAsia="zh-CN"/>
          </w:rPr>
          <w:t>(一)、DOP项目背景分析</w:t>
        </w:r>
        <w:r>
          <w:tab/>
        </w:r>
        <w:r>
          <w:fldChar w:fldCharType="begin"/>
        </w:r>
        <w:r>
          <w:instrText xml:space="preserve"> PAGEREF _Toc21734 \h </w:instrText>
        </w:r>
        <w:r>
          <w:fldChar w:fldCharType="separate"/>
        </w:r>
        <w:r>
          <w:t>3</w:t>
        </w:r>
        <w:r>
          <w:fldChar w:fldCharType="end"/>
        </w:r>
      </w:hyperlink>
    </w:p>
    <w:p>
      <w:pPr>
        <w:pStyle w:val="TOC2"/>
        <w:tabs>
          <w:tab w:val="right" w:leader="dot" w:pos="8306"/>
        </w:tabs>
      </w:pPr>
      <w:hyperlink w:anchor="_Toc14443" w:history="1">
        <w:r>
          <w:rPr>
            <w:rFonts w:ascii="仿宋" w:eastAsia="仿宋" w:hAnsi="仿宋" w:cs="仿宋" w:hint="eastAsia"/>
            <w:lang w:eastAsia="zh-CN"/>
          </w:rPr>
          <w:t>(二)、DOP项目建设必要性分析</w:t>
        </w:r>
        <w:r>
          <w:tab/>
        </w:r>
        <w:r>
          <w:fldChar w:fldCharType="begin"/>
        </w:r>
        <w:r>
          <w:instrText xml:space="preserve"> PAGEREF _Toc14443 \h </w:instrText>
        </w:r>
        <w:r>
          <w:fldChar w:fldCharType="separate"/>
        </w:r>
        <w:r>
          <w:t>5</w:t>
        </w:r>
        <w:r>
          <w:fldChar w:fldCharType="end"/>
        </w:r>
      </w:hyperlink>
    </w:p>
    <w:p>
      <w:pPr>
        <w:pStyle w:val="TOC1"/>
        <w:tabs>
          <w:tab w:val="right" w:leader="dot" w:pos="8306"/>
        </w:tabs>
      </w:pPr>
      <w:hyperlink w:anchor="_Toc1723" w:history="1">
        <w:r>
          <w:rPr>
            <w:rFonts w:ascii="仿宋" w:eastAsia="仿宋" w:hAnsi="仿宋" w:cs="仿宋" w:hint="eastAsia"/>
            <w:lang w:eastAsia="zh-CN"/>
          </w:rPr>
          <w:t>二、DOP项目危机管理</w:t>
        </w:r>
        <w:r>
          <w:tab/>
        </w:r>
        <w:r>
          <w:fldChar w:fldCharType="begin"/>
        </w:r>
        <w:r>
          <w:instrText xml:space="preserve"> PAGEREF _Toc1723 \h </w:instrText>
        </w:r>
        <w:r>
          <w:fldChar w:fldCharType="separate"/>
        </w:r>
        <w:r>
          <w:t>6</w:t>
        </w:r>
        <w:r>
          <w:fldChar w:fldCharType="end"/>
        </w:r>
      </w:hyperlink>
    </w:p>
    <w:p>
      <w:pPr>
        <w:pStyle w:val="TOC2"/>
        <w:tabs>
          <w:tab w:val="right" w:leader="dot" w:pos="8306"/>
        </w:tabs>
      </w:pPr>
      <w:hyperlink w:anchor="_Toc542" w:history="1">
        <w:r>
          <w:rPr>
            <w:rFonts w:ascii="仿宋" w:eastAsia="仿宋" w:hAnsi="仿宋" w:cs="仿宋" w:hint="eastAsia"/>
            <w:lang w:eastAsia="zh-CN"/>
          </w:rPr>
          <w:t>(一)、危机预警与识别</w:t>
        </w:r>
        <w:r>
          <w:tab/>
        </w:r>
        <w:r>
          <w:fldChar w:fldCharType="begin"/>
        </w:r>
        <w:r>
          <w:instrText xml:space="preserve"> PAGEREF _Toc542 \h </w:instrText>
        </w:r>
        <w:r>
          <w:fldChar w:fldCharType="separate"/>
        </w:r>
        <w:r>
          <w:t>6</w:t>
        </w:r>
        <w:r>
          <w:fldChar w:fldCharType="end"/>
        </w:r>
      </w:hyperlink>
    </w:p>
    <w:p>
      <w:pPr>
        <w:pStyle w:val="TOC2"/>
        <w:tabs>
          <w:tab w:val="right" w:leader="dot" w:pos="8306"/>
        </w:tabs>
      </w:pPr>
      <w:hyperlink w:anchor="_Toc10800" w:history="1">
        <w:r>
          <w:rPr>
            <w:rFonts w:ascii="仿宋" w:eastAsia="仿宋" w:hAnsi="仿宋" w:cs="仿宋" w:hint="eastAsia"/>
            <w:lang w:eastAsia="zh-CN"/>
          </w:rPr>
          <w:t>(二)、危机应对与恢复</w:t>
        </w:r>
        <w:r>
          <w:tab/>
        </w:r>
        <w:r>
          <w:fldChar w:fldCharType="begin"/>
        </w:r>
        <w:r>
          <w:instrText xml:space="preserve"> PAGEREF _Toc10800 \h </w:instrText>
        </w:r>
        <w:r>
          <w:fldChar w:fldCharType="separate"/>
        </w:r>
        <w:r>
          <w:t>7</w:t>
        </w:r>
        <w:r>
          <w:fldChar w:fldCharType="end"/>
        </w:r>
      </w:hyperlink>
    </w:p>
    <w:p>
      <w:pPr>
        <w:pStyle w:val="TOC1"/>
        <w:tabs>
          <w:tab w:val="right" w:leader="dot" w:pos="8306"/>
        </w:tabs>
      </w:pPr>
      <w:hyperlink w:anchor="_Toc15289" w:history="1">
        <w:r>
          <w:rPr>
            <w:rFonts w:ascii="仿宋" w:eastAsia="仿宋" w:hAnsi="仿宋" w:cs="仿宋" w:hint="eastAsia"/>
            <w:lang w:eastAsia="zh-CN"/>
          </w:rPr>
          <w:t>三、DOP项目选址可行性分析</w:t>
        </w:r>
        <w:r>
          <w:tab/>
        </w:r>
        <w:r>
          <w:fldChar w:fldCharType="begin"/>
        </w:r>
        <w:r>
          <w:instrText xml:space="preserve"> PAGEREF _Toc15289 \h </w:instrText>
        </w:r>
        <w:r>
          <w:fldChar w:fldCharType="separate"/>
        </w:r>
        <w:r>
          <w:t>8</w:t>
        </w:r>
        <w:r>
          <w:fldChar w:fldCharType="end"/>
        </w:r>
      </w:hyperlink>
    </w:p>
    <w:p>
      <w:pPr>
        <w:pStyle w:val="TOC2"/>
        <w:tabs>
          <w:tab w:val="right" w:leader="dot" w:pos="8306"/>
        </w:tabs>
      </w:pPr>
      <w:hyperlink w:anchor="_Toc8340" w:history="1">
        <w:r>
          <w:rPr>
            <w:rFonts w:ascii="仿宋" w:eastAsia="仿宋" w:hAnsi="仿宋" w:cs="仿宋" w:hint="eastAsia"/>
            <w:lang w:eastAsia="zh-CN"/>
          </w:rPr>
          <w:t>(一)、DOP项目选址</w:t>
        </w:r>
        <w:r>
          <w:tab/>
        </w:r>
        <w:r>
          <w:fldChar w:fldCharType="begin"/>
        </w:r>
        <w:r>
          <w:instrText xml:space="preserve"> PAGEREF _Toc8340 \h </w:instrText>
        </w:r>
        <w:r>
          <w:fldChar w:fldCharType="separate"/>
        </w:r>
        <w:r>
          <w:t>8</w:t>
        </w:r>
        <w:r>
          <w:fldChar w:fldCharType="end"/>
        </w:r>
      </w:hyperlink>
    </w:p>
    <w:p>
      <w:pPr>
        <w:pStyle w:val="TOC2"/>
        <w:tabs>
          <w:tab w:val="right" w:leader="dot" w:pos="8306"/>
        </w:tabs>
      </w:pPr>
      <w:hyperlink w:anchor="_Toc16784" w:history="1">
        <w:r>
          <w:rPr>
            <w:rFonts w:ascii="仿宋" w:eastAsia="仿宋" w:hAnsi="仿宋" w:cs="仿宋" w:hint="eastAsia"/>
            <w:lang w:eastAsia="zh-CN"/>
          </w:rPr>
          <w:t>(二)、用地控制指标</w:t>
        </w:r>
        <w:r>
          <w:tab/>
        </w:r>
        <w:r>
          <w:fldChar w:fldCharType="begin"/>
        </w:r>
        <w:r>
          <w:instrText xml:space="preserve"> PAGEREF _Toc16784 \h </w:instrText>
        </w:r>
        <w:r>
          <w:fldChar w:fldCharType="separate"/>
        </w:r>
        <w:r>
          <w:t>8</w:t>
        </w:r>
        <w:r>
          <w:fldChar w:fldCharType="end"/>
        </w:r>
      </w:hyperlink>
    </w:p>
    <w:p>
      <w:pPr>
        <w:pStyle w:val="TOC2"/>
        <w:tabs>
          <w:tab w:val="right" w:leader="dot" w:pos="8306"/>
        </w:tabs>
      </w:pPr>
      <w:hyperlink w:anchor="_Toc23588" w:history="1">
        <w:r>
          <w:rPr>
            <w:rFonts w:ascii="仿宋" w:eastAsia="仿宋" w:hAnsi="仿宋" w:cs="仿宋" w:hint="eastAsia"/>
            <w:lang w:eastAsia="zh-CN"/>
          </w:rPr>
          <w:t>(三)、节约用地措施</w:t>
        </w:r>
        <w:r>
          <w:tab/>
        </w:r>
        <w:r>
          <w:fldChar w:fldCharType="begin"/>
        </w:r>
        <w:r>
          <w:instrText xml:space="preserve"> PAGEREF _Toc23588 \h </w:instrText>
        </w:r>
        <w:r>
          <w:fldChar w:fldCharType="separate"/>
        </w:r>
        <w:r>
          <w:t>10</w:t>
        </w:r>
        <w:r>
          <w:fldChar w:fldCharType="end"/>
        </w:r>
      </w:hyperlink>
    </w:p>
    <w:p>
      <w:pPr>
        <w:pStyle w:val="TOC2"/>
        <w:tabs>
          <w:tab w:val="right" w:leader="dot" w:pos="8306"/>
        </w:tabs>
      </w:pPr>
      <w:hyperlink w:anchor="_Toc3905" w:history="1">
        <w:r>
          <w:rPr>
            <w:rFonts w:ascii="仿宋" w:eastAsia="仿宋" w:hAnsi="仿宋" w:cs="仿宋" w:hint="eastAsia"/>
            <w:lang w:eastAsia="zh-CN"/>
          </w:rPr>
          <w:t>(四)、总图布置方案</w:t>
        </w:r>
        <w:r>
          <w:tab/>
        </w:r>
        <w:r>
          <w:fldChar w:fldCharType="begin"/>
        </w:r>
        <w:r>
          <w:instrText xml:space="preserve"> PAGEREF _Toc3905 \h </w:instrText>
        </w:r>
        <w:r>
          <w:fldChar w:fldCharType="separate"/>
        </w:r>
        <w:r>
          <w:t>11</w:t>
        </w:r>
        <w:r>
          <w:fldChar w:fldCharType="end"/>
        </w:r>
      </w:hyperlink>
    </w:p>
    <w:p>
      <w:pPr>
        <w:pStyle w:val="TOC2"/>
        <w:tabs>
          <w:tab w:val="right" w:leader="dot" w:pos="8306"/>
        </w:tabs>
      </w:pPr>
      <w:hyperlink w:anchor="_Toc15123" w:history="1">
        <w:r>
          <w:rPr>
            <w:rFonts w:ascii="仿宋" w:eastAsia="仿宋" w:hAnsi="仿宋" w:cs="仿宋" w:hint="eastAsia"/>
            <w:lang w:eastAsia="zh-CN"/>
          </w:rPr>
          <w:t>(五)、选址综合评价</w:t>
        </w:r>
        <w:r>
          <w:tab/>
        </w:r>
        <w:r>
          <w:fldChar w:fldCharType="begin"/>
        </w:r>
        <w:r>
          <w:instrText xml:space="preserve"> PAGEREF _Toc15123 \h </w:instrText>
        </w:r>
        <w:r>
          <w:fldChar w:fldCharType="separate"/>
        </w:r>
        <w:r>
          <w:t>12</w:t>
        </w:r>
        <w:r>
          <w:fldChar w:fldCharType="end"/>
        </w:r>
      </w:hyperlink>
    </w:p>
    <w:p>
      <w:pPr>
        <w:pStyle w:val="TOC1"/>
        <w:tabs>
          <w:tab w:val="right" w:leader="dot" w:pos="8306"/>
        </w:tabs>
      </w:pPr>
      <w:hyperlink w:anchor="_Toc16145" w:history="1">
        <w:r>
          <w:rPr>
            <w:rFonts w:ascii="仿宋" w:eastAsia="仿宋" w:hAnsi="仿宋" w:cs="仿宋" w:hint="eastAsia"/>
            <w:lang w:eastAsia="zh-CN"/>
          </w:rPr>
          <w:t>四、DOP项目建设单位说明</w:t>
        </w:r>
        <w:r>
          <w:tab/>
        </w:r>
        <w:r>
          <w:fldChar w:fldCharType="begin"/>
        </w:r>
        <w:r>
          <w:instrText xml:space="preserve"> PAGEREF _Toc16145 \h </w:instrText>
        </w:r>
        <w:r>
          <w:fldChar w:fldCharType="separate"/>
        </w:r>
        <w:r>
          <w:t>13</w:t>
        </w:r>
        <w:r>
          <w:fldChar w:fldCharType="end"/>
        </w:r>
      </w:hyperlink>
    </w:p>
    <w:p>
      <w:pPr>
        <w:pStyle w:val="TOC2"/>
        <w:tabs>
          <w:tab w:val="right" w:leader="dot" w:pos="8306"/>
        </w:tabs>
      </w:pPr>
      <w:hyperlink w:anchor="_Toc22504" w:history="1">
        <w:r>
          <w:rPr>
            <w:rFonts w:ascii="仿宋" w:eastAsia="仿宋" w:hAnsi="仿宋" w:cs="仿宋" w:hint="eastAsia"/>
            <w:lang w:eastAsia="zh-CN"/>
          </w:rPr>
          <w:t>(一)、DOP项目承办单位基本情况</w:t>
        </w:r>
        <w:r>
          <w:tab/>
        </w:r>
        <w:r>
          <w:fldChar w:fldCharType="begin"/>
        </w:r>
        <w:r>
          <w:instrText xml:space="preserve"> PAGEREF _Toc22504 \h </w:instrText>
        </w:r>
        <w:r>
          <w:fldChar w:fldCharType="separate"/>
        </w:r>
        <w:r>
          <w:t>13</w:t>
        </w:r>
        <w:r>
          <w:fldChar w:fldCharType="end"/>
        </w:r>
      </w:hyperlink>
    </w:p>
    <w:p>
      <w:pPr>
        <w:pStyle w:val="TOC2"/>
        <w:tabs>
          <w:tab w:val="right" w:leader="dot" w:pos="8306"/>
        </w:tabs>
      </w:pPr>
      <w:hyperlink w:anchor="_Toc11616" w:history="1">
        <w:r>
          <w:rPr>
            <w:rFonts w:ascii="仿宋" w:eastAsia="仿宋" w:hAnsi="仿宋" w:cs="仿宋" w:hint="eastAsia"/>
            <w:lang w:eastAsia="zh-CN"/>
          </w:rPr>
          <w:t>(二)、公司经济效益分析</w:t>
        </w:r>
        <w:r>
          <w:tab/>
        </w:r>
        <w:r>
          <w:fldChar w:fldCharType="begin"/>
        </w:r>
        <w:r>
          <w:instrText xml:space="preserve"> PAGEREF _Toc11616 \h </w:instrText>
        </w:r>
        <w:r>
          <w:fldChar w:fldCharType="separate"/>
        </w:r>
        <w:r>
          <w:t>14</w:t>
        </w:r>
        <w:r>
          <w:fldChar w:fldCharType="end"/>
        </w:r>
      </w:hyperlink>
    </w:p>
    <w:p>
      <w:pPr>
        <w:pStyle w:val="TOC1"/>
        <w:tabs>
          <w:tab w:val="right" w:leader="dot" w:pos="8306"/>
        </w:tabs>
      </w:pPr>
      <w:hyperlink w:anchor="_Toc25008" w:history="1">
        <w:r>
          <w:rPr>
            <w:rFonts w:ascii="仿宋" w:eastAsia="仿宋" w:hAnsi="仿宋" w:cs="仿宋" w:hint="eastAsia"/>
            <w:lang w:eastAsia="zh-CN"/>
          </w:rPr>
          <w:t>五、市场分析、调研</w:t>
        </w:r>
        <w:r>
          <w:tab/>
        </w:r>
        <w:r>
          <w:fldChar w:fldCharType="begin"/>
        </w:r>
        <w:r>
          <w:instrText xml:space="preserve"> PAGEREF _Toc25008 \h </w:instrText>
        </w:r>
        <w:r>
          <w:fldChar w:fldCharType="separate"/>
        </w:r>
        <w:r>
          <w:t>15</w:t>
        </w:r>
        <w:r>
          <w:fldChar w:fldCharType="end"/>
        </w:r>
      </w:hyperlink>
    </w:p>
    <w:p>
      <w:pPr>
        <w:pStyle w:val="TOC2"/>
        <w:tabs>
          <w:tab w:val="right" w:leader="dot" w:pos="8306"/>
        </w:tabs>
      </w:pPr>
      <w:hyperlink w:anchor="_Toc10377" w:history="1">
        <w:r>
          <w:rPr>
            <w:rFonts w:ascii="仿宋" w:eastAsia="仿宋" w:hAnsi="仿宋" w:cs="仿宋" w:hint="eastAsia"/>
            <w:lang w:eastAsia="zh-CN"/>
          </w:rPr>
          <w:t>(一)、DOP行业分析</w:t>
        </w:r>
        <w:r>
          <w:tab/>
        </w:r>
        <w:r>
          <w:fldChar w:fldCharType="begin"/>
        </w:r>
        <w:r>
          <w:instrText xml:space="preserve"> PAGEREF _Toc10377 \h </w:instrText>
        </w:r>
        <w:r>
          <w:fldChar w:fldCharType="separate"/>
        </w:r>
        <w:r>
          <w:t>15</w:t>
        </w:r>
        <w:r>
          <w:fldChar w:fldCharType="end"/>
        </w:r>
      </w:hyperlink>
    </w:p>
    <w:p>
      <w:pPr>
        <w:pStyle w:val="TOC2"/>
        <w:tabs>
          <w:tab w:val="right" w:leader="dot" w:pos="8306"/>
        </w:tabs>
      </w:pPr>
      <w:hyperlink w:anchor="_Toc25299" w:history="1">
        <w:r>
          <w:rPr>
            <w:rFonts w:ascii="仿宋" w:eastAsia="仿宋" w:hAnsi="仿宋" w:cs="仿宋" w:hint="eastAsia"/>
            <w:lang w:eastAsia="zh-CN"/>
          </w:rPr>
          <w:t>(二)、DOP市场分析预测</w:t>
        </w:r>
        <w:r>
          <w:tab/>
        </w:r>
        <w:r>
          <w:fldChar w:fldCharType="begin"/>
        </w:r>
        <w:r>
          <w:instrText xml:space="preserve"> PAGEREF _Toc25299 \h </w:instrText>
        </w:r>
        <w:r>
          <w:fldChar w:fldCharType="separate"/>
        </w:r>
        <w:r>
          <w:t>16</w:t>
        </w:r>
        <w:r>
          <w:fldChar w:fldCharType="end"/>
        </w:r>
      </w:hyperlink>
    </w:p>
    <w:p>
      <w:pPr>
        <w:pStyle w:val="TOC1"/>
        <w:tabs>
          <w:tab w:val="right" w:leader="dot" w:pos="8306"/>
        </w:tabs>
      </w:pPr>
      <w:hyperlink w:anchor="_Toc6372" w:history="1">
        <w:r>
          <w:rPr>
            <w:rFonts w:ascii="仿宋" w:eastAsia="仿宋" w:hAnsi="仿宋" w:cs="仿宋" w:hint="eastAsia"/>
            <w:lang w:eastAsia="zh-CN"/>
          </w:rPr>
          <w:t>六、DOP项目绩效评估</w:t>
        </w:r>
        <w:r>
          <w:tab/>
        </w:r>
        <w:r>
          <w:fldChar w:fldCharType="begin"/>
        </w:r>
        <w:r>
          <w:instrText xml:space="preserve"> PAGEREF _Toc6372 \h </w:instrText>
        </w:r>
        <w:r>
          <w:fldChar w:fldCharType="separate"/>
        </w:r>
        <w:r>
          <w:t>17</w:t>
        </w:r>
        <w:r>
          <w:fldChar w:fldCharType="end"/>
        </w:r>
      </w:hyperlink>
    </w:p>
    <w:p>
      <w:pPr>
        <w:pStyle w:val="TOC2"/>
        <w:tabs>
          <w:tab w:val="right" w:leader="dot" w:pos="8306"/>
        </w:tabs>
      </w:pPr>
      <w:hyperlink w:anchor="_Toc21397" w:history="1">
        <w:r>
          <w:rPr>
            <w:rFonts w:ascii="仿宋" w:eastAsia="仿宋" w:hAnsi="仿宋" w:cs="仿宋" w:hint="eastAsia"/>
            <w:lang w:eastAsia="zh-CN"/>
          </w:rPr>
          <w:t>(一)、绩效评估指标</w:t>
        </w:r>
        <w:r>
          <w:tab/>
        </w:r>
        <w:r>
          <w:fldChar w:fldCharType="begin"/>
        </w:r>
        <w:r>
          <w:instrText xml:space="preserve"> PAGEREF _Toc21397 \h </w:instrText>
        </w:r>
        <w:r>
          <w:fldChar w:fldCharType="separate"/>
        </w:r>
        <w:r>
          <w:t>17</w:t>
        </w:r>
        <w:r>
          <w:fldChar w:fldCharType="end"/>
        </w:r>
      </w:hyperlink>
    </w:p>
    <w:p>
      <w:pPr>
        <w:pStyle w:val="TOC2"/>
        <w:tabs>
          <w:tab w:val="right" w:leader="dot" w:pos="8306"/>
        </w:tabs>
      </w:pPr>
      <w:hyperlink w:anchor="_Toc10698" w:history="1">
        <w:r>
          <w:rPr>
            <w:rFonts w:ascii="仿宋" w:eastAsia="仿宋" w:hAnsi="仿宋" w:cs="仿宋" w:hint="eastAsia"/>
            <w:lang w:eastAsia="zh-CN"/>
          </w:rPr>
          <w:t>(二)、绩效评估方法</w:t>
        </w:r>
        <w:r>
          <w:tab/>
        </w:r>
        <w:r>
          <w:fldChar w:fldCharType="begin"/>
        </w:r>
        <w:r>
          <w:instrText xml:space="preserve"> PAGEREF _Toc10698 \h </w:instrText>
        </w:r>
        <w:r>
          <w:fldChar w:fldCharType="separate"/>
        </w:r>
        <w:r>
          <w:t>18</w:t>
        </w:r>
        <w:r>
          <w:fldChar w:fldCharType="end"/>
        </w:r>
      </w:hyperlink>
    </w:p>
    <w:p>
      <w:pPr>
        <w:pStyle w:val="TOC2"/>
        <w:tabs>
          <w:tab w:val="right" w:leader="dot" w:pos="8306"/>
        </w:tabs>
      </w:pPr>
      <w:hyperlink w:anchor="_Toc32128" w:history="1">
        <w:r>
          <w:rPr>
            <w:rFonts w:ascii="仿宋" w:eastAsia="仿宋" w:hAnsi="仿宋" w:cs="仿宋" w:hint="eastAsia"/>
            <w:lang w:eastAsia="zh-CN"/>
          </w:rPr>
          <w:t>(三)、绩效评估周期</w:t>
        </w:r>
        <w:r>
          <w:tab/>
        </w:r>
        <w:r>
          <w:fldChar w:fldCharType="begin"/>
        </w:r>
        <w:r>
          <w:instrText xml:space="preserve"> PAGEREF _Toc32128 \h </w:instrText>
        </w:r>
        <w:r>
          <w:fldChar w:fldCharType="separate"/>
        </w:r>
        <w:r>
          <w:t>19</w:t>
        </w:r>
        <w:r>
          <w:fldChar w:fldCharType="end"/>
        </w:r>
      </w:hyperlink>
    </w:p>
    <w:p>
      <w:pPr>
        <w:pStyle w:val="TOC1"/>
        <w:tabs>
          <w:tab w:val="right" w:leader="dot" w:pos="8306"/>
        </w:tabs>
      </w:pPr>
      <w:hyperlink w:anchor="_Toc972" w:history="1">
        <w:r>
          <w:rPr>
            <w:rFonts w:ascii="仿宋" w:eastAsia="仿宋" w:hAnsi="仿宋" w:cs="仿宋" w:hint="eastAsia"/>
            <w:lang w:eastAsia="zh-CN"/>
          </w:rPr>
          <w:t>七、DOP项目经营效益</w:t>
        </w:r>
        <w:r>
          <w:tab/>
        </w:r>
        <w:r>
          <w:fldChar w:fldCharType="begin"/>
        </w:r>
        <w:r>
          <w:instrText xml:space="preserve"> PAGEREF _Toc972 \h </w:instrText>
        </w:r>
        <w:r>
          <w:fldChar w:fldCharType="separate"/>
        </w:r>
        <w:r>
          <w:t>20</w:t>
        </w:r>
        <w:r>
          <w:fldChar w:fldCharType="end"/>
        </w:r>
      </w:hyperlink>
    </w:p>
    <w:p>
      <w:pPr>
        <w:pStyle w:val="TOC2"/>
        <w:tabs>
          <w:tab w:val="right" w:leader="dot" w:pos="8306"/>
        </w:tabs>
      </w:pPr>
      <w:hyperlink w:anchor="_Toc8018" w:history="1">
        <w:r>
          <w:rPr>
            <w:rFonts w:ascii="仿宋" w:eastAsia="仿宋" w:hAnsi="仿宋" w:cs="仿宋" w:hint="eastAsia"/>
            <w:lang w:eastAsia="zh-CN"/>
          </w:rPr>
          <w:t>(一)、经济评价财务测算</w:t>
        </w:r>
        <w:r>
          <w:tab/>
        </w:r>
        <w:r>
          <w:fldChar w:fldCharType="begin"/>
        </w:r>
        <w:r>
          <w:instrText xml:space="preserve"> PAGEREF _Toc8018 \h </w:instrText>
        </w:r>
        <w:r>
          <w:fldChar w:fldCharType="separate"/>
        </w:r>
        <w:r>
          <w:t>20</w:t>
        </w:r>
        <w:r>
          <w:fldChar w:fldCharType="end"/>
        </w:r>
      </w:hyperlink>
    </w:p>
    <w:p>
      <w:pPr>
        <w:pStyle w:val="TOC2"/>
        <w:tabs>
          <w:tab w:val="right" w:leader="dot" w:pos="8306"/>
        </w:tabs>
      </w:pPr>
      <w:hyperlink w:anchor="_Toc26996" w:history="1">
        <w:r>
          <w:rPr>
            <w:rFonts w:ascii="仿宋" w:eastAsia="仿宋" w:hAnsi="仿宋" w:cs="仿宋" w:hint="eastAsia"/>
            <w:lang w:eastAsia="zh-CN"/>
          </w:rPr>
          <w:t>(二)、DOP项目盈利能力分析</w:t>
        </w:r>
        <w:r>
          <w:tab/>
        </w:r>
        <w:r>
          <w:fldChar w:fldCharType="begin"/>
        </w:r>
        <w:r>
          <w:instrText xml:space="preserve"> PAGEREF _Toc26996 \h </w:instrText>
        </w:r>
        <w:r>
          <w:fldChar w:fldCharType="separate"/>
        </w:r>
        <w:r>
          <w:t>21</w:t>
        </w:r>
        <w:r>
          <w:fldChar w:fldCharType="end"/>
        </w:r>
      </w:hyperlink>
    </w:p>
    <w:p>
      <w:pPr>
        <w:pStyle w:val="TOC1"/>
        <w:tabs>
          <w:tab w:val="right" w:leader="dot" w:pos="8306"/>
        </w:tabs>
      </w:pPr>
      <w:hyperlink w:anchor="_Toc32033" w:history="1">
        <w:r>
          <w:rPr>
            <w:rFonts w:ascii="仿宋" w:eastAsia="仿宋" w:hAnsi="仿宋" w:cs="仿宋" w:hint="eastAsia"/>
            <w:lang w:eastAsia="zh-CN"/>
          </w:rPr>
          <w:t>八、DOP项目技术管理</w:t>
        </w:r>
        <w:r>
          <w:tab/>
        </w:r>
        <w:r>
          <w:fldChar w:fldCharType="begin"/>
        </w:r>
        <w:r>
          <w:instrText xml:space="preserve"> PAGEREF _Toc32033 \h </w:instrText>
        </w:r>
        <w:r>
          <w:fldChar w:fldCharType="separate"/>
        </w:r>
        <w:r>
          <w:t>22</w:t>
        </w:r>
        <w:r>
          <w:fldChar w:fldCharType="end"/>
        </w:r>
      </w:hyperlink>
    </w:p>
    <w:p>
      <w:pPr>
        <w:pStyle w:val="TOC2"/>
        <w:tabs>
          <w:tab w:val="right" w:leader="dot" w:pos="8306"/>
        </w:tabs>
      </w:pPr>
      <w:hyperlink w:anchor="_Toc21327" w:history="1">
        <w:r>
          <w:rPr>
            <w:rFonts w:ascii="仿宋" w:eastAsia="仿宋" w:hAnsi="仿宋" w:cs="仿宋" w:hint="eastAsia"/>
            <w:lang w:eastAsia="zh-CN"/>
          </w:rPr>
          <w:t>(一)、技术方案选用方向</w:t>
        </w:r>
        <w:r>
          <w:tab/>
        </w:r>
        <w:r>
          <w:fldChar w:fldCharType="begin"/>
        </w:r>
        <w:r>
          <w:instrText xml:space="preserve"> PAGEREF _Toc21327 \h </w:instrText>
        </w:r>
        <w:r>
          <w:fldChar w:fldCharType="separate"/>
        </w:r>
        <w:r>
          <w:t>22</w:t>
        </w:r>
        <w:r>
          <w:fldChar w:fldCharType="end"/>
        </w:r>
      </w:hyperlink>
    </w:p>
    <w:p>
      <w:pPr>
        <w:pStyle w:val="TOC2"/>
        <w:tabs>
          <w:tab w:val="right" w:leader="dot" w:pos="8306"/>
        </w:tabs>
      </w:pPr>
      <w:hyperlink w:anchor="_Toc9938" w:history="1">
        <w:r>
          <w:rPr>
            <w:rFonts w:ascii="仿宋" w:eastAsia="仿宋" w:hAnsi="仿宋" w:cs="仿宋" w:hint="eastAsia"/>
            <w:lang w:eastAsia="zh-CN"/>
          </w:rPr>
          <w:t>(二)、工艺技术方案选用原则</w:t>
        </w:r>
        <w:r>
          <w:tab/>
        </w:r>
        <w:r>
          <w:fldChar w:fldCharType="begin"/>
        </w:r>
        <w:r>
          <w:instrText xml:space="preserve"> PAGEREF _Toc9938 \h </w:instrText>
        </w:r>
        <w:r>
          <w:fldChar w:fldCharType="separate"/>
        </w:r>
        <w:r>
          <w:t>23</w:t>
        </w:r>
        <w:r>
          <w:fldChar w:fldCharType="end"/>
        </w:r>
      </w:hyperlink>
    </w:p>
    <w:p>
      <w:pPr>
        <w:pStyle w:val="TOC2"/>
        <w:tabs>
          <w:tab w:val="right" w:leader="dot" w:pos="8306"/>
        </w:tabs>
      </w:pPr>
      <w:hyperlink w:anchor="_Toc19733" w:history="1">
        <w:r>
          <w:rPr>
            <w:rFonts w:ascii="仿宋" w:eastAsia="仿宋" w:hAnsi="仿宋" w:cs="仿宋" w:hint="eastAsia"/>
            <w:lang w:eastAsia="zh-CN"/>
          </w:rPr>
          <w:t>(三)、工艺技术方案要求</w:t>
        </w:r>
        <w:r>
          <w:tab/>
        </w:r>
        <w:r>
          <w:fldChar w:fldCharType="begin"/>
        </w:r>
        <w:r>
          <w:instrText xml:space="preserve"> PAGEREF _Toc19733 \h </w:instrText>
        </w:r>
        <w:r>
          <w:fldChar w:fldCharType="separate"/>
        </w:r>
        <w:r>
          <w:t>25</w:t>
        </w:r>
        <w:r>
          <w:fldChar w:fldCharType="end"/>
        </w:r>
      </w:hyperlink>
    </w:p>
    <w:p>
      <w:pPr>
        <w:pStyle w:val="TOC1"/>
        <w:tabs>
          <w:tab w:val="right" w:leader="dot" w:pos="8306"/>
        </w:tabs>
      </w:pPr>
      <w:hyperlink w:anchor="_Toc20246" w:history="1">
        <w:r>
          <w:rPr>
            <w:rFonts w:ascii="仿宋" w:eastAsia="仿宋" w:hAnsi="仿宋" w:cs="仿宋" w:hint="eastAsia"/>
            <w:lang w:eastAsia="zh-CN"/>
          </w:rPr>
          <w:t>九、DOP项目财务管理</w:t>
        </w:r>
        <w:r>
          <w:tab/>
        </w:r>
        <w:r>
          <w:fldChar w:fldCharType="begin"/>
        </w:r>
        <w:r>
          <w:instrText xml:space="preserve"> PAGEREF _Toc20246 \h </w:instrText>
        </w:r>
        <w:r>
          <w:fldChar w:fldCharType="separate"/>
        </w:r>
        <w:r>
          <w:t>28</w:t>
        </w:r>
        <w:r>
          <w:fldChar w:fldCharType="end"/>
        </w:r>
      </w:hyperlink>
    </w:p>
    <w:p>
      <w:pPr>
        <w:pStyle w:val="TOC2"/>
        <w:tabs>
          <w:tab w:val="right" w:leader="dot" w:pos="8306"/>
        </w:tabs>
      </w:pPr>
      <w:hyperlink w:anchor="_Toc9504" w:history="1">
        <w:r>
          <w:rPr>
            <w:rFonts w:ascii="仿宋" w:eastAsia="仿宋" w:hAnsi="仿宋" w:cs="仿宋" w:hint="eastAsia"/>
            <w:lang w:eastAsia="zh-CN"/>
          </w:rPr>
          <w:t>(一)、资金需求大</w:t>
        </w:r>
        <w:r>
          <w:tab/>
        </w:r>
        <w:r>
          <w:fldChar w:fldCharType="begin"/>
        </w:r>
        <w:r>
          <w:instrText xml:space="preserve"> PAGEREF _Toc9504 \h </w:instrText>
        </w:r>
        <w:r>
          <w:fldChar w:fldCharType="separate"/>
        </w:r>
        <w:r>
          <w:t>28</w:t>
        </w:r>
        <w:r>
          <w:fldChar w:fldCharType="end"/>
        </w:r>
      </w:hyperlink>
    </w:p>
    <w:p>
      <w:pPr>
        <w:pStyle w:val="TOC2"/>
        <w:tabs>
          <w:tab w:val="right" w:leader="dot" w:pos="8306"/>
        </w:tabs>
      </w:pPr>
      <w:hyperlink w:anchor="_Toc8077" w:history="1">
        <w:r>
          <w:rPr>
            <w:rFonts w:ascii="仿宋" w:eastAsia="仿宋" w:hAnsi="仿宋" w:cs="仿宋" w:hint="eastAsia"/>
            <w:lang w:eastAsia="zh-CN"/>
          </w:rPr>
          <w:t>(二)、研发周期长</w:t>
        </w:r>
        <w:r>
          <w:tab/>
        </w:r>
        <w:r>
          <w:fldChar w:fldCharType="begin"/>
        </w:r>
        <w:r>
          <w:instrText xml:space="preserve"> PAGEREF _Toc8077 \h </w:instrText>
        </w:r>
        <w:r>
          <w:fldChar w:fldCharType="separate"/>
        </w:r>
        <w:r>
          <w:t>29</w:t>
        </w:r>
        <w:r>
          <w:fldChar w:fldCharType="end"/>
        </w:r>
      </w:hyperlink>
    </w:p>
    <w:p>
      <w:pPr>
        <w:pStyle w:val="TOC2"/>
        <w:tabs>
          <w:tab w:val="right" w:leader="dot" w:pos="8306"/>
        </w:tabs>
      </w:pPr>
      <w:hyperlink w:anchor="_Toc18581" w:history="1">
        <w:r>
          <w:rPr>
            <w:rFonts w:ascii="仿宋" w:eastAsia="仿宋" w:hAnsi="仿宋" w:cs="仿宋" w:hint="eastAsia"/>
            <w:lang w:eastAsia="zh-CN"/>
          </w:rPr>
          <w:t>(三)、市场风险大</w:t>
        </w:r>
        <w:r>
          <w:tab/>
        </w:r>
        <w:r>
          <w:fldChar w:fldCharType="begin"/>
        </w:r>
        <w:r>
          <w:instrText xml:space="preserve"> PAGEREF _Toc18581 \h </w:instrText>
        </w:r>
        <w:r>
          <w:fldChar w:fldCharType="separate"/>
        </w:r>
        <w:r>
          <w:t>30</w:t>
        </w:r>
        <w:r>
          <w:fldChar w:fldCharType="end"/>
        </w:r>
      </w:hyperlink>
    </w:p>
    <w:p>
      <w:pPr>
        <w:pStyle w:val="TOC2"/>
        <w:tabs>
          <w:tab w:val="right" w:leader="dot" w:pos="8306"/>
        </w:tabs>
      </w:pPr>
      <w:hyperlink w:anchor="_Toc6847" w:history="1">
        <w:r>
          <w:rPr>
            <w:rFonts w:ascii="仿宋" w:eastAsia="仿宋" w:hAnsi="仿宋" w:cs="仿宋" w:hint="eastAsia"/>
            <w:lang w:eastAsia="zh-CN"/>
          </w:rPr>
          <w:t>(四)、利润率高</w:t>
        </w:r>
        <w:r>
          <w:tab/>
        </w:r>
        <w:r>
          <w:fldChar w:fldCharType="begin"/>
        </w:r>
        <w:r>
          <w:instrText xml:space="preserve"> PAGEREF _Toc6847 \h </w:instrText>
        </w:r>
        <w:r>
          <w:fldChar w:fldCharType="separate"/>
        </w:r>
        <w:r>
          <w:t>33</w:t>
        </w:r>
        <w:r>
          <w:fldChar w:fldCharType="end"/>
        </w:r>
      </w:hyperlink>
    </w:p>
    <w:p>
      <w:pPr>
        <w:pStyle w:val="TOC1"/>
        <w:tabs>
          <w:tab w:val="right" w:leader="dot" w:pos="8306"/>
        </w:tabs>
      </w:pPr>
      <w:hyperlink w:anchor="_Toc14833" w:history="1">
        <w:r>
          <w:rPr>
            <w:rFonts w:ascii="仿宋" w:eastAsia="仿宋" w:hAnsi="仿宋" w:cs="仿宋" w:hint="eastAsia"/>
            <w:lang w:eastAsia="zh-CN"/>
          </w:rPr>
          <w:t>十、DOP项目社会影响</w:t>
        </w:r>
        <w:r>
          <w:tab/>
        </w:r>
        <w:r>
          <w:fldChar w:fldCharType="begin"/>
        </w:r>
        <w:r>
          <w:instrText xml:space="preserve"> PAGEREF _Toc14833 \h </w:instrText>
        </w:r>
        <w:r>
          <w:fldChar w:fldCharType="separate"/>
        </w:r>
        <w:r>
          <w:t>35</w:t>
        </w:r>
        <w:r>
          <w:fldChar w:fldCharType="end"/>
        </w:r>
      </w:hyperlink>
    </w:p>
    <w:p>
      <w:pPr>
        <w:pStyle w:val="TOC2"/>
        <w:tabs>
          <w:tab w:val="right" w:leader="dot" w:pos="8306"/>
        </w:tabs>
      </w:pPr>
      <w:hyperlink w:anchor="_Toc25344" w:history="1">
        <w:r>
          <w:rPr>
            <w:rFonts w:ascii="仿宋" w:eastAsia="仿宋" w:hAnsi="仿宋" w:cs="仿宋" w:hint="eastAsia"/>
            <w:lang w:eastAsia="zh-CN"/>
          </w:rPr>
          <w:t>(一)、社会责任与义务</w:t>
        </w:r>
        <w:r>
          <w:tab/>
        </w:r>
        <w:r>
          <w:fldChar w:fldCharType="begin"/>
        </w:r>
        <w:r>
          <w:instrText xml:space="preserve"> PAGEREF _Toc25344 \h </w:instrText>
        </w:r>
        <w:r>
          <w:fldChar w:fldCharType="separate"/>
        </w:r>
        <w:r>
          <w:t>35</w:t>
        </w:r>
        <w:r>
          <w:fldChar w:fldCharType="end"/>
        </w:r>
      </w:hyperlink>
    </w:p>
    <w:p>
      <w:pPr>
        <w:pStyle w:val="TOC2"/>
        <w:tabs>
          <w:tab w:val="right" w:leader="dot" w:pos="8306"/>
        </w:tabs>
      </w:pPr>
      <w:hyperlink w:anchor="_Toc15570" w:history="1">
        <w:r>
          <w:rPr>
            <w:rFonts w:ascii="仿宋" w:eastAsia="仿宋" w:hAnsi="仿宋" w:cs="仿宋" w:hint="eastAsia"/>
            <w:lang w:eastAsia="zh-CN"/>
          </w:rPr>
          <w:t>(二)、社会参与与沟通</w:t>
        </w:r>
        <w:r>
          <w:tab/>
        </w:r>
        <w:r>
          <w:fldChar w:fldCharType="begin"/>
        </w:r>
        <w:r>
          <w:instrText xml:space="preserve"> PAGEREF _Toc15570 \h </w:instrText>
        </w:r>
        <w:r>
          <w:fldChar w:fldCharType="separate"/>
        </w:r>
        <w:r>
          <w:t>35</w:t>
        </w:r>
        <w:r>
          <w:fldChar w:fldCharType="end"/>
        </w:r>
      </w:hyperlink>
    </w:p>
    <w:p>
      <w:pPr>
        <w:pStyle w:val="TOC1"/>
        <w:tabs>
          <w:tab w:val="right" w:leader="dot" w:pos="8306"/>
        </w:tabs>
      </w:pPr>
      <w:hyperlink w:anchor="_Toc13710" w:history="1">
        <w:r>
          <w:rPr>
            <w:rFonts w:ascii="仿宋" w:eastAsia="仿宋" w:hAnsi="仿宋" w:cs="仿宋" w:hint="eastAsia"/>
            <w:lang w:eastAsia="zh-CN"/>
          </w:rPr>
          <w:t>十一、生产安全保护</w:t>
        </w:r>
        <w:r>
          <w:tab/>
        </w:r>
        <w:r>
          <w:fldChar w:fldCharType="begin"/>
        </w:r>
        <w:r>
          <w:instrText xml:space="preserve"> PAGEREF _Toc13710 \h </w:instrText>
        </w:r>
        <w:r>
          <w:fldChar w:fldCharType="separate"/>
        </w:r>
        <w:r>
          <w:t>36</w:t>
        </w:r>
        <w:r>
          <w:fldChar w:fldCharType="end"/>
        </w:r>
      </w:hyperlink>
    </w:p>
    <w:p>
      <w:pPr>
        <w:pStyle w:val="TOC2"/>
        <w:tabs>
          <w:tab w:val="right" w:leader="dot" w:pos="8306"/>
        </w:tabs>
      </w:pPr>
      <w:hyperlink w:anchor="_Toc26934" w:history="1">
        <w:r>
          <w:rPr>
            <w:rFonts w:ascii="仿宋" w:eastAsia="仿宋" w:hAnsi="仿宋" w:cs="仿宋" w:hint="eastAsia"/>
            <w:lang w:eastAsia="zh-CN"/>
          </w:rPr>
          <w:t>(一)、消防安全</w:t>
        </w:r>
        <w:r>
          <w:tab/>
        </w:r>
        <w:r>
          <w:fldChar w:fldCharType="begin"/>
        </w:r>
        <w:r>
          <w:instrText xml:space="preserve"> PAGEREF _Toc26934 \h </w:instrText>
        </w:r>
        <w:r>
          <w:fldChar w:fldCharType="separate"/>
        </w:r>
        <w:r>
          <w:t>36</w:t>
        </w:r>
        <w:r>
          <w:fldChar w:fldCharType="end"/>
        </w:r>
      </w:hyperlink>
    </w:p>
    <w:p>
      <w:pPr>
        <w:pStyle w:val="TOC2"/>
        <w:tabs>
          <w:tab w:val="right" w:leader="dot" w:pos="8306"/>
        </w:tabs>
      </w:pPr>
      <w:hyperlink w:anchor="_Toc9050" w:history="1">
        <w:r>
          <w:rPr>
            <w:rFonts w:ascii="仿宋" w:eastAsia="仿宋" w:hAnsi="仿宋" w:cs="仿宋" w:hint="eastAsia"/>
            <w:lang w:eastAsia="zh-CN"/>
          </w:rPr>
          <w:t>(二)、防火防爆总图布置措施</w:t>
        </w:r>
        <w:r>
          <w:tab/>
        </w:r>
        <w:r>
          <w:fldChar w:fldCharType="begin"/>
        </w:r>
        <w:r>
          <w:instrText xml:space="preserve"> PAGEREF _Toc9050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31" w:history="1">
        <w:r>
          <w:rPr>
            <w:rFonts w:ascii="仿宋" w:eastAsia="仿宋" w:hAnsi="仿宋" w:cs="仿宋" w:hint="eastAsia"/>
            <w:lang w:eastAsia="zh-CN"/>
          </w:rPr>
          <w:t>(三)、自然灾害防范措施</w:t>
        </w:r>
        <w:r>
          <w:tab/>
        </w:r>
        <w:r>
          <w:fldChar w:fldCharType="begin"/>
        </w:r>
        <w:r>
          <w:instrText xml:space="preserve"> PAGEREF _Toc10631 \h </w:instrText>
        </w:r>
        <w:r>
          <w:fldChar w:fldCharType="separate"/>
        </w:r>
        <w:r>
          <w:t>39</w:t>
        </w:r>
        <w:r>
          <w:fldChar w:fldCharType="end"/>
        </w:r>
      </w:hyperlink>
    </w:p>
    <w:p>
      <w:pPr>
        <w:pStyle w:val="TOC2"/>
        <w:tabs>
          <w:tab w:val="right" w:leader="dot" w:pos="8306"/>
        </w:tabs>
      </w:pPr>
      <w:hyperlink w:anchor="_Toc7520" w:history="1">
        <w:r>
          <w:rPr>
            <w:rFonts w:ascii="仿宋" w:eastAsia="仿宋" w:hAnsi="仿宋" w:cs="仿宋" w:hint="eastAsia"/>
            <w:lang w:eastAsia="zh-CN"/>
          </w:rPr>
          <w:t>(四)、安全色及安全标志使用要求</w:t>
        </w:r>
        <w:r>
          <w:tab/>
        </w:r>
        <w:r>
          <w:fldChar w:fldCharType="begin"/>
        </w:r>
        <w:r>
          <w:instrText xml:space="preserve"> PAGEREF _Toc7520 \h </w:instrText>
        </w:r>
        <w:r>
          <w:fldChar w:fldCharType="separate"/>
        </w:r>
        <w:r>
          <w:t>39</w:t>
        </w:r>
        <w:r>
          <w:fldChar w:fldCharType="end"/>
        </w:r>
      </w:hyperlink>
    </w:p>
    <w:p>
      <w:pPr>
        <w:pStyle w:val="TOC2"/>
        <w:tabs>
          <w:tab w:val="right" w:leader="dot" w:pos="8306"/>
        </w:tabs>
      </w:pPr>
      <w:hyperlink w:anchor="_Toc555" w:history="1">
        <w:r>
          <w:rPr>
            <w:rFonts w:ascii="仿宋" w:eastAsia="仿宋" w:hAnsi="仿宋" w:cs="仿宋" w:hint="eastAsia"/>
            <w:lang w:eastAsia="zh-CN"/>
          </w:rPr>
          <w:t>(五)、防尘防毒措施</w:t>
        </w:r>
        <w:r>
          <w:tab/>
        </w:r>
        <w:r>
          <w:fldChar w:fldCharType="begin"/>
        </w:r>
        <w:r>
          <w:instrText xml:space="preserve"> PAGEREF _Toc555 \h </w:instrText>
        </w:r>
        <w:r>
          <w:fldChar w:fldCharType="separate"/>
        </w:r>
        <w:r>
          <w:t>40</w:t>
        </w:r>
        <w:r>
          <w:fldChar w:fldCharType="end"/>
        </w:r>
      </w:hyperlink>
    </w:p>
    <w:p>
      <w:pPr>
        <w:pStyle w:val="TOC2"/>
        <w:tabs>
          <w:tab w:val="right" w:leader="dot" w:pos="8306"/>
        </w:tabs>
      </w:pPr>
      <w:hyperlink w:anchor="_Toc22649" w:history="1">
        <w:r>
          <w:rPr>
            <w:rFonts w:ascii="仿宋" w:eastAsia="仿宋" w:hAnsi="仿宋" w:cs="仿宋" w:hint="eastAsia"/>
            <w:lang w:eastAsia="zh-CN"/>
          </w:rPr>
          <w:t>(六)、防静电、触电防护及防雷措施</w:t>
        </w:r>
        <w:r>
          <w:tab/>
        </w:r>
        <w:r>
          <w:fldChar w:fldCharType="begin"/>
        </w:r>
        <w:r>
          <w:instrText xml:space="preserve"> PAGEREF _Toc22649 \h </w:instrText>
        </w:r>
        <w:r>
          <w:fldChar w:fldCharType="separate"/>
        </w:r>
        <w:r>
          <w:t>41</w:t>
        </w:r>
        <w:r>
          <w:fldChar w:fldCharType="end"/>
        </w:r>
      </w:hyperlink>
    </w:p>
    <w:p>
      <w:pPr>
        <w:pStyle w:val="TOC2"/>
        <w:tabs>
          <w:tab w:val="right" w:leader="dot" w:pos="8306"/>
        </w:tabs>
      </w:pPr>
      <w:hyperlink w:anchor="_Toc13938" w:history="1">
        <w:r>
          <w:rPr>
            <w:rFonts w:ascii="仿宋" w:eastAsia="仿宋" w:hAnsi="仿宋" w:cs="仿宋" w:hint="eastAsia"/>
            <w:lang w:eastAsia="zh-CN"/>
          </w:rPr>
          <w:t>(七)、机械设备安全保障措施</w:t>
        </w:r>
        <w:r>
          <w:tab/>
        </w:r>
        <w:r>
          <w:fldChar w:fldCharType="begin"/>
        </w:r>
        <w:r>
          <w:instrText xml:space="preserve"> PAGEREF _Toc13938 \h </w:instrText>
        </w:r>
        <w:r>
          <w:fldChar w:fldCharType="separate"/>
        </w:r>
        <w:r>
          <w:t>43</w:t>
        </w:r>
        <w:r>
          <w:fldChar w:fldCharType="end"/>
        </w:r>
      </w:hyperlink>
    </w:p>
    <w:p>
      <w:pPr>
        <w:pStyle w:val="TOC1"/>
        <w:tabs>
          <w:tab w:val="right" w:leader="dot" w:pos="8306"/>
        </w:tabs>
      </w:pPr>
      <w:hyperlink w:anchor="_Toc27917" w:history="1">
        <w:r>
          <w:rPr>
            <w:rFonts w:ascii="仿宋" w:eastAsia="仿宋" w:hAnsi="仿宋" w:cs="仿宋" w:hint="eastAsia"/>
            <w:lang w:eastAsia="zh-CN"/>
          </w:rPr>
          <w:t>十二、DOP项目风险管理</w:t>
        </w:r>
        <w:r>
          <w:tab/>
        </w:r>
        <w:r>
          <w:fldChar w:fldCharType="begin"/>
        </w:r>
        <w:r>
          <w:instrText xml:space="preserve"> PAGEREF _Toc27917 \h </w:instrText>
        </w:r>
        <w:r>
          <w:fldChar w:fldCharType="separate"/>
        </w:r>
        <w:r>
          <w:t>44</w:t>
        </w:r>
        <w:r>
          <w:fldChar w:fldCharType="end"/>
        </w:r>
      </w:hyperlink>
    </w:p>
    <w:p>
      <w:pPr>
        <w:pStyle w:val="TOC2"/>
        <w:tabs>
          <w:tab w:val="right" w:leader="dot" w:pos="8306"/>
        </w:tabs>
      </w:pPr>
      <w:hyperlink w:anchor="_Toc15896" w:history="1">
        <w:r>
          <w:rPr>
            <w:rFonts w:ascii="仿宋" w:eastAsia="仿宋" w:hAnsi="仿宋" w:cs="仿宋" w:hint="eastAsia"/>
            <w:lang w:eastAsia="zh-CN"/>
          </w:rPr>
          <w:t>(一)、风险识别与评估</w:t>
        </w:r>
        <w:r>
          <w:tab/>
        </w:r>
        <w:r>
          <w:fldChar w:fldCharType="begin"/>
        </w:r>
        <w:r>
          <w:instrText xml:space="preserve"> PAGEREF _Toc15896 \h </w:instrText>
        </w:r>
        <w:r>
          <w:fldChar w:fldCharType="separate"/>
        </w:r>
        <w:r>
          <w:t>44</w:t>
        </w:r>
        <w:r>
          <w:fldChar w:fldCharType="end"/>
        </w:r>
      </w:hyperlink>
    </w:p>
    <w:p>
      <w:pPr>
        <w:pStyle w:val="TOC2"/>
        <w:tabs>
          <w:tab w:val="right" w:leader="dot" w:pos="8306"/>
        </w:tabs>
      </w:pPr>
      <w:hyperlink w:anchor="_Toc30996" w:history="1">
        <w:r>
          <w:rPr>
            <w:rFonts w:ascii="仿宋" w:eastAsia="仿宋" w:hAnsi="仿宋" w:cs="仿宋" w:hint="eastAsia"/>
            <w:lang w:eastAsia="zh-CN"/>
          </w:rPr>
          <w:t>(二)、风险应对策略</w:t>
        </w:r>
        <w:r>
          <w:tab/>
        </w:r>
        <w:r>
          <w:fldChar w:fldCharType="begin"/>
        </w:r>
        <w:r>
          <w:instrText xml:space="preserve"> PAGEREF _Toc30996 \h </w:instrText>
        </w:r>
        <w:r>
          <w:fldChar w:fldCharType="separate"/>
        </w:r>
        <w:r>
          <w:t>45</w:t>
        </w:r>
        <w:r>
          <w:fldChar w:fldCharType="end"/>
        </w:r>
      </w:hyperlink>
    </w:p>
    <w:p>
      <w:pPr>
        <w:pStyle w:val="TOC2"/>
        <w:tabs>
          <w:tab w:val="right" w:leader="dot" w:pos="8306"/>
        </w:tabs>
      </w:pPr>
      <w:hyperlink w:anchor="_Toc22454" w:history="1">
        <w:r>
          <w:rPr>
            <w:rFonts w:ascii="仿宋" w:eastAsia="仿宋" w:hAnsi="仿宋" w:cs="仿宋" w:hint="eastAsia"/>
            <w:lang w:eastAsia="zh-CN"/>
          </w:rPr>
          <w:t>(三)、风险监控与控制</w:t>
        </w:r>
        <w:r>
          <w:tab/>
        </w:r>
        <w:r>
          <w:fldChar w:fldCharType="begin"/>
        </w:r>
        <w:r>
          <w:instrText xml:space="preserve"> PAGEREF _Toc22454 \h </w:instrText>
        </w:r>
        <w:r>
          <w:fldChar w:fldCharType="separate"/>
        </w:r>
        <w:r>
          <w:t>47</w:t>
        </w:r>
        <w:r>
          <w:fldChar w:fldCharType="end"/>
        </w:r>
      </w:hyperlink>
    </w:p>
    <w:p>
      <w:pPr>
        <w:pStyle w:val="TOC1"/>
        <w:tabs>
          <w:tab w:val="right" w:leader="dot" w:pos="8306"/>
        </w:tabs>
      </w:pPr>
      <w:hyperlink w:anchor="_Toc32573" w:history="1">
        <w:r>
          <w:rPr>
            <w:rFonts w:ascii="仿宋" w:eastAsia="仿宋" w:hAnsi="仿宋" w:cs="仿宋" w:hint="eastAsia"/>
            <w:lang w:eastAsia="zh-CN"/>
          </w:rPr>
          <w:t>十三、DOP项目实施保障措施</w:t>
        </w:r>
        <w:r>
          <w:tab/>
        </w:r>
        <w:r>
          <w:fldChar w:fldCharType="begin"/>
        </w:r>
        <w:r>
          <w:instrText xml:space="preserve"> PAGEREF _Toc32573 \h </w:instrText>
        </w:r>
        <w:r>
          <w:fldChar w:fldCharType="separate"/>
        </w:r>
        <w:r>
          <w:t>48</w:t>
        </w:r>
        <w:r>
          <w:fldChar w:fldCharType="end"/>
        </w:r>
      </w:hyperlink>
    </w:p>
    <w:p>
      <w:pPr>
        <w:pStyle w:val="TOC2"/>
        <w:tabs>
          <w:tab w:val="right" w:leader="dot" w:pos="8306"/>
        </w:tabs>
      </w:pPr>
      <w:hyperlink w:anchor="_Toc10195" w:history="1">
        <w:r>
          <w:rPr>
            <w:rFonts w:ascii="仿宋" w:eastAsia="仿宋" w:hAnsi="仿宋" w:cs="仿宋" w:hint="eastAsia"/>
            <w:lang w:eastAsia="zh-CN"/>
          </w:rPr>
          <w:t>(一)、DOP项目实施保障机制</w:t>
        </w:r>
        <w:r>
          <w:tab/>
        </w:r>
        <w:r>
          <w:fldChar w:fldCharType="begin"/>
        </w:r>
        <w:r>
          <w:instrText xml:space="preserve"> PAGEREF _Toc10195 \h </w:instrText>
        </w:r>
        <w:r>
          <w:fldChar w:fldCharType="separate"/>
        </w:r>
        <w:r>
          <w:t>48</w:t>
        </w:r>
        <w:r>
          <w:fldChar w:fldCharType="end"/>
        </w:r>
      </w:hyperlink>
    </w:p>
    <w:p>
      <w:pPr>
        <w:pStyle w:val="TOC2"/>
        <w:tabs>
          <w:tab w:val="right" w:leader="dot" w:pos="8306"/>
        </w:tabs>
      </w:pPr>
      <w:hyperlink w:anchor="_Toc21562" w:history="1">
        <w:r>
          <w:rPr>
            <w:rFonts w:ascii="仿宋" w:eastAsia="仿宋" w:hAnsi="仿宋" w:cs="仿宋" w:hint="eastAsia"/>
            <w:lang w:eastAsia="zh-CN"/>
          </w:rPr>
          <w:t>(二)、DOP项目法律合规要求</w:t>
        </w:r>
        <w:r>
          <w:tab/>
        </w:r>
        <w:r>
          <w:fldChar w:fldCharType="begin"/>
        </w:r>
        <w:r>
          <w:instrText xml:space="preserve"> PAGEREF _Toc21562 \h </w:instrText>
        </w:r>
        <w:r>
          <w:fldChar w:fldCharType="separate"/>
        </w:r>
        <w:r>
          <w:t>51</w:t>
        </w:r>
        <w:r>
          <w:fldChar w:fldCharType="end"/>
        </w:r>
      </w:hyperlink>
    </w:p>
    <w:p>
      <w:pPr>
        <w:pStyle w:val="TOC2"/>
        <w:tabs>
          <w:tab w:val="right" w:leader="dot" w:pos="8306"/>
        </w:tabs>
      </w:pPr>
      <w:hyperlink w:anchor="_Toc4478" w:history="1">
        <w:r>
          <w:rPr>
            <w:rFonts w:ascii="仿宋" w:eastAsia="仿宋" w:hAnsi="仿宋" w:cs="仿宋" w:hint="eastAsia"/>
            <w:lang w:eastAsia="zh-CN"/>
          </w:rPr>
          <w:t>(三)、DOP项目合同管理与法律事务</w:t>
        </w:r>
        <w:r>
          <w:tab/>
        </w:r>
        <w:r>
          <w:fldChar w:fldCharType="begin"/>
        </w:r>
        <w:r>
          <w:instrText xml:space="preserve"> PAGEREF _Toc4478 \h </w:instrText>
        </w:r>
        <w:r>
          <w:fldChar w:fldCharType="separate"/>
        </w:r>
        <w:r>
          <w:t>55</w:t>
        </w:r>
        <w:r>
          <w:fldChar w:fldCharType="end"/>
        </w:r>
      </w:hyperlink>
    </w:p>
    <w:p>
      <w:pPr>
        <w:pStyle w:val="TOC2"/>
        <w:tabs>
          <w:tab w:val="right" w:leader="dot" w:pos="8306"/>
        </w:tabs>
      </w:pPr>
      <w:hyperlink w:anchor="_Toc13182" w:history="1">
        <w:r>
          <w:rPr>
            <w:rFonts w:ascii="仿宋" w:eastAsia="仿宋" w:hAnsi="仿宋" w:cs="仿宋" w:hint="eastAsia"/>
            <w:lang w:eastAsia="zh-CN"/>
          </w:rPr>
          <w:t>(四)、DOP项目知识产权保护策略</w:t>
        </w:r>
        <w:r>
          <w:tab/>
        </w:r>
        <w:r>
          <w:fldChar w:fldCharType="begin"/>
        </w:r>
        <w:r>
          <w:instrText xml:space="preserve"> PAGEREF _Toc13182 \h </w:instrText>
        </w:r>
        <w:r>
          <w:fldChar w:fldCharType="separate"/>
        </w:r>
        <w:r>
          <w:t>61</w:t>
        </w:r>
        <w:r>
          <w:fldChar w:fldCharType="end"/>
        </w:r>
      </w:hyperlink>
    </w:p>
    <w:p>
      <w:pPr>
        <w:pStyle w:val="TOC1"/>
        <w:tabs>
          <w:tab w:val="right" w:leader="dot" w:pos="8306"/>
        </w:tabs>
      </w:pPr>
      <w:hyperlink w:anchor="_Toc7303" w:history="1">
        <w:r>
          <w:rPr>
            <w:rFonts w:ascii="仿宋" w:eastAsia="仿宋" w:hAnsi="仿宋" w:cs="仿宋" w:hint="eastAsia"/>
            <w:lang w:eastAsia="zh-CN"/>
          </w:rPr>
          <w:t>十四、营销与推广策略</w:t>
        </w:r>
        <w:r>
          <w:tab/>
        </w:r>
        <w:r>
          <w:fldChar w:fldCharType="begin"/>
        </w:r>
        <w:r>
          <w:instrText xml:space="preserve"> PAGEREF _Toc7303 \h </w:instrText>
        </w:r>
        <w:r>
          <w:fldChar w:fldCharType="separate"/>
        </w:r>
        <w:r>
          <w:t>63</w:t>
        </w:r>
        <w:r>
          <w:fldChar w:fldCharType="end"/>
        </w:r>
      </w:hyperlink>
    </w:p>
    <w:p>
      <w:pPr>
        <w:pStyle w:val="TOC2"/>
        <w:tabs>
          <w:tab w:val="right" w:leader="dot" w:pos="8306"/>
        </w:tabs>
      </w:pPr>
      <w:hyperlink w:anchor="_Toc7931" w:history="1">
        <w:r>
          <w:rPr>
            <w:rFonts w:ascii="仿宋" w:eastAsia="仿宋" w:hAnsi="仿宋" w:cs="仿宋" w:hint="eastAsia"/>
            <w:lang w:eastAsia="zh-CN"/>
          </w:rPr>
          <w:t>(一)、产品/服务定位与特点</w:t>
        </w:r>
        <w:r>
          <w:tab/>
        </w:r>
        <w:r>
          <w:fldChar w:fldCharType="begin"/>
        </w:r>
        <w:r>
          <w:instrText xml:space="preserve"> PAGEREF _Toc7931 \h </w:instrText>
        </w:r>
        <w:r>
          <w:fldChar w:fldCharType="separate"/>
        </w:r>
        <w:r>
          <w:t>63</w:t>
        </w:r>
        <w:r>
          <w:fldChar w:fldCharType="end"/>
        </w:r>
      </w:hyperlink>
    </w:p>
    <w:p>
      <w:pPr>
        <w:pStyle w:val="TOC2"/>
        <w:tabs>
          <w:tab w:val="right" w:leader="dot" w:pos="8306"/>
        </w:tabs>
      </w:pPr>
      <w:hyperlink w:anchor="_Toc7907" w:history="1">
        <w:r>
          <w:rPr>
            <w:rFonts w:ascii="仿宋" w:eastAsia="仿宋" w:hAnsi="仿宋" w:cs="仿宋" w:hint="eastAsia"/>
            <w:lang w:eastAsia="zh-CN"/>
          </w:rPr>
          <w:t>(二)、市场定位与竞争分析</w:t>
        </w:r>
        <w:r>
          <w:tab/>
        </w:r>
        <w:r>
          <w:fldChar w:fldCharType="begin"/>
        </w:r>
        <w:r>
          <w:instrText xml:space="preserve"> PAGEREF _Toc7907 \h </w:instrText>
        </w:r>
        <w:r>
          <w:fldChar w:fldCharType="separate"/>
        </w:r>
        <w:r>
          <w:t>65</w:t>
        </w:r>
        <w:r>
          <w:fldChar w:fldCharType="end"/>
        </w:r>
      </w:hyperlink>
    </w:p>
    <w:p>
      <w:pPr>
        <w:pStyle w:val="TOC2"/>
        <w:tabs>
          <w:tab w:val="right" w:leader="dot" w:pos="8306"/>
        </w:tabs>
      </w:pPr>
      <w:hyperlink w:anchor="_Toc2452" w:history="1">
        <w:r>
          <w:rPr>
            <w:rFonts w:ascii="仿宋" w:eastAsia="仿宋" w:hAnsi="仿宋" w:cs="仿宋" w:hint="eastAsia"/>
            <w:lang w:eastAsia="zh-CN"/>
          </w:rPr>
          <w:t>(三)、营销渠道与策略</w:t>
        </w:r>
        <w:r>
          <w:tab/>
        </w:r>
        <w:r>
          <w:fldChar w:fldCharType="begin"/>
        </w:r>
        <w:r>
          <w:instrText xml:space="preserve"> PAGEREF _Toc2452 \h </w:instrText>
        </w:r>
        <w:r>
          <w:fldChar w:fldCharType="separate"/>
        </w:r>
        <w:r>
          <w:t>66</w:t>
        </w:r>
        <w:r>
          <w:fldChar w:fldCharType="end"/>
        </w:r>
      </w:hyperlink>
    </w:p>
    <w:p>
      <w:pPr>
        <w:pStyle w:val="TOC2"/>
        <w:tabs>
          <w:tab w:val="right" w:leader="dot" w:pos="8306"/>
        </w:tabs>
      </w:pPr>
      <w:hyperlink w:anchor="_Toc18869" w:history="1">
        <w:r>
          <w:rPr>
            <w:rFonts w:ascii="仿宋" w:eastAsia="仿宋" w:hAnsi="仿宋" w:cs="仿宋" w:hint="eastAsia"/>
            <w:lang w:eastAsia="zh-CN"/>
          </w:rPr>
          <w:t>(四)、推广与宣传活动</w:t>
        </w:r>
        <w:r>
          <w:tab/>
        </w:r>
        <w:r>
          <w:fldChar w:fldCharType="begin"/>
        </w:r>
        <w:r>
          <w:instrText xml:space="preserve"> PAGEREF _Toc18869 \h </w:instrText>
        </w:r>
        <w:r>
          <w:fldChar w:fldCharType="separate"/>
        </w:r>
        <w:r>
          <w:t>67</w:t>
        </w:r>
        <w:r>
          <w:fldChar w:fldCharType="end"/>
        </w:r>
      </w:hyperlink>
    </w:p>
    <w:p>
      <w:pPr>
        <w:pStyle w:val="TOC1"/>
        <w:tabs>
          <w:tab w:val="right" w:leader="dot" w:pos="8306"/>
        </w:tabs>
      </w:pPr>
      <w:hyperlink w:anchor="_Toc2661" w:history="1">
        <w:r>
          <w:rPr>
            <w:rFonts w:ascii="仿宋" w:eastAsia="仿宋" w:hAnsi="仿宋" w:cs="仿宋" w:hint="eastAsia"/>
            <w:lang w:eastAsia="zh-CN"/>
          </w:rPr>
          <w:t>十五、DOP项目工程方案分析</w:t>
        </w:r>
        <w:r>
          <w:tab/>
        </w:r>
        <w:r>
          <w:fldChar w:fldCharType="begin"/>
        </w:r>
        <w:r>
          <w:instrText xml:space="preserve"> PAGEREF _Toc2661 \h </w:instrText>
        </w:r>
        <w:r>
          <w:fldChar w:fldCharType="separate"/>
        </w:r>
        <w:r>
          <w:t>73</w:t>
        </w:r>
        <w:r>
          <w:fldChar w:fldCharType="end"/>
        </w:r>
      </w:hyperlink>
    </w:p>
    <w:p>
      <w:pPr>
        <w:pStyle w:val="TOC2"/>
        <w:tabs>
          <w:tab w:val="right" w:leader="dot" w:pos="8306"/>
        </w:tabs>
      </w:pPr>
      <w:hyperlink w:anchor="_Toc16" w:history="1">
        <w:r>
          <w:rPr>
            <w:rFonts w:ascii="仿宋" w:eastAsia="仿宋" w:hAnsi="仿宋" w:cs="仿宋" w:hint="eastAsia"/>
            <w:lang w:eastAsia="zh-CN"/>
          </w:rPr>
          <w:t>(一)、建筑工程设计原则</w:t>
        </w:r>
        <w:r>
          <w:tab/>
        </w:r>
        <w:r>
          <w:fldChar w:fldCharType="begin"/>
        </w:r>
        <w:r>
          <w:instrText xml:space="preserve"> PAGEREF _Toc16 \h </w:instrText>
        </w:r>
        <w:r>
          <w:fldChar w:fldCharType="separate"/>
        </w:r>
        <w:r>
          <w:t>73</w:t>
        </w:r>
        <w:r>
          <w:fldChar w:fldCharType="end"/>
        </w:r>
      </w:hyperlink>
    </w:p>
    <w:p>
      <w:pPr>
        <w:pStyle w:val="TOC2"/>
        <w:tabs>
          <w:tab w:val="right" w:leader="dot" w:pos="8306"/>
        </w:tabs>
      </w:pPr>
      <w:hyperlink w:anchor="_Toc1808" w:history="1">
        <w:r>
          <w:rPr>
            <w:rFonts w:ascii="仿宋" w:eastAsia="仿宋" w:hAnsi="仿宋" w:cs="仿宋" w:hint="eastAsia"/>
            <w:lang w:eastAsia="zh-CN"/>
          </w:rPr>
          <w:t>(二)、土建工程建设指标</w:t>
        </w:r>
        <w:r>
          <w:tab/>
        </w:r>
        <w:r>
          <w:fldChar w:fldCharType="begin"/>
        </w:r>
        <w:r>
          <w:instrText xml:space="preserve"> PAGEREF _Toc1808 \h </w:instrText>
        </w:r>
        <w:r>
          <w:fldChar w:fldCharType="separate"/>
        </w:r>
        <w:r>
          <w:t>76</w:t>
        </w:r>
        <w:r>
          <w:fldChar w:fldCharType="end"/>
        </w:r>
      </w:hyperlink>
    </w:p>
    <w:p>
      <w:pPr>
        <w:pStyle w:val="TOC1"/>
        <w:tabs>
          <w:tab w:val="right" w:leader="dot" w:pos="8306"/>
        </w:tabs>
      </w:pPr>
      <w:hyperlink w:anchor="_Toc19576" w:history="1">
        <w:r>
          <w:rPr>
            <w:rFonts w:ascii="仿宋" w:eastAsia="仿宋" w:hAnsi="仿宋" w:cs="仿宋" w:hint="eastAsia"/>
            <w:lang w:eastAsia="zh-CN"/>
          </w:rPr>
          <w:t>十六、风险识别与分类</w:t>
        </w:r>
        <w:r>
          <w:tab/>
        </w:r>
        <w:r>
          <w:fldChar w:fldCharType="begin"/>
        </w:r>
        <w:r>
          <w:instrText xml:space="preserve"> PAGEREF _Toc19576 \h </w:instrText>
        </w:r>
        <w:r>
          <w:fldChar w:fldCharType="separate"/>
        </w:r>
        <w:r>
          <w:t>78</w:t>
        </w:r>
        <w:r>
          <w:fldChar w:fldCharType="end"/>
        </w:r>
      </w:hyperlink>
    </w:p>
    <w:p>
      <w:pPr>
        <w:pStyle w:val="TOC2"/>
        <w:tabs>
          <w:tab w:val="right" w:leader="dot" w:pos="8306"/>
        </w:tabs>
      </w:pPr>
      <w:hyperlink w:anchor="_Toc30130" w:history="1">
        <w:r>
          <w:rPr>
            <w:rFonts w:ascii="仿宋" w:eastAsia="仿宋" w:hAnsi="仿宋" w:cs="仿宋" w:hint="eastAsia"/>
            <w:lang w:eastAsia="zh-CN"/>
          </w:rPr>
          <w:t>(一)、风险识别</w:t>
        </w:r>
        <w:r>
          <w:tab/>
        </w:r>
        <w:r>
          <w:fldChar w:fldCharType="begin"/>
        </w:r>
        <w:r>
          <w:instrText xml:space="preserve"> PAGEREF _Toc30130 \h </w:instrText>
        </w:r>
        <w:r>
          <w:fldChar w:fldCharType="separate"/>
        </w:r>
        <w:r>
          <w:t>78</w:t>
        </w:r>
        <w:r>
          <w:fldChar w:fldCharType="end"/>
        </w:r>
      </w:hyperlink>
    </w:p>
    <w:p>
      <w:pPr>
        <w:pStyle w:val="TOC2"/>
        <w:tabs>
          <w:tab w:val="right" w:leader="dot" w:pos="8306"/>
        </w:tabs>
      </w:pPr>
      <w:hyperlink w:anchor="_Toc13219" w:history="1">
        <w:r>
          <w:rPr>
            <w:rFonts w:ascii="仿宋" w:eastAsia="仿宋" w:hAnsi="仿宋" w:cs="仿宋" w:hint="eastAsia"/>
            <w:lang w:eastAsia="zh-CN"/>
          </w:rPr>
          <w:t>(二)、风险分类</w:t>
        </w:r>
        <w:r>
          <w:tab/>
        </w:r>
        <w:r>
          <w:fldChar w:fldCharType="begin"/>
        </w:r>
        <w:r>
          <w:instrText xml:space="preserve"> PAGEREF _Toc13219 \h </w:instrText>
        </w:r>
        <w:r>
          <w:fldChar w:fldCharType="separate"/>
        </w:r>
        <w:r>
          <w:t>79</w:t>
        </w:r>
        <w:r>
          <w:fldChar w:fldCharType="end"/>
        </w:r>
      </w:hyperlink>
    </w:p>
    <w:p>
      <w:pPr>
        <w:pStyle w:val="TOC1"/>
        <w:tabs>
          <w:tab w:val="right" w:leader="dot" w:pos="8306"/>
        </w:tabs>
      </w:pPr>
      <w:hyperlink w:anchor="_Toc6949" w:history="1">
        <w:r>
          <w:rPr>
            <w:rFonts w:ascii="仿宋" w:eastAsia="仿宋" w:hAnsi="仿宋" w:cs="仿宋" w:hint="eastAsia"/>
            <w:lang w:eastAsia="zh-CN"/>
          </w:rPr>
          <w:t>十七、质量管理体系</w:t>
        </w:r>
        <w:r>
          <w:tab/>
        </w:r>
        <w:r>
          <w:fldChar w:fldCharType="begin"/>
        </w:r>
        <w:r>
          <w:instrText xml:space="preserve"> PAGEREF _Toc6949 \h </w:instrText>
        </w:r>
        <w:r>
          <w:fldChar w:fldCharType="separate"/>
        </w:r>
        <w:r>
          <w:t>81</w:t>
        </w:r>
        <w:r>
          <w:fldChar w:fldCharType="end"/>
        </w:r>
      </w:hyperlink>
    </w:p>
    <w:p>
      <w:pPr>
        <w:pStyle w:val="TOC2"/>
        <w:tabs>
          <w:tab w:val="right" w:leader="dot" w:pos="8306"/>
        </w:tabs>
      </w:pPr>
      <w:hyperlink w:anchor="_Toc22029" w:history="1">
        <w:r>
          <w:rPr>
            <w:rFonts w:ascii="仿宋" w:eastAsia="仿宋" w:hAnsi="仿宋" w:cs="仿宋" w:hint="eastAsia"/>
            <w:lang w:eastAsia="zh-CN"/>
          </w:rPr>
          <w:t>(一)、质量目标与方针</w:t>
        </w:r>
        <w:r>
          <w:tab/>
        </w:r>
        <w:r>
          <w:fldChar w:fldCharType="begin"/>
        </w:r>
        <w:r>
          <w:instrText xml:space="preserve"> PAGEREF _Toc22029 \h </w:instrText>
        </w:r>
        <w:r>
          <w:fldChar w:fldCharType="separate"/>
        </w:r>
        <w:r>
          <w:t>81</w:t>
        </w:r>
        <w:r>
          <w:fldChar w:fldCharType="end"/>
        </w:r>
      </w:hyperlink>
    </w:p>
    <w:p>
      <w:pPr>
        <w:pStyle w:val="TOC2"/>
        <w:tabs>
          <w:tab w:val="right" w:leader="dot" w:pos="8306"/>
        </w:tabs>
      </w:pPr>
      <w:hyperlink w:anchor="_Toc4287" w:history="1">
        <w:r>
          <w:rPr>
            <w:rFonts w:ascii="仿宋" w:eastAsia="仿宋" w:hAnsi="仿宋" w:cs="仿宋" w:hint="eastAsia"/>
            <w:lang w:eastAsia="zh-CN"/>
          </w:rPr>
          <w:t>(二)、质量管理责任</w:t>
        </w:r>
        <w:r>
          <w:tab/>
        </w:r>
        <w:r>
          <w:fldChar w:fldCharType="begin"/>
        </w:r>
        <w:r>
          <w:instrText xml:space="preserve"> PAGEREF _Toc4287 \h </w:instrText>
        </w:r>
        <w:r>
          <w:fldChar w:fldCharType="separate"/>
        </w:r>
        <w:r>
          <w:t>82</w:t>
        </w:r>
        <w:r>
          <w:fldChar w:fldCharType="end"/>
        </w:r>
      </w:hyperlink>
    </w:p>
    <w:p>
      <w:pPr>
        <w:pStyle w:val="TOC2"/>
        <w:tabs>
          <w:tab w:val="right" w:leader="dot" w:pos="8306"/>
        </w:tabs>
      </w:pPr>
      <w:hyperlink w:anchor="_Toc8023" w:history="1">
        <w:r>
          <w:rPr>
            <w:rFonts w:ascii="仿宋" w:eastAsia="仿宋" w:hAnsi="仿宋" w:cs="仿宋" w:hint="eastAsia"/>
            <w:lang w:eastAsia="zh-CN"/>
          </w:rPr>
          <w:t>(三)、质量管理体系文件</w:t>
        </w:r>
        <w:r>
          <w:tab/>
        </w:r>
        <w:r>
          <w:fldChar w:fldCharType="begin"/>
        </w:r>
        <w:r>
          <w:instrText xml:space="preserve"> PAGEREF _Toc8023 \h </w:instrText>
        </w:r>
        <w:r>
          <w:fldChar w:fldCharType="separate"/>
        </w:r>
        <w:r>
          <w:t>83</w:t>
        </w:r>
        <w:r>
          <w:fldChar w:fldCharType="end"/>
        </w:r>
      </w:hyperlink>
    </w:p>
    <w:p>
      <w:pPr>
        <w:pStyle w:val="TOC2"/>
        <w:tabs>
          <w:tab w:val="right" w:leader="dot" w:pos="8306"/>
        </w:tabs>
      </w:pPr>
      <w:hyperlink w:anchor="_Toc29878" w:history="1">
        <w:r>
          <w:rPr>
            <w:rFonts w:ascii="仿宋" w:eastAsia="仿宋" w:hAnsi="仿宋" w:cs="仿宋" w:hint="eastAsia"/>
            <w:lang w:eastAsia="zh-CN"/>
          </w:rPr>
          <w:t>(四)、质量培训与教育</w:t>
        </w:r>
        <w:r>
          <w:tab/>
        </w:r>
        <w:r>
          <w:fldChar w:fldCharType="begin"/>
        </w:r>
        <w:r>
          <w:instrText xml:space="preserve"> PAGEREF _Toc29878 \h </w:instrText>
        </w:r>
        <w:r>
          <w:fldChar w:fldCharType="separate"/>
        </w:r>
        <w:r>
          <w:t>85</w:t>
        </w:r>
        <w:r>
          <w:fldChar w:fldCharType="end"/>
        </w:r>
      </w:hyperlink>
    </w:p>
    <w:p>
      <w:pPr>
        <w:pStyle w:val="TOC2"/>
        <w:tabs>
          <w:tab w:val="right" w:leader="dot" w:pos="8306"/>
        </w:tabs>
      </w:pPr>
      <w:hyperlink w:anchor="_Toc31122" w:history="1">
        <w:r>
          <w:rPr>
            <w:rFonts w:ascii="仿宋" w:eastAsia="仿宋" w:hAnsi="仿宋" w:cs="仿宋" w:hint="eastAsia"/>
            <w:lang w:eastAsia="zh-CN"/>
          </w:rPr>
          <w:t>(五)、质量审核与评价</w:t>
        </w:r>
        <w:r>
          <w:tab/>
        </w:r>
        <w:r>
          <w:fldChar w:fldCharType="begin"/>
        </w:r>
        <w:r>
          <w:instrText xml:space="preserve"> PAGEREF _Toc31122 \h </w:instrText>
        </w:r>
        <w:r>
          <w:fldChar w:fldCharType="separate"/>
        </w:r>
        <w:r>
          <w:t>86</w:t>
        </w:r>
        <w:r>
          <w:fldChar w:fldCharType="end"/>
        </w:r>
      </w:hyperlink>
    </w:p>
    <w:p>
      <w:pPr>
        <w:pStyle w:val="TOC2"/>
        <w:tabs>
          <w:tab w:val="right" w:leader="dot" w:pos="8306"/>
        </w:tabs>
      </w:pPr>
      <w:hyperlink w:anchor="_Toc704" w:history="1">
        <w:r>
          <w:rPr>
            <w:rFonts w:ascii="仿宋" w:eastAsia="仿宋" w:hAnsi="仿宋" w:cs="仿宋" w:hint="eastAsia"/>
            <w:lang w:eastAsia="zh-CN"/>
          </w:rPr>
          <w:t>(六)、不符合与纠正措施</w:t>
        </w:r>
        <w:r>
          <w:tab/>
        </w:r>
        <w:r>
          <w:fldChar w:fldCharType="begin"/>
        </w:r>
        <w:r>
          <w:instrText xml:space="preserve"> PAGEREF _Toc704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12"/>
      <w:r>
        <w:rPr>
          <w:rFonts w:ascii="仿宋" w:eastAsia="仿宋" w:hAnsi="仿宋" w:cs="仿宋" w:hint="eastAsia"/>
          <w:sz w:val="28"/>
          <w:lang w:eastAsia="zh-CN"/>
        </w:rPr>
        <w:t>一、DOP项目建设背景及必要性分析</w:t>
      </w:r>
      <w:bookmarkEnd w:id="2"/>
    </w:p>
    <w:p>
      <w:pPr>
        <w:pStyle w:val="Heading2"/>
        <w:rPr>
          <w:rFonts w:ascii="仿宋" w:eastAsia="仿宋" w:hAnsi="仿宋" w:cs="仿宋" w:hint="eastAsia"/>
          <w:lang w:eastAsia="zh-CN"/>
        </w:rPr>
      </w:pPr>
      <w:bookmarkStart w:id="3" w:name="_Toc21734"/>
      <w:r>
        <w:rPr>
          <w:rFonts w:ascii="仿宋" w:eastAsia="仿宋" w:hAnsi="仿宋" w:cs="仿宋" w:hint="eastAsia"/>
          <w:lang w:eastAsia="zh-CN"/>
        </w:rPr>
        <w:t>(一)、DOP项目背景分析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DO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我们的背景分析将深入挖掘当前行业的发展趋势，通过对竞争态势的全面审视，找到DOP项目在这个潮流中的定位。同时，我们将关注行业内涌现的新兴机遇，以便DOP项目更好地融入行业发展的潮流中。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DOP项目提供了强大的发展动力。我们将聚焦于行业内最新的技术发展趋势，包括但不限于人工智能、大数据分析、物联网等领域。通过深度的技术研究，我们将确保DO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DOP项目发展的源泉。我们将投入更多的精力对市场需求进行深入剖析，超越表面的需求，深入挖掘潜在的市场痛点和机遇。通过对市场需求的细致了解，DOP项目将更有针对性地设计解决方案，满足市场的多样化需求，从而更好地促进DO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DOP项目战略至关重要。我们将对竞争态势进行更为深入的分析，包括但不限于市场份额、产品特点、客户满意度等多个维度。通过深度的竞争分析，DOP项目将能够更准确地把握市场脉搏，制定具有竞争力的DO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DOP项目的发展具有直接的影响。我们将进行更为全面的法规和政策分析，了解行业发展中的潜在法律风险和合规挑战。通过充分了解和遵守相关法规，DOP项目将确保在法律框架内合法合规运营，为DOP项目的稳健发展提供有力支持。</w:t>
      </w:r>
    </w:p>
    <w:p>
      <w:pPr>
        <w:pStyle w:val="Heading2"/>
        <w:ind w:firstLine="560" w:firstLineChars="200"/>
        <w:rPr>
          <w:rFonts w:ascii="仿宋" w:eastAsia="仿宋" w:hAnsi="仿宋" w:cs="仿宋" w:hint="eastAsia"/>
          <w:sz w:val="28"/>
          <w:lang w:eastAsia="zh-CN"/>
        </w:rPr>
      </w:pPr>
      <w:bookmarkStart w:id="4" w:name="_Toc14443"/>
      <w:r>
        <w:rPr>
          <w:rFonts w:ascii="仿宋" w:eastAsia="仿宋" w:hAnsi="仿宋" w:cs="仿宋" w:hint="eastAsia"/>
          <w:sz w:val="28"/>
          <w:lang w:eastAsia="zh-CN"/>
        </w:rPr>
        <w:t>(二)、DOP项目建设必要性分析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建设的迫切性源于对行业发展趋势的深刻洞察。我们正处于一个行业变革的时代，科技创新、数字化转型成为企业发展的关键动力。DO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建设不仅仅是为了跟上潮流，更是为了通过技术创新推动企业的持续发展。通过引入先进的技术和解决方案，DO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DOP项目的建设成为必然选择，通过提高产品质量、拓展服务领域，从而在竞争中获得更多的机会。DO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DOP项目建设的必要性体现在对客户需求更精准的满足。通过DO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DOP项目建设的背后是对企业持续创新的追求。只有通过不断创新，企业才能在竞争中立于不败之地。DO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23"/>
      <w:r>
        <w:rPr>
          <w:rFonts w:ascii="仿宋" w:eastAsia="仿宋" w:hAnsi="仿宋" w:cs="仿宋" w:hint="eastAsia"/>
          <w:sz w:val="28"/>
          <w:lang w:eastAsia="zh-CN"/>
        </w:rPr>
        <w:t>二、DOP项目危机管理</w:t>
      </w:r>
      <w:bookmarkEnd w:id="5"/>
    </w:p>
    <w:p>
      <w:pPr>
        <w:pStyle w:val="Heading2"/>
        <w:rPr>
          <w:rFonts w:ascii="仿宋" w:eastAsia="仿宋" w:hAnsi="仿宋" w:cs="仿宋" w:hint="eastAsia"/>
          <w:lang w:eastAsia="zh-CN"/>
        </w:rPr>
      </w:pPr>
      <w:bookmarkStart w:id="6" w:name="_Toc5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DOP项目危机管理中，危机预警与识别是确保DOP项目稳健运行的核心步骤。通过建立全面的监测机制，DOP项目团队旨在及时发现和理解潜在的风险和危机因素，以便采取及时的预防和应对措施，确保DO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首先，通过深入的风险评估，DOP项目团队全面分析了整个DOP项目和各个阶段可能存在的威胁。这包括准确评估每个潜在风险的发生概率和可能影响的程度，为后续危机预警提供了有力支持。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OP项目团队着重于明确定义DO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实时监测作为危机预警的关键手段，通过对DOP项目进展的持续监控，团队能够及时发现潜在问题并作出迅速反应。DOP项目管理工具、定期进度报告以及团队会议等方式都被纳入监测体系，确保信息能够流畅传递。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在这一阶段，团队的专业素养和反应速度将发挥至关重要的作用，以确保潜在危机能够在初期得到有效的处理，最大程度地减轻负面影响。通过危机预警与识别，DOP项目得以更有序、可控地推进。</w:t>
      </w:r>
    </w:p>
    <w:p>
      <w:pPr>
        <w:pStyle w:val="Heading2"/>
        <w:ind w:firstLine="560" w:firstLineChars="200"/>
        <w:rPr>
          <w:rFonts w:ascii="仿宋" w:eastAsia="仿宋" w:hAnsi="仿宋" w:cs="仿宋" w:hint="eastAsia"/>
          <w:sz w:val="28"/>
          <w:lang w:eastAsia="zh-CN"/>
        </w:rPr>
      </w:pPr>
      <w:bookmarkStart w:id="7" w:name="_Toc1080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在危机发生时，DOP项目团队立即行动，成立了应急小组。该小组的任务是迅速制定并实施紧急应对措施，以最小化潜在损失。以下是采取的主要措施：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暂停DOP项目进度：为遏制危机蔓延，DOP项目暂时停止进行，以便全面评估当前状况。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资源重新分配：重新评估DOP项目资源的分配，确保最大限度地减小损失。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实时沟通：与关键利益相关者建立实时沟通机制，向他们传递DOP项目危机的实际状况，保障DOP项目核心利益。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在紧急应对的同时，DOP项目团队强调了团队协作和有效沟通的重要性。以下是团队协作的关键举措：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信息共享机制：建立了信息共享平台，确保团队成员能够及时获取DOP项目危机的实时信息。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领导者沟通：DOP项目领导者通过定期会议和即时沟通工具，指导团队应对危机，保持团队稳定运行。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随着危机得到初步控制，DOP项目团队转向制定恢复计划，以确保DOP项目能够从中迅速恢复。主要恢复计划包括：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修复受损的进度计划：重新评估DOP项目进度，制定修复计划，确保DOP项目尽快回归正常进程。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重新调整资源分配：优化资源分配，确保DOP项目在有限资源下高效运转。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风险管理机制加强：对DOP项目风险进行全面评估，制定更强化的风险管理策略，以预防未来可能的危机。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289"/>
      <w:r>
        <w:rPr>
          <w:rFonts w:ascii="仿宋" w:eastAsia="仿宋" w:hAnsi="仿宋" w:cs="仿宋" w:hint="eastAsia"/>
          <w:sz w:val="28"/>
          <w:lang w:eastAsia="zh-CN"/>
        </w:rPr>
        <w:t>三、DOP项目选址可行性分析</w:t>
      </w:r>
      <w:bookmarkEnd w:id="8"/>
    </w:p>
    <w:p>
      <w:pPr>
        <w:pStyle w:val="Heading2"/>
        <w:rPr>
          <w:rFonts w:ascii="仿宋" w:eastAsia="仿宋" w:hAnsi="仿宋" w:cs="仿宋" w:hint="eastAsia"/>
          <w:lang w:eastAsia="zh-CN"/>
        </w:rPr>
      </w:pPr>
      <w:bookmarkStart w:id="9" w:name="_Toc8340"/>
      <w:r>
        <w:rPr>
          <w:rFonts w:ascii="仿宋" w:eastAsia="仿宋" w:hAnsi="仿宋" w:cs="仿宋" w:hint="eastAsia"/>
          <w:lang w:eastAsia="zh-CN"/>
        </w:rPr>
        <w:t>(一)、DOP项目选址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该DOP项目选址位于XX省XX市XX区XXX街道</w:t>
      </w:r>
    </w:p>
    <w:p>
      <w:pPr>
        <w:pStyle w:val="Heading2"/>
        <w:ind w:firstLine="560" w:firstLineChars="200"/>
        <w:rPr>
          <w:rFonts w:ascii="仿宋" w:eastAsia="仿宋" w:hAnsi="仿宋" w:cs="仿宋" w:hint="eastAsia"/>
          <w:sz w:val="28"/>
          <w:lang w:eastAsia="zh-CN"/>
        </w:rPr>
      </w:pPr>
      <w:bookmarkStart w:id="10" w:name="_Toc1678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DOP项目的征地面积将根据DOP项目的实际规模和需求进行精确规划。具体面积XXX平方米，旨在确保DOP项目不仅能够满足当前的发展需求，还能够预留空间以适应未来的扩展。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净用地面积是在征地面积基础上去除不可利用面积后的实际可开发用地。具体面积XXX平方米，考虑到环保、交通、安全等多方面因素，以确保DOP项目在整体利用效率上达到最优。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DOP项目计划建设的建筑总规模具体面积XXX平方米。这一规模的确定综合考虑了DOP项目的性质、规模，以及城市规划的相关要求，确保建筑布局与周边环境协调一致。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绿地率是DOP项目用地中被规划为绿地的比例。具体面积XXX平方米，旨在通过合理规划绿地，改善DOP项目周边环境，提升居民生活质量，并符合城市整体绿化规划。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容积率是用地上可以建设的建筑总体积与用地面积之比。具体面积XXX，通过合理的容积率规划，确保DOP项目建筑规模与周边环境和谐共生。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确保DOP项目选址与当地城市规划相一致，具体面积XXX平方米。通过与城市规划部门深入沟通，确保DOP项目不仅符合城市的整体发展方向，还能够融入城市的发展布局，为城市的长远发展贡献力量。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充分了解并确保DOP项目选址符合当地产业政策，具体面积XXX平方米。这包括DOP项目对当地经济的促进作用，以及对相关产业的带动效应，确保DOP项目与地方政府的产业政策保持一致，促进共赢合作。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用地总体要求必须符合环保和可持续发展的原则，具体面积XXX平方米。通过采用绿色建筑设计、节能减排等措施，确保DOP项目在建设和运营过程中对环境的影响最小化，达到可持续发展的要求。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确保DOP项目选址具备必要的公共设施配套，具体面积XXX平方米。这包括交通便利性、教育、医疗等基础设施，以提高居民生活品质，使得DOP项目选址更具吸引力。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考虑用地总体要求对当地社会稳定性的影响，具体面积XXX平方米。通过深入了解当地社区反馈，确保DOP项目的选址和建设过程对当地社会和谐稳定产生积极作用。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DOP项目选址不仅符合法规和规划，还在实际操作中具有可行性。这一全面规划将为DOP项目的成功实施提供坚实的基础，确保DOP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58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DO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DOP项目的设备规划和空间设计中，我们将采取灵活设备布局的措施。设备布局将根据实际需求进行灵活设计，避免不必要的浪费。通过合理规划设备摆放位置，我们将提高设备的利用率，减少设备间距，以确保DO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DOP项目内部引入共享设施的概念，例如共享会议室、办公区等。通过这种方式，我们可以减少对资源的重复建设，提高资源共享效率，从而减小DO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90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DOP项目的总图布置中，我们将不同功能区域进行明确的规划，以最大程度满足DO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1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我们首先关注市场因素，包括潜在客户分布、竞争对手位置、市场需求等。通过深入的市场调研，我们能够更准确地评估选址对于市场开拓和产品销售的影响，确保DOP项目能够在有利的市场环境中蓬勃发展。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DOP项目对环境的影响是综合评价的重要因素之一。我们将详细考虑选址周边的自然环境、生态保护区、水源地等情况，确保DOP项目的建设和运营对环境影响最小化，并符合当地的环保法规标准。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对选址的评价还需充分考虑当地政府的产业政策和法规。我们将详细了解DOP项目所在地的相关政策，确保DOP项目的规划和运营与当地法规相符，降低不必要的法律风险。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考虑到社会稳定性对企业运营的重要性，我们将评估选址地区的社会安全情况、劳工关系、社区反馈等方面，以确保DOP项目的建设和运营不会受到社会稳定性的负面影响。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最后，我们将综合考虑用地成本，包括土地购置费用、土地开发成本等。通过对用地成本的详细评估，我们能够做出更为精确的经济效益分析，为DOP项目的投资决策提供有力支持。</w:t>
      </w:r>
    </w:p>
    <w:p>
      <w:pPr>
        <w:pStyle w:val="Heading1"/>
        <w:ind w:firstLine="560" w:firstLineChars="200"/>
        <w:rPr>
          <w:rFonts w:ascii="仿宋" w:eastAsia="仿宋" w:hAnsi="仿宋" w:cs="仿宋" w:hint="eastAsia"/>
          <w:sz w:val="28"/>
          <w:lang w:eastAsia="zh-CN"/>
        </w:rPr>
      </w:pPr>
      <w:bookmarkStart w:id="14" w:name="_Toc16145"/>
      <w:r>
        <w:rPr>
          <w:rFonts w:ascii="仿宋" w:eastAsia="仿宋" w:hAnsi="仿宋" w:cs="仿宋" w:hint="eastAsia"/>
          <w:sz w:val="28"/>
          <w:lang w:eastAsia="zh-CN"/>
        </w:rPr>
        <w:t>四、DOP项目建设单位说明</w:t>
      </w:r>
      <w:bookmarkEnd w:id="14"/>
    </w:p>
    <w:p>
      <w:pPr>
        <w:pStyle w:val="Heading2"/>
        <w:rPr>
          <w:rFonts w:ascii="仿宋" w:eastAsia="仿宋" w:hAnsi="仿宋" w:cs="仿宋" w:hint="eastAsia"/>
          <w:lang w:eastAsia="zh-CN"/>
        </w:rPr>
      </w:pPr>
      <w:bookmarkStart w:id="15" w:name="_Toc22504"/>
      <w:r>
        <w:rPr>
          <w:rFonts w:ascii="仿宋" w:eastAsia="仿宋" w:hAnsi="仿宋" w:cs="仿宋" w:hint="eastAsia"/>
          <w:lang w:eastAsia="zh-CN"/>
        </w:rPr>
        <w:t>(一)、DOP项目承办单位基本情况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161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DOP项目承办单位的XXXX，我们着眼于实现可持续的经济效益。通过技术创新和解决方案的提供，公司预计在DOP项目执行期间将获得可观的收入增长。这一收入来源主要包括DO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同时，我们注重成本控制和效率提升，以确保DOP项目的可持续盈利。透过精细的管理和资源优化，公司期望实现DOP项目利润最大化。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DOP项目实施进行全面的投资评估，包括DOP项目启动阶段的资金投入和后续运营成本。通过对DO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为确保公司在DOP项目实施过程中具备足够的资金流动性，公司将进行详尽的现金流分析。这包括资金需求的合理预测、DOP项目周期内的资金峰谷分析以及灵活的财务管理策略，以应对各种潜在的经济变动。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500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0377"/>
      <w:r>
        <w:rPr>
          <w:rFonts w:ascii="仿宋" w:eastAsia="仿宋" w:hAnsi="仿宋" w:cs="仿宋" w:hint="eastAsia"/>
          <w:lang w:eastAsia="zh-CN"/>
        </w:rPr>
        <w:t>(一)、DOP行业分析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DOP行业一直以来都是市场的关注焦点。行业内的发展趋势、竞争态势以及潜在机会都对DOP项目的推进产生深远的影响。通过深入研究行业的整体概貌，我们将更好地理解行业的核心特征，为DOP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DOP行业，技术一直是推动创新和发展的关键因素。我们将对当前技术趋势进行详尽分析，包括但不限于人工智能、大数据应用、先进制造技术等。这有助于DOP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DOP项目成功的基础。我们将对主要竞争对手进行深入研究，包括其市场份额、产品特点、市场定位等。通过全面了解竞争对手的优势和劣势，DOP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5299"/>
      <w:r>
        <w:rPr>
          <w:rFonts w:ascii="仿宋" w:eastAsia="仿宋" w:hAnsi="仿宋" w:cs="仿宋" w:hint="eastAsia"/>
          <w:sz w:val="28"/>
          <w:lang w:eastAsia="zh-CN"/>
        </w:rPr>
        <w:t>(二)、DOP市场分析预测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通过对市场规模的深入调研，我们将预测DOP市场未来的增长趋势。这包括市场的整体规模、各细分领域的发展趋势等。DOP项目可以根据市场的扩张速度和潜在机会，制定更符合市场需求的发展策略。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了解消费者的需求是市场分析的核心。我们将通过调查研究，深入挖掘目标消费者的需求特点、购买习惯以及对产品和服务的期望。这有助于DOP项目更好地定位目标市场，提供更符合消费者期待的解决方案。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DOP项目实施过程中需要充分考虑的因素。我们将对市场风险进行全面评估，包括但不限于政策法规风险、市场竞争风险、技术变革风险等。通过对潜在风险的深入分析，DOP项目可以制定相应的风险缓解策略，降低不确定性对DOP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https://d.book118.com/047103062006006054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DOP项目规划设计蓝图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605E54"/>
    <w:rsid w:val="24605E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0306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2024-03-05T07:56:00Z</dcterms:created>
  <dcterms:modified xsi:type="dcterms:W3CDTF">2024-03-05T07:56:56Z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2E5FD81BAB3E4222BEBA6177CEEF551D_11</vt:lpwstr>
  </property>
  <property fmtid="{D5CDD505-2E9C-101B-9397-08002B2CF9AE}" pid="3" name="KSOProductBuildVer">
    <vt:lpwstr>2052-12.1.0.16388</vt:lpwstr>
  </property>
</Properties>
</file>