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水环真空泵项目可行性建设方案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9" w:history="1">
        <w:r>
          <w:rPr>
            <w:rFonts w:ascii="仿宋" w:eastAsia="仿宋" w:hAnsi="仿宋" w:cs="仿宋" w:hint="eastAsia"/>
            <w:lang w:eastAsia="zh-CN"/>
          </w:rPr>
          <w:t>序言</w:t>
        </w:r>
        <w:r>
          <w:tab/>
        </w:r>
        <w:r>
          <w:fldChar w:fldCharType="begin"/>
        </w:r>
        <w:r>
          <w:instrText xml:space="preserve"> PAGEREF _Toc15459 \h </w:instrText>
        </w:r>
        <w:r>
          <w:fldChar w:fldCharType="separate"/>
        </w:r>
        <w:r>
          <w:t>3</w:t>
        </w:r>
        <w:r>
          <w:fldChar w:fldCharType="end"/>
        </w:r>
      </w:hyperlink>
    </w:p>
    <w:p>
      <w:pPr>
        <w:pStyle w:val="TOC1"/>
        <w:tabs>
          <w:tab w:val="right" w:leader="dot" w:pos="8306"/>
        </w:tabs>
      </w:pPr>
      <w:hyperlink w:anchor="_Toc11886" w:history="1">
        <w:r>
          <w:rPr>
            <w:rFonts w:ascii="仿宋" w:eastAsia="仿宋" w:hAnsi="仿宋" w:cs="仿宋" w:hint="eastAsia"/>
            <w:lang w:eastAsia="zh-CN"/>
          </w:rPr>
          <w:t>一、背景、必要性分析</w:t>
        </w:r>
        <w:r>
          <w:tab/>
        </w:r>
        <w:r>
          <w:fldChar w:fldCharType="begin"/>
        </w:r>
        <w:r>
          <w:instrText xml:space="preserve"> PAGEREF _Toc11886 \h </w:instrText>
        </w:r>
        <w:r>
          <w:fldChar w:fldCharType="separate"/>
        </w:r>
        <w:r>
          <w:t>3</w:t>
        </w:r>
        <w:r>
          <w:fldChar w:fldCharType="end"/>
        </w:r>
      </w:hyperlink>
    </w:p>
    <w:p>
      <w:pPr>
        <w:pStyle w:val="TOC2"/>
        <w:tabs>
          <w:tab w:val="right" w:leader="dot" w:pos="8306"/>
        </w:tabs>
      </w:pPr>
      <w:hyperlink w:anchor="_Toc11880" w:history="1">
        <w:r>
          <w:rPr>
            <w:rFonts w:ascii="仿宋" w:eastAsia="仿宋" w:hAnsi="仿宋" w:cs="仿宋" w:hint="eastAsia"/>
            <w:lang w:eastAsia="zh-CN"/>
          </w:rPr>
          <w:t>(一)、项目建设背景</w:t>
        </w:r>
        <w:r>
          <w:tab/>
        </w:r>
        <w:r>
          <w:fldChar w:fldCharType="begin"/>
        </w:r>
        <w:r>
          <w:instrText xml:space="preserve"> PAGEREF _Toc11880 \h </w:instrText>
        </w:r>
        <w:r>
          <w:fldChar w:fldCharType="separate"/>
        </w:r>
        <w:r>
          <w:t>3</w:t>
        </w:r>
        <w:r>
          <w:fldChar w:fldCharType="end"/>
        </w:r>
      </w:hyperlink>
    </w:p>
    <w:p>
      <w:pPr>
        <w:pStyle w:val="TOC2"/>
        <w:tabs>
          <w:tab w:val="right" w:leader="dot" w:pos="8306"/>
        </w:tabs>
      </w:pPr>
      <w:hyperlink w:anchor="_Toc16538" w:history="1">
        <w:r>
          <w:rPr>
            <w:rFonts w:ascii="仿宋" w:eastAsia="仿宋" w:hAnsi="仿宋" w:cs="仿宋" w:hint="eastAsia"/>
            <w:lang w:eastAsia="zh-CN"/>
          </w:rPr>
          <w:t>(二)、必要性分析</w:t>
        </w:r>
        <w:r>
          <w:tab/>
        </w:r>
        <w:r>
          <w:fldChar w:fldCharType="begin"/>
        </w:r>
        <w:r>
          <w:instrText xml:space="preserve"> PAGEREF _Toc16538 \h </w:instrText>
        </w:r>
        <w:r>
          <w:fldChar w:fldCharType="separate"/>
        </w:r>
        <w:r>
          <w:t>4</w:t>
        </w:r>
        <w:r>
          <w:fldChar w:fldCharType="end"/>
        </w:r>
      </w:hyperlink>
    </w:p>
    <w:p>
      <w:pPr>
        <w:pStyle w:val="TOC2"/>
        <w:tabs>
          <w:tab w:val="right" w:leader="dot" w:pos="8306"/>
        </w:tabs>
      </w:pPr>
      <w:hyperlink w:anchor="_Toc22098" w:history="1">
        <w:r>
          <w:rPr>
            <w:rFonts w:ascii="仿宋" w:eastAsia="仿宋" w:hAnsi="仿宋" w:cs="仿宋" w:hint="eastAsia"/>
            <w:lang w:eastAsia="zh-CN"/>
          </w:rPr>
          <w:t>(三)、项目建设有利条件</w:t>
        </w:r>
        <w:r>
          <w:tab/>
        </w:r>
        <w:r>
          <w:fldChar w:fldCharType="begin"/>
        </w:r>
        <w:r>
          <w:instrText xml:space="preserve"> PAGEREF _Toc22098 \h </w:instrText>
        </w:r>
        <w:r>
          <w:fldChar w:fldCharType="separate"/>
        </w:r>
        <w:r>
          <w:t>5</w:t>
        </w:r>
        <w:r>
          <w:fldChar w:fldCharType="end"/>
        </w:r>
      </w:hyperlink>
    </w:p>
    <w:p>
      <w:pPr>
        <w:pStyle w:val="TOC1"/>
        <w:tabs>
          <w:tab w:val="right" w:leader="dot" w:pos="8306"/>
        </w:tabs>
      </w:pPr>
      <w:hyperlink w:anchor="_Toc26675" w:history="1">
        <w:r>
          <w:rPr>
            <w:rFonts w:ascii="仿宋" w:eastAsia="仿宋" w:hAnsi="仿宋" w:cs="仿宋" w:hint="eastAsia"/>
            <w:lang w:eastAsia="zh-CN"/>
          </w:rPr>
          <w:t>二、资源开发及综合利用分析</w:t>
        </w:r>
        <w:r>
          <w:tab/>
        </w:r>
        <w:r>
          <w:fldChar w:fldCharType="begin"/>
        </w:r>
        <w:r>
          <w:instrText xml:space="preserve"> PAGEREF _Toc26675 \h </w:instrText>
        </w:r>
        <w:r>
          <w:fldChar w:fldCharType="separate"/>
        </w:r>
        <w:r>
          <w:t>7</w:t>
        </w:r>
        <w:r>
          <w:fldChar w:fldCharType="end"/>
        </w:r>
      </w:hyperlink>
    </w:p>
    <w:p>
      <w:pPr>
        <w:pStyle w:val="TOC2"/>
        <w:tabs>
          <w:tab w:val="right" w:leader="dot" w:pos="8306"/>
        </w:tabs>
      </w:pPr>
      <w:hyperlink w:anchor="_Toc20902" w:history="1">
        <w:r>
          <w:rPr>
            <w:rFonts w:ascii="仿宋" w:eastAsia="仿宋" w:hAnsi="仿宋" w:cs="仿宋" w:hint="eastAsia"/>
            <w:lang w:eastAsia="zh-CN"/>
          </w:rPr>
          <w:t>(一)、资源开发方案</w:t>
        </w:r>
        <w:r>
          <w:tab/>
        </w:r>
        <w:r>
          <w:fldChar w:fldCharType="begin"/>
        </w:r>
        <w:r>
          <w:instrText xml:space="preserve"> PAGEREF _Toc20902 \h </w:instrText>
        </w:r>
        <w:r>
          <w:fldChar w:fldCharType="separate"/>
        </w:r>
        <w:r>
          <w:t>7</w:t>
        </w:r>
        <w:r>
          <w:fldChar w:fldCharType="end"/>
        </w:r>
      </w:hyperlink>
    </w:p>
    <w:p>
      <w:pPr>
        <w:pStyle w:val="TOC2"/>
        <w:tabs>
          <w:tab w:val="right" w:leader="dot" w:pos="8306"/>
        </w:tabs>
      </w:pPr>
      <w:hyperlink w:anchor="_Toc12151" w:history="1">
        <w:r>
          <w:rPr>
            <w:rFonts w:ascii="仿宋" w:eastAsia="仿宋" w:hAnsi="仿宋" w:cs="仿宋" w:hint="eastAsia"/>
            <w:lang w:eastAsia="zh-CN"/>
          </w:rPr>
          <w:t>(二)、资源利用方案</w:t>
        </w:r>
        <w:r>
          <w:tab/>
        </w:r>
        <w:r>
          <w:fldChar w:fldCharType="begin"/>
        </w:r>
        <w:r>
          <w:instrText xml:space="preserve"> PAGEREF _Toc12151 \h </w:instrText>
        </w:r>
        <w:r>
          <w:fldChar w:fldCharType="separate"/>
        </w:r>
        <w:r>
          <w:t>8</w:t>
        </w:r>
        <w:r>
          <w:fldChar w:fldCharType="end"/>
        </w:r>
      </w:hyperlink>
    </w:p>
    <w:p>
      <w:pPr>
        <w:pStyle w:val="TOC2"/>
        <w:tabs>
          <w:tab w:val="right" w:leader="dot" w:pos="8306"/>
        </w:tabs>
      </w:pPr>
      <w:hyperlink w:anchor="_Toc8501" w:history="1">
        <w:r>
          <w:rPr>
            <w:rFonts w:ascii="仿宋" w:eastAsia="仿宋" w:hAnsi="仿宋" w:cs="仿宋" w:hint="eastAsia"/>
            <w:lang w:eastAsia="zh-CN"/>
          </w:rPr>
          <w:t>(三)、资源节约措施</w:t>
        </w:r>
        <w:r>
          <w:tab/>
        </w:r>
        <w:r>
          <w:fldChar w:fldCharType="begin"/>
        </w:r>
        <w:r>
          <w:instrText xml:space="preserve"> PAGEREF _Toc8501 \h </w:instrText>
        </w:r>
        <w:r>
          <w:fldChar w:fldCharType="separate"/>
        </w:r>
        <w:r>
          <w:t>9</w:t>
        </w:r>
        <w:r>
          <w:fldChar w:fldCharType="end"/>
        </w:r>
      </w:hyperlink>
    </w:p>
    <w:p>
      <w:pPr>
        <w:pStyle w:val="TOC1"/>
        <w:tabs>
          <w:tab w:val="right" w:leader="dot" w:pos="8306"/>
        </w:tabs>
      </w:pPr>
      <w:hyperlink w:anchor="_Toc23899" w:history="1">
        <w:r>
          <w:rPr>
            <w:rFonts w:ascii="仿宋" w:eastAsia="仿宋" w:hAnsi="仿宋" w:cs="仿宋" w:hint="eastAsia"/>
            <w:lang w:eastAsia="zh-CN"/>
          </w:rPr>
          <w:t>三、项目监理与质量保证</w:t>
        </w:r>
        <w:r>
          <w:tab/>
        </w:r>
        <w:r>
          <w:fldChar w:fldCharType="begin"/>
        </w:r>
        <w:r>
          <w:instrText xml:space="preserve"> PAGEREF _Toc23899 \h </w:instrText>
        </w:r>
        <w:r>
          <w:fldChar w:fldCharType="separate"/>
        </w:r>
        <w:r>
          <w:t>10</w:t>
        </w:r>
        <w:r>
          <w:fldChar w:fldCharType="end"/>
        </w:r>
      </w:hyperlink>
    </w:p>
    <w:p>
      <w:pPr>
        <w:pStyle w:val="TOC2"/>
        <w:tabs>
          <w:tab w:val="right" w:leader="dot" w:pos="8306"/>
        </w:tabs>
      </w:pPr>
      <w:hyperlink w:anchor="_Toc7160" w:history="1">
        <w:r>
          <w:rPr>
            <w:rFonts w:ascii="仿宋" w:eastAsia="仿宋" w:hAnsi="仿宋" w:cs="仿宋" w:hint="eastAsia"/>
            <w:lang w:eastAsia="zh-CN"/>
          </w:rPr>
          <w:t>(一)、监理体系构建</w:t>
        </w:r>
        <w:r>
          <w:tab/>
        </w:r>
        <w:r>
          <w:fldChar w:fldCharType="begin"/>
        </w:r>
        <w:r>
          <w:instrText xml:space="preserve"> PAGEREF _Toc7160 \h </w:instrText>
        </w:r>
        <w:r>
          <w:fldChar w:fldCharType="separate"/>
        </w:r>
        <w:r>
          <w:t>10</w:t>
        </w:r>
        <w:r>
          <w:fldChar w:fldCharType="end"/>
        </w:r>
      </w:hyperlink>
    </w:p>
    <w:p>
      <w:pPr>
        <w:pStyle w:val="TOC2"/>
        <w:tabs>
          <w:tab w:val="right" w:leader="dot" w:pos="8306"/>
        </w:tabs>
      </w:pPr>
      <w:hyperlink w:anchor="_Toc20834" w:history="1">
        <w:r>
          <w:rPr>
            <w:rFonts w:ascii="仿宋" w:eastAsia="仿宋" w:hAnsi="仿宋" w:cs="仿宋" w:hint="eastAsia"/>
            <w:lang w:eastAsia="zh-CN"/>
          </w:rPr>
          <w:t>(二)、质量保证体系实施</w:t>
        </w:r>
        <w:r>
          <w:tab/>
        </w:r>
        <w:r>
          <w:fldChar w:fldCharType="begin"/>
        </w:r>
        <w:r>
          <w:instrText xml:space="preserve"> PAGEREF _Toc20834 \h </w:instrText>
        </w:r>
        <w:r>
          <w:fldChar w:fldCharType="separate"/>
        </w:r>
        <w:r>
          <w:t>11</w:t>
        </w:r>
        <w:r>
          <w:fldChar w:fldCharType="end"/>
        </w:r>
      </w:hyperlink>
    </w:p>
    <w:p>
      <w:pPr>
        <w:pStyle w:val="TOC2"/>
        <w:tabs>
          <w:tab w:val="right" w:leader="dot" w:pos="8306"/>
        </w:tabs>
      </w:pPr>
      <w:hyperlink w:anchor="_Toc15889" w:history="1">
        <w:r>
          <w:rPr>
            <w:rFonts w:ascii="仿宋" w:eastAsia="仿宋" w:hAnsi="仿宋" w:cs="仿宋" w:hint="eastAsia"/>
            <w:lang w:eastAsia="zh-CN"/>
          </w:rPr>
          <w:t>(三)、监理与质量控制流程</w:t>
        </w:r>
        <w:r>
          <w:tab/>
        </w:r>
        <w:r>
          <w:fldChar w:fldCharType="begin"/>
        </w:r>
        <w:r>
          <w:instrText xml:space="preserve"> PAGEREF _Toc15889 \h </w:instrText>
        </w:r>
        <w:r>
          <w:fldChar w:fldCharType="separate"/>
        </w:r>
        <w:r>
          <w:t>12</w:t>
        </w:r>
        <w:r>
          <w:fldChar w:fldCharType="end"/>
        </w:r>
      </w:hyperlink>
    </w:p>
    <w:p>
      <w:pPr>
        <w:pStyle w:val="TOC1"/>
        <w:tabs>
          <w:tab w:val="right" w:leader="dot" w:pos="8306"/>
        </w:tabs>
      </w:pPr>
      <w:hyperlink w:anchor="_Toc28456" w:history="1">
        <w:r>
          <w:rPr>
            <w:rFonts w:ascii="仿宋" w:eastAsia="仿宋" w:hAnsi="仿宋" w:cs="仿宋" w:hint="eastAsia"/>
            <w:lang w:eastAsia="zh-CN"/>
          </w:rPr>
          <w:t>四、项目选址研究</w:t>
        </w:r>
        <w:r>
          <w:tab/>
        </w:r>
        <w:r>
          <w:fldChar w:fldCharType="begin"/>
        </w:r>
        <w:r>
          <w:instrText xml:space="preserve"> PAGEREF _Toc28456 \h </w:instrText>
        </w:r>
        <w:r>
          <w:fldChar w:fldCharType="separate"/>
        </w:r>
        <w:r>
          <w:t>12</w:t>
        </w:r>
        <w:r>
          <w:fldChar w:fldCharType="end"/>
        </w:r>
      </w:hyperlink>
    </w:p>
    <w:p>
      <w:pPr>
        <w:pStyle w:val="TOC2"/>
        <w:tabs>
          <w:tab w:val="right" w:leader="dot" w:pos="8306"/>
        </w:tabs>
      </w:pPr>
      <w:hyperlink w:anchor="_Toc23720" w:history="1">
        <w:r>
          <w:rPr>
            <w:rFonts w:ascii="仿宋" w:eastAsia="仿宋" w:hAnsi="仿宋" w:cs="仿宋" w:hint="eastAsia"/>
            <w:lang w:eastAsia="zh-CN"/>
          </w:rPr>
          <w:t>(一)、项目选址原则</w:t>
        </w:r>
        <w:r>
          <w:tab/>
        </w:r>
        <w:r>
          <w:fldChar w:fldCharType="begin"/>
        </w:r>
        <w:r>
          <w:instrText xml:space="preserve"> PAGEREF _Toc23720 \h </w:instrText>
        </w:r>
        <w:r>
          <w:fldChar w:fldCharType="separate"/>
        </w:r>
        <w:r>
          <w:t>12</w:t>
        </w:r>
        <w:r>
          <w:fldChar w:fldCharType="end"/>
        </w:r>
      </w:hyperlink>
    </w:p>
    <w:p>
      <w:pPr>
        <w:pStyle w:val="TOC2"/>
        <w:tabs>
          <w:tab w:val="right" w:leader="dot" w:pos="8306"/>
        </w:tabs>
      </w:pPr>
      <w:hyperlink w:anchor="_Toc8010" w:history="1">
        <w:r>
          <w:rPr>
            <w:rFonts w:ascii="仿宋" w:eastAsia="仿宋" w:hAnsi="仿宋" w:cs="仿宋" w:hint="eastAsia"/>
            <w:lang w:eastAsia="zh-CN"/>
          </w:rPr>
          <w:t>(二)、项目选址</w:t>
        </w:r>
        <w:r>
          <w:tab/>
        </w:r>
        <w:r>
          <w:fldChar w:fldCharType="begin"/>
        </w:r>
        <w:r>
          <w:instrText xml:space="preserve"> PAGEREF _Toc8010 \h </w:instrText>
        </w:r>
        <w:r>
          <w:fldChar w:fldCharType="separate"/>
        </w:r>
        <w:r>
          <w:t>16</w:t>
        </w:r>
        <w:r>
          <w:fldChar w:fldCharType="end"/>
        </w:r>
      </w:hyperlink>
    </w:p>
    <w:p>
      <w:pPr>
        <w:pStyle w:val="TOC2"/>
        <w:tabs>
          <w:tab w:val="right" w:leader="dot" w:pos="8306"/>
        </w:tabs>
      </w:pPr>
      <w:hyperlink w:anchor="_Toc19887" w:history="1">
        <w:r>
          <w:rPr>
            <w:rFonts w:ascii="仿宋" w:eastAsia="仿宋" w:hAnsi="仿宋" w:cs="仿宋" w:hint="eastAsia"/>
            <w:lang w:eastAsia="zh-CN"/>
          </w:rPr>
          <w:t>(三)、建设条件分析</w:t>
        </w:r>
        <w:r>
          <w:tab/>
        </w:r>
        <w:r>
          <w:fldChar w:fldCharType="begin"/>
        </w:r>
        <w:r>
          <w:instrText xml:space="preserve"> PAGEREF _Toc19887 \h </w:instrText>
        </w:r>
        <w:r>
          <w:fldChar w:fldCharType="separate"/>
        </w:r>
        <w:r>
          <w:t>18</w:t>
        </w:r>
        <w:r>
          <w:fldChar w:fldCharType="end"/>
        </w:r>
      </w:hyperlink>
    </w:p>
    <w:p>
      <w:pPr>
        <w:pStyle w:val="TOC2"/>
        <w:tabs>
          <w:tab w:val="right" w:leader="dot" w:pos="8306"/>
        </w:tabs>
      </w:pPr>
      <w:hyperlink w:anchor="_Toc22677" w:history="1">
        <w:r>
          <w:rPr>
            <w:rFonts w:ascii="仿宋" w:eastAsia="仿宋" w:hAnsi="仿宋" w:cs="仿宋" w:hint="eastAsia"/>
            <w:lang w:eastAsia="zh-CN"/>
          </w:rPr>
          <w:t>(四)、用地控制指标</w:t>
        </w:r>
        <w:r>
          <w:tab/>
        </w:r>
        <w:r>
          <w:fldChar w:fldCharType="begin"/>
        </w:r>
        <w:r>
          <w:instrText xml:space="preserve"> PAGEREF _Toc22677 \h </w:instrText>
        </w:r>
        <w:r>
          <w:fldChar w:fldCharType="separate"/>
        </w:r>
        <w:r>
          <w:t>19</w:t>
        </w:r>
        <w:r>
          <w:fldChar w:fldCharType="end"/>
        </w:r>
      </w:hyperlink>
    </w:p>
    <w:p>
      <w:pPr>
        <w:pStyle w:val="TOC2"/>
        <w:tabs>
          <w:tab w:val="right" w:leader="dot" w:pos="8306"/>
        </w:tabs>
      </w:pPr>
      <w:hyperlink w:anchor="_Toc19160" w:history="1">
        <w:r>
          <w:rPr>
            <w:rFonts w:ascii="仿宋" w:eastAsia="仿宋" w:hAnsi="仿宋" w:cs="仿宋" w:hint="eastAsia"/>
            <w:lang w:eastAsia="zh-CN"/>
          </w:rPr>
          <w:t>(五)、地总体要求</w:t>
        </w:r>
        <w:r>
          <w:tab/>
        </w:r>
        <w:r>
          <w:fldChar w:fldCharType="begin"/>
        </w:r>
        <w:r>
          <w:instrText xml:space="preserve"> PAGEREF _Toc19160 \h </w:instrText>
        </w:r>
        <w:r>
          <w:fldChar w:fldCharType="separate"/>
        </w:r>
        <w:r>
          <w:t>20</w:t>
        </w:r>
        <w:r>
          <w:fldChar w:fldCharType="end"/>
        </w:r>
      </w:hyperlink>
    </w:p>
    <w:p>
      <w:pPr>
        <w:pStyle w:val="TOC2"/>
        <w:tabs>
          <w:tab w:val="right" w:leader="dot" w:pos="8306"/>
        </w:tabs>
      </w:pPr>
      <w:hyperlink w:anchor="_Toc31647" w:history="1">
        <w:r>
          <w:rPr>
            <w:rFonts w:ascii="仿宋" w:eastAsia="仿宋" w:hAnsi="仿宋" w:cs="仿宋" w:hint="eastAsia"/>
            <w:lang w:eastAsia="zh-CN"/>
          </w:rPr>
          <w:t>(六)、节约用地措施</w:t>
        </w:r>
        <w:r>
          <w:tab/>
        </w:r>
        <w:r>
          <w:fldChar w:fldCharType="begin"/>
        </w:r>
        <w:r>
          <w:instrText xml:space="preserve"> PAGEREF _Toc31647 \h </w:instrText>
        </w:r>
        <w:r>
          <w:fldChar w:fldCharType="separate"/>
        </w:r>
        <w:r>
          <w:t>22</w:t>
        </w:r>
        <w:r>
          <w:fldChar w:fldCharType="end"/>
        </w:r>
      </w:hyperlink>
    </w:p>
    <w:p>
      <w:pPr>
        <w:pStyle w:val="TOC2"/>
        <w:tabs>
          <w:tab w:val="right" w:leader="dot" w:pos="8306"/>
        </w:tabs>
      </w:pPr>
      <w:hyperlink w:anchor="_Toc20810" w:history="1">
        <w:r>
          <w:rPr>
            <w:rFonts w:ascii="仿宋" w:eastAsia="仿宋" w:hAnsi="仿宋" w:cs="仿宋" w:hint="eastAsia"/>
            <w:lang w:eastAsia="zh-CN"/>
          </w:rPr>
          <w:t>(七)、选址综合评价</w:t>
        </w:r>
        <w:r>
          <w:tab/>
        </w:r>
        <w:r>
          <w:fldChar w:fldCharType="begin"/>
        </w:r>
        <w:r>
          <w:instrText xml:space="preserve"> PAGEREF _Toc20810 \h </w:instrText>
        </w:r>
        <w:r>
          <w:fldChar w:fldCharType="separate"/>
        </w:r>
        <w:r>
          <w:t>23</w:t>
        </w:r>
        <w:r>
          <w:fldChar w:fldCharType="end"/>
        </w:r>
      </w:hyperlink>
    </w:p>
    <w:p>
      <w:pPr>
        <w:pStyle w:val="TOC1"/>
        <w:tabs>
          <w:tab w:val="right" w:leader="dot" w:pos="8306"/>
        </w:tabs>
      </w:pPr>
      <w:hyperlink w:anchor="_Toc23609" w:history="1">
        <w:r>
          <w:rPr>
            <w:rFonts w:ascii="仿宋" w:eastAsia="仿宋" w:hAnsi="仿宋" w:cs="仿宋" w:hint="eastAsia"/>
            <w:lang w:eastAsia="zh-CN"/>
          </w:rPr>
          <w:t>五、经济影响分析</w:t>
        </w:r>
        <w:r>
          <w:tab/>
        </w:r>
        <w:r>
          <w:fldChar w:fldCharType="begin"/>
        </w:r>
        <w:r>
          <w:instrText xml:space="preserve"> PAGEREF _Toc23609 \h </w:instrText>
        </w:r>
        <w:r>
          <w:fldChar w:fldCharType="separate"/>
        </w:r>
        <w:r>
          <w:t>24</w:t>
        </w:r>
        <w:r>
          <w:fldChar w:fldCharType="end"/>
        </w:r>
      </w:hyperlink>
    </w:p>
    <w:p>
      <w:pPr>
        <w:pStyle w:val="TOC2"/>
        <w:tabs>
          <w:tab w:val="right" w:leader="dot" w:pos="8306"/>
        </w:tabs>
      </w:pPr>
      <w:hyperlink w:anchor="_Toc3021" w:history="1">
        <w:r>
          <w:rPr>
            <w:rFonts w:ascii="仿宋" w:eastAsia="仿宋" w:hAnsi="仿宋" w:cs="仿宋" w:hint="eastAsia"/>
            <w:lang w:eastAsia="zh-CN"/>
          </w:rPr>
          <w:t>(一)、经济费用效益或费用效果分析</w:t>
        </w:r>
        <w:r>
          <w:tab/>
        </w:r>
        <w:r>
          <w:fldChar w:fldCharType="begin"/>
        </w:r>
        <w:r>
          <w:instrText xml:space="preserve"> PAGEREF _Toc3021 \h </w:instrText>
        </w:r>
        <w:r>
          <w:fldChar w:fldCharType="separate"/>
        </w:r>
        <w:r>
          <w:t>24</w:t>
        </w:r>
        <w:r>
          <w:fldChar w:fldCharType="end"/>
        </w:r>
      </w:hyperlink>
    </w:p>
    <w:p>
      <w:pPr>
        <w:pStyle w:val="TOC2"/>
        <w:tabs>
          <w:tab w:val="right" w:leader="dot" w:pos="8306"/>
        </w:tabs>
      </w:pPr>
      <w:hyperlink w:anchor="_Toc28505" w:history="1">
        <w:r>
          <w:rPr>
            <w:rFonts w:ascii="仿宋" w:eastAsia="仿宋" w:hAnsi="仿宋" w:cs="仿宋" w:hint="eastAsia"/>
            <w:lang w:eastAsia="zh-CN"/>
          </w:rPr>
          <w:t>(二)、行业影响分析</w:t>
        </w:r>
        <w:r>
          <w:tab/>
        </w:r>
        <w:r>
          <w:fldChar w:fldCharType="begin"/>
        </w:r>
        <w:r>
          <w:instrText xml:space="preserve"> PAGEREF _Toc28505 \h </w:instrText>
        </w:r>
        <w:r>
          <w:fldChar w:fldCharType="separate"/>
        </w:r>
        <w:r>
          <w:t>26</w:t>
        </w:r>
        <w:r>
          <w:fldChar w:fldCharType="end"/>
        </w:r>
      </w:hyperlink>
    </w:p>
    <w:p>
      <w:pPr>
        <w:pStyle w:val="TOC2"/>
        <w:tabs>
          <w:tab w:val="right" w:leader="dot" w:pos="8306"/>
        </w:tabs>
      </w:pPr>
      <w:hyperlink w:anchor="_Toc906" w:history="1">
        <w:r>
          <w:rPr>
            <w:rFonts w:ascii="仿宋" w:eastAsia="仿宋" w:hAnsi="仿宋" w:cs="仿宋" w:hint="eastAsia"/>
            <w:lang w:eastAsia="zh-CN"/>
          </w:rPr>
          <w:t>(三)、区域经济影响分析</w:t>
        </w:r>
        <w:r>
          <w:tab/>
        </w:r>
        <w:r>
          <w:fldChar w:fldCharType="begin"/>
        </w:r>
        <w:r>
          <w:instrText xml:space="preserve"> PAGEREF _Toc906 \h </w:instrText>
        </w:r>
        <w:r>
          <w:fldChar w:fldCharType="separate"/>
        </w:r>
        <w:r>
          <w:t>28</w:t>
        </w:r>
        <w:r>
          <w:fldChar w:fldCharType="end"/>
        </w:r>
      </w:hyperlink>
    </w:p>
    <w:p>
      <w:pPr>
        <w:pStyle w:val="TOC2"/>
        <w:tabs>
          <w:tab w:val="right" w:leader="dot" w:pos="8306"/>
        </w:tabs>
      </w:pPr>
      <w:hyperlink w:anchor="_Toc2413" w:history="1">
        <w:r>
          <w:rPr>
            <w:rFonts w:ascii="仿宋" w:eastAsia="仿宋" w:hAnsi="仿宋" w:cs="仿宋" w:hint="eastAsia"/>
            <w:lang w:eastAsia="zh-CN"/>
          </w:rPr>
          <w:t>(四)、宏观经济影响分析</w:t>
        </w:r>
        <w:r>
          <w:tab/>
        </w:r>
        <w:r>
          <w:fldChar w:fldCharType="begin"/>
        </w:r>
        <w:r>
          <w:instrText xml:space="preserve"> PAGEREF _Toc2413 \h </w:instrText>
        </w:r>
        <w:r>
          <w:fldChar w:fldCharType="separate"/>
        </w:r>
        <w:r>
          <w:t>29</w:t>
        </w:r>
        <w:r>
          <w:fldChar w:fldCharType="end"/>
        </w:r>
      </w:hyperlink>
    </w:p>
    <w:p>
      <w:pPr>
        <w:pStyle w:val="TOC1"/>
        <w:tabs>
          <w:tab w:val="right" w:leader="dot" w:pos="8306"/>
        </w:tabs>
      </w:pPr>
      <w:hyperlink w:anchor="_Toc29582" w:history="1">
        <w:r>
          <w:rPr>
            <w:rFonts w:ascii="仿宋" w:eastAsia="仿宋" w:hAnsi="仿宋" w:cs="仿宋" w:hint="eastAsia"/>
            <w:lang w:eastAsia="zh-CN"/>
          </w:rPr>
          <w:t>六、水环真空泵项目概论</w:t>
        </w:r>
        <w:r>
          <w:tab/>
        </w:r>
        <w:r>
          <w:fldChar w:fldCharType="begin"/>
        </w:r>
        <w:r>
          <w:instrText xml:space="preserve"> PAGEREF _Toc29582 \h </w:instrText>
        </w:r>
        <w:r>
          <w:fldChar w:fldCharType="separate"/>
        </w:r>
        <w:r>
          <w:t>30</w:t>
        </w:r>
        <w:r>
          <w:fldChar w:fldCharType="end"/>
        </w:r>
      </w:hyperlink>
    </w:p>
    <w:p>
      <w:pPr>
        <w:pStyle w:val="TOC2"/>
        <w:tabs>
          <w:tab w:val="right" w:leader="dot" w:pos="8306"/>
        </w:tabs>
      </w:pPr>
      <w:hyperlink w:anchor="_Toc14395" w:history="1">
        <w:r>
          <w:rPr>
            <w:rFonts w:ascii="仿宋" w:eastAsia="仿宋" w:hAnsi="仿宋" w:cs="仿宋" w:hint="eastAsia"/>
            <w:lang w:eastAsia="zh-CN"/>
          </w:rPr>
          <w:t>(一)、项目申报单位概况</w:t>
        </w:r>
        <w:r>
          <w:tab/>
        </w:r>
        <w:r>
          <w:fldChar w:fldCharType="begin"/>
        </w:r>
        <w:r>
          <w:instrText xml:space="preserve"> PAGEREF _Toc14395 \h </w:instrText>
        </w:r>
        <w:r>
          <w:fldChar w:fldCharType="separate"/>
        </w:r>
        <w:r>
          <w:t>30</w:t>
        </w:r>
        <w:r>
          <w:fldChar w:fldCharType="end"/>
        </w:r>
      </w:hyperlink>
    </w:p>
    <w:p>
      <w:pPr>
        <w:pStyle w:val="TOC2"/>
        <w:tabs>
          <w:tab w:val="right" w:leader="dot" w:pos="8306"/>
        </w:tabs>
      </w:pPr>
      <w:hyperlink w:anchor="_Toc15798" w:history="1">
        <w:r>
          <w:rPr>
            <w:rFonts w:ascii="仿宋" w:eastAsia="仿宋" w:hAnsi="仿宋" w:cs="仿宋" w:hint="eastAsia"/>
            <w:lang w:eastAsia="zh-CN"/>
          </w:rPr>
          <w:t>(二)、项目概况</w:t>
        </w:r>
        <w:r>
          <w:tab/>
        </w:r>
        <w:r>
          <w:fldChar w:fldCharType="begin"/>
        </w:r>
        <w:r>
          <w:instrText xml:space="preserve"> PAGEREF _Toc15798 \h </w:instrText>
        </w:r>
        <w:r>
          <w:fldChar w:fldCharType="separate"/>
        </w:r>
        <w:r>
          <w:t>31</w:t>
        </w:r>
        <w:r>
          <w:fldChar w:fldCharType="end"/>
        </w:r>
      </w:hyperlink>
    </w:p>
    <w:p>
      <w:pPr>
        <w:pStyle w:val="TOC1"/>
        <w:tabs>
          <w:tab w:val="right" w:leader="dot" w:pos="8306"/>
        </w:tabs>
      </w:pPr>
      <w:hyperlink w:anchor="_Toc23729" w:history="1">
        <w:r>
          <w:rPr>
            <w:rFonts w:ascii="仿宋" w:eastAsia="仿宋" w:hAnsi="仿宋" w:cs="仿宋" w:hint="eastAsia"/>
            <w:lang w:eastAsia="zh-CN"/>
          </w:rPr>
          <w:t>七、项目实施与管理方案</w:t>
        </w:r>
        <w:r>
          <w:tab/>
        </w:r>
        <w:r>
          <w:fldChar w:fldCharType="begin"/>
        </w:r>
        <w:r>
          <w:instrText xml:space="preserve"> PAGEREF _Toc23729 \h </w:instrText>
        </w:r>
        <w:r>
          <w:fldChar w:fldCharType="separate"/>
        </w:r>
        <w:r>
          <w:t>34</w:t>
        </w:r>
        <w:r>
          <w:fldChar w:fldCharType="end"/>
        </w:r>
      </w:hyperlink>
    </w:p>
    <w:p>
      <w:pPr>
        <w:pStyle w:val="TOC2"/>
        <w:tabs>
          <w:tab w:val="right" w:leader="dot" w:pos="8306"/>
        </w:tabs>
      </w:pPr>
      <w:hyperlink w:anchor="_Toc13230" w:history="1">
        <w:r>
          <w:rPr>
            <w:rFonts w:ascii="仿宋" w:eastAsia="仿宋" w:hAnsi="仿宋" w:cs="仿宋" w:hint="eastAsia"/>
            <w:lang w:eastAsia="zh-CN"/>
          </w:rPr>
          <w:t>(一)、项目实施计划</w:t>
        </w:r>
        <w:r>
          <w:tab/>
        </w:r>
        <w:r>
          <w:fldChar w:fldCharType="begin"/>
        </w:r>
        <w:r>
          <w:instrText xml:space="preserve"> PAGEREF _Toc13230 \h </w:instrText>
        </w:r>
        <w:r>
          <w:fldChar w:fldCharType="separate"/>
        </w:r>
        <w:r>
          <w:t>34</w:t>
        </w:r>
        <w:r>
          <w:fldChar w:fldCharType="end"/>
        </w:r>
      </w:hyperlink>
    </w:p>
    <w:p>
      <w:pPr>
        <w:pStyle w:val="TOC2"/>
        <w:tabs>
          <w:tab w:val="right" w:leader="dot" w:pos="8306"/>
        </w:tabs>
      </w:pPr>
      <w:hyperlink w:anchor="_Toc3161" w:history="1">
        <w:r>
          <w:rPr>
            <w:rFonts w:ascii="仿宋" w:eastAsia="仿宋" w:hAnsi="仿宋" w:cs="仿宋" w:hint="eastAsia"/>
            <w:lang w:eastAsia="zh-CN"/>
          </w:rPr>
          <w:t>(二)、项目组织机构与职责</w:t>
        </w:r>
        <w:r>
          <w:tab/>
        </w:r>
        <w:r>
          <w:fldChar w:fldCharType="begin"/>
        </w:r>
        <w:r>
          <w:instrText xml:space="preserve"> PAGEREF _Toc3161 \h </w:instrText>
        </w:r>
        <w:r>
          <w:fldChar w:fldCharType="separate"/>
        </w:r>
        <w:r>
          <w:t>36</w:t>
        </w:r>
        <w:r>
          <w:fldChar w:fldCharType="end"/>
        </w:r>
      </w:hyperlink>
    </w:p>
    <w:p>
      <w:pPr>
        <w:pStyle w:val="TOC2"/>
        <w:tabs>
          <w:tab w:val="right" w:leader="dot" w:pos="8306"/>
        </w:tabs>
      </w:pPr>
      <w:hyperlink w:anchor="_Toc15653" w:history="1">
        <w:r>
          <w:rPr>
            <w:rFonts w:ascii="仿宋" w:eastAsia="仿宋" w:hAnsi="仿宋" w:cs="仿宋" w:hint="eastAsia"/>
            <w:lang w:eastAsia="zh-CN"/>
          </w:rPr>
          <w:t>(三)、项目管理与监控体系</w:t>
        </w:r>
        <w:r>
          <w:tab/>
        </w:r>
        <w:r>
          <w:fldChar w:fldCharType="begin"/>
        </w:r>
        <w:r>
          <w:instrText xml:space="preserve"> PAGEREF _Toc15653 \h </w:instrText>
        </w:r>
        <w:r>
          <w:fldChar w:fldCharType="separate"/>
        </w:r>
        <w:r>
          <w:t>38</w:t>
        </w:r>
        <w:r>
          <w:fldChar w:fldCharType="end"/>
        </w:r>
      </w:hyperlink>
    </w:p>
    <w:p>
      <w:pPr>
        <w:pStyle w:val="TOC1"/>
        <w:tabs>
          <w:tab w:val="right" w:leader="dot" w:pos="8306"/>
        </w:tabs>
      </w:pPr>
      <w:hyperlink w:anchor="_Toc16204" w:history="1">
        <w:r>
          <w:rPr>
            <w:rFonts w:ascii="仿宋" w:eastAsia="仿宋" w:hAnsi="仿宋" w:cs="仿宋" w:hint="eastAsia"/>
            <w:lang w:eastAsia="zh-CN"/>
          </w:rPr>
          <w:t>八、项目变更管理</w:t>
        </w:r>
        <w:r>
          <w:tab/>
        </w:r>
        <w:r>
          <w:fldChar w:fldCharType="begin"/>
        </w:r>
        <w:r>
          <w:instrText xml:space="preserve"> PAGEREF _Toc16204 \h </w:instrText>
        </w:r>
        <w:r>
          <w:fldChar w:fldCharType="separate"/>
        </w:r>
        <w:r>
          <w:t>40</w:t>
        </w:r>
        <w:r>
          <w:fldChar w:fldCharType="end"/>
        </w:r>
      </w:hyperlink>
    </w:p>
    <w:p>
      <w:pPr>
        <w:pStyle w:val="TOC2"/>
        <w:tabs>
          <w:tab w:val="right" w:leader="dot" w:pos="8306"/>
        </w:tabs>
      </w:pPr>
      <w:hyperlink w:anchor="_Toc27750" w:history="1">
        <w:r>
          <w:rPr>
            <w:rFonts w:ascii="仿宋" w:eastAsia="仿宋" w:hAnsi="仿宋" w:cs="仿宋" w:hint="eastAsia"/>
            <w:lang w:eastAsia="zh-CN"/>
          </w:rPr>
          <w:t>(一)、变更控制流程</w:t>
        </w:r>
        <w:r>
          <w:tab/>
        </w:r>
        <w:r>
          <w:fldChar w:fldCharType="begin"/>
        </w:r>
        <w:r>
          <w:instrText xml:space="preserve"> PAGEREF _Toc27750 \h </w:instrText>
        </w:r>
        <w:r>
          <w:fldChar w:fldCharType="separate"/>
        </w:r>
        <w:r>
          <w:t>40</w:t>
        </w:r>
        <w:r>
          <w:fldChar w:fldCharType="end"/>
        </w:r>
      </w:hyperlink>
    </w:p>
    <w:p>
      <w:pPr>
        <w:pStyle w:val="TOC2"/>
        <w:tabs>
          <w:tab w:val="right" w:leader="dot" w:pos="8306"/>
        </w:tabs>
      </w:pPr>
      <w:hyperlink w:anchor="_Toc14040" w:history="1">
        <w:r>
          <w:rPr>
            <w:rFonts w:ascii="仿宋" w:eastAsia="仿宋" w:hAnsi="仿宋" w:cs="仿宋" w:hint="eastAsia"/>
            <w:lang w:eastAsia="zh-CN"/>
          </w:rPr>
          <w:t>(二)、影响评估与处理</w:t>
        </w:r>
        <w:r>
          <w:tab/>
        </w:r>
        <w:r>
          <w:fldChar w:fldCharType="begin"/>
        </w:r>
        <w:r>
          <w:instrText xml:space="preserve"> PAGEREF _Toc14040 \h </w:instrText>
        </w:r>
        <w:r>
          <w:fldChar w:fldCharType="separate"/>
        </w:r>
        <w:r>
          <w:t>41</w:t>
        </w:r>
        <w:r>
          <w:fldChar w:fldCharType="end"/>
        </w:r>
      </w:hyperlink>
    </w:p>
    <w:p>
      <w:pPr>
        <w:pStyle w:val="TOC2"/>
        <w:tabs>
          <w:tab w:val="right" w:leader="dot" w:pos="8306"/>
        </w:tabs>
      </w:pPr>
      <w:hyperlink w:anchor="_Toc23797" w:history="1">
        <w:r>
          <w:rPr>
            <w:rFonts w:ascii="仿宋" w:eastAsia="仿宋" w:hAnsi="仿宋" w:cs="仿宋" w:hint="eastAsia"/>
            <w:lang w:eastAsia="zh-CN"/>
          </w:rPr>
          <w:t>(三)、变更记录与追踪</w:t>
        </w:r>
        <w:r>
          <w:tab/>
        </w:r>
        <w:r>
          <w:fldChar w:fldCharType="begin"/>
        </w:r>
        <w:r>
          <w:instrText xml:space="preserve"> PAGEREF _Toc23797 \h </w:instrText>
        </w:r>
        <w:r>
          <w:fldChar w:fldCharType="separate"/>
        </w:r>
        <w:r>
          <w:t>42</w:t>
        </w:r>
        <w:r>
          <w:fldChar w:fldCharType="end"/>
        </w:r>
      </w:hyperlink>
    </w:p>
    <w:p>
      <w:pPr>
        <w:pStyle w:val="TOC2"/>
        <w:tabs>
          <w:tab w:val="right" w:leader="dot" w:pos="8306"/>
        </w:tabs>
      </w:pPr>
      <w:hyperlink w:anchor="_Toc10803" w:history="1">
        <w:r>
          <w:rPr>
            <w:rFonts w:ascii="仿宋" w:eastAsia="仿宋" w:hAnsi="仿宋" w:cs="仿宋" w:hint="eastAsia"/>
            <w:lang w:eastAsia="zh-CN"/>
          </w:rPr>
          <w:t>(四)、变更管理策略</w:t>
        </w:r>
        <w:r>
          <w:tab/>
        </w:r>
        <w:r>
          <w:fldChar w:fldCharType="begin"/>
        </w:r>
        <w:r>
          <w:instrText xml:space="preserve"> PAGEREF _Toc10803 \h </w:instrText>
        </w:r>
        <w:r>
          <w:fldChar w:fldCharType="separate"/>
        </w:r>
        <w:r>
          <w:t>44</w:t>
        </w:r>
        <w:r>
          <w:fldChar w:fldCharType="end"/>
        </w:r>
      </w:hyperlink>
    </w:p>
    <w:p>
      <w:pPr>
        <w:pStyle w:val="TOC1"/>
        <w:tabs>
          <w:tab w:val="right" w:leader="dot" w:pos="8306"/>
        </w:tabs>
      </w:pPr>
      <w:hyperlink w:anchor="_Toc21479" w:history="1">
        <w:r>
          <w:rPr>
            <w:rFonts w:ascii="仿宋" w:eastAsia="仿宋" w:hAnsi="仿宋" w:cs="仿宋" w:hint="eastAsia"/>
            <w:lang w:eastAsia="zh-CN"/>
          </w:rPr>
          <w:t>九、客户关系管理与市场拓展</w:t>
        </w:r>
        <w:r>
          <w:tab/>
        </w:r>
        <w:r>
          <w:fldChar w:fldCharType="begin"/>
        </w:r>
        <w:r>
          <w:instrText xml:space="preserve"> PAGEREF _Toc21479 \h </w:instrText>
        </w:r>
        <w:r>
          <w:fldChar w:fldCharType="separate"/>
        </w:r>
        <w:r>
          <w:t>46</w:t>
        </w:r>
        <w:r>
          <w:fldChar w:fldCharType="end"/>
        </w:r>
      </w:hyperlink>
    </w:p>
    <w:p>
      <w:pPr>
        <w:pStyle w:val="TOC2"/>
        <w:tabs>
          <w:tab w:val="right" w:leader="dot" w:pos="8306"/>
        </w:tabs>
      </w:pPr>
      <w:hyperlink w:anchor="_Toc29173" w:history="1">
        <w:r>
          <w:rPr>
            <w:rFonts w:ascii="仿宋" w:eastAsia="仿宋" w:hAnsi="仿宋" w:cs="仿宋" w:hint="eastAsia"/>
            <w:lang w:eastAsia="zh-CN"/>
          </w:rPr>
          <w:t>(一)、客户关系管理策略</w:t>
        </w:r>
        <w:r>
          <w:tab/>
        </w:r>
        <w:r>
          <w:fldChar w:fldCharType="begin"/>
        </w:r>
        <w:r>
          <w:instrText xml:space="preserve"> PAGEREF _Toc29173 \h </w:instrText>
        </w:r>
        <w:r>
          <w:fldChar w:fldCharType="separate"/>
        </w:r>
        <w:r>
          <w:t>46</w:t>
        </w:r>
        <w:r>
          <w:fldChar w:fldCharType="end"/>
        </w:r>
      </w:hyperlink>
    </w:p>
    <w:p>
      <w:pPr>
        <w:pStyle w:val="TOC2"/>
        <w:tabs>
          <w:tab w:val="right" w:leader="dot" w:pos="8306"/>
        </w:tabs>
      </w:pPr>
      <w:hyperlink w:anchor="_Toc6144" w:history="1">
        <w:r>
          <w:rPr>
            <w:rFonts w:ascii="仿宋" w:eastAsia="仿宋" w:hAnsi="仿宋" w:cs="仿宋" w:hint="eastAsia"/>
            <w:lang w:eastAsia="zh-CN"/>
          </w:rPr>
          <w:t>(二)、市场拓展方案</w:t>
        </w:r>
        <w:r>
          <w:tab/>
        </w:r>
        <w:r>
          <w:fldChar w:fldCharType="begin"/>
        </w:r>
        <w:r>
          <w:instrText xml:space="preserve"> PAGEREF _Toc6144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6" w:history="1">
        <w:r>
          <w:rPr>
            <w:rFonts w:ascii="仿宋" w:eastAsia="仿宋" w:hAnsi="仿宋" w:cs="仿宋" w:hint="eastAsia"/>
            <w:lang w:eastAsia="zh-CN"/>
          </w:rPr>
          <w:t>十、经济效益与社会效益优化</w:t>
        </w:r>
        <w:r>
          <w:tab/>
        </w:r>
        <w:r>
          <w:fldChar w:fldCharType="begin"/>
        </w:r>
        <w:r>
          <w:instrText xml:space="preserve"> PAGEREF _Toc28716 \h </w:instrText>
        </w:r>
        <w:r>
          <w:fldChar w:fldCharType="separate"/>
        </w:r>
        <w:r>
          <w:t>48</w:t>
        </w:r>
        <w:r>
          <w:fldChar w:fldCharType="end"/>
        </w:r>
      </w:hyperlink>
    </w:p>
    <w:p>
      <w:pPr>
        <w:pStyle w:val="TOC2"/>
        <w:tabs>
          <w:tab w:val="right" w:leader="dot" w:pos="8306"/>
        </w:tabs>
      </w:pPr>
      <w:hyperlink w:anchor="_Toc26605" w:history="1">
        <w:r>
          <w:rPr>
            <w:rFonts w:ascii="仿宋" w:eastAsia="仿宋" w:hAnsi="仿宋" w:cs="仿宋" w:hint="eastAsia"/>
            <w:lang w:eastAsia="zh-CN"/>
          </w:rPr>
          <w:t>(一)、经济效益提升策略</w:t>
        </w:r>
        <w:r>
          <w:tab/>
        </w:r>
        <w:r>
          <w:fldChar w:fldCharType="begin"/>
        </w:r>
        <w:r>
          <w:instrText xml:space="preserve"> PAGEREF _Toc26605 \h </w:instrText>
        </w:r>
        <w:r>
          <w:fldChar w:fldCharType="separate"/>
        </w:r>
        <w:r>
          <w:t>48</w:t>
        </w:r>
        <w:r>
          <w:fldChar w:fldCharType="end"/>
        </w:r>
      </w:hyperlink>
    </w:p>
    <w:p>
      <w:pPr>
        <w:pStyle w:val="TOC2"/>
        <w:tabs>
          <w:tab w:val="right" w:leader="dot" w:pos="8306"/>
        </w:tabs>
      </w:pPr>
      <w:hyperlink w:anchor="_Toc8776" w:history="1">
        <w:r>
          <w:rPr>
            <w:rFonts w:ascii="仿宋" w:eastAsia="仿宋" w:hAnsi="仿宋" w:cs="仿宋" w:hint="eastAsia"/>
            <w:lang w:eastAsia="zh-CN"/>
          </w:rPr>
          <w:t>(二)、社会效益增强方案</w:t>
        </w:r>
        <w:r>
          <w:tab/>
        </w:r>
        <w:r>
          <w:fldChar w:fldCharType="begin"/>
        </w:r>
        <w:r>
          <w:instrText xml:space="preserve"> PAGEREF _Toc8776 \h </w:instrText>
        </w:r>
        <w:r>
          <w:fldChar w:fldCharType="separate"/>
        </w:r>
        <w:r>
          <w:t>49</w:t>
        </w:r>
        <w:r>
          <w:fldChar w:fldCharType="end"/>
        </w:r>
      </w:hyperlink>
    </w:p>
    <w:p>
      <w:pPr>
        <w:pStyle w:val="TOC1"/>
        <w:tabs>
          <w:tab w:val="right" w:leader="dot" w:pos="8306"/>
        </w:tabs>
      </w:pPr>
      <w:hyperlink w:anchor="_Toc26380" w:history="1">
        <w:r>
          <w:rPr>
            <w:rFonts w:ascii="仿宋" w:eastAsia="仿宋" w:hAnsi="仿宋" w:cs="仿宋" w:hint="eastAsia"/>
            <w:lang w:eastAsia="zh-CN"/>
          </w:rPr>
          <w:t>十一、环境保护与绿色发展</w:t>
        </w:r>
        <w:r>
          <w:tab/>
        </w:r>
        <w:r>
          <w:fldChar w:fldCharType="begin"/>
        </w:r>
        <w:r>
          <w:instrText xml:space="preserve"> PAGEREF _Toc26380 \h </w:instrText>
        </w:r>
        <w:r>
          <w:fldChar w:fldCharType="separate"/>
        </w:r>
        <w:r>
          <w:t>50</w:t>
        </w:r>
        <w:r>
          <w:fldChar w:fldCharType="end"/>
        </w:r>
      </w:hyperlink>
    </w:p>
    <w:p>
      <w:pPr>
        <w:pStyle w:val="TOC2"/>
        <w:tabs>
          <w:tab w:val="right" w:leader="dot" w:pos="8306"/>
        </w:tabs>
      </w:pPr>
      <w:hyperlink w:anchor="_Toc29491" w:history="1">
        <w:r>
          <w:rPr>
            <w:rFonts w:ascii="仿宋" w:eastAsia="仿宋" w:hAnsi="仿宋" w:cs="仿宋" w:hint="eastAsia"/>
            <w:lang w:eastAsia="zh-CN"/>
          </w:rPr>
          <w:t>(一)、环境保护措施</w:t>
        </w:r>
        <w:r>
          <w:tab/>
        </w:r>
        <w:r>
          <w:fldChar w:fldCharType="begin"/>
        </w:r>
        <w:r>
          <w:instrText xml:space="preserve"> PAGEREF _Toc29491 \h </w:instrText>
        </w:r>
        <w:r>
          <w:fldChar w:fldCharType="separate"/>
        </w:r>
        <w:r>
          <w:t>50</w:t>
        </w:r>
        <w:r>
          <w:fldChar w:fldCharType="end"/>
        </w:r>
      </w:hyperlink>
    </w:p>
    <w:p>
      <w:pPr>
        <w:pStyle w:val="TOC2"/>
        <w:tabs>
          <w:tab w:val="right" w:leader="dot" w:pos="8306"/>
        </w:tabs>
      </w:pPr>
      <w:hyperlink w:anchor="_Toc23960" w:history="1">
        <w:r>
          <w:rPr>
            <w:rFonts w:ascii="仿宋" w:eastAsia="仿宋" w:hAnsi="仿宋" w:cs="仿宋" w:hint="eastAsia"/>
            <w:lang w:eastAsia="zh-CN"/>
          </w:rPr>
          <w:t>(二)、绿色发展与可持续发展策略</w:t>
        </w:r>
        <w:r>
          <w:tab/>
        </w:r>
        <w:r>
          <w:fldChar w:fldCharType="begin"/>
        </w:r>
        <w:r>
          <w:instrText xml:space="preserve"> PAGEREF _Toc23960 \h </w:instrText>
        </w:r>
        <w:r>
          <w:fldChar w:fldCharType="separate"/>
        </w:r>
        <w:r>
          <w:t>52</w:t>
        </w:r>
        <w:r>
          <w:fldChar w:fldCharType="end"/>
        </w:r>
      </w:hyperlink>
    </w:p>
    <w:p>
      <w:pPr>
        <w:pStyle w:val="TOC1"/>
        <w:tabs>
          <w:tab w:val="right" w:leader="dot" w:pos="8306"/>
        </w:tabs>
      </w:pPr>
      <w:hyperlink w:anchor="_Toc22346" w:history="1">
        <w:r>
          <w:rPr>
            <w:rFonts w:ascii="仿宋" w:eastAsia="仿宋" w:hAnsi="仿宋" w:cs="仿宋" w:hint="eastAsia"/>
            <w:lang w:eastAsia="zh-CN"/>
          </w:rPr>
          <w:t>十二、技术创新与产业升级</w:t>
        </w:r>
        <w:r>
          <w:tab/>
        </w:r>
        <w:r>
          <w:fldChar w:fldCharType="begin"/>
        </w:r>
        <w:r>
          <w:instrText xml:space="preserve"> PAGEREF _Toc22346 \h </w:instrText>
        </w:r>
        <w:r>
          <w:fldChar w:fldCharType="separate"/>
        </w:r>
        <w:r>
          <w:t>53</w:t>
        </w:r>
        <w:r>
          <w:fldChar w:fldCharType="end"/>
        </w:r>
      </w:hyperlink>
    </w:p>
    <w:p>
      <w:pPr>
        <w:pStyle w:val="TOC2"/>
        <w:tabs>
          <w:tab w:val="right" w:leader="dot" w:pos="8306"/>
        </w:tabs>
      </w:pPr>
      <w:hyperlink w:anchor="_Toc20290" w:history="1">
        <w:r>
          <w:rPr>
            <w:rFonts w:ascii="仿宋" w:eastAsia="仿宋" w:hAnsi="仿宋" w:cs="仿宋" w:hint="eastAsia"/>
            <w:lang w:eastAsia="zh-CN"/>
          </w:rPr>
          <w:t>(一)、技术创新方向与目标</w:t>
        </w:r>
        <w:r>
          <w:tab/>
        </w:r>
        <w:r>
          <w:fldChar w:fldCharType="begin"/>
        </w:r>
        <w:r>
          <w:instrText xml:space="preserve"> PAGEREF _Toc20290 \h </w:instrText>
        </w:r>
        <w:r>
          <w:fldChar w:fldCharType="separate"/>
        </w:r>
        <w:r>
          <w:t>53</w:t>
        </w:r>
        <w:r>
          <w:fldChar w:fldCharType="end"/>
        </w:r>
      </w:hyperlink>
    </w:p>
    <w:p>
      <w:pPr>
        <w:pStyle w:val="TOC2"/>
        <w:tabs>
          <w:tab w:val="right" w:leader="dot" w:pos="8306"/>
        </w:tabs>
      </w:pPr>
      <w:hyperlink w:anchor="_Toc18717" w:history="1">
        <w:r>
          <w:rPr>
            <w:rFonts w:ascii="仿宋" w:eastAsia="仿宋" w:hAnsi="仿宋" w:cs="仿宋" w:hint="eastAsia"/>
            <w:lang w:eastAsia="zh-CN"/>
          </w:rPr>
          <w:t>(二)、产业升级路径与措施</w:t>
        </w:r>
        <w:r>
          <w:tab/>
        </w:r>
        <w:r>
          <w:fldChar w:fldCharType="begin"/>
        </w:r>
        <w:r>
          <w:instrText xml:space="preserve"> PAGEREF _Toc18717 \h </w:instrText>
        </w:r>
        <w:r>
          <w:fldChar w:fldCharType="separate"/>
        </w:r>
        <w:r>
          <w:t>55</w:t>
        </w:r>
        <w:r>
          <w:fldChar w:fldCharType="end"/>
        </w:r>
      </w:hyperlink>
    </w:p>
    <w:p>
      <w:pPr>
        <w:pStyle w:val="TOC1"/>
        <w:tabs>
          <w:tab w:val="right" w:leader="dot" w:pos="8306"/>
        </w:tabs>
      </w:pPr>
      <w:hyperlink w:anchor="_Toc17272" w:history="1">
        <w:r>
          <w:rPr>
            <w:rFonts w:ascii="仿宋" w:eastAsia="仿宋" w:hAnsi="仿宋" w:cs="仿宋" w:hint="eastAsia"/>
            <w:lang w:eastAsia="zh-CN"/>
          </w:rPr>
          <w:t>十三、成果转化与推广应用</w:t>
        </w:r>
        <w:r>
          <w:tab/>
        </w:r>
        <w:r>
          <w:fldChar w:fldCharType="begin"/>
        </w:r>
        <w:r>
          <w:instrText xml:space="preserve"> PAGEREF _Toc17272 \h </w:instrText>
        </w:r>
        <w:r>
          <w:fldChar w:fldCharType="separate"/>
        </w:r>
        <w:r>
          <w:t>56</w:t>
        </w:r>
        <w:r>
          <w:fldChar w:fldCharType="end"/>
        </w:r>
      </w:hyperlink>
    </w:p>
    <w:p>
      <w:pPr>
        <w:pStyle w:val="TOC2"/>
        <w:tabs>
          <w:tab w:val="right" w:leader="dot" w:pos="8306"/>
        </w:tabs>
      </w:pPr>
      <w:hyperlink w:anchor="_Toc13590" w:history="1">
        <w:r>
          <w:rPr>
            <w:rFonts w:ascii="仿宋" w:eastAsia="仿宋" w:hAnsi="仿宋" w:cs="仿宋" w:hint="eastAsia"/>
            <w:lang w:eastAsia="zh-CN"/>
          </w:rPr>
          <w:t>(一)、成果转化策略制定</w:t>
        </w:r>
        <w:r>
          <w:tab/>
        </w:r>
        <w:r>
          <w:fldChar w:fldCharType="begin"/>
        </w:r>
        <w:r>
          <w:instrText xml:space="preserve"> PAGEREF _Toc13590 \h </w:instrText>
        </w:r>
        <w:r>
          <w:fldChar w:fldCharType="separate"/>
        </w:r>
        <w:r>
          <w:t>56</w:t>
        </w:r>
        <w:r>
          <w:fldChar w:fldCharType="end"/>
        </w:r>
      </w:hyperlink>
    </w:p>
    <w:p>
      <w:pPr>
        <w:pStyle w:val="TOC2"/>
        <w:tabs>
          <w:tab w:val="right" w:leader="dot" w:pos="8306"/>
        </w:tabs>
      </w:pPr>
      <w:hyperlink w:anchor="_Toc13538" w:history="1">
        <w:r>
          <w:rPr>
            <w:rFonts w:ascii="仿宋" w:eastAsia="仿宋" w:hAnsi="仿宋" w:cs="仿宋" w:hint="eastAsia"/>
            <w:lang w:eastAsia="zh-CN"/>
          </w:rPr>
          <w:t>(二)、成果推广应用方案</w:t>
        </w:r>
        <w:r>
          <w:tab/>
        </w:r>
        <w:r>
          <w:fldChar w:fldCharType="begin"/>
        </w:r>
        <w:r>
          <w:instrText xml:space="preserve"> PAGEREF _Toc13538 \h </w:instrText>
        </w:r>
        <w:r>
          <w:fldChar w:fldCharType="separate"/>
        </w:r>
        <w:r>
          <w:t>57</w:t>
        </w:r>
        <w:r>
          <w:fldChar w:fldCharType="end"/>
        </w:r>
      </w:hyperlink>
    </w:p>
    <w:p>
      <w:pPr>
        <w:pStyle w:val="TOC1"/>
        <w:tabs>
          <w:tab w:val="right" w:leader="dot" w:pos="8306"/>
        </w:tabs>
      </w:pPr>
      <w:hyperlink w:anchor="_Toc4987" w:history="1">
        <w:r>
          <w:rPr>
            <w:rFonts w:ascii="仿宋" w:eastAsia="仿宋" w:hAnsi="仿宋" w:cs="仿宋" w:hint="eastAsia"/>
            <w:lang w:eastAsia="zh-CN"/>
          </w:rPr>
          <w:t>十四、设施与设备管理</w:t>
        </w:r>
        <w:r>
          <w:tab/>
        </w:r>
        <w:r>
          <w:fldChar w:fldCharType="begin"/>
        </w:r>
        <w:r>
          <w:instrText xml:space="preserve"> PAGEREF _Toc4987 \h </w:instrText>
        </w:r>
        <w:r>
          <w:fldChar w:fldCharType="separate"/>
        </w:r>
        <w:r>
          <w:t>59</w:t>
        </w:r>
        <w:r>
          <w:fldChar w:fldCharType="end"/>
        </w:r>
      </w:hyperlink>
    </w:p>
    <w:p>
      <w:pPr>
        <w:pStyle w:val="TOC2"/>
        <w:tabs>
          <w:tab w:val="right" w:leader="dot" w:pos="8306"/>
        </w:tabs>
      </w:pPr>
      <w:hyperlink w:anchor="_Toc2534" w:history="1">
        <w:r>
          <w:rPr>
            <w:rFonts w:ascii="仿宋" w:eastAsia="仿宋" w:hAnsi="仿宋" w:cs="仿宋" w:hint="eastAsia"/>
            <w:lang w:eastAsia="zh-CN"/>
          </w:rPr>
          <w:t>(一)、设施规划与配置</w:t>
        </w:r>
        <w:r>
          <w:tab/>
        </w:r>
        <w:r>
          <w:fldChar w:fldCharType="begin"/>
        </w:r>
        <w:r>
          <w:instrText xml:space="preserve"> PAGEREF _Toc2534 \h </w:instrText>
        </w:r>
        <w:r>
          <w:fldChar w:fldCharType="separate"/>
        </w:r>
        <w:r>
          <w:t>59</w:t>
        </w:r>
        <w:r>
          <w:fldChar w:fldCharType="end"/>
        </w:r>
      </w:hyperlink>
    </w:p>
    <w:p>
      <w:pPr>
        <w:pStyle w:val="TOC2"/>
        <w:tabs>
          <w:tab w:val="right" w:leader="dot" w:pos="8306"/>
        </w:tabs>
      </w:pPr>
      <w:hyperlink w:anchor="_Toc11116" w:history="1">
        <w:r>
          <w:rPr>
            <w:rFonts w:ascii="仿宋" w:eastAsia="仿宋" w:hAnsi="仿宋" w:cs="仿宋" w:hint="eastAsia"/>
            <w:lang w:eastAsia="zh-CN"/>
          </w:rPr>
          <w:t>(二)、设备采购与维护管理</w:t>
        </w:r>
        <w:r>
          <w:tab/>
        </w:r>
        <w:r>
          <w:fldChar w:fldCharType="begin"/>
        </w:r>
        <w:r>
          <w:instrText xml:space="preserve"> PAGEREF _Toc11116 \h </w:instrText>
        </w:r>
        <w:r>
          <w:fldChar w:fldCharType="separate"/>
        </w:r>
        <w:r>
          <w:t>59</w:t>
        </w:r>
        <w:r>
          <w:fldChar w:fldCharType="end"/>
        </w:r>
      </w:hyperlink>
    </w:p>
    <w:p>
      <w:pPr>
        <w:pStyle w:val="TOC2"/>
        <w:tabs>
          <w:tab w:val="right" w:leader="dot" w:pos="8306"/>
        </w:tabs>
      </w:pPr>
      <w:hyperlink w:anchor="_Toc17972" w:history="1">
        <w:r>
          <w:rPr>
            <w:rFonts w:ascii="仿宋" w:eastAsia="仿宋" w:hAnsi="仿宋" w:cs="仿宋" w:hint="eastAsia"/>
            <w:lang w:eastAsia="zh-CN"/>
          </w:rPr>
          <w:t>(三)、设施设备升级策略</w:t>
        </w:r>
        <w:r>
          <w:tab/>
        </w:r>
        <w:r>
          <w:fldChar w:fldCharType="begin"/>
        </w:r>
        <w:r>
          <w:instrText xml:space="preserve"> PAGEREF _Toc17972 \h </w:instrText>
        </w:r>
        <w:r>
          <w:fldChar w:fldCharType="separate"/>
        </w:r>
        <w:r>
          <w:t>60</w:t>
        </w:r>
        <w:r>
          <w:fldChar w:fldCharType="end"/>
        </w:r>
      </w:hyperlink>
    </w:p>
    <w:p>
      <w:pPr>
        <w:pStyle w:val="TOC1"/>
        <w:tabs>
          <w:tab w:val="right" w:leader="dot" w:pos="8306"/>
        </w:tabs>
      </w:pPr>
      <w:hyperlink w:anchor="_Toc3777" w:history="1">
        <w:r>
          <w:rPr>
            <w:rFonts w:ascii="仿宋" w:eastAsia="仿宋" w:hAnsi="仿宋" w:cs="仿宋" w:hint="eastAsia"/>
            <w:lang w:eastAsia="zh-CN"/>
          </w:rPr>
          <w:t>十五、合作与交流机制建立</w:t>
        </w:r>
        <w:r>
          <w:tab/>
        </w:r>
        <w:r>
          <w:fldChar w:fldCharType="begin"/>
        </w:r>
        <w:r>
          <w:instrText xml:space="preserve"> PAGEREF _Toc3777 \h </w:instrText>
        </w:r>
        <w:r>
          <w:fldChar w:fldCharType="separate"/>
        </w:r>
        <w:r>
          <w:t>61</w:t>
        </w:r>
        <w:r>
          <w:fldChar w:fldCharType="end"/>
        </w:r>
      </w:hyperlink>
    </w:p>
    <w:p>
      <w:pPr>
        <w:pStyle w:val="TOC2"/>
        <w:tabs>
          <w:tab w:val="right" w:leader="dot" w:pos="8306"/>
        </w:tabs>
      </w:pPr>
      <w:hyperlink w:anchor="_Toc26011" w:history="1">
        <w:r>
          <w:rPr>
            <w:rFonts w:ascii="仿宋" w:eastAsia="仿宋" w:hAnsi="仿宋" w:cs="仿宋" w:hint="eastAsia"/>
            <w:lang w:eastAsia="zh-CN"/>
          </w:rPr>
          <w:t>(一)、合作伙伴选择与合作方式</w:t>
        </w:r>
        <w:r>
          <w:tab/>
        </w:r>
        <w:r>
          <w:fldChar w:fldCharType="begin"/>
        </w:r>
        <w:r>
          <w:instrText xml:space="preserve"> PAGEREF _Toc26011 \h </w:instrText>
        </w:r>
        <w:r>
          <w:fldChar w:fldCharType="separate"/>
        </w:r>
        <w:r>
          <w:t>61</w:t>
        </w:r>
        <w:r>
          <w:fldChar w:fldCharType="end"/>
        </w:r>
      </w:hyperlink>
    </w:p>
    <w:p>
      <w:pPr>
        <w:pStyle w:val="TOC2"/>
        <w:tabs>
          <w:tab w:val="right" w:leader="dot" w:pos="8306"/>
        </w:tabs>
      </w:pPr>
      <w:hyperlink w:anchor="_Toc7675" w:history="1">
        <w:r>
          <w:rPr>
            <w:rFonts w:ascii="仿宋" w:eastAsia="仿宋" w:hAnsi="仿宋" w:cs="仿宋" w:hint="eastAsia"/>
            <w:lang w:eastAsia="zh-CN"/>
          </w:rPr>
          <w:t>(二)、交流与合作平台搭建</w:t>
        </w:r>
        <w:r>
          <w:tab/>
        </w:r>
        <w:r>
          <w:fldChar w:fldCharType="begin"/>
        </w:r>
        <w:r>
          <w:instrText xml:space="preserve"> PAGEREF _Toc7675 \h </w:instrText>
        </w:r>
        <w:r>
          <w:fldChar w:fldCharType="separate"/>
        </w:r>
        <w:r>
          <w:t>62</w:t>
        </w:r>
        <w:r>
          <w:fldChar w:fldCharType="end"/>
        </w:r>
      </w:hyperlink>
    </w:p>
    <w:p>
      <w:pPr>
        <w:pStyle w:val="TOC1"/>
        <w:tabs>
          <w:tab w:val="right" w:leader="dot" w:pos="8306"/>
        </w:tabs>
      </w:pPr>
      <w:hyperlink w:anchor="_Toc4802" w:history="1">
        <w:r>
          <w:rPr>
            <w:rFonts w:ascii="仿宋" w:eastAsia="仿宋" w:hAnsi="仿宋" w:cs="仿宋" w:hint="eastAsia"/>
            <w:lang w:eastAsia="zh-CN"/>
          </w:rPr>
          <w:t>十六、法律法规与政策遵循</w:t>
        </w:r>
        <w:r>
          <w:tab/>
        </w:r>
        <w:r>
          <w:fldChar w:fldCharType="begin"/>
        </w:r>
        <w:r>
          <w:instrText xml:space="preserve"> PAGEREF _Toc4802 \h </w:instrText>
        </w:r>
        <w:r>
          <w:fldChar w:fldCharType="separate"/>
        </w:r>
        <w:r>
          <w:t>64</w:t>
        </w:r>
        <w:r>
          <w:fldChar w:fldCharType="end"/>
        </w:r>
      </w:hyperlink>
    </w:p>
    <w:p>
      <w:pPr>
        <w:pStyle w:val="TOC2"/>
        <w:tabs>
          <w:tab w:val="right" w:leader="dot" w:pos="8306"/>
        </w:tabs>
      </w:pPr>
      <w:hyperlink w:anchor="_Toc7336" w:history="1">
        <w:r>
          <w:rPr>
            <w:rFonts w:ascii="仿宋" w:eastAsia="仿宋" w:hAnsi="仿宋" w:cs="仿宋" w:hint="eastAsia"/>
            <w:lang w:eastAsia="zh-CN"/>
          </w:rPr>
          <w:t>(一)、法律法规遵守</w:t>
        </w:r>
        <w:r>
          <w:tab/>
        </w:r>
        <w:r>
          <w:fldChar w:fldCharType="begin"/>
        </w:r>
        <w:r>
          <w:instrText xml:space="preserve"> PAGEREF _Toc7336 \h </w:instrText>
        </w:r>
        <w:r>
          <w:fldChar w:fldCharType="separate"/>
        </w:r>
        <w:r>
          <w:t>64</w:t>
        </w:r>
        <w:r>
          <w:fldChar w:fldCharType="end"/>
        </w:r>
      </w:hyperlink>
    </w:p>
    <w:p>
      <w:pPr>
        <w:pStyle w:val="TOC2"/>
        <w:tabs>
          <w:tab w:val="right" w:leader="dot" w:pos="8306"/>
        </w:tabs>
      </w:pPr>
      <w:hyperlink w:anchor="_Toc16507" w:history="1">
        <w:r>
          <w:rPr>
            <w:rFonts w:ascii="仿宋" w:eastAsia="仿宋" w:hAnsi="仿宋" w:cs="仿宋" w:hint="eastAsia"/>
            <w:lang w:eastAsia="zh-CN"/>
          </w:rPr>
          <w:t>(二)、政策导向与利用</w:t>
        </w:r>
        <w:r>
          <w:tab/>
        </w:r>
        <w:r>
          <w:fldChar w:fldCharType="begin"/>
        </w:r>
        <w:r>
          <w:instrText xml:space="preserve"> PAGEREF _Toc16507 \h </w:instrText>
        </w:r>
        <w:r>
          <w:fldChar w:fldCharType="separate"/>
        </w:r>
        <w:r>
          <w:t>65</w:t>
        </w:r>
        <w:r>
          <w:fldChar w:fldCharType="end"/>
        </w:r>
      </w:hyperlink>
    </w:p>
    <w:p>
      <w:pPr>
        <w:pStyle w:val="TOC1"/>
        <w:tabs>
          <w:tab w:val="right" w:leader="dot" w:pos="8306"/>
        </w:tabs>
      </w:pPr>
      <w:hyperlink w:anchor="_Toc25056" w:history="1">
        <w:r>
          <w:rPr>
            <w:rFonts w:ascii="仿宋" w:eastAsia="仿宋" w:hAnsi="仿宋" w:cs="仿宋" w:hint="eastAsia"/>
            <w:lang w:eastAsia="zh-CN"/>
          </w:rPr>
          <w:t>十七、产业协同与集群发展</w:t>
        </w:r>
        <w:r>
          <w:tab/>
        </w:r>
        <w:r>
          <w:fldChar w:fldCharType="begin"/>
        </w:r>
        <w:r>
          <w:instrText xml:space="preserve"> PAGEREF _Toc25056 \h </w:instrText>
        </w:r>
        <w:r>
          <w:fldChar w:fldCharType="separate"/>
        </w:r>
        <w:r>
          <w:t>66</w:t>
        </w:r>
        <w:r>
          <w:fldChar w:fldCharType="end"/>
        </w:r>
      </w:hyperlink>
    </w:p>
    <w:p>
      <w:pPr>
        <w:pStyle w:val="TOC2"/>
        <w:tabs>
          <w:tab w:val="right" w:leader="dot" w:pos="8306"/>
        </w:tabs>
      </w:pPr>
      <w:hyperlink w:anchor="_Toc8900" w:history="1">
        <w:r>
          <w:rPr>
            <w:rFonts w:ascii="仿宋" w:eastAsia="仿宋" w:hAnsi="仿宋" w:cs="仿宋" w:hint="eastAsia"/>
            <w:lang w:eastAsia="zh-CN"/>
          </w:rPr>
          <w:t>(一)、产业协同机制建设</w:t>
        </w:r>
        <w:r>
          <w:tab/>
        </w:r>
        <w:r>
          <w:fldChar w:fldCharType="begin"/>
        </w:r>
        <w:r>
          <w:instrText xml:space="preserve"> PAGEREF _Toc8900 \h </w:instrText>
        </w:r>
        <w:r>
          <w:fldChar w:fldCharType="separate"/>
        </w:r>
        <w:r>
          <w:t>66</w:t>
        </w:r>
        <w:r>
          <w:fldChar w:fldCharType="end"/>
        </w:r>
      </w:hyperlink>
    </w:p>
    <w:p>
      <w:pPr>
        <w:pStyle w:val="TOC2"/>
        <w:tabs>
          <w:tab w:val="right" w:leader="dot" w:pos="8306"/>
        </w:tabs>
      </w:pPr>
      <w:hyperlink w:anchor="_Toc19920" w:history="1">
        <w:r>
          <w:rPr>
            <w:rFonts w:ascii="仿宋" w:eastAsia="仿宋" w:hAnsi="仿宋" w:cs="仿宋" w:hint="eastAsia"/>
            <w:lang w:eastAsia="zh-CN"/>
          </w:rPr>
          <w:t>(二)、产业集群培育与发展</w:t>
        </w:r>
        <w:r>
          <w:tab/>
        </w:r>
        <w:r>
          <w:fldChar w:fldCharType="begin"/>
        </w:r>
        <w:r>
          <w:instrText xml:space="preserve"> PAGEREF _Toc19920 \h </w:instrText>
        </w:r>
        <w:r>
          <w:fldChar w:fldCharType="separate"/>
        </w:r>
        <w:r>
          <w:t>67</w:t>
        </w:r>
        <w:r>
          <w:fldChar w:fldCharType="end"/>
        </w:r>
      </w:hyperlink>
    </w:p>
    <w:p>
      <w:pPr>
        <w:pStyle w:val="TOC1"/>
        <w:tabs>
          <w:tab w:val="right" w:leader="dot" w:pos="8306"/>
        </w:tabs>
      </w:pPr>
      <w:hyperlink w:anchor="_Toc11442" w:history="1">
        <w:r>
          <w:rPr>
            <w:rFonts w:ascii="仿宋" w:eastAsia="仿宋" w:hAnsi="仿宋" w:cs="仿宋" w:hint="eastAsia"/>
            <w:lang w:eastAsia="zh-CN"/>
          </w:rPr>
          <w:t>十八、项目施工方案</w:t>
        </w:r>
        <w:r>
          <w:tab/>
        </w:r>
        <w:r>
          <w:fldChar w:fldCharType="begin"/>
        </w:r>
        <w:r>
          <w:instrText xml:space="preserve"> PAGEREF _Toc11442 \h </w:instrText>
        </w:r>
        <w:r>
          <w:fldChar w:fldCharType="separate"/>
        </w:r>
        <w:r>
          <w:t>68</w:t>
        </w:r>
        <w:r>
          <w:fldChar w:fldCharType="end"/>
        </w:r>
      </w:hyperlink>
    </w:p>
    <w:p>
      <w:pPr>
        <w:pStyle w:val="TOC2"/>
        <w:tabs>
          <w:tab w:val="right" w:leader="dot" w:pos="8306"/>
        </w:tabs>
      </w:pPr>
      <w:hyperlink w:anchor="_Toc13418" w:history="1">
        <w:r>
          <w:rPr>
            <w:rFonts w:ascii="仿宋" w:eastAsia="仿宋" w:hAnsi="仿宋" w:cs="仿宋" w:hint="eastAsia"/>
            <w:lang w:eastAsia="zh-CN"/>
          </w:rPr>
          <w:t>(一)、施工组织设计</w:t>
        </w:r>
        <w:r>
          <w:tab/>
        </w:r>
        <w:r>
          <w:fldChar w:fldCharType="begin"/>
        </w:r>
        <w:r>
          <w:instrText xml:space="preserve"> PAGEREF _Toc13418 \h </w:instrText>
        </w:r>
        <w:r>
          <w:fldChar w:fldCharType="separate"/>
        </w:r>
        <w:r>
          <w:t>68</w:t>
        </w:r>
        <w:r>
          <w:fldChar w:fldCharType="end"/>
        </w:r>
      </w:hyperlink>
    </w:p>
    <w:p>
      <w:pPr>
        <w:pStyle w:val="TOC2"/>
        <w:tabs>
          <w:tab w:val="right" w:leader="dot" w:pos="8306"/>
        </w:tabs>
      </w:pPr>
      <w:hyperlink w:anchor="_Toc8924" w:history="1">
        <w:r>
          <w:rPr>
            <w:rFonts w:ascii="仿宋" w:eastAsia="仿宋" w:hAnsi="仿宋" w:cs="仿宋" w:hint="eastAsia"/>
            <w:lang w:eastAsia="zh-CN"/>
          </w:rPr>
          <w:t>(二)、施工工艺与技术路线</w:t>
        </w:r>
        <w:r>
          <w:tab/>
        </w:r>
        <w:r>
          <w:fldChar w:fldCharType="begin"/>
        </w:r>
        <w:r>
          <w:instrText xml:space="preserve"> PAGEREF _Toc8924 \h </w:instrText>
        </w:r>
        <w:r>
          <w:fldChar w:fldCharType="separate"/>
        </w:r>
        <w:r>
          <w:t>69</w:t>
        </w:r>
        <w:r>
          <w:fldChar w:fldCharType="end"/>
        </w:r>
      </w:hyperlink>
    </w:p>
    <w:p>
      <w:pPr>
        <w:pStyle w:val="TOC2"/>
        <w:tabs>
          <w:tab w:val="right" w:leader="dot" w:pos="8306"/>
        </w:tabs>
      </w:pPr>
      <w:hyperlink w:anchor="_Toc11946" w:history="1">
        <w:r>
          <w:rPr>
            <w:rFonts w:ascii="仿宋" w:eastAsia="仿宋" w:hAnsi="仿宋" w:cs="仿宋" w:hint="eastAsia"/>
            <w:lang w:eastAsia="zh-CN"/>
          </w:rPr>
          <w:t>(三)、关键节点施工计划</w:t>
        </w:r>
        <w:r>
          <w:tab/>
        </w:r>
        <w:r>
          <w:fldChar w:fldCharType="begin"/>
        </w:r>
        <w:r>
          <w:instrText xml:space="preserve"> PAGEREF _Toc11946 \h </w:instrText>
        </w:r>
        <w:r>
          <w:fldChar w:fldCharType="separate"/>
        </w:r>
        <w:r>
          <w:t>70</w:t>
        </w:r>
        <w:r>
          <w:fldChar w:fldCharType="end"/>
        </w:r>
      </w:hyperlink>
    </w:p>
    <w:p>
      <w:pPr>
        <w:pStyle w:val="TOC2"/>
        <w:tabs>
          <w:tab w:val="right" w:leader="dot" w:pos="8306"/>
        </w:tabs>
      </w:pPr>
      <w:hyperlink w:anchor="_Toc3586" w:history="1">
        <w:r>
          <w:rPr>
            <w:rFonts w:ascii="仿宋" w:eastAsia="仿宋" w:hAnsi="仿宋" w:cs="仿宋" w:hint="eastAsia"/>
            <w:lang w:eastAsia="zh-CN"/>
          </w:rPr>
          <w:t>(四)、施工现场管理</w:t>
        </w:r>
        <w:r>
          <w:tab/>
        </w:r>
        <w:r>
          <w:fldChar w:fldCharType="begin"/>
        </w:r>
        <w:r>
          <w:instrText xml:space="preserve"> PAGEREF _Toc3586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8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环真空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环真空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5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环真空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水环真空泵项目在其专注的领域内，特别是在人工智能和数据科学方面，有望推动显著的技术革新。项目的研发活动不仅有望孕育出改变行业运作方式的新技术，还可能在长远中影响整个技术生态系统。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水环真空泵项目还致力于提升当地居民的技能和就业能力，通过与当地教育机构合作提供培训和教育机会，从而提高社区整体的生活水平和社会福祉。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环真空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0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环真空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环真空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6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90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一、水环真空泵项目的技术资源开发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二、水环真空泵项目的人力资源管理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环真空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三、水环真空泵项目的资金资源筹措与优化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环真空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15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环真空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环真空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环真空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50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环真空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环真空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智能技术的应用：水环真空泵项目将利用智能技术，如物联网（IoT）和大数据分析，来监控和优化资源使用。通过实时数据分析，项目可以更有效地管理能源消耗、减少原材料浪费，并提高生产过程的整体效率。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899"/>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716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0834"/>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https://d.book118.com/047132161030006032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901AF"/>
    <w:rsid w:val="74290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132161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2024-01-09T20:36:00Z</dcterms:created>
  <dcterms:modified xsi:type="dcterms:W3CDTF">2024-01-09T20:36:39Z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7FDDD573AE9049D3AA44A6620C0E45AE_11</vt:lpwstr>
  </property>
  <property fmtid="{D5CDD505-2E9C-101B-9397-08002B2CF9AE}" pid="3" name="KSOProductBuildVer">
    <vt:lpwstr>2052-12.1.0.16120</vt:lpwstr>
  </property>
</Properties>
</file>