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钨酸项目营销方案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22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_Toc8221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56" w:history="1">
        <w:r>
          <w:rPr>
            <w:rFonts w:ascii="仿宋" w:eastAsia="仿宋" w:hAnsi="仿宋" w:cs="仿宋" w:hint="eastAsia"/>
            <w:lang w:eastAsia="zh-CN"/>
          </w:rPr>
          <w:t>一、后期运营与管理</w:t>
        </w:r>
        <w:r>
          <w:tab/>
        </w:r>
        <w:r>
          <w:fldChar w:fldCharType="begin"/>
        </w:r>
        <w:r>
          <w:instrText xml:space="preserve"> PAGEREF _Toc29956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58" w:history="1">
        <w:r>
          <w:rPr>
            <w:rFonts w:ascii="仿宋" w:eastAsia="仿宋" w:hAnsi="仿宋" w:cs="仿宋" w:hint="eastAsia"/>
            <w:lang w:eastAsia="zh-CN"/>
          </w:rPr>
          <w:t>(一)、钨酸项目运营管理机制</w:t>
        </w:r>
        <w:r>
          <w:tab/>
        </w:r>
        <w:r>
          <w:fldChar w:fldCharType="begin"/>
        </w:r>
        <w:r>
          <w:instrText xml:space="preserve"> PAGEREF _Toc26858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38" w:history="1">
        <w:r>
          <w:rPr>
            <w:rFonts w:ascii="仿宋" w:eastAsia="仿宋" w:hAnsi="仿宋" w:cs="仿宋" w:hint="eastAsia"/>
            <w:lang w:eastAsia="zh-CN"/>
          </w:rPr>
          <w:t>(二)、人员培训与知识转移</w:t>
        </w:r>
        <w:r>
          <w:tab/>
        </w:r>
        <w:r>
          <w:fldChar w:fldCharType="begin"/>
        </w:r>
        <w:r>
          <w:instrText xml:space="preserve"> PAGEREF _Toc31638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91" w:history="1">
        <w:r>
          <w:rPr>
            <w:rFonts w:ascii="仿宋" w:eastAsia="仿宋" w:hAnsi="仿宋" w:cs="仿宋" w:hint="eastAsia"/>
            <w:lang w:eastAsia="zh-CN"/>
          </w:rPr>
          <w:t>(三)、设备维护与保养</w:t>
        </w:r>
        <w:r>
          <w:tab/>
        </w:r>
        <w:r>
          <w:fldChar w:fldCharType="begin"/>
        </w:r>
        <w:r>
          <w:instrText xml:space="preserve"> PAGEREF _Toc26091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23" w:history="1">
        <w:r>
          <w:rPr>
            <w:rFonts w:ascii="仿宋" w:eastAsia="仿宋" w:hAnsi="仿宋" w:cs="仿宋" w:hint="eastAsia"/>
            <w:lang w:eastAsia="zh-CN"/>
          </w:rPr>
          <w:t>(四)、定期检查与评估</w:t>
        </w:r>
        <w:r>
          <w:tab/>
        </w:r>
        <w:r>
          <w:fldChar w:fldCharType="begin"/>
        </w:r>
        <w:r>
          <w:instrText xml:space="preserve"> PAGEREF _Toc14223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54" w:history="1">
        <w:r>
          <w:rPr>
            <w:rFonts w:ascii="仿宋" w:eastAsia="仿宋" w:hAnsi="仿宋" w:cs="仿宋" w:hint="eastAsia"/>
            <w:lang w:eastAsia="zh-CN"/>
          </w:rPr>
          <w:t>二、钨酸企业经营决策的方法</w:t>
        </w:r>
        <w:r>
          <w:tab/>
        </w:r>
        <w:r>
          <w:fldChar w:fldCharType="begin"/>
        </w:r>
        <w:r>
          <w:instrText xml:space="preserve"> PAGEREF _Toc27054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59" w:history="1">
        <w:r>
          <w:rPr>
            <w:rFonts w:ascii="仿宋" w:eastAsia="仿宋" w:hAnsi="仿宋" w:cs="仿宋" w:hint="eastAsia"/>
            <w:lang w:eastAsia="zh-CN"/>
          </w:rPr>
          <w:t>(一)、企业经营决策的方法</w:t>
        </w:r>
        <w:r>
          <w:tab/>
        </w:r>
        <w:r>
          <w:fldChar w:fldCharType="begin"/>
        </w:r>
        <w:r>
          <w:instrText xml:space="preserve"> PAGEREF _Toc4959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54" w:history="1">
        <w:r>
          <w:rPr>
            <w:rFonts w:ascii="仿宋" w:eastAsia="仿宋" w:hAnsi="仿宋" w:cs="仿宋" w:hint="eastAsia"/>
            <w:lang w:eastAsia="zh-CN"/>
          </w:rPr>
          <w:t>三、钨酸项目建设单位说明</w:t>
        </w:r>
        <w:r>
          <w:tab/>
        </w:r>
        <w:r>
          <w:fldChar w:fldCharType="begin"/>
        </w:r>
        <w:r>
          <w:instrText xml:space="preserve"> PAGEREF _Toc30354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0" w:history="1">
        <w:r>
          <w:rPr>
            <w:rFonts w:ascii="仿宋" w:eastAsia="仿宋" w:hAnsi="仿宋" w:cs="仿宋" w:hint="eastAsia"/>
            <w:lang w:eastAsia="zh-CN"/>
          </w:rPr>
          <w:t>(一)、钨酸项目承办单位基本情况</w:t>
        </w:r>
        <w:r>
          <w:tab/>
        </w:r>
        <w:r>
          <w:fldChar w:fldCharType="begin"/>
        </w:r>
        <w:r>
          <w:instrText xml:space="preserve"> PAGEREF _Toc2770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57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_Toc14457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33" w:history="1">
        <w:r>
          <w:rPr>
            <w:rFonts w:ascii="仿宋" w:eastAsia="仿宋" w:hAnsi="仿宋" w:cs="仿宋" w:hint="eastAsia"/>
            <w:lang w:eastAsia="zh-CN"/>
          </w:rPr>
          <w:t>四、技术方案与建筑物规划</w:t>
        </w:r>
        <w:r>
          <w:tab/>
        </w:r>
        <w:r>
          <w:fldChar w:fldCharType="begin"/>
        </w:r>
        <w:r>
          <w:instrText xml:space="preserve"> PAGEREF _Toc17533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59" w:history="1">
        <w:r>
          <w:rPr>
            <w:rFonts w:ascii="仿宋" w:eastAsia="仿宋" w:hAnsi="仿宋" w:cs="仿宋" w:hint="eastAsia"/>
            <w:lang w:eastAsia="zh-CN"/>
          </w:rPr>
          <w:t>(一)、设计原则与钨酸项目工程概述</w:t>
        </w:r>
        <w:r>
          <w:tab/>
        </w:r>
        <w:r>
          <w:fldChar w:fldCharType="begin"/>
        </w:r>
        <w:r>
          <w:instrText xml:space="preserve"> PAGEREF _Toc9459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81" w:history="1">
        <w:r>
          <w:rPr>
            <w:rFonts w:ascii="仿宋" w:eastAsia="仿宋" w:hAnsi="仿宋" w:cs="仿宋" w:hint="eastAsia"/>
            <w:lang w:eastAsia="zh-CN"/>
          </w:rPr>
          <w:t>(二)、建设选项</w:t>
        </w:r>
        <w:r>
          <w:tab/>
        </w:r>
        <w:r>
          <w:fldChar w:fldCharType="begin"/>
        </w:r>
        <w:r>
          <w:instrText xml:space="preserve"> PAGEREF _Toc27581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22" w:history="1">
        <w:r>
          <w:rPr>
            <w:rFonts w:ascii="仿宋" w:eastAsia="仿宋" w:hAnsi="仿宋" w:cs="仿宋" w:hint="eastAsia"/>
            <w:lang w:eastAsia="zh-CN"/>
          </w:rPr>
          <w:t>(三)、建筑物规划与设备标准</w:t>
        </w:r>
        <w:r>
          <w:tab/>
        </w:r>
        <w:r>
          <w:fldChar w:fldCharType="begin"/>
        </w:r>
        <w:r>
          <w:instrText xml:space="preserve"> PAGEREF _Toc15822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89" w:history="1">
        <w:r>
          <w:rPr>
            <w:rFonts w:ascii="仿宋" w:eastAsia="仿宋" w:hAnsi="仿宋" w:cs="仿宋" w:hint="eastAsia"/>
            <w:lang w:eastAsia="zh-CN"/>
          </w:rPr>
          <w:t>五、钨酸项目建设背景及必要性分析</w:t>
        </w:r>
        <w:r>
          <w:tab/>
        </w:r>
        <w:r>
          <w:fldChar w:fldCharType="begin"/>
        </w:r>
        <w:r>
          <w:instrText xml:space="preserve"> PAGEREF _Toc30589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09" w:history="1">
        <w:r>
          <w:rPr>
            <w:rFonts w:ascii="仿宋" w:eastAsia="仿宋" w:hAnsi="仿宋" w:cs="仿宋" w:hint="eastAsia"/>
            <w:lang w:eastAsia="zh-CN"/>
          </w:rPr>
          <w:t>(一)、钨酸项目背景分析</w:t>
        </w:r>
        <w:r>
          <w:tab/>
        </w:r>
        <w:r>
          <w:fldChar w:fldCharType="begin"/>
        </w:r>
        <w:r>
          <w:instrText xml:space="preserve"> PAGEREF _Toc4409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58" w:history="1">
        <w:r>
          <w:rPr>
            <w:rFonts w:ascii="仿宋" w:eastAsia="仿宋" w:hAnsi="仿宋" w:cs="仿宋" w:hint="eastAsia"/>
            <w:lang w:eastAsia="zh-CN"/>
          </w:rPr>
          <w:t>(二)、钨酸项目建设必要性分析</w:t>
        </w:r>
        <w:r>
          <w:tab/>
        </w:r>
        <w:r>
          <w:fldChar w:fldCharType="begin"/>
        </w:r>
        <w:r>
          <w:instrText xml:space="preserve"> PAGEREF _Toc11358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19" w:history="1">
        <w:r>
          <w:rPr>
            <w:rFonts w:ascii="仿宋" w:eastAsia="仿宋" w:hAnsi="仿宋" w:cs="仿宋" w:hint="eastAsia"/>
            <w:lang w:eastAsia="zh-CN"/>
          </w:rPr>
          <w:t>六、钨酸项目概述</w:t>
        </w:r>
        <w:r>
          <w:tab/>
        </w:r>
        <w:r>
          <w:fldChar w:fldCharType="begin"/>
        </w:r>
        <w:r>
          <w:instrText xml:space="preserve"> PAGEREF _Toc11219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02" w:history="1">
        <w:r>
          <w:rPr>
            <w:rFonts w:ascii="仿宋" w:eastAsia="仿宋" w:hAnsi="仿宋" w:cs="仿宋" w:hint="eastAsia"/>
            <w:lang w:eastAsia="zh-CN"/>
          </w:rPr>
          <w:t>(一)、钨酸项目名称及建设性质</w:t>
        </w:r>
        <w:r>
          <w:tab/>
        </w:r>
        <w:r>
          <w:fldChar w:fldCharType="begin"/>
        </w:r>
        <w:r>
          <w:instrText xml:space="preserve"> PAGEREF _Toc23802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15" w:history="1">
        <w:r>
          <w:rPr>
            <w:rFonts w:ascii="仿宋" w:eastAsia="仿宋" w:hAnsi="仿宋" w:cs="仿宋" w:hint="eastAsia"/>
            <w:lang w:eastAsia="zh-CN"/>
          </w:rPr>
          <w:t>(二)、钨酸项目成本单位</w:t>
        </w:r>
        <w:r>
          <w:tab/>
        </w:r>
        <w:r>
          <w:fldChar w:fldCharType="begin"/>
        </w:r>
        <w:r>
          <w:instrText xml:space="preserve"> PAGEREF _Toc5215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24" w:history="1">
        <w:r>
          <w:rPr>
            <w:rFonts w:ascii="仿宋" w:eastAsia="仿宋" w:hAnsi="仿宋" w:cs="仿宋" w:hint="eastAsia"/>
            <w:lang w:eastAsia="zh-CN"/>
          </w:rPr>
          <w:t>(三)、战略合作单位</w:t>
        </w:r>
        <w:r>
          <w:tab/>
        </w:r>
        <w:r>
          <w:fldChar w:fldCharType="begin"/>
        </w:r>
        <w:r>
          <w:instrText xml:space="preserve"> PAGEREF _Toc16724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04" w:history="1">
        <w:r>
          <w:rPr>
            <w:rFonts w:ascii="仿宋" w:eastAsia="仿宋" w:hAnsi="仿宋" w:cs="仿宋" w:hint="eastAsia"/>
            <w:lang w:eastAsia="zh-CN"/>
          </w:rPr>
          <w:t>(四)、钨酸项目提出的理由</w:t>
        </w:r>
        <w:r>
          <w:tab/>
        </w:r>
        <w:r>
          <w:fldChar w:fldCharType="begin"/>
        </w:r>
        <w:r>
          <w:instrText xml:space="preserve"> PAGEREF _Toc26104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02" w:history="1">
        <w:r>
          <w:rPr>
            <w:rFonts w:ascii="仿宋" w:eastAsia="仿宋" w:hAnsi="仿宋" w:cs="仿宋" w:hint="eastAsia"/>
            <w:lang w:eastAsia="zh-CN"/>
          </w:rPr>
          <w:t>(五)、钨酸项目选址及用地综述</w:t>
        </w:r>
        <w:r>
          <w:tab/>
        </w:r>
        <w:r>
          <w:fldChar w:fldCharType="begin"/>
        </w:r>
        <w:r>
          <w:instrText xml:space="preserve"> PAGEREF _Toc18102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7" w:history="1">
        <w:r>
          <w:rPr>
            <w:rFonts w:ascii="仿宋" w:eastAsia="仿宋" w:hAnsi="仿宋" w:cs="仿宋" w:hint="eastAsia"/>
            <w:lang w:eastAsia="zh-CN"/>
          </w:rPr>
          <w:t>(六)、土建工程建设指标</w:t>
        </w:r>
        <w:r>
          <w:tab/>
        </w:r>
        <w:r>
          <w:fldChar w:fldCharType="begin"/>
        </w:r>
        <w:r>
          <w:instrText xml:space="preserve"> PAGEREF _Toc1267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3" w:history="1">
        <w:r>
          <w:rPr>
            <w:rFonts w:ascii="仿宋" w:eastAsia="仿宋" w:hAnsi="仿宋" w:cs="仿宋" w:hint="eastAsia"/>
            <w:lang w:eastAsia="zh-CN"/>
          </w:rPr>
          <w:t>(七)、设备购置</w:t>
        </w:r>
        <w:r>
          <w:tab/>
        </w:r>
        <w:r>
          <w:fldChar w:fldCharType="begin"/>
        </w:r>
        <w:r>
          <w:instrText xml:space="preserve"> PAGEREF _Toc903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2" w:history="1">
        <w:r>
          <w:rPr>
            <w:rFonts w:ascii="仿宋" w:eastAsia="仿宋" w:hAnsi="仿宋" w:cs="仿宋" w:hint="eastAsia"/>
            <w:lang w:eastAsia="zh-CN"/>
          </w:rPr>
          <w:t>(八)、产品规划方案</w:t>
        </w:r>
        <w:r>
          <w:tab/>
        </w:r>
        <w:r>
          <w:fldChar w:fldCharType="begin"/>
        </w:r>
        <w:r>
          <w:instrText xml:space="preserve"> PAGEREF _Toc3032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65" w:history="1">
        <w:r>
          <w:rPr>
            <w:rFonts w:ascii="仿宋" w:eastAsia="仿宋" w:hAnsi="仿宋" w:cs="仿宋" w:hint="eastAsia"/>
            <w:lang w:eastAsia="zh-CN"/>
          </w:rPr>
          <w:t>(九)、原材料供应</w:t>
        </w:r>
        <w:r>
          <w:tab/>
        </w:r>
        <w:r>
          <w:fldChar w:fldCharType="begin"/>
        </w:r>
        <w:r>
          <w:instrText xml:space="preserve"> PAGEREF _Toc5865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17" w:history="1">
        <w:r>
          <w:rPr>
            <w:rFonts w:ascii="仿宋" w:eastAsia="仿宋" w:hAnsi="仿宋" w:cs="仿宋" w:hint="eastAsia"/>
            <w:lang w:eastAsia="zh-CN"/>
          </w:rPr>
          <w:t>(十)、钨酸项目能耗分析</w:t>
        </w:r>
        <w:r>
          <w:tab/>
        </w:r>
        <w:r>
          <w:fldChar w:fldCharType="begin"/>
        </w:r>
        <w:r>
          <w:instrText xml:space="preserve"> PAGEREF _Toc14617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70" w:history="1">
        <w:r>
          <w:rPr>
            <w:rFonts w:ascii="仿宋" w:eastAsia="仿宋" w:hAnsi="仿宋" w:cs="仿宋" w:hint="eastAsia"/>
            <w:lang w:eastAsia="zh-CN"/>
          </w:rPr>
          <w:t>(十一)、环境保护</w:t>
        </w:r>
        <w:r>
          <w:tab/>
        </w:r>
        <w:r>
          <w:fldChar w:fldCharType="begin"/>
        </w:r>
        <w:r>
          <w:instrText xml:space="preserve"> PAGEREF _Toc14870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08" w:history="1">
        <w:r>
          <w:rPr>
            <w:rFonts w:ascii="仿宋" w:eastAsia="仿宋" w:hAnsi="仿宋" w:cs="仿宋" w:hint="eastAsia"/>
            <w:lang w:eastAsia="zh-CN"/>
          </w:rPr>
          <w:t>(十二)、钨酸项目建设符合性</w:t>
        </w:r>
        <w:r>
          <w:tab/>
        </w:r>
        <w:r>
          <w:fldChar w:fldCharType="begin"/>
        </w:r>
        <w:r>
          <w:instrText xml:space="preserve"> PAGEREF _Toc11108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08" w:history="1">
        <w:r>
          <w:rPr>
            <w:rFonts w:ascii="仿宋" w:eastAsia="仿宋" w:hAnsi="仿宋" w:cs="仿宋" w:hint="eastAsia"/>
            <w:lang w:eastAsia="zh-CN"/>
          </w:rPr>
          <w:t>(十三)、钨酸项目进度规划</w:t>
        </w:r>
        <w:r>
          <w:tab/>
        </w:r>
        <w:r>
          <w:fldChar w:fldCharType="begin"/>
        </w:r>
        <w:r>
          <w:instrText xml:space="preserve"> PAGEREF _Toc14808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90" w:history="1">
        <w:r>
          <w:rPr>
            <w:rFonts w:ascii="仿宋" w:eastAsia="仿宋" w:hAnsi="仿宋" w:cs="仿宋" w:hint="eastAsia"/>
            <w:lang w:eastAsia="zh-CN"/>
          </w:rPr>
          <w:t>(十四)、投资估算及经济效益分析</w:t>
        </w:r>
        <w:r>
          <w:tab/>
        </w:r>
        <w:r>
          <w:fldChar w:fldCharType="begin"/>
        </w:r>
        <w:r>
          <w:instrText xml:space="preserve"> PAGEREF _Toc27090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" w:history="1">
        <w:r>
          <w:rPr>
            <w:rFonts w:ascii="仿宋" w:eastAsia="仿宋" w:hAnsi="仿宋" w:cs="仿宋" w:hint="eastAsia"/>
            <w:lang w:eastAsia="zh-CN"/>
          </w:rPr>
          <w:t>(十五)、报告说明</w:t>
        </w:r>
        <w:r>
          <w:tab/>
        </w:r>
        <w:r>
          <w:fldChar w:fldCharType="begin"/>
        </w:r>
        <w:r>
          <w:instrText xml:space="preserve"> PAGEREF _Toc145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26" w:history="1">
        <w:r>
          <w:rPr>
            <w:rFonts w:ascii="仿宋" w:eastAsia="仿宋" w:hAnsi="仿宋" w:cs="仿宋" w:hint="eastAsia"/>
            <w:lang w:eastAsia="zh-CN"/>
          </w:rPr>
          <w:t>(十六)、钨酸项目评价</w:t>
        </w:r>
        <w:r>
          <w:tab/>
        </w:r>
        <w:r>
          <w:fldChar w:fldCharType="begin"/>
        </w:r>
        <w:r>
          <w:instrText xml:space="preserve"> PAGEREF _Toc24126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78" w:history="1">
        <w:r>
          <w:rPr>
            <w:rFonts w:ascii="仿宋" w:eastAsia="仿宋" w:hAnsi="仿宋" w:cs="仿宋" w:hint="eastAsia"/>
            <w:lang w:eastAsia="zh-CN"/>
          </w:rPr>
          <w:t>(十七)、主要经济指标</w:t>
        </w:r>
        <w:r>
          <w:tab/>
        </w:r>
        <w:r>
          <w:fldChar w:fldCharType="begin"/>
        </w:r>
        <w:r>
          <w:instrText xml:space="preserve"> PAGEREF _Toc23978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22" w:history="1">
        <w:r>
          <w:rPr>
            <w:rFonts w:ascii="仿宋" w:eastAsia="仿宋" w:hAnsi="仿宋" w:cs="仿宋" w:hint="eastAsia"/>
            <w:lang w:eastAsia="zh-CN"/>
          </w:rPr>
          <w:t>七、员工职业生涯规划与发展</w:t>
        </w:r>
        <w:r>
          <w:tab/>
        </w:r>
        <w:r>
          <w:fldChar w:fldCharType="begin"/>
        </w:r>
        <w:r>
          <w:instrText xml:space="preserve"> PAGEREF _Toc23422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13" w:history="1">
        <w:r>
          <w:rPr>
            <w:rFonts w:ascii="仿宋" w:eastAsia="仿宋" w:hAnsi="仿宋" w:cs="仿宋" w:hint="eastAsia"/>
            <w:lang w:eastAsia="zh-CN"/>
          </w:rPr>
          <w:t>(一)、职业生涯规划概述</w:t>
        </w:r>
        <w:r>
          <w:tab/>
        </w:r>
        <w:r>
          <w:fldChar w:fldCharType="begin"/>
        </w:r>
        <w:r>
          <w:instrText xml:space="preserve"> PAGEREF _Toc23913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15" w:history="1">
        <w:r>
          <w:rPr>
            <w:rFonts w:ascii="仿宋" w:eastAsia="仿宋" w:hAnsi="仿宋" w:cs="仿宋" w:hint="eastAsia"/>
            <w:lang w:eastAsia="zh-CN"/>
          </w:rPr>
          <w:t>(二)、基本原则与方法</w:t>
        </w:r>
        <w:r>
          <w:tab/>
        </w:r>
        <w:r>
          <w:fldChar w:fldCharType="begin"/>
        </w:r>
        <w:r>
          <w:instrText xml:space="preserve"> PAGEREF _Toc22115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71" w:history="1">
        <w:r>
          <w:rPr>
            <w:rFonts w:ascii="仿宋" w:eastAsia="仿宋" w:hAnsi="仿宋" w:cs="仿宋" w:hint="eastAsia"/>
            <w:lang w:eastAsia="zh-CN"/>
          </w:rPr>
          <w:t>(三)、员工职业生涯管理</w:t>
        </w:r>
        <w:r>
          <w:tab/>
        </w:r>
        <w:r>
          <w:fldChar w:fldCharType="begin"/>
        </w:r>
        <w:r>
          <w:instrText xml:space="preserve"> PAGEREF _Toc23671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76" w:history="1">
        <w:r>
          <w:rPr>
            <w:rFonts w:ascii="仿宋" w:eastAsia="仿宋" w:hAnsi="仿宋" w:cs="仿宋" w:hint="eastAsia"/>
            <w:lang w:eastAsia="zh-CN"/>
          </w:rPr>
          <w:t>(四)、职业生涯发展支持体系</w:t>
        </w:r>
        <w:r>
          <w:tab/>
        </w:r>
        <w:r>
          <w:fldChar w:fldCharType="begin"/>
        </w:r>
        <w:r>
          <w:instrText xml:space="preserve"> PAGEREF _Toc28576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332" w:history="1">
        <w:r>
          <w:rPr>
            <w:rFonts w:ascii="仿宋" w:eastAsia="仿宋" w:hAnsi="仿宋" w:cs="仿宋" w:hint="eastAsia"/>
            <w:lang w:eastAsia="zh-CN"/>
          </w:rPr>
          <w:t>(五)、公司文化与员工职业发展融合</w:t>
        </w:r>
        <w:r>
          <w:tab/>
        </w:r>
        <w:r>
          <w:fldChar w:fldCharType="begin"/>
        </w:r>
        <w:r>
          <w:instrText xml:space="preserve"> PAGEREF _Toc7332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93" w:history="1">
        <w:r>
          <w:rPr>
            <w:rFonts w:ascii="仿宋" w:eastAsia="仿宋" w:hAnsi="仿宋" w:cs="仿宋" w:hint="eastAsia"/>
            <w:lang w:eastAsia="zh-CN"/>
          </w:rPr>
          <w:t>(六)、未来趋势与发展策略</w:t>
        </w:r>
        <w:r>
          <w:tab/>
        </w:r>
        <w:r>
          <w:fldChar w:fldCharType="begin"/>
        </w:r>
        <w:r>
          <w:instrText xml:space="preserve"> PAGEREF _Toc7693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5" w:history="1">
        <w:r>
          <w:rPr>
            <w:rFonts w:ascii="仿宋" w:eastAsia="仿宋" w:hAnsi="仿宋" w:cs="仿宋" w:hint="eastAsia"/>
            <w:lang w:eastAsia="zh-CN"/>
          </w:rPr>
          <w:t>八、合规性与法律事务</w:t>
        </w:r>
        <w:r>
          <w:tab/>
        </w:r>
        <w:r>
          <w:fldChar w:fldCharType="begin"/>
        </w:r>
        <w:r>
          <w:instrText xml:space="preserve"> PAGEREF _Toc3235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4" w:history="1">
        <w:r>
          <w:rPr>
            <w:rFonts w:ascii="仿宋" w:eastAsia="仿宋" w:hAnsi="仿宋" w:cs="仿宋" w:hint="eastAsia"/>
            <w:lang w:eastAsia="zh-CN"/>
          </w:rPr>
          <w:t>(一)、合规性政策</w:t>
        </w:r>
        <w:r>
          <w:tab/>
        </w:r>
        <w:r>
          <w:fldChar w:fldCharType="begin"/>
        </w:r>
        <w:r>
          <w:instrText xml:space="preserve"> PAGEREF _Toc994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09" w:history="1">
        <w:r>
          <w:rPr>
            <w:rFonts w:ascii="仿宋" w:eastAsia="仿宋" w:hAnsi="仿宋" w:cs="仿宋" w:hint="eastAsia"/>
            <w:lang w:eastAsia="zh-CN"/>
          </w:rPr>
          <w:t>(二)、法律风险防范与应对</w:t>
        </w:r>
        <w:r>
          <w:tab/>
        </w:r>
        <w:r>
          <w:fldChar w:fldCharType="begin"/>
        </w:r>
        <w:r>
          <w:instrText xml:space="preserve"> PAGEREF _Toc17109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00" w:history="1">
        <w:r>
          <w:rPr>
            <w:rFonts w:ascii="仿宋" w:eastAsia="仿宋" w:hAnsi="仿宋" w:cs="仿宋" w:hint="eastAsia"/>
            <w:lang w:eastAsia="zh-CN"/>
          </w:rPr>
          <w:t>(三)、合同审查与法律意见书</w:t>
        </w:r>
        <w:r>
          <w:tab/>
        </w:r>
        <w:r>
          <w:fldChar w:fldCharType="begin"/>
        </w:r>
        <w:r>
          <w:instrText xml:space="preserve"> PAGEREF _Toc3800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98" w:history="1">
        <w:r>
          <w:rPr>
            <w:rFonts w:ascii="仿宋" w:eastAsia="仿宋" w:hAnsi="仿宋" w:cs="仿宋" w:hint="eastAsia"/>
            <w:lang w:eastAsia="zh-CN"/>
          </w:rPr>
          <w:t>九、行业趋势与未来发展</w:t>
        </w:r>
        <w:r>
          <w:tab/>
        </w:r>
        <w:r>
          <w:fldChar w:fldCharType="begin"/>
        </w:r>
        <w:r>
          <w:instrText xml:space="preserve"> PAGEREF _Toc27498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85" w:history="1">
        <w:r>
          <w:rPr>
            <w:rFonts w:ascii="仿宋" w:eastAsia="仿宋" w:hAnsi="仿宋" w:cs="仿宋" w:hint="eastAsia"/>
            <w:lang w:eastAsia="zh-CN"/>
          </w:rPr>
          <w:t>(一)、行业现状与未来发展趋势</w:t>
        </w:r>
        <w:r>
          <w:tab/>
        </w:r>
        <w:r>
          <w:fldChar w:fldCharType="begin"/>
        </w:r>
        <w:r>
          <w:instrText xml:space="preserve"> PAGEREF _Toc16985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40" w:history="1">
        <w:r>
          <w:rPr>
            <w:rFonts w:ascii="仿宋" w:eastAsia="仿宋" w:hAnsi="仿宋" w:cs="仿宋" w:hint="eastAsia"/>
            <w:lang w:eastAsia="zh-CN"/>
          </w:rPr>
          <w:t>(二)、公司在行业中的定位与发展战略</w:t>
        </w:r>
        <w:r>
          <w:tab/>
        </w:r>
        <w:r>
          <w:fldChar w:fldCharType="begin"/>
        </w:r>
        <w:r>
          <w:instrText xml:space="preserve"> PAGEREF _Toc11340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43" w:history="1">
        <w:r>
          <w:rPr>
            <w:rFonts w:ascii="仿宋" w:eastAsia="仿宋" w:hAnsi="仿宋" w:cs="仿宋" w:hint="eastAsia"/>
            <w:lang w:eastAsia="zh-CN"/>
          </w:rPr>
          <w:t>十、钨酸财务管理策略</w:t>
        </w:r>
        <w:r>
          <w:tab/>
        </w:r>
        <w:r>
          <w:fldChar w:fldCharType="begin"/>
        </w:r>
        <w:r>
          <w:instrText xml:space="preserve"> PAGEREF _Toc17443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47" w:history="1">
        <w:r>
          <w:rPr>
            <w:rFonts w:ascii="仿宋" w:eastAsia="仿宋" w:hAnsi="仿宋" w:cs="仿宋" w:hint="eastAsia"/>
            <w:lang w:eastAsia="zh-CN"/>
          </w:rPr>
          <w:t>(一)、钨酸财务管理原则</w:t>
        </w:r>
        <w:r>
          <w:tab/>
        </w:r>
        <w:r>
          <w:fldChar w:fldCharType="begin"/>
        </w:r>
        <w:r>
          <w:instrText xml:space="preserve"> PAGEREF _Toc21947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85" w:history="1">
        <w:r>
          <w:rPr>
            <w:rFonts w:ascii="仿宋" w:eastAsia="仿宋" w:hAnsi="仿宋" w:cs="仿宋" w:hint="eastAsia"/>
            <w:lang w:eastAsia="zh-CN"/>
          </w:rPr>
          <w:t>(二)、钨酸收入及成本核算</w:t>
        </w:r>
        <w:r>
          <w:tab/>
        </w:r>
        <w:r>
          <w:fldChar w:fldCharType="begin"/>
        </w:r>
        <w:r>
          <w:instrText xml:space="preserve"> PAGEREF _Toc18185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02" w:history="1">
        <w:r>
          <w:rPr>
            <w:rFonts w:ascii="仿宋" w:eastAsia="仿宋" w:hAnsi="仿宋" w:cs="仿宋" w:hint="eastAsia"/>
            <w:lang w:eastAsia="zh-CN"/>
          </w:rPr>
          <w:t>(三)、钨酸经济效益分析</w:t>
        </w:r>
        <w:r>
          <w:tab/>
        </w:r>
        <w:r>
          <w:fldChar w:fldCharType="begin"/>
        </w:r>
        <w:r>
          <w:instrText xml:space="preserve"> PAGEREF _Toc11402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7" w:history="1">
        <w:r>
          <w:rPr>
            <w:rFonts w:ascii="仿宋" w:eastAsia="仿宋" w:hAnsi="仿宋" w:cs="仿宋" w:hint="eastAsia"/>
            <w:lang w:eastAsia="zh-CN"/>
          </w:rPr>
          <w:t>(四)、钨酸利润及利润分配</w:t>
        </w:r>
        <w:r>
          <w:tab/>
        </w:r>
        <w:r>
          <w:fldChar w:fldCharType="begin"/>
        </w:r>
        <w:r>
          <w:instrText xml:space="preserve"> PAGEREF _Toc3257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26" w:history="1">
        <w:r>
          <w:rPr>
            <w:rFonts w:ascii="仿宋" w:eastAsia="仿宋" w:hAnsi="仿宋" w:cs="仿宋" w:hint="eastAsia"/>
            <w:lang w:eastAsia="zh-CN"/>
          </w:rPr>
          <w:t>十一、投资方案</w:t>
        </w:r>
        <w:r>
          <w:tab/>
        </w:r>
        <w:r>
          <w:fldChar w:fldCharType="begin"/>
        </w:r>
        <w:r>
          <w:instrText xml:space="preserve"> PAGEREF _Toc17226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44" w:history="1">
        <w:r>
          <w:rPr>
            <w:rFonts w:ascii="仿宋" w:eastAsia="仿宋" w:hAnsi="仿宋" w:cs="仿宋" w:hint="eastAsia"/>
            <w:lang w:eastAsia="zh-CN"/>
          </w:rPr>
          <w:t>(一)、投资估算的依据和说明</w:t>
        </w:r>
        <w:r>
          <w:tab/>
        </w:r>
        <w:r>
          <w:fldChar w:fldCharType="begin"/>
        </w:r>
        <w:r>
          <w:instrText xml:space="preserve"> PAGEREF _Toc16044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88" w:history="1">
        <w:r>
          <w:rPr>
            <w:rFonts w:ascii="仿宋" w:eastAsia="仿宋" w:hAnsi="仿宋" w:cs="仿宋" w:hint="eastAsia"/>
            <w:lang w:eastAsia="zh-CN"/>
          </w:rPr>
          <w:t>(二)、建设投资估算</w:t>
        </w:r>
        <w:r>
          <w:tab/>
        </w:r>
        <w:r>
          <w:fldChar w:fldCharType="begin"/>
        </w:r>
        <w:r>
          <w:instrText xml:space="preserve"> PAGEREF _Toc16888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1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_Toc8113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05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_Toc14305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63" w:history="1">
        <w:r>
          <w:rPr>
            <w:rFonts w:ascii="仿宋" w:eastAsia="仿宋" w:hAnsi="仿宋" w:cs="仿宋" w:hint="eastAsia"/>
            <w:lang w:eastAsia="zh-CN"/>
          </w:rPr>
          <w:t>(五)、钨酸项目总投资</w:t>
        </w:r>
        <w:r>
          <w:tab/>
        </w:r>
        <w:r>
          <w:fldChar w:fldCharType="begin"/>
        </w:r>
        <w:r>
          <w:instrText xml:space="preserve"> PAGEREF _Toc25263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6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_Toc12760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90" w:history="1">
        <w:r>
          <w:rPr>
            <w:rFonts w:ascii="仿宋" w:eastAsia="仿宋" w:hAnsi="仿宋" w:cs="仿宋" w:hint="eastAsia"/>
            <w:lang w:eastAsia="zh-CN"/>
          </w:rPr>
          <w:t>十二、钨酸项目风险分析</w:t>
        </w:r>
        <w:r>
          <w:tab/>
        </w:r>
        <w:r>
          <w:fldChar w:fldCharType="begin"/>
        </w:r>
        <w:r>
          <w:instrText xml:space="preserve"> PAGEREF _Toc6290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10" w:history="1">
        <w:r>
          <w:rPr>
            <w:rFonts w:ascii="仿宋" w:eastAsia="仿宋" w:hAnsi="仿宋" w:cs="仿宋" w:hint="eastAsia"/>
            <w:lang w:eastAsia="zh-CN"/>
          </w:rPr>
          <w:t>(一)、钨酸项目风险分析</w:t>
        </w:r>
        <w:r>
          <w:tab/>
        </w:r>
        <w:r>
          <w:fldChar w:fldCharType="begin"/>
        </w:r>
        <w:r>
          <w:instrText xml:space="preserve"> PAGEREF _Toc24310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34" w:history="1">
        <w:r>
          <w:rPr>
            <w:rFonts w:ascii="仿宋" w:eastAsia="仿宋" w:hAnsi="仿宋" w:cs="仿宋" w:hint="eastAsia"/>
            <w:lang w:eastAsia="zh-CN"/>
          </w:rPr>
          <w:t>(二)、钨酸项目风险对策</w:t>
        </w:r>
        <w:r>
          <w:tab/>
        </w:r>
        <w:r>
          <w:fldChar w:fldCharType="begin"/>
        </w:r>
        <w:r>
          <w:instrText xml:space="preserve"> PAGEREF _Toc30334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15" w:history="1">
        <w:r>
          <w:rPr>
            <w:rFonts w:ascii="仿宋" w:eastAsia="仿宋" w:hAnsi="仿宋" w:cs="仿宋" w:hint="eastAsia"/>
            <w:lang w:eastAsia="zh-CN"/>
          </w:rPr>
          <w:t>十三、企业技术创新的内部组织模式</w:t>
        </w:r>
        <w:r>
          <w:tab/>
        </w:r>
        <w:r>
          <w:fldChar w:fldCharType="begin"/>
        </w:r>
        <w:r>
          <w:instrText xml:space="preserve"> PAGEREF _Toc8315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43" w:history="1">
        <w:r>
          <w:rPr>
            <w:rFonts w:ascii="仿宋" w:eastAsia="仿宋" w:hAnsi="仿宋" w:cs="仿宋" w:hint="eastAsia"/>
            <w:lang w:eastAsia="zh-CN"/>
          </w:rPr>
          <w:t>(一)、内部孵化</w:t>
        </w:r>
        <w:r>
          <w:tab/>
        </w:r>
        <w:r>
          <w:fldChar w:fldCharType="begin"/>
        </w:r>
        <w:r>
          <w:instrText xml:space="preserve"> PAGEREF _Toc32443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1" w:history="1">
        <w:r>
          <w:rPr>
            <w:rFonts w:ascii="仿宋" w:eastAsia="仿宋" w:hAnsi="仿宋" w:cs="仿宋" w:hint="eastAsia"/>
            <w:lang w:eastAsia="zh-CN"/>
          </w:rPr>
          <w:t>(二)、技术创新小组</w:t>
        </w:r>
        <w:r>
          <w:tab/>
        </w:r>
        <w:r>
          <w:fldChar w:fldCharType="begin"/>
        </w:r>
        <w:r>
          <w:instrText xml:space="preserve"> PAGEREF _Toc1411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53" w:history="1">
        <w:r>
          <w:rPr>
            <w:rFonts w:ascii="仿宋" w:eastAsia="仿宋" w:hAnsi="仿宋" w:cs="仿宋" w:hint="eastAsia"/>
            <w:lang w:eastAsia="zh-CN"/>
          </w:rPr>
          <w:t>(三)、新事业发展部</w:t>
        </w:r>
        <w:r>
          <w:tab/>
        </w:r>
        <w:r>
          <w:fldChar w:fldCharType="begin"/>
        </w:r>
        <w:r>
          <w:instrText xml:space="preserve"> PAGEREF _Toc10753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56" w:history="1">
        <w:r>
          <w:rPr>
            <w:rFonts w:ascii="仿宋" w:eastAsia="仿宋" w:hAnsi="仿宋" w:cs="仿宋" w:hint="eastAsia"/>
            <w:lang w:eastAsia="zh-CN"/>
          </w:rPr>
          <w:t>十四、生产安全保护</w:t>
        </w:r>
        <w:r>
          <w:tab/>
        </w:r>
        <w:r>
          <w:fldChar w:fldCharType="begin"/>
        </w:r>
        <w:r>
          <w:instrText xml:space="preserve"> PAGEREF _Toc31156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54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_Toc23554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30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_Toc26130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2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_Toc1382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58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_Toc15758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84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_Toc9884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11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_Toc31511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30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_Toc16930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8" w:history="1">
        <w:r>
          <w:rPr>
            <w:rFonts w:ascii="仿宋" w:eastAsia="仿宋" w:hAnsi="仿宋" w:cs="仿宋" w:hint="eastAsia"/>
            <w:lang w:eastAsia="zh-CN"/>
          </w:rPr>
          <w:t>十五、钨酸项目总结分析</w:t>
        </w:r>
        <w:r>
          <w:tab/>
        </w:r>
        <w:r>
          <w:fldChar w:fldCharType="begin"/>
        </w:r>
        <w:r>
          <w:instrText xml:space="preserve"> PAGEREF _Toc1338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3" w:history="1">
        <w:r>
          <w:rPr>
            <w:rFonts w:ascii="仿宋" w:eastAsia="仿宋" w:hAnsi="仿宋" w:cs="仿宋" w:hint="eastAsia"/>
            <w:lang w:eastAsia="zh-CN"/>
          </w:rPr>
          <w:t>十六、钨酸项目节能说明</w:t>
        </w:r>
        <w:r>
          <w:tab/>
        </w:r>
        <w:r>
          <w:fldChar w:fldCharType="begin"/>
        </w:r>
        <w:r>
          <w:instrText xml:space="preserve"> PAGEREF _Toc573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31" w:history="1">
        <w:r>
          <w:rPr>
            <w:rFonts w:ascii="仿宋" w:eastAsia="仿宋" w:hAnsi="仿宋" w:cs="仿宋" w:hint="eastAsia"/>
            <w:lang w:eastAsia="zh-CN"/>
          </w:rPr>
          <w:t>(一)、钨酸项目节能概述</w:t>
        </w:r>
        <w:r>
          <w:tab/>
        </w:r>
        <w:r>
          <w:fldChar w:fldCharType="begin"/>
        </w:r>
        <w:r>
          <w:instrText xml:space="preserve"> PAGEREF _Toc19331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18" w:history="1">
        <w:r>
          <w:rPr>
            <w:rFonts w:ascii="仿宋" w:eastAsia="仿宋" w:hAnsi="仿宋" w:cs="仿宋" w:hint="eastAsia"/>
            <w:lang w:eastAsia="zh-CN"/>
          </w:rPr>
          <w:t>(二)、能源消费种类和数量分析</w:t>
        </w:r>
        <w:r>
          <w:tab/>
        </w:r>
        <w:r>
          <w:fldChar w:fldCharType="begin"/>
        </w:r>
        <w:r>
          <w:instrText xml:space="preserve"> PAGEREF _Toc13618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79" w:history="1">
        <w:r>
          <w:rPr>
            <w:rFonts w:ascii="仿宋" w:eastAsia="仿宋" w:hAnsi="仿宋" w:cs="仿宋" w:hint="eastAsia"/>
            <w:lang w:eastAsia="zh-CN"/>
          </w:rPr>
          <w:t>(三)、钨酸项目节能措施</w:t>
        </w:r>
        <w:r>
          <w:tab/>
        </w:r>
        <w:r>
          <w:fldChar w:fldCharType="begin"/>
        </w:r>
        <w:r>
          <w:instrText xml:space="preserve"> PAGEREF _Toc21579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95" w:history="1">
        <w:r>
          <w:rPr>
            <w:rFonts w:ascii="仿宋" w:eastAsia="仿宋" w:hAnsi="仿宋" w:cs="仿宋" w:hint="eastAsia"/>
            <w:lang w:eastAsia="zh-CN"/>
          </w:rPr>
          <w:t>(四)、节能综合评价</w:t>
        </w:r>
        <w:r>
          <w:tab/>
        </w:r>
        <w:r>
          <w:fldChar w:fldCharType="begin"/>
        </w:r>
        <w:r>
          <w:instrText xml:space="preserve"> PAGEREF _Toc7295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06" w:history="1">
        <w:r>
          <w:rPr>
            <w:rFonts w:ascii="仿宋" w:eastAsia="仿宋" w:hAnsi="仿宋" w:cs="仿宋" w:hint="eastAsia"/>
            <w:lang w:eastAsia="zh-CN"/>
          </w:rPr>
          <w:t>十七、安全与环境投资</w:t>
        </w:r>
        <w:r>
          <w:tab/>
        </w:r>
        <w:r>
          <w:fldChar w:fldCharType="begin"/>
        </w:r>
        <w:r>
          <w:instrText xml:space="preserve"> PAGEREF _Toc26006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3" w:history="1">
        <w:r>
          <w:rPr>
            <w:rFonts w:ascii="仿宋" w:eastAsia="仿宋" w:hAnsi="仿宋" w:cs="仿宋" w:hint="eastAsia"/>
            <w:lang w:eastAsia="zh-CN"/>
          </w:rPr>
          <w:t>(一)、投资计划</w:t>
        </w:r>
        <w:r>
          <w:tab/>
        </w:r>
        <w:r>
          <w:fldChar w:fldCharType="begin"/>
        </w:r>
        <w:r>
          <w:instrText xml:space="preserve"> PAGEREF _Toc11943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598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_Toc2598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76" w:history="1">
        <w:r>
          <w:rPr>
            <w:rFonts w:ascii="仿宋" w:eastAsia="仿宋" w:hAnsi="仿宋" w:cs="仿宋" w:hint="eastAsia"/>
            <w:lang w:eastAsia="zh-CN"/>
          </w:rPr>
          <w:t>(三)、投资效益评估</w:t>
        </w:r>
        <w:r>
          <w:tab/>
        </w:r>
        <w:r>
          <w:fldChar w:fldCharType="begin"/>
        </w:r>
        <w:r>
          <w:instrText xml:space="preserve"> PAGEREF _Toc10376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33" w:history="1">
        <w:r>
          <w:rPr>
            <w:rFonts w:ascii="仿宋" w:eastAsia="仿宋" w:hAnsi="仿宋" w:cs="仿宋" w:hint="eastAsia"/>
            <w:lang w:eastAsia="zh-CN"/>
          </w:rPr>
          <w:t>十八、产品或服务</w:t>
        </w:r>
        <w:r>
          <w:tab/>
        </w:r>
        <w:r>
          <w:fldChar w:fldCharType="begin"/>
        </w:r>
        <w:r>
          <w:instrText xml:space="preserve"> PAGEREF _Toc31733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81" w:history="1">
        <w:r>
          <w:rPr>
            <w:rFonts w:ascii="仿宋" w:eastAsia="仿宋" w:hAnsi="仿宋" w:cs="仿宋" w:hint="eastAsia"/>
            <w:lang w:eastAsia="zh-CN"/>
          </w:rPr>
          <w:t>(一)、产品/服务概述</w:t>
        </w:r>
        <w:r>
          <w:tab/>
        </w:r>
        <w:r>
          <w:fldChar w:fldCharType="begin"/>
        </w:r>
        <w:r>
          <w:instrText xml:space="preserve"> PAGEREF _Toc29281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1" w:history="1">
        <w:r>
          <w:rPr>
            <w:rFonts w:ascii="仿宋" w:eastAsia="仿宋" w:hAnsi="仿宋" w:cs="仿宋" w:hint="eastAsia"/>
            <w:lang w:eastAsia="zh-CN"/>
          </w:rPr>
          <w:t>(二)、技术和创新性</w:t>
        </w:r>
        <w:r>
          <w:tab/>
        </w:r>
        <w:r>
          <w:fldChar w:fldCharType="begin"/>
        </w:r>
        <w:r>
          <w:instrText xml:space="preserve"> PAGEREF _Toc1971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47" w:history="1">
        <w:r>
          <w:rPr>
            <w:rFonts w:ascii="仿宋" w:eastAsia="仿宋" w:hAnsi="仿宋" w:cs="仿宋" w:hint="eastAsia"/>
            <w:lang w:eastAsia="zh-CN"/>
          </w:rPr>
          <w:t>(三)、市场定位和竞争优势</w:t>
        </w:r>
        <w:r>
          <w:tab/>
        </w:r>
        <w:r>
          <w:fldChar w:fldCharType="begin"/>
        </w:r>
        <w:r>
          <w:instrText xml:space="preserve"> PAGEREF _Toc15847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80" w:history="1">
        <w:r>
          <w:rPr>
            <w:rFonts w:ascii="仿宋" w:eastAsia="仿宋" w:hAnsi="仿宋" w:cs="仿宋" w:hint="eastAsia"/>
            <w:lang w:eastAsia="zh-CN"/>
          </w:rPr>
          <w:t>十九、未来展望与增长策略</w:t>
        </w:r>
        <w:r>
          <w:tab/>
        </w:r>
        <w:r>
          <w:fldChar w:fldCharType="begin"/>
        </w:r>
        <w:r>
          <w:instrText xml:space="preserve"> PAGEREF _Toc22780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03" w:history="1">
        <w:r>
          <w:rPr>
            <w:rFonts w:ascii="仿宋" w:eastAsia="仿宋" w:hAnsi="仿宋" w:cs="仿宋" w:hint="eastAsia"/>
            <w:lang w:eastAsia="zh-CN"/>
          </w:rPr>
          <w:t>(一)、未来市场趋势分析</w:t>
        </w:r>
        <w:r>
          <w:tab/>
        </w:r>
        <w:r>
          <w:fldChar w:fldCharType="begin"/>
        </w:r>
        <w:r>
          <w:instrText xml:space="preserve"> PAGEREF _Toc11803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97" w:history="1">
        <w:r>
          <w:rPr>
            <w:rFonts w:ascii="仿宋" w:eastAsia="仿宋" w:hAnsi="仿宋" w:cs="仿宋" w:hint="eastAsia"/>
            <w:lang w:eastAsia="zh-CN"/>
          </w:rPr>
          <w:t>(二)、增长机会与战略</w:t>
        </w:r>
        <w:r>
          <w:tab/>
        </w:r>
        <w:r>
          <w:fldChar w:fldCharType="begin"/>
        </w:r>
        <w:r>
          <w:instrText xml:space="preserve"> PAGEREF _Toc23897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72" w:history="1">
        <w:r>
          <w:rPr>
            <w:rFonts w:ascii="仿宋" w:eastAsia="仿宋" w:hAnsi="仿宋" w:cs="仿宋" w:hint="eastAsia"/>
            <w:lang w:eastAsia="zh-CN"/>
          </w:rPr>
          <w:t>(三)、扩展计划与新市场进入</w:t>
        </w:r>
        <w:r>
          <w:tab/>
        </w:r>
        <w:r>
          <w:fldChar w:fldCharType="begin"/>
        </w:r>
        <w:r>
          <w:instrText xml:space="preserve"> PAGEREF _Toc7872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53" w:history="1">
        <w:r>
          <w:rPr>
            <w:rFonts w:ascii="仿宋" w:eastAsia="仿宋" w:hAnsi="仿宋" w:cs="仿宋" w:hint="eastAsia"/>
            <w:lang w:eastAsia="zh-CN"/>
          </w:rPr>
          <w:t>二十、组织架构分析</w:t>
        </w:r>
        <w:r>
          <w:tab/>
        </w:r>
        <w:r>
          <w:fldChar w:fldCharType="begin"/>
        </w:r>
        <w:r>
          <w:instrText xml:space="preserve"> PAGEREF _Toc7253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64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_Toc4264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18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_Toc5418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37" w:history="1">
        <w:r>
          <w:rPr>
            <w:rFonts w:ascii="仿宋" w:eastAsia="仿宋" w:hAnsi="仿宋" w:cs="仿宋" w:hint="eastAsia"/>
            <w:lang w:eastAsia="zh-CN"/>
          </w:rPr>
          <w:t>二十一、合作与交流机制建立</w:t>
        </w:r>
        <w:r>
          <w:tab/>
        </w:r>
        <w:r>
          <w:fldChar w:fldCharType="begin"/>
        </w:r>
        <w:r>
          <w:instrText xml:space="preserve"> PAGEREF _Toc10537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10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_Toc30410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35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_Toc26235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94" w:history="1">
        <w:r>
          <w:rPr>
            <w:rFonts w:ascii="仿宋" w:eastAsia="仿宋" w:hAnsi="仿宋" w:cs="仿宋" w:hint="eastAsia"/>
            <w:lang w:eastAsia="zh-CN"/>
          </w:rPr>
          <w:t>二十二生态环境影响分析</w:t>
        </w:r>
        <w:r>
          <w:tab/>
        </w:r>
        <w:r>
          <w:fldChar w:fldCharType="begin"/>
        </w:r>
        <w:r>
          <w:instrText xml:space="preserve"> PAGEREF _Toc27994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75" w:history="1">
        <w:r>
          <w:rPr>
            <w:rFonts w:ascii="仿宋" w:eastAsia="仿宋" w:hAnsi="仿宋" w:cs="仿宋" w:hint="eastAsia"/>
            <w:lang w:eastAsia="zh-CN"/>
          </w:rPr>
          <w:t>(一)、生态环境现状调查</w:t>
        </w:r>
        <w:r>
          <w:tab/>
        </w:r>
        <w:r>
          <w:fldChar w:fldCharType="begin"/>
        </w:r>
        <w:r>
          <w:instrText xml:space="preserve"> PAGEREF _Toc30675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15" w:history="1">
        <w:r>
          <w:rPr>
            <w:rFonts w:ascii="仿宋" w:eastAsia="仿宋" w:hAnsi="仿宋" w:cs="仿宋" w:hint="eastAsia"/>
            <w:lang w:eastAsia="zh-CN"/>
          </w:rPr>
          <w:t>(二)、生态环境影响预测与评估</w:t>
        </w:r>
        <w:r>
          <w:tab/>
        </w:r>
        <w:r>
          <w:fldChar w:fldCharType="begin"/>
        </w:r>
        <w:r>
          <w:instrText xml:space="preserve"> PAGEREF _Toc22615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29" w:history="1">
        <w:r>
          <w:rPr>
            <w:rFonts w:ascii="仿宋" w:eastAsia="仿宋" w:hAnsi="仿宋" w:cs="仿宋" w:hint="eastAsia"/>
            <w:lang w:eastAsia="zh-CN"/>
          </w:rPr>
          <w:t>(三)、生态环境保护与修复措施</w:t>
        </w:r>
        <w:r>
          <w:tab/>
        </w:r>
        <w:r>
          <w:fldChar w:fldCharType="begin"/>
        </w:r>
        <w:r>
          <w:instrText xml:space="preserve"> PAGEREF _Toc24429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22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956"/>
      <w:r>
        <w:rPr>
          <w:rFonts w:ascii="仿宋" w:eastAsia="仿宋" w:hAnsi="仿宋" w:cs="仿宋" w:hint="eastAsia"/>
          <w:sz w:val="28"/>
          <w:lang w:eastAsia="zh-CN"/>
        </w:rPr>
        <w:t>一、后期运营与管理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858"/>
      <w:r>
        <w:rPr>
          <w:rFonts w:ascii="仿宋" w:eastAsia="仿宋" w:hAnsi="仿宋" w:cs="仿宋" w:hint="eastAsia"/>
          <w:lang w:eastAsia="zh-CN"/>
        </w:rPr>
        <w:t>(一)、钨酸项目运营管理机制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在钨酸项目的运营阶段，我们将建立一个完善的运营管理机制，以保证项目能够稳健运行和高效管理。主要包括以下要点：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1.组建运营团队：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我们将组建一个由各个领域的专业人才组成的运营团队，以全面管理钨酸项目的各个方面。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我们将确立明确的职责和权限，并且营造一个协同工作的团队氛围。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2.制定和执行运营计划：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我们将制定详细的运营计划，包括生产计划、人力资源计划、设备维护计划等，以确保运营活动的有序展开。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https://d.book118.com/047135160160006044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钨酸项目营销方案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钨酸项目营销方案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钨酸项目营销方案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钨酸项目营销方案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钨酸项目营销方案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1CF104B"/>
    <w:rsid w:val="31CF104B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4713516016000604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2024-02-19T05:58:00Z</dcterms:created>
  <dcterms:modified xsi:type="dcterms:W3CDTF">2024-02-19T05:58:52Z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8099A9DD4FC84B77865CC989873409B6_11</vt:lpwstr>
  </property>
  <property fmtid="{D5CDD505-2E9C-101B-9397-08002B2CF9AE}" pid="3" name="KSOProductBuildVer">
    <vt:lpwstr>2052-12.1.0.16250</vt:lpwstr>
  </property>
</Properties>
</file>