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六氢苯酐项目规划设计蓝图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46" w:history="1">
        <w:r>
          <w:rPr>
            <w:rFonts w:ascii="仿宋" w:eastAsia="仿宋" w:hAnsi="仿宋" w:cs="仿宋" w:hint="eastAsia"/>
            <w:lang w:eastAsia="zh-CN"/>
          </w:rPr>
          <w:t>概论</w:t>
        </w:r>
        <w:r>
          <w:tab/>
        </w:r>
        <w:r>
          <w:fldChar w:fldCharType="begin"/>
        </w:r>
        <w:r>
          <w:instrText xml:space="preserve"> PAGEREF _Toc13046 \h </w:instrText>
        </w:r>
        <w:r>
          <w:fldChar w:fldCharType="separate"/>
        </w:r>
        <w:r>
          <w:t>3</w:t>
        </w:r>
        <w:r>
          <w:fldChar w:fldCharType="end"/>
        </w:r>
      </w:hyperlink>
    </w:p>
    <w:p>
      <w:pPr>
        <w:pStyle w:val="TOC1"/>
        <w:tabs>
          <w:tab w:val="right" w:leader="dot" w:pos="8306"/>
        </w:tabs>
      </w:pPr>
      <w:hyperlink w:anchor="_Toc4424" w:history="1">
        <w:r>
          <w:rPr>
            <w:rFonts w:ascii="仿宋" w:eastAsia="仿宋" w:hAnsi="仿宋" w:cs="仿宋" w:hint="eastAsia"/>
            <w:lang w:eastAsia="zh-CN"/>
          </w:rPr>
          <w:t>一、工艺说明</w:t>
        </w:r>
        <w:r>
          <w:tab/>
        </w:r>
        <w:r>
          <w:fldChar w:fldCharType="begin"/>
        </w:r>
        <w:r>
          <w:instrText xml:space="preserve"> PAGEREF _Toc4424 \h </w:instrText>
        </w:r>
        <w:r>
          <w:fldChar w:fldCharType="separate"/>
        </w:r>
        <w:r>
          <w:t>3</w:t>
        </w:r>
        <w:r>
          <w:fldChar w:fldCharType="end"/>
        </w:r>
      </w:hyperlink>
    </w:p>
    <w:p>
      <w:pPr>
        <w:pStyle w:val="TOC2"/>
        <w:tabs>
          <w:tab w:val="right" w:leader="dot" w:pos="8306"/>
        </w:tabs>
      </w:pPr>
      <w:hyperlink w:anchor="_Toc12573" w:history="1">
        <w:r>
          <w:rPr>
            <w:rFonts w:ascii="仿宋" w:eastAsia="仿宋" w:hAnsi="仿宋" w:cs="仿宋" w:hint="eastAsia"/>
            <w:lang w:eastAsia="zh-CN"/>
          </w:rPr>
          <w:t>(一)、技术管理特点</w:t>
        </w:r>
        <w:r>
          <w:tab/>
        </w:r>
        <w:r>
          <w:fldChar w:fldCharType="begin"/>
        </w:r>
        <w:r>
          <w:instrText xml:space="preserve"> PAGEREF _Toc12573 \h </w:instrText>
        </w:r>
        <w:r>
          <w:fldChar w:fldCharType="separate"/>
        </w:r>
        <w:r>
          <w:t>3</w:t>
        </w:r>
        <w:r>
          <w:fldChar w:fldCharType="end"/>
        </w:r>
      </w:hyperlink>
    </w:p>
    <w:p>
      <w:pPr>
        <w:pStyle w:val="TOC2"/>
        <w:tabs>
          <w:tab w:val="right" w:leader="dot" w:pos="8306"/>
        </w:tabs>
      </w:pPr>
      <w:hyperlink w:anchor="_Toc14764" w:history="1">
        <w:r>
          <w:rPr>
            <w:rFonts w:ascii="仿宋" w:eastAsia="仿宋" w:hAnsi="仿宋" w:cs="仿宋" w:hint="eastAsia"/>
            <w:lang w:eastAsia="zh-CN"/>
          </w:rPr>
          <w:t>(二)、六氢苯酐项目工艺技术设计方案</w:t>
        </w:r>
        <w:r>
          <w:tab/>
        </w:r>
        <w:r>
          <w:fldChar w:fldCharType="begin"/>
        </w:r>
        <w:r>
          <w:instrText xml:space="preserve"> PAGEREF _Toc14764 \h </w:instrText>
        </w:r>
        <w:r>
          <w:fldChar w:fldCharType="separate"/>
        </w:r>
        <w:r>
          <w:t>4</w:t>
        </w:r>
        <w:r>
          <w:fldChar w:fldCharType="end"/>
        </w:r>
      </w:hyperlink>
    </w:p>
    <w:p>
      <w:pPr>
        <w:pStyle w:val="TOC2"/>
        <w:tabs>
          <w:tab w:val="right" w:leader="dot" w:pos="8306"/>
        </w:tabs>
      </w:pPr>
      <w:hyperlink w:anchor="_Toc24197" w:history="1">
        <w:r>
          <w:rPr>
            <w:rFonts w:ascii="仿宋" w:eastAsia="仿宋" w:hAnsi="仿宋" w:cs="仿宋" w:hint="eastAsia"/>
            <w:lang w:eastAsia="zh-CN"/>
          </w:rPr>
          <w:t>(三)、设备选型方案</w:t>
        </w:r>
        <w:r>
          <w:tab/>
        </w:r>
        <w:r>
          <w:fldChar w:fldCharType="begin"/>
        </w:r>
        <w:r>
          <w:instrText xml:space="preserve"> PAGEREF _Toc24197 \h </w:instrText>
        </w:r>
        <w:r>
          <w:fldChar w:fldCharType="separate"/>
        </w:r>
        <w:r>
          <w:t>5</w:t>
        </w:r>
        <w:r>
          <w:fldChar w:fldCharType="end"/>
        </w:r>
      </w:hyperlink>
    </w:p>
    <w:p>
      <w:pPr>
        <w:pStyle w:val="TOC1"/>
        <w:tabs>
          <w:tab w:val="right" w:leader="dot" w:pos="8306"/>
        </w:tabs>
      </w:pPr>
      <w:hyperlink w:anchor="_Toc4184" w:history="1">
        <w:r>
          <w:rPr>
            <w:rFonts w:ascii="仿宋" w:eastAsia="仿宋" w:hAnsi="仿宋" w:cs="仿宋" w:hint="eastAsia"/>
            <w:lang w:eastAsia="zh-CN"/>
          </w:rPr>
          <w:t>二、市场分析、调研</w:t>
        </w:r>
        <w:r>
          <w:tab/>
        </w:r>
        <w:r>
          <w:fldChar w:fldCharType="begin"/>
        </w:r>
        <w:r>
          <w:instrText xml:space="preserve"> PAGEREF _Toc4184 \h </w:instrText>
        </w:r>
        <w:r>
          <w:fldChar w:fldCharType="separate"/>
        </w:r>
        <w:r>
          <w:t>7</w:t>
        </w:r>
        <w:r>
          <w:fldChar w:fldCharType="end"/>
        </w:r>
      </w:hyperlink>
    </w:p>
    <w:p>
      <w:pPr>
        <w:pStyle w:val="TOC2"/>
        <w:tabs>
          <w:tab w:val="right" w:leader="dot" w:pos="8306"/>
        </w:tabs>
      </w:pPr>
      <w:hyperlink w:anchor="_Toc17913" w:history="1">
        <w:r>
          <w:rPr>
            <w:rFonts w:ascii="仿宋" w:eastAsia="仿宋" w:hAnsi="仿宋" w:cs="仿宋" w:hint="eastAsia"/>
            <w:lang w:eastAsia="zh-CN"/>
          </w:rPr>
          <w:t>(一)、六氢苯酐行业分析</w:t>
        </w:r>
        <w:r>
          <w:tab/>
        </w:r>
        <w:r>
          <w:fldChar w:fldCharType="begin"/>
        </w:r>
        <w:r>
          <w:instrText xml:space="preserve"> PAGEREF _Toc17913 \h </w:instrText>
        </w:r>
        <w:r>
          <w:fldChar w:fldCharType="separate"/>
        </w:r>
        <w:r>
          <w:t>7</w:t>
        </w:r>
        <w:r>
          <w:fldChar w:fldCharType="end"/>
        </w:r>
      </w:hyperlink>
    </w:p>
    <w:p>
      <w:pPr>
        <w:pStyle w:val="TOC2"/>
        <w:tabs>
          <w:tab w:val="right" w:leader="dot" w:pos="8306"/>
        </w:tabs>
      </w:pPr>
      <w:hyperlink w:anchor="_Toc32573" w:history="1">
        <w:r>
          <w:rPr>
            <w:rFonts w:ascii="仿宋" w:eastAsia="仿宋" w:hAnsi="仿宋" w:cs="仿宋" w:hint="eastAsia"/>
            <w:lang w:eastAsia="zh-CN"/>
          </w:rPr>
          <w:t>(二)、六氢苯酐市场分析预测</w:t>
        </w:r>
        <w:r>
          <w:tab/>
        </w:r>
        <w:r>
          <w:fldChar w:fldCharType="begin"/>
        </w:r>
        <w:r>
          <w:instrText xml:space="preserve"> PAGEREF _Toc32573 \h </w:instrText>
        </w:r>
        <w:r>
          <w:fldChar w:fldCharType="separate"/>
        </w:r>
        <w:r>
          <w:t>7</w:t>
        </w:r>
        <w:r>
          <w:fldChar w:fldCharType="end"/>
        </w:r>
      </w:hyperlink>
    </w:p>
    <w:p>
      <w:pPr>
        <w:pStyle w:val="TOC1"/>
        <w:tabs>
          <w:tab w:val="right" w:leader="dot" w:pos="8306"/>
        </w:tabs>
      </w:pPr>
      <w:hyperlink w:anchor="_Toc21162" w:history="1">
        <w:r>
          <w:rPr>
            <w:rFonts w:ascii="仿宋" w:eastAsia="仿宋" w:hAnsi="仿宋" w:cs="仿宋" w:hint="eastAsia"/>
            <w:lang w:eastAsia="zh-CN"/>
          </w:rPr>
          <w:t>三、六氢苯酐项目建设单位说明</w:t>
        </w:r>
        <w:r>
          <w:tab/>
        </w:r>
        <w:r>
          <w:fldChar w:fldCharType="begin"/>
        </w:r>
        <w:r>
          <w:instrText xml:space="preserve"> PAGEREF _Toc21162 \h </w:instrText>
        </w:r>
        <w:r>
          <w:fldChar w:fldCharType="separate"/>
        </w:r>
        <w:r>
          <w:t>8</w:t>
        </w:r>
        <w:r>
          <w:fldChar w:fldCharType="end"/>
        </w:r>
      </w:hyperlink>
    </w:p>
    <w:p>
      <w:pPr>
        <w:pStyle w:val="TOC2"/>
        <w:tabs>
          <w:tab w:val="right" w:leader="dot" w:pos="8306"/>
        </w:tabs>
      </w:pPr>
      <w:hyperlink w:anchor="_Toc29097" w:history="1">
        <w:r>
          <w:rPr>
            <w:rFonts w:ascii="仿宋" w:eastAsia="仿宋" w:hAnsi="仿宋" w:cs="仿宋" w:hint="eastAsia"/>
            <w:lang w:eastAsia="zh-CN"/>
          </w:rPr>
          <w:t>(一)、六氢苯酐项目承办单位基本情况</w:t>
        </w:r>
        <w:r>
          <w:tab/>
        </w:r>
        <w:r>
          <w:fldChar w:fldCharType="begin"/>
        </w:r>
        <w:r>
          <w:instrText xml:space="preserve"> PAGEREF _Toc29097 \h </w:instrText>
        </w:r>
        <w:r>
          <w:fldChar w:fldCharType="separate"/>
        </w:r>
        <w:r>
          <w:t>8</w:t>
        </w:r>
        <w:r>
          <w:fldChar w:fldCharType="end"/>
        </w:r>
      </w:hyperlink>
    </w:p>
    <w:p>
      <w:pPr>
        <w:pStyle w:val="TOC2"/>
        <w:tabs>
          <w:tab w:val="right" w:leader="dot" w:pos="8306"/>
        </w:tabs>
      </w:pPr>
      <w:hyperlink w:anchor="_Toc17420" w:history="1">
        <w:r>
          <w:rPr>
            <w:rFonts w:ascii="仿宋" w:eastAsia="仿宋" w:hAnsi="仿宋" w:cs="仿宋" w:hint="eastAsia"/>
            <w:lang w:eastAsia="zh-CN"/>
          </w:rPr>
          <w:t>(二)、公司经济效益分析</w:t>
        </w:r>
        <w:r>
          <w:tab/>
        </w:r>
        <w:r>
          <w:fldChar w:fldCharType="begin"/>
        </w:r>
        <w:r>
          <w:instrText xml:space="preserve"> PAGEREF _Toc17420 \h </w:instrText>
        </w:r>
        <w:r>
          <w:fldChar w:fldCharType="separate"/>
        </w:r>
        <w:r>
          <w:t>9</w:t>
        </w:r>
        <w:r>
          <w:fldChar w:fldCharType="end"/>
        </w:r>
      </w:hyperlink>
    </w:p>
    <w:p>
      <w:pPr>
        <w:pStyle w:val="TOC1"/>
        <w:tabs>
          <w:tab w:val="right" w:leader="dot" w:pos="8306"/>
        </w:tabs>
      </w:pPr>
      <w:hyperlink w:anchor="_Toc3376" w:history="1">
        <w:r>
          <w:rPr>
            <w:rFonts w:ascii="仿宋" w:eastAsia="仿宋" w:hAnsi="仿宋" w:cs="仿宋" w:hint="eastAsia"/>
            <w:lang w:eastAsia="zh-CN"/>
          </w:rPr>
          <w:t>四、六氢苯酐项目危机管理</w:t>
        </w:r>
        <w:r>
          <w:tab/>
        </w:r>
        <w:r>
          <w:fldChar w:fldCharType="begin"/>
        </w:r>
        <w:r>
          <w:instrText xml:space="preserve"> PAGEREF _Toc3376 \h </w:instrText>
        </w:r>
        <w:r>
          <w:fldChar w:fldCharType="separate"/>
        </w:r>
        <w:r>
          <w:t>10</w:t>
        </w:r>
        <w:r>
          <w:fldChar w:fldCharType="end"/>
        </w:r>
      </w:hyperlink>
    </w:p>
    <w:p>
      <w:pPr>
        <w:pStyle w:val="TOC2"/>
        <w:tabs>
          <w:tab w:val="right" w:leader="dot" w:pos="8306"/>
        </w:tabs>
      </w:pPr>
      <w:hyperlink w:anchor="_Toc17803" w:history="1">
        <w:r>
          <w:rPr>
            <w:rFonts w:ascii="仿宋" w:eastAsia="仿宋" w:hAnsi="仿宋" w:cs="仿宋" w:hint="eastAsia"/>
            <w:lang w:eastAsia="zh-CN"/>
          </w:rPr>
          <w:t>(一)、危机预警与识别</w:t>
        </w:r>
        <w:r>
          <w:tab/>
        </w:r>
        <w:r>
          <w:fldChar w:fldCharType="begin"/>
        </w:r>
        <w:r>
          <w:instrText xml:space="preserve"> PAGEREF _Toc17803 \h </w:instrText>
        </w:r>
        <w:r>
          <w:fldChar w:fldCharType="separate"/>
        </w:r>
        <w:r>
          <w:t>10</w:t>
        </w:r>
        <w:r>
          <w:fldChar w:fldCharType="end"/>
        </w:r>
      </w:hyperlink>
    </w:p>
    <w:p>
      <w:pPr>
        <w:pStyle w:val="TOC2"/>
        <w:tabs>
          <w:tab w:val="right" w:leader="dot" w:pos="8306"/>
        </w:tabs>
      </w:pPr>
      <w:hyperlink w:anchor="_Toc8980" w:history="1">
        <w:r>
          <w:rPr>
            <w:rFonts w:ascii="仿宋" w:eastAsia="仿宋" w:hAnsi="仿宋" w:cs="仿宋" w:hint="eastAsia"/>
            <w:lang w:eastAsia="zh-CN"/>
          </w:rPr>
          <w:t>(二)、危机应对与恢复</w:t>
        </w:r>
        <w:r>
          <w:tab/>
        </w:r>
        <w:r>
          <w:fldChar w:fldCharType="begin"/>
        </w:r>
        <w:r>
          <w:instrText xml:space="preserve"> PAGEREF _Toc8980 \h </w:instrText>
        </w:r>
        <w:r>
          <w:fldChar w:fldCharType="separate"/>
        </w:r>
        <w:r>
          <w:t>11</w:t>
        </w:r>
        <w:r>
          <w:fldChar w:fldCharType="end"/>
        </w:r>
      </w:hyperlink>
    </w:p>
    <w:p>
      <w:pPr>
        <w:pStyle w:val="TOC1"/>
        <w:tabs>
          <w:tab w:val="right" w:leader="dot" w:pos="8306"/>
        </w:tabs>
      </w:pPr>
      <w:hyperlink w:anchor="_Toc28893" w:history="1">
        <w:r>
          <w:rPr>
            <w:rFonts w:ascii="仿宋" w:eastAsia="仿宋" w:hAnsi="仿宋" w:cs="仿宋" w:hint="eastAsia"/>
            <w:lang w:eastAsia="zh-CN"/>
          </w:rPr>
          <w:t>五、产品规划分析</w:t>
        </w:r>
        <w:r>
          <w:tab/>
        </w:r>
        <w:r>
          <w:fldChar w:fldCharType="begin"/>
        </w:r>
        <w:r>
          <w:instrText xml:space="preserve"> PAGEREF _Toc28893 \h </w:instrText>
        </w:r>
        <w:r>
          <w:fldChar w:fldCharType="separate"/>
        </w:r>
        <w:r>
          <w:t>12</w:t>
        </w:r>
        <w:r>
          <w:fldChar w:fldCharType="end"/>
        </w:r>
      </w:hyperlink>
    </w:p>
    <w:p>
      <w:pPr>
        <w:pStyle w:val="TOC2"/>
        <w:tabs>
          <w:tab w:val="right" w:leader="dot" w:pos="8306"/>
        </w:tabs>
      </w:pPr>
      <w:hyperlink w:anchor="_Toc9667" w:history="1">
        <w:r>
          <w:rPr>
            <w:rFonts w:ascii="仿宋" w:eastAsia="仿宋" w:hAnsi="仿宋" w:cs="仿宋" w:hint="eastAsia"/>
            <w:lang w:eastAsia="zh-CN"/>
          </w:rPr>
          <w:t>(一)、产品规划</w:t>
        </w:r>
        <w:r>
          <w:tab/>
        </w:r>
        <w:r>
          <w:fldChar w:fldCharType="begin"/>
        </w:r>
        <w:r>
          <w:instrText xml:space="preserve"> PAGEREF _Toc9667 \h </w:instrText>
        </w:r>
        <w:r>
          <w:fldChar w:fldCharType="separate"/>
        </w:r>
        <w:r>
          <w:t>12</w:t>
        </w:r>
        <w:r>
          <w:fldChar w:fldCharType="end"/>
        </w:r>
      </w:hyperlink>
    </w:p>
    <w:p>
      <w:pPr>
        <w:pStyle w:val="TOC2"/>
        <w:tabs>
          <w:tab w:val="right" w:leader="dot" w:pos="8306"/>
        </w:tabs>
      </w:pPr>
      <w:hyperlink w:anchor="_Toc30723" w:history="1">
        <w:r>
          <w:rPr>
            <w:rFonts w:ascii="仿宋" w:eastAsia="仿宋" w:hAnsi="仿宋" w:cs="仿宋" w:hint="eastAsia"/>
            <w:lang w:eastAsia="zh-CN"/>
          </w:rPr>
          <w:t>(二)、建设规模</w:t>
        </w:r>
        <w:r>
          <w:tab/>
        </w:r>
        <w:r>
          <w:fldChar w:fldCharType="begin"/>
        </w:r>
        <w:r>
          <w:instrText xml:space="preserve"> PAGEREF _Toc30723 \h </w:instrText>
        </w:r>
        <w:r>
          <w:fldChar w:fldCharType="separate"/>
        </w:r>
        <w:r>
          <w:t>13</w:t>
        </w:r>
        <w:r>
          <w:fldChar w:fldCharType="end"/>
        </w:r>
      </w:hyperlink>
    </w:p>
    <w:p>
      <w:pPr>
        <w:pStyle w:val="TOC1"/>
        <w:tabs>
          <w:tab w:val="right" w:leader="dot" w:pos="8306"/>
        </w:tabs>
      </w:pPr>
      <w:hyperlink w:anchor="_Toc2908" w:history="1">
        <w:r>
          <w:rPr>
            <w:rFonts w:ascii="仿宋" w:eastAsia="仿宋" w:hAnsi="仿宋" w:cs="仿宋" w:hint="eastAsia"/>
            <w:lang w:eastAsia="zh-CN"/>
          </w:rPr>
          <w:t>六、六氢苯酐项目土建工程</w:t>
        </w:r>
        <w:r>
          <w:tab/>
        </w:r>
        <w:r>
          <w:fldChar w:fldCharType="begin"/>
        </w:r>
        <w:r>
          <w:instrText xml:space="preserve"> PAGEREF _Toc2908 \h </w:instrText>
        </w:r>
        <w:r>
          <w:fldChar w:fldCharType="separate"/>
        </w:r>
        <w:r>
          <w:t>14</w:t>
        </w:r>
        <w:r>
          <w:fldChar w:fldCharType="end"/>
        </w:r>
      </w:hyperlink>
    </w:p>
    <w:p>
      <w:pPr>
        <w:pStyle w:val="TOC2"/>
        <w:tabs>
          <w:tab w:val="right" w:leader="dot" w:pos="8306"/>
        </w:tabs>
      </w:pPr>
      <w:hyperlink w:anchor="_Toc23606" w:history="1">
        <w:r>
          <w:rPr>
            <w:rFonts w:ascii="仿宋" w:eastAsia="仿宋" w:hAnsi="仿宋" w:cs="仿宋" w:hint="eastAsia"/>
            <w:lang w:eastAsia="zh-CN"/>
          </w:rPr>
          <w:t>(一)、建筑工程设计原则</w:t>
        </w:r>
        <w:r>
          <w:tab/>
        </w:r>
        <w:r>
          <w:fldChar w:fldCharType="begin"/>
        </w:r>
        <w:r>
          <w:instrText xml:space="preserve"> PAGEREF _Toc23606 \h </w:instrText>
        </w:r>
        <w:r>
          <w:fldChar w:fldCharType="separate"/>
        </w:r>
        <w:r>
          <w:t>14</w:t>
        </w:r>
        <w:r>
          <w:fldChar w:fldCharType="end"/>
        </w:r>
      </w:hyperlink>
    </w:p>
    <w:p>
      <w:pPr>
        <w:pStyle w:val="TOC2"/>
        <w:tabs>
          <w:tab w:val="right" w:leader="dot" w:pos="8306"/>
        </w:tabs>
      </w:pPr>
      <w:hyperlink w:anchor="_Toc3429" w:history="1">
        <w:r>
          <w:rPr>
            <w:rFonts w:ascii="仿宋" w:eastAsia="仿宋" w:hAnsi="仿宋" w:cs="仿宋" w:hint="eastAsia"/>
            <w:lang w:eastAsia="zh-CN"/>
          </w:rPr>
          <w:t>(二)、土建工程设计年限及安全等级</w:t>
        </w:r>
        <w:r>
          <w:tab/>
        </w:r>
        <w:r>
          <w:fldChar w:fldCharType="begin"/>
        </w:r>
        <w:r>
          <w:instrText xml:space="preserve"> PAGEREF _Toc3429 \h </w:instrText>
        </w:r>
        <w:r>
          <w:fldChar w:fldCharType="separate"/>
        </w:r>
        <w:r>
          <w:t>15</w:t>
        </w:r>
        <w:r>
          <w:fldChar w:fldCharType="end"/>
        </w:r>
      </w:hyperlink>
    </w:p>
    <w:p>
      <w:pPr>
        <w:pStyle w:val="TOC2"/>
        <w:tabs>
          <w:tab w:val="right" w:leader="dot" w:pos="8306"/>
        </w:tabs>
      </w:pPr>
      <w:hyperlink w:anchor="_Toc338" w:history="1">
        <w:r>
          <w:rPr>
            <w:rFonts w:ascii="仿宋" w:eastAsia="仿宋" w:hAnsi="仿宋" w:cs="仿宋" w:hint="eastAsia"/>
            <w:lang w:eastAsia="zh-CN"/>
          </w:rPr>
          <w:t>(三)、建筑工程设计总体要求</w:t>
        </w:r>
        <w:r>
          <w:tab/>
        </w:r>
        <w:r>
          <w:fldChar w:fldCharType="begin"/>
        </w:r>
        <w:r>
          <w:instrText xml:space="preserve"> PAGEREF _Toc338 \h </w:instrText>
        </w:r>
        <w:r>
          <w:fldChar w:fldCharType="separate"/>
        </w:r>
        <w:r>
          <w:t>17</w:t>
        </w:r>
        <w:r>
          <w:fldChar w:fldCharType="end"/>
        </w:r>
      </w:hyperlink>
    </w:p>
    <w:p>
      <w:pPr>
        <w:pStyle w:val="TOC2"/>
        <w:tabs>
          <w:tab w:val="right" w:leader="dot" w:pos="8306"/>
        </w:tabs>
      </w:pPr>
      <w:hyperlink w:anchor="_Toc30479" w:history="1">
        <w:r>
          <w:rPr>
            <w:rFonts w:ascii="仿宋" w:eastAsia="仿宋" w:hAnsi="仿宋" w:cs="仿宋" w:hint="eastAsia"/>
            <w:lang w:eastAsia="zh-CN"/>
          </w:rPr>
          <w:t>(四)、土建工程建设指标</w:t>
        </w:r>
        <w:r>
          <w:tab/>
        </w:r>
        <w:r>
          <w:fldChar w:fldCharType="begin"/>
        </w:r>
        <w:r>
          <w:instrText xml:space="preserve"> PAGEREF _Toc30479 \h </w:instrText>
        </w:r>
        <w:r>
          <w:fldChar w:fldCharType="separate"/>
        </w:r>
        <w:r>
          <w:t>17</w:t>
        </w:r>
        <w:r>
          <w:fldChar w:fldCharType="end"/>
        </w:r>
      </w:hyperlink>
    </w:p>
    <w:p>
      <w:pPr>
        <w:pStyle w:val="TOC1"/>
        <w:tabs>
          <w:tab w:val="right" w:leader="dot" w:pos="8306"/>
        </w:tabs>
      </w:pPr>
      <w:hyperlink w:anchor="_Toc10619" w:history="1">
        <w:r>
          <w:rPr>
            <w:rFonts w:ascii="仿宋" w:eastAsia="仿宋" w:hAnsi="仿宋" w:cs="仿宋" w:hint="eastAsia"/>
            <w:lang w:eastAsia="zh-CN"/>
          </w:rPr>
          <w:t>七、六氢苯酐项目人力资源培养与发展</w:t>
        </w:r>
        <w:r>
          <w:tab/>
        </w:r>
        <w:r>
          <w:fldChar w:fldCharType="begin"/>
        </w:r>
        <w:r>
          <w:instrText xml:space="preserve"> PAGEREF _Toc10619 \h </w:instrText>
        </w:r>
        <w:r>
          <w:fldChar w:fldCharType="separate"/>
        </w:r>
        <w:r>
          <w:t>17</w:t>
        </w:r>
        <w:r>
          <w:fldChar w:fldCharType="end"/>
        </w:r>
      </w:hyperlink>
    </w:p>
    <w:p>
      <w:pPr>
        <w:pStyle w:val="TOC2"/>
        <w:tabs>
          <w:tab w:val="right" w:leader="dot" w:pos="8306"/>
        </w:tabs>
      </w:pPr>
      <w:hyperlink w:anchor="_Toc32445" w:history="1">
        <w:r>
          <w:rPr>
            <w:rFonts w:ascii="仿宋" w:eastAsia="仿宋" w:hAnsi="仿宋" w:cs="仿宋" w:hint="eastAsia"/>
            <w:lang w:eastAsia="zh-CN"/>
          </w:rPr>
          <w:t>(一)、人才需求与规划</w:t>
        </w:r>
        <w:r>
          <w:tab/>
        </w:r>
        <w:r>
          <w:fldChar w:fldCharType="begin"/>
        </w:r>
        <w:r>
          <w:instrText xml:space="preserve"> PAGEREF _Toc32445 \h </w:instrText>
        </w:r>
        <w:r>
          <w:fldChar w:fldCharType="separate"/>
        </w:r>
        <w:r>
          <w:t>17</w:t>
        </w:r>
        <w:r>
          <w:fldChar w:fldCharType="end"/>
        </w:r>
      </w:hyperlink>
    </w:p>
    <w:p>
      <w:pPr>
        <w:pStyle w:val="TOC2"/>
        <w:tabs>
          <w:tab w:val="right" w:leader="dot" w:pos="8306"/>
        </w:tabs>
      </w:pPr>
      <w:hyperlink w:anchor="_Toc787" w:history="1">
        <w:r>
          <w:rPr>
            <w:rFonts w:ascii="仿宋" w:eastAsia="仿宋" w:hAnsi="仿宋" w:cs="仿宋" w:hint="eastAsia"/>
            <w:lang w:eastAsia="zh-CN"/>
          </w:rPr>
          <w:t>(二)、培训与发展计划</w:t>
        </w:r>
        <w:r>
          <w:tab/>
        </w:r>
        <w:r>
          <w:fldChar w:fldCharType="begin"/>
        </w:r>
        <w:r>
          <w:instrText xml:space="preserve"> PAGEREF _Toc787 \h </w:instrText>
        </w:r>
        <w:r>
          <w:fldChar w:fldCharType="separate"/>
        </w:r>
        <w:r>
          <w:t>18</w:t>
        </w:r>
        <w:r>
          <w:fldChar w:fldCharType="end"/>
        </w:r>
      </w:hyperlink>
    </w:p>
    <w:p>
      <w:pPr>
        <w:pStyle w:val="TOC1"/>
        <w:tabs>
          <w:tab w:val="right" w:leader="dot" w:pos="8306"/>
        </w:tabs>
      </w:pPr>
      <w:hyperlink w:anchor="_Toc19629" w:history="1">
        <w:r>
          <w:rPr>
            <w:rFonts w:ascii="仿宋" w:eastAsia="仿宋" w:hAnsi="仿宋" w:cs="仿宋" w:hint="eastAsia"/>
            <w:lang w:eastAsia="zh-CN"/>
          </w:rPr>
          <w:t>八、六氢苯酐项目计划安排</w:t>
        </w:r>
        <w:r>
          <w:tab/>
        </w:r>
        <w:r>
          <w:fldChar w:fldCharType="begin"/>
        </w:r>
        <w:r>
          <w:instrText xml:space="preserve"> PAGEREF _Toc19629 \h </w:instrText>
        </w:r>
        <w:r>
          <w:fldChar w:fldCharType="separate"/>
        </w:r>
        <w:r>
          <w:t>19</w:t>
        </w:r>
        <w:r>
          <w:fldChar w:fldCharType="end"/>
        </w:r>
      </w:hyperlink>
    </w:p>
    <w:p>
      <w:pPr>
        <w:pStyle w:val="TOC2"/>
        <w:tabs>
          <w:tab w:val="right" w:leader="dot" w:pos="8306"/>
        </w:tabs>
      </w:pPr>
      <w:hyperlink w:anchor="_Toc827" w:history="1">
        <w:r>
          <w:rPr>
            <w:rFonts w:ascii="仿宋" w:eastAsia="仿宋" w:hAnsi="仿宋" w:cs="仿宋" w:hint="eastAsia"/>
            <w:lang w:eastAsia="zh-CN"/>
          </w:rPr>
          <w:t>(一)、建设周期</w:t>
        </w:r>
        <w:r>
          <w:tab/>
        </w:r>
        <w:r>
          <w:fldChar w:fldCharType="begin"/>
        </w:r>
        <w:r>
          <w:instrText xml:space="preserve"> PAGEREF _Toc827 \h </w:instrText>
        </w:r>
        <w:r>
          <w:fldChar w:fldCharType="separate"/>
        </w:r>
        <w:r>
          <w:t>19</w:t>
        </w:r>
        <w:r>
          <w:fldChar w:fldCharType="end"/>
        </w:r>
      </w:hyperlink>
    </w:p>
    <w:p>
      <w:pPr>
        <w:pStyle w:val="TOC2"/>
        <w:tabs>
          <w:tab w:val="right" w:leader="dot" w:pos="8306"/>
        </w:tabs>
      </w:pPr>
      <w:hyperlink w:anchor="_Toc8174" w:history="1">
        <w:r>
          <w:rPr>
            <w:rFonts w:ascii="仿宋" w:eastAsia="仿宋" w:hAnsi="仿宋" w:cs="仿宋" w:hint="eastAsia"/>
            <w:lang w:eastAsia="zh-CN"/>
          </w:rPr>
          <w:t>(二)、建设进度</w:t>
        </w:r>
        <w:r>
          <w:tab/>
        </w:r>
        <w:r>
          <w:fldChar w:fldCharType="begin"/>
        </w:r>
        <w:r>
          <w:instrText xml:space="preserve"> PAGEREF _Toc8174 \h </w:instrText>
        </w:r>
        <w:r>
          <w:fldChar w:fldCharType="separate"/>
        </w:r>
        <w:r>
          <w:t>19</w:t>
        </w:r>
        <w:r>
          <w:fldChar w:fldCharType="end"/>
        </w:r>
      </w:hyperlink>
    </w:p>
    <w:p>
      <w:pPr>
        <w:pStyle w:val="TOC2"/>
        <w:tabs>
          <w:tab w:val="right" w:leader="dot" w:pos="8306"/>
        </w:tabs>
      </w:pPr>
      <w:hyperlink w:anchor="_Toc22895" w:history="1">
        <w:r>
          <w:rPr>
            <w:rFonts w:ascii="仿宋" w:eastAsia="仿宋" w:hAnsi="仿宋" w:cs="仿宋" w:hint="eastAsia"/>
            <w:lang w:eastAsia="zh-CN"/>
          </w:rPr>
          <w:t>(三)、进度安排注意事项</w:t>
        </w:r>
        <w:r>
          <w:tab/>
        </w:r>
        <w:r>
          <w:fldChar w:fldCharType="begin"/>
        </w:r>
        <w:r>
          <w:instrText xml:space="preserve"> PAGEREF _Toc22895 \h </w:instrText>
        </w:r>
        <w:r>
          <w:fldChar w:fldCharType="separate"/>
        </w:r>
        <w:r>
          <w:t>20</w:t>
        </w:r>
        <w:r>
          <w:fldChar w:fldCharType="end"/>
        </w:r>
      </w:hyperlink>
    </w:p>
    <w:p>
      <w:pPr>
        <w:pStyle w:val="TOC2"/>
        <w:tabs>
          <w:tab w:val="right" w:leader="dot" w:pos="8306"/>
        </w:tabs>
      </w:pPr>
      <w:hyperlink w:anchor="_Toc19468" w:history="1">
        <w:r>
          <w:rPr>
            <w:rFonts w:ascii="仿宋" w:eastAsia="仿宋" w:hAnsi="仿宋" w:cs="仿宋" w:hint="eastAsia"/>
            <w:lang w:eastAsia="zh-CN"/>
          </w:rPr>
          <w:t>(四)、人力资源配置</w:t>
        </w:r>
        <w:r>
          <w:tab/>
        </w:r>
        <w:r>
          <w:fldChar w:fldCharType="begin"/>
        </w:r>
        <w:r>
          <w:instrText xml:space="preserve"> PAGEREF _Toc19468 \h </w:instrText>
        </w:r>
        <w:r>
          <w:fldChar w:fldCharType="separate"/>
        </w:r>
        <w:r>
          <w:t>22</w:t>
        </w:r>
        <w:r>
          <w:fldChar w:fldCharType="end"/>
        </w:r>
      </w:hyperlink>
    </w:p>
    <w:p>
      <w:pPr>
        <w:pStyle w:val="TOC1"/>
        <w:tabs>
          <w:tab w:val="right" w:leader="dot" w:pos="8306"/>
        </w:tabs>
      </w:pPr>
      <w:hyperlink w:anchor="_Toc27909" w:history="1">
        <w:r>
          <w:rPr>
            <w:rFonts w:ascii="仿宋" w:eastAsia="仿宋" w:hAnsi="仿宋" w:cs="仿宋" w:hint="eastAsia"/>
            <w:lang w:eastAsia="zh-CN"/>
          </w:rPr>
          <w:t>九、六氢苯酐项目财务管理</w:t>
        </w:r>
        <w:r>
          <w:tab/>
        </w:r>
        <w:r>
          <w:fldChar w:fldCharType="begin"/>
        </w:r>
        <w:r>
          <w:instrText xml:space="preserve"> PAGEREF _Toc27909 \h </w:instrText>
        </w:r>
        <w:r>
          <w:fldChar w:fldCharType="separate"/>
        </w:r>
        <w:r>
          <w:t>23</w:t>
        </w:r>
        <w:r>
          <w:fldChar w:fldCharType="end"/>
        </w:r>
      </w:hyperlink>
    </w:p>
    <w:p>
      <w:pPr>
        <w:pStyle w:val="TOC2"/>
        <w:tabs>
          <w:tab w:val="right" w:leader="dot" w:pos="8306"/>
        </w:tabs>
      </w:pPr>
      <w:hyperlink w:anchor="_Toc23834" w:history="1">
        <w:r>
          <w:rPr>
            <w:rFonts w:ascii="仿宋" w:eastAsia="仿宋" w:hAnsi="仿宋" w:cs="仿宋" w:hint="eastAsia"/>
            <w:lang w:eastAsia="zh-CN"/>
          </w:rPr>
          <w:t>(一)、资金需求大</w:t>
        </w:r>
        <w:r>
          <w:tab/>
        </w:r>
        <w:r>
          <w:fldChar w:fldCharType="begin"/>
        </w:r>
        <w:r>
          <w:instrText xml:space="preserve"> PAGEREF _Toc23834 \h </w:instrText>
        </w:r>
        <w:r>
          <w:fldChar w:fldCharType="separate"/>
        </w:r>
        <w:r>
          <w:t>23</w:t>
        </w:r>
        <w:r>
          <w:fldChar w:fldCharType="end"/>
        </w:r>
      </w:hyperlink>
    </w:p>
    <w:p>
      <w:pPr>
        <w:pStyle w:val="TOC2"/>
        <w:tabs>
          <w:tab w:val="right" w:leader="dot" w:pos="8306"/>
        </w:tabs>
      </w:pPr>
      <w:hyperlink w:anchor="_Toc7057" w:history="1">
        <w:r>
          <w:rPr>
            <w:rFonts w:ascii="仿宋" w:eastAsia="仿宋" w:hAnsi="仿宋" w:cs="仿宋" w:hint="eastAsia"/>
            <w:lang w:eastAsia="zh-CN"/>
          </w:rPr>
          <w:t>(二)、研发周期长</w:t>
        </w:r>
        <w:r>
          <w:tab/>
        </w:r>
        <w:r>
          <w:fldChar w:fldCharType="begin"/>
        </w:r>
        <w:r>
          <w:instrText xml:space="preserve"> PAGEREF _Toc7057 \h </w:instrText>
        </w:r>
        <w:r>
          <w:fldChar w:fldCharType="separate"/>
        </w:r>
        <w:r>
          <w:t>24</w:t>
        </w:r>
        <w:r>
          <w:fldChar w:fldCharType="end"/>
        </w:r>
      </w:hyperlink>
    </w:p>
    <w:p>
      <w:pPr>
        <w:pStyle w:val="TOC2"/>
        <w:tabs>
          <w:tab w:val="right" w:leader="dot" w:pos="8306"/>
        </w:tabs>
      </w:pPr>
      <w:hyperlink w:anchor="_Toc23803" w:history="1">
        <w:r>
          <w:rPr>
            <w:rFonts w:ascii="仿宋" w:eastAsia="仿宋" w:hAnsi="仿宋" w:cs="仿宋" w:hint="eastAsia"/>
            <w:lang w:eastAsia="zh-CN"/>
          </w:rPr>
          <w:t>(三)、市场风险大</w:t>
        </w:r>
        <w:r>
          <w:tab/>
        </w:r>
        <w:r>
          <w:fldChar w:fldCharType="begin"/>
        </w:r>
        <w:r>
          <w:instrText xml:space="preserve"> PAGEREF _Toc23803 \h </w:instrText>
        </w:r>
        <w:r>
          <w:fldChar w:fldCharType="separate"/>
        </w:r>
        <w:r>
          <w:t>25</w:t>
        </w:r>
        <w:r>
          <w:fldChar w:fldCharType="end"/>
        </w:r>
      </w:hyperlink>
    </w:p>
    <w:p>
      <w:pPr>
        <w:pStyle w:val="TOC2"/>
        <w:tabs>
          <w:tab w:val="right" w:leader="dot" w:pos="8306"/>
        </w:tabs>
      </w:pPr>
      <w:hyperlink w:anchor="_Toc26493" w:history="1">
        <w:r>
          <w:rPr>
            <w:rFonts w:ascii="仿宋" w:eastAsia="仿宋" w:hAnsi="仿宋" w:cs="仿宋" w:hint="eastAsia"/>
            <w:lang w:eastAsia="zh-CN"/>
          </w:rPr>
          <w:t>(四)、利润率高</w:t>
        </w:r>
        <w:r>
          <w:tab/>
        </w:r>
        <w:r>
          <w:fldChar w:fldCharType="begin"/>
        </w:r>
        <w:r>
          <w:instrText xml:space="preserve"> PAGEREF _Toc26493 \h </w:instrText>
        </w:r>
        <w:r>
          <w:fldChar w:fldCharType="separate"/>
        </w:r>
        <w:r>
          <w:t>28</w:t>
        </w:r>
        <w:r>
          <w:fldChar w:fldCharType="end"/>
        </w:r>
      </w:hyperlink>
    </w:p>
    <w:p>
      <w:pPr>
        <w:pStyle w:val="TOC1"/>
        <w:tabs>
          <w:tab w:val="right" w:leader="dot" w:pos="8306"/>
        </w:tabs>
      </w:pPr>
      <w:hyperlink w:anchor="_Toc19493" w:history="1">
        <w:r>
          <w:rPr>
            <w:rFonts w:ascii="仿宋" w:eastAsia="仿宋" w:hAnsi="仿宋" w:cs="仿宋" w:hint="eastAsia"/>
            <w:lang w:eastAsia="zh-CN"/>
          </w:rPr>
          <w:t>十、六氢苯酐项目经营效益</w:t>
        </w:r>
        <w:r>
          <w:tab/>
        </w:r>
        <w:r>
          <w:fldChar w:fldCharType="begin"/>
        </w:r>
        <w:r>
          <w:instrText xml:space="preserve"> PAGEREF _Toc19493 \h </w:instrText>
        </w:r>
        <w:r>
          <w:fldChar w:fldCharType="separate"/>
        </w:r>
        <w:r>
          <w:t>30</w:t>
        </w:r>
        <w:r>
          <w:fldChar w:fldCharType="end"/>
        </w:r>
      </w:hyperlink>
    </w:p>
    <w:p>
      <w:pPr>
        <w:pStyle w:val="TOC2"/>
        <w:tabs>
          <w:tab w:val="right" w:leader="dot" w:pos="8306"/>
        </w:tabs>
      </w:pPr>
      <w:hyperlink w:anchor="_Toc89" w:history="1">
        <w:r>
          <w:rPr>
            <w:rFonts w:ascii="仿宋" w:eastAsia="仿宋" w:hAnsi="仿宋" w:cs="仿宋" w:hint="eastAsia"/>
            <w:lang w:eastAsia="zh-CN"/>
          </w:rPr>
          <w:t>(一)、经济评价财务测算</w:t>
        </w:r>
        <w:r>
          <w:tab/>
        </w:r>
        <w:r>
          <w:fldChar w:fldCharType="begin"/>
        </w:r>
        <w:r>
          <w:instrText xml:space="preserve"> PAGEREF _Toc89 \h </w:instrText>
        </w:r>
        <w:r>
          <w:fldChar w:fldCharType="separate"/>
        </w:r>
        <w:r>
          <w:t>30</w:t>
        </w:r>
        <w:r>
          <w:fldChar w:fldCharType="end"/>
        </w:r>
      </w:hyperlink>
    </w:p>
    <w:p>
      <w:pPr>
        <w:pStyle w:val="TOC2"/>
        <w:tabs>
          <w:tab w:val="right" w:leader="dot" w:pos="8306"/>
        </w:tabs>
      </w:pPr>
      <w:hyperlink w:anchor="_Toc12582" w:history="1">
        <w:r>
          <w:rPr>
            <w:rFonts w:ascii="仿宋" w:eastAsia="仿宋" w:hAnsi="仿宋" w:cs="仿宋" w:hint="eastAsia"/>
            <w:lang w:eastAsia="zh-CN"/>
          </w:rPr>
          <w:t>(二)、六氢苯酐项目盈利能力分析</w:t>
        </w:r>
        <w:r>
          <w:tab/>
        </w:r>
        <w:r>
          <w:fldChar w:fldCharType="begin"/>
        </w:r>
        <w:r>
          <w:instrText xml:space="preserve"> PAGEREF _Toc12582 \h </w:instrText>
        </w:r>
        <w:r>
          <w:fldChar w:fldCharType="separate"/>
        </w:r>
        <w:r>
          <w:t>31</w:t>
        </w:r>
        <w:r>
          <w:fldChar w:fldCharType="end"/>
        </w:r>
      </w:hyperlink>
    </w:p>
    <w:p>
      <w:pPr>
        <w:pStyle w:val="TOC1"/>
        <w:tabs>
          <w:tab w:val="right" w:leader="dot" w:pos="8306"/>
        </w:tabs>
      </w:pPr>
      <w:hyperlink w:anchor="_Toc6830" w:history="1">
        <w:r>
          <w:rPr>
            <w:rFonts w:ascii="仿宋" w:eastAsia="仿宋" w:hAnsi="仿宋" w:cs="仿宋" w:hint="eastAsia"/>
            <w:lang w:eastAsia="zh-CN"/>
          </w:rPr>
          <w:t>十一、六氢苯酐项目投资规划</w:t>
        </w:r>
        <w:r>
          <w:tab/>
        </w:r>
        <w:r>
          <w:fldChar w:fldCharType="begin"/>
        </w:r>
        <w:r>
          <w:instrText xml:space="preserve"> PAGEREF _Toc6830 \h </w:instrText>
        </w:r>
        <w:r>
          <w:fldChar w:fldCharType="separate"/>
        </w:r>
        <w:r>
          <w:t>32</w:t>
        </w:r>
        <w:r>
          <w:fldChar w:fldCharType="end"/>
        </w:r>
      </w:hyperlink>
    </w:p>
    <w:p>
      <w:pPr>
        <w:pStyle w:val="TOC2"/>
        <w:tabs>
          <w:tab w:val="right" w:leader="dot" w:pos="8306"/>
        </w:tabs>
      </w:pPr>
      <w:hyperlink w:anchor="_Toc32187" w:history="1">
        <w:r>
          <w:rPr>
            <w:rFonts w:ascii="仿宋" w:eastAsia="仿宋" w:hAnsi="仿宋" w:cs="仿宋" w:hint="eastAsia"/>
            <w:lang w:eastAsia="zh-CN"/>
          </w:rPr>
          <w:t>(一)、六氢苯酐项目总投资估算</w:t>
        </w:r>
        <w:r>
          <w:tab/>
        </w:r>
        <w:r>
          <w:fldChar w:fldCharType="begin"/>
        </w:r>
        <w:r>
          <w:instrText xml:space="preserve"> PAGEREF _Toc32187 \h </w:instrText>
        </w:r>
        <w:r>
          <w:fldChar w:fldCharType="separate"/>
        </w:r>
        <w:r>
          <w:t>32</w:t>
        </w:r>
        <w:r>
          <w:fldChar w:fldCharType="end"/>
        </w:r>
      </w:hyperlink>
    </w:p>
    <w:p>
      <w:pPr>
        <w:pStyle w:val="TOC2"/>
        <w:tabs>
          <w:tab w:val="right" w:leader="dot" w:pos="8306"/>
        </w:tabs>
      </w:pPr>
      <w:hyperlink w:anchor="_Toc31573" w:history="1">
        <w:r>
          <w:rPr>
            <w:rFonts w:ascii="仿宋" w:eastAsia="仿宋" w:hAnsi="仿宋" w:cs="仿宋" w:hint="eastAsia"/>
            <w:lang w:eastAsia="zh-CN"/>
          </w:rPr>
          <w:t>(二)、资金筹措</w:t>
        </w:r>
        <w:r>
          <w:tab/>
        </w:r>
        <w:r>
          <w:fldChar w:fldCharType="begin"/>
        </w:r>
        <w:r>
          <w:instrText xml:space="preserve"> PAGEREF _Toc31573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74" w:history="1">
        <w:r>
          <w:rPr>
            <w:rFonts w:ascii="仿宋" w:eastAsia="仿宋" w:hAnsi="仿宋" w:cs="仿宋" w:hint="eastAsia"/>
            <w:lang w:eastAsia="zh-CN"/>
          </w:rPr>
          <w:t>十二、六氢苯酐项目社会影响</w:t>
        </w:r>
        <w:r>
          <w:tab/>
        </w:r>
        <w:r>
          <w:fldChar w:fldCharType="begin"/>
        </w:r>
        <w:r>
          <w:instrText xml:space="preserve"> PAGEREF _Toc15674 \h </w:instrText>
        </w:r>
        <w:r>
          <w:fldChar w:fldCharType="separate"/>
        </w:r>
        <w:r>
          <w:t>34</w:t>
        </w:r>
        <w:r>
          <w:fldChar w:fldCharType="end"/>
        </w:r>
      </w:hyperlink>
    </w:p>
    <w:p>
      <w:pPr>
        <w:pStyle w:val="TOC2"/>
        <w:tabs>
          <w:tab w:val="right" w:leader="dot" w:pos="8306"/>
        </w:tabs>
      </w:pPr>
      <w:hyperlink w:anchor="_Toc31394" w:history="1">
        <w:r>
          <w:rPr>
            <w:rFonts w:ascii="仿宋" w:eastAsia="仿宋" w:hAnsi="仿宋" w:cs="仿宋" w:hint="eastAsia"/>
            <w:lang w:eastAsia="zh-CN"/>
          </w:rPr>
          <w:t>(一)、社会责任与义务</w:t>
        </w:r>
        <w:r>
          <w:tab/>
        </w:r>
        <w:r>
          <w:fldChar w:fldCharType="begin"/>
        </w:r>
        <w:r>
          <w:instrText xml:space="preserve"> PAGEREF _Toc31394 \h </w:instrText>
        </w:r>
        <w:r>
          <w:fldChar w:fldCharType="separate"/>
        </w:r>
        <w:r>
          <w:t>34</w:t>
        </w:r>
        <w:r>
          <w:fldChar w:fldCharType="end"/>
        </w:r>
      </w:hyperlink>
    </w:p>
    <w:p>
      <w:pPr>
        <w:pStyle w:val="TOC2"/>
        <w:tabs>
          <w:tab w:val="right" w:leader="dot" w:pos="8306"/>
        </w:tabs>
      </w:pPr>
      <w:hyperlink w:anchor="_Toc24468" w:history="1">
        <w:r>
          <w:rPr>
            <w:rFonts w:ascii="仿宋" w:eastAsia="仿宋" w:hAnsi="仿宋" w:cs="仿宋" w:hint="eastAsia"/>
            <w:lang w:eastAsia="zh-CN"/>
          </w:rPr>
          <w:t>(二)、社会参与与沟通</w:t>
        </w:r>
        <w:r>
          <w:tab/>
        </w:r>
        <w:r>
          <w:fldChar w:fldCharType="begin"/>
        </w:r>
        <w:r>
          <w:instrText xml:space="preserve"> PAGEREF _Toc24468 \h </w:instrText>
        </w:r>
        <w:r>
          <w:fldChar w:fldCharType="separate"/>
        </w:r>
        <w:r>
          <w:t>35</w:t>
        </w:r>
        <w:r>
          <w:fldChar w:fldCharType="end"/>
        </w:r>
      </w:hyperlink>
    </w:p>
    <w:p>
      <w:pPr>
        <w:pStyle w:val="TOC1"/>
        <w:tabs>
          <w:tab w:val="right" w:leader="dot" w:pos="8306"/>
        </w:tabs>
      </w:pPr>
      <w:hyperlink w:anchor="_Toc9709" w:history="1">
        <w:r>
          <w:rPr>
            <w:rFonts w:ascii="仿宋" w:eastAsia="仿宋" w:hAnsi="仿宋" w:cs="仿宋" w:hint="eastAsia"/>
            <w:lang w:eastAsia="zh-CN"/>
          </w:rPr>
          <w:t>十三、风险识别与分类</w:t>
        </w:r>
        <w:r>
          <w:tab/>
        </w:r>
        <w:r>
          <w:fldChar w:fldCharType="begin"/>
        </w:r>
        <w:r>
          <w:instrText xml:space="preserve"> PAGEREF _Toc9709 \h </w:instrText>
        </w:r>
        <w:r>
          <w:fldChar w:fldCharType="separate"/>
        </w:r>
        <w:r>
          <w:t>35</w:t>
        </w:r>
        <w:r>
          <w:fldChar w:fldCharType="end"/>
        </w:r>
      </w:hyperlink>
    </w:p>
    <w:p>
      <w:pPr>
        <w:pStyle w:val="TOC2"/>
        <w:tabs>
          <w:tab w:val="right" w:leader="dot" w:pos="8306"/>
        </w:tabs>
      </w:pPr>
      <w:hyperlink w:anchor="_Toc19785" w:history="1">
        <w:r>
          <w:rPr>
            <w:rFonts w:ascii="仿宋" w:eastAsia="仿宋" w:hAnsi="仿宋" w:cs="仿宋" w:hint="eastAsia"/>
            <w:lang w:eastAsia="zh-CN"/>
          </w:rPr>
          <w:t>(一)、风险识别</w:t>
        </w:r>
        <w:r>
          <w:tab/>
        </w:r>
        <w:r>
          <w:fldChar w:fldCharType="begin"/>
        </w:r>
        <w:r>
          <w:instrText xml:space="preserve"> PAGEREF _Toc19785 \h </w:instrText>
        </w:r>
        <w:r>
          <w:fldChar w:fldCharType="separate"/>
        </w:r>
        <w:r>
          <w:t>35</w:t>
        </w:r>
        <w:r>
          <w:fldChar w:fldCharType="end"/>
        </w:r>
      </w:hyperlink>
    </w:p>
    <w:p>
      <w:pPr>
        <w:pStyle w:val="TOC2"/>
        <w:tabs>
          <w:tab w:val="right" w:leader="dot" w:pos="8306"/>
        </w:tabs>
      </w:pPr>
      <w:hyperlink w:anchor="_Toc6704" w:history="1">
        <w:r>
          <w:rPr>
            <w:rFonts w:ascii="仿宋" w:eastAsia="仿宋" w:hAnsi="仿宋" w:cs="仿宋" w:hint="eastAsia"/>
            <w:lang w:eastAsia="zh-CN"/>
          </w:rPr>
          <w:t>(二)、风险分类</w:t>
        </w:r>
        <w:r>
          <w:tab/>
        </w:r>
        <w:r>
          <w:fldChar w:fldCharType="begin"/>
        </w:r>
        <w:r>
          <w:instrText xml:space="preserve"> PAGEREF _Toc6704 \h </w:instrText>
        </w:r>
        <w:r>
          <w:fldChar w:fldCharType="separate"/>
        </w:r>
        <w:r>
          <w:t>37</w:t>
        </w:r>
        <w:r>
          <w:fldChar w:fldCharType="end"/>
        </w:r>
      </w:hyperlink>
    </w:p>
    <w:p>
      <w:pPr>
        <w:pStyle w:val="TOC1"/>
        <w:tabs>
          <w:tab w:val="right" w:leader="dot" w:pos="8306"/>
        </w:tabs>
      </w:pPr>
      <w:hyperlink w:anchor="_Toc5110" w:history="1">
        <w:r>
          <w:rPr>
            <w:rFonts w:ascii="仿宋" w:eastAsia="仿宋" w:hAnsi="仿宋" w:cs="仿宋" w:hint="eastAsia"/>
            <w:lang w:eastAsia="zh-CN"/>
          </w:rPr>
          <w:t>十四、利益相关者分析与沟通计划</w:t>
        </w:r>
        <w:r>
          <w:tab/>
        </w:r>
        <w:r>
          <w:fldChar w:fldCharType="begin"/>
        </w:r>
        <w:r>
          <w:instrText xml:space="preserve"> PAGEREF _Toc5110 \h </w:instrText>
        </w:r>
        <w:r>
          <w:fldChar w:fldCharType="separate"/>
        </w:r>
        <w:r>
          <w:t>39</w:t>
        </w:r>
        <w:r>
          <w:fldChar w:fldCharType="end"/>
        </w:r>
      </w:hyperlink>
    </w:p>
    <w:p>
      <w:pPr>
        <w:pStyle w:val="TOC2"/>
        <w:tabs>
          <w:tab w:val="right" w:leader="dot" w:pos="8306"/>
        </w:tabs>
      </w:pPr>
      <w:hyperlink w:anchor="_Toc18653" w:history="1">
        <w:r>
          <w:rPr>
            <w:rFonts w:ascii="仿宋" w:eastAsia="仿宋" w:hAnsi="仿宋" w:cs="仿宋" w:hint="eastAsia"/>
            <w:lang w:eastAsia="zh-CN"/>
          </w:rPr>
          <w:t>(一)、利益相关者分析</w:t>
        </w:r>
        <w:r>
          <w:tab/>
        </w:r>
        <w:r>
          <w:fldChar w:fldCharType="begin"/>
        </w:r>
        <w:r>
          <w:instrText xml:space="preserve"> PAGEREF _Toc18653 \h </w:instrText>
        </w:r>
        <w:r>
          <w:fldChar w:fldCharType="separate"/>
        </w:r>
        <w:r>
          <w:t>39</w:t>
        </w:r>
        <w:r>
          <w:fldChar w:fldCharType="end"/>
        </w:r>
      </w:hyperlink>
    </w:p>
    <w:p>
      <w:pPr>
        <w:pStyle w:val="TOC2"/>
        <w:tabs>
          <w:tab w:val="right" w:leader="dot" w:pos="8306"/>
        </w:tabs>
      </w:pPr>
      <w:hyperlink w:anchor="_Toc14447" w:history="1">
        <w:r>
          <w:rPr>
            <w:rFonts w:ascii="仿宋" w:eastAsia="仿宋" w:hAnsi="仿宋" w:cs="仿宋" w:hint="eastAsia"/>
            <w:lang w:eastAsia="zh-CN"/>
          </w:rPr>
          <w:t>(二)、沟通计划</w:t>
        </w:r>
        <w:r>
          <w:tab/>
        </w:r>
        <w:r>
          <w:fldChar w:fldCharType="begin"/>
        </w:r>
        <w:r>
          <w:instrText xml:space="preserve"> PAGEREF _Toc14447 \h </w:instrText>
        </w:r>
        <w:r>
          <w:fldChar w:fldCharType="separate"/>
        </w:r>
        <w:r>
          <w:t>40</w:t>
        </w:r>
        <w:r>
          <w:fldChar w:fldCharType="end"/>
        </w:r>
      </w:hyperlink>
    </w:p>
    <w:p>
      <w:pPr>
        <w:pStyle w:val="TOC1"/>
        <w:tabs>
          <w:tab w:val="right" w:leader="dot" w:pos="8306"/>
        </w:tabs>
      </w:pPr>
      <w:hyperlink w:anchor="_Toc8214" w:history="1">
        <w:r>
          <w:rPr>
            <w:rFonts w:ascii="仿宋" w:eastAsia="仿宋" w:hAnsi="仿宋" w:cs="仿宋" w:hint="eastAsia"/>
            <w:lang w:eastAsia="zh-CN"/>
          </w:rPr>
          <w:t>十五、六氢苯酐项目实施时间节点</w:t>
        </w:r>
        <w:r>
          <w:tab/>
        </w:r>
        <w:r>
          <w:fldChar w:fldCharType="begin"/>
        </w:r>
        <w:r>
          <w:instrText xml:space="preserve"> PAGEREF _Toc8214 \h </w:instrText>
        </w:r>
        <w:r>
          <w:fldChar w:fldCharType="separate"/>
        </w:r>
        <w:r>
          <w:t>41</w:t>
        </w:r>
        <w:r>
          <w:fldChar w:fldCharType="end"/>
        </w:r>
      </w:hyperlink>
    </w:p>
    <w:p>
      <w:pPr>
        <w:pStyle w:val="TOC2"/>
        <w:tabs>
          <w:tab w:val="right" w:leader="dot" w:pos="8306"/>
        </w:tabs>
      </w:pPr>
      <w:hyperlink w:anchor="_Toc25212" w:history="1">
        <w:r>
          <w:rPr>
            <w:rFonts w:ascii="仿宋" w:eastAsia="仿宋" w:hAnsi="仿宋" w:cs="仿宋" w:hint="eastAsia"/>
            <w:lang w:eastAsia="zh-CN"/>
          </w:rPr>
          <w:t>(一)、六氢苯酐项目启动阶段时间节点</w:t>
        </w:r>
        <w:r>
          <w:tab/>
        </w:r>
        <w:r>
          <w:fldChar w:fldCharType="begin"/>
        </w:r>
        <w:r>
          <w:instrText xml:space="preserve"> PAGEREF _Toc25212 \h </w:instrText>
        </w:r>
        <w:r>
          <w:fldChar w:fldCharType="separate"/>
        </w:r>
        <w:r>
          <w:t>41</w:t>
        </w:r>
        <w:r>
          <w:fldChar w:fldCharType="end"/>
        </w:r>
      </w:hyperlink>
    </w:p>
    <w:p>
      <w:pPr>
        <w:pStyle w:val="TOC2"/>
        <w:tabs>
          <w:tab w:val="right" w:leader="dot" w:pos="8306"/>
        </w:tabs>
      </w:pPr>
      <w:hyperlink w:anchor="_Toc6633" w:history="1">
        <w:r>
          <w:rPr>
            <w:rFonts w:ascii="仿宋" w:eastAsia="仿宋" w:hAnsi="仿宋" w:cs="仿宋" w:hint="eastAsia"/>
            <w:lang w:eastAsia="zh-CN"/>
          </w:rPr>
          <w:t>(二)、六氢苯酐项目执行阶段时间节点</w:t>
        </w:r>
        <w:r>
          <w:tab/>
        </w:r>
        <w:r>
          <w:fldChar w:fldCharType="begin"/>
        </w:r>
        <w:r>
          <w:instrText xml:space="preserve"> PAGEREF _Toc6633 \h </w:instrText>
        </w:r>
        <w:r>
          <w:fldChar w:fldCharType="separate"/>
        </w:r>
        <w:r>
          <w:t>42</w:t>
        </w:r>
        <w:r>
          <w:fldChar w:fldCharType="end"/>
        </w:r>
      </w:hyperlink>
    </w:p>
    <w:p>
      <w:pPr>
        <w:pStyle w:val="TOC2"/>
        <w:tabs>
          <w:tab w:val="right" w:leader="dot" w:pos="8306"/>
        </w:tabs>
      </w:pPr>
      <w:hyperlink w:anchor="_Toc30646" w:history="1">
        <w:r>
          <w:rPr>
            <w:rFonts w:ascii="仿宋" w:eastAsia="仿宋" w:hAnsi="仿宋" w:cs="仿宋" w:hint="eastAsia"/>
            <w:lang w:eastAsia="zh-CN"/>
          </w:rPr>
          <w:t>(三)、六氢苯酐项目完成阶段时间节点</w:t>
        </w:r>
        <w:r>
          <w:tab/>
        </w:r>
        <w:r>
          <w:fldChar w:fldCharType="begin"/>
        </w:r>
        <w:r>
          <w:instrText xml:space="preserve"> PAGEREF _Toc30646 \h </w:instrText>
        </w:r>
        <w:r>
          <w:fldChar w:fldCharType="separate"/>
        </w:r>
        <w:r>
          <w:t>43</w:t>
        </w:r>
        <w:r>
          <w:fldChar w:fldCharType="end"/>
        </w:r>
      </w:hyperlink>
    </w:p>
    <w:p>
      <w:pPr>
        <w:pStyle w:val="TOC1"/>
        <w:tabs>
          <w:tab w:val="right" w:leader="dot" w:pos="8306"/>
        </w:tabs>
      </w:pPr>
      <w:hyperlink w:anchor="_Toc4680" w:history="1">
        <w:r>
          <w:rPr>
            <w:rFonts w:ascii="仿宋" w:eastAsia="仿宋" w:hAnsi="仿宋" w:cs="仿宋" w:hint="eastAsia"/>
            <w:lang w:eastAsia="zh-CN"/>
          </w:rPr>
          <w:t>十六、供应链管理</w:t>
        </w:r>
        <w:r>
          <w:tab/>
        </w:r>
        <w:r>
          <w:fldChar w:fldCharType="begin"/>
        </w:r>
        <w:r>
          <w:instrText xml:space="preserve"> PAGEREF _Toc4680 \h </w:instrText>
        </w:r>
        <w:r>
          <w:fldChar w:fldCharType="separate"/>
        </w:r>
        <w:r>
          <w:t>44</w:t>
        </w:r>
        <w:r>
          <w:fldChar w:fldCharType="end"/>
        </w:r>
      </w:hyperlink>
    </w:p>
    <w:p>
      <w:pPr>
        <w:pStyle w:val="TOC2"/>
        <w:tabs>
          <w:tab w:val="right" w:leader="dot" w:pos="8306"/>
        </w:tabs>
      </w:pPr>
      <w:hyperlink w:anchor="_Toc9751" w:history="1">
        <w:r>
          <w:rPr>
            <w:rFonts w:ascii="仿宋" w:eastAsia="仿宋" w:hAnsi="仿宋" w:cs="仿宋" w:hint="eastAsia"/>
            <w:lang w:eastAsia="zh-CN"/>
          </w:rPr>
          <w:t>(一)、供应链战略规划</w:t>
        </w:r>
        <w:r>
          <w:tab/>
        </w:r>
        <w:r>
          <w:fldChar w:fldCharType="begin"/>
        </w:r>
        <w:r>
          <w:instrText xml:space="preserve"> PAGEREF _Toc9751 \h </w:instrText>
        </w:r>
        <w:r>
          <w:fldChar w:fldCharType="separate"/>
        </w:r>
        <w:r>
          <w:t>44</w:t>
        </w:r>
        <w:r>
          <w:fldChar w:fldCharType="end"/>
        </w:r>
      </w:hyperlink>
    </w:p>
    <w:p>
      <w:pPr>
        <w:pStyle w:val="TOC2"/>
        <w:tabs>
          <w:tab w:val="right" w:leader="dot" w:pos="8306"/>
        </w:tabs>
      </w:pPr>
      <w:hyperlink w:anchor="_Toc459" w:history="1">
        <w:r>
          <w:rPr>
            <w:rFonts w:ascii="仿宋" w:eastAsia="仿宋" w:hAnsi="仿宋" w:cs="仿宋" w:hint="eastAsia"/>
            <w:lang w:eastAsia="zh-CN"/>
          </w:rPr>
          <w:t>(二)、供应商选择与合作</w:t>
        </w:r>
        <w:r>
          <w:tab/>
        </w:r>
        <w:r>
          <w:fldChar w:fldCharType="begin"/>
        </w:r>
        <w:r>
          <w:instrText xml:space="preserve"> PAGEREF _Toc459 \h </w:instrText>
        </w:r>
        <w:r>
          <w:fldChar w:fldCharType="separate"/>
        </w:r>
        <w:r>
          <w:t>46</w:t>
        </w:r>
        <w:r>
          <w:fldChar w:fldCharType="end"/>
        </w:r>
      </w:hyperlink>
    </w:p>
    <w:p>
      <w:pPr>
        <w:pStyle w:val="TOC2"/>
        <w:tabs>
          <w:tab w:val="right" w:leader="dot" w:pos="8306"/>
        </w:tabs>
      </w:pPr>
      <w:hyperlink w:anchor="_Toc9271" w:history="1">
        <w:r>
          <w:rPr>
            <w:rFonts w:ascii="仿宋" w:eastAsia="仿宋" w:hAnsi="仿宋" w:cs="仿宋" w:hint="eastAsia"/>
            <w:lang w:eastAsia="zh-CN"/>
          </w:rPr>
          <w:t>(三)、物流与库存管理</w:t>
        </w:r>
        <w:r>
          <w:tab/>
        </w:r>
        <w:r>
          <w:fldChar w:fldCharType="begin"/>
        </w:r>
        <w:r>
          <w:instrText xml:space="preserve"> PAGEREF _Toc9271 \h </w:instrText>
        </w:r>
        <w:r>
          <w:fldChar w:fldCharType="separate"/>
        </w:r>
        <w:r>
          <w:t>47</w:t>
        </w:r>
        <w:r>
          <w:fldChar w:fldCharType="end"/>
        </w:r>
      </w:hyperlink>
    </w:p>
    <w:p>
      <w:pPr>
        <w:pStyle w:val="TOC1"/>
        <w:tabs>
          <w:tab w:val="right" w:leader="dot" w:pos="8306"/>
        </w:tabs>
      </w:pPr>
      <w:hyperlink w:anchor="_Toc27527" w:history="1">
        <w:r>
          <w:rPr>
            <w:rFonts w:ascii="仿宋" w:eastAsia="仿宋" w:hAnsi="仿宋" w:cs="仿宋" w:hint="eastAsia"/>
            <w:lang w:eastAsia="zh-CN"/>
          </w:rPr>
          <w:t>十七、六氢苯酐项目实施保障措施</w:t>
        </w:r>
        <w:r>
          <w:tab/>
        </w:r>
        <w:r>
          <w:fldChar w:fldCharType="begin"/>
        </w:r>
        <w:r>
          <w:instrText xml:space="preserve"> PAGEREF _Toc27527 \h </w:instrText>
        </w:r>
        <w:r>
          <w:fldChar w:fldCharType="separate"/>
        </w:r>
        <w:r>
          <w:t>48</w:t>
        </w:r>
        <w:r>
          <w:fldChar w:fldCharType="end"/>
        </w:r>
      </w:hyperlink>
    </w:p>
    <w:p>
      <w:pPr>
        <w:pStyle w:val="TOC2"/>
        <w:tabs>
          <w:tab w:val="right" w:leader="dot" w:pos="8306"/>
        </w:tabs>
      </w:pPr>
      <w:hyperlink w:anchor="_Toc23634" w:history="1">
        <w:r>
          <w:rPr>
            <w:rFonts w:ascii="仿宋" w:eastAsia="仿宋" w:hAnsi="仿宋" w:cs="仿宋" w:hint="eastAsia"/>
            <w:lang w:eastAsia="zh-CN"/>
          </w:rPr>
          <w:t>(一)、六氢苯酐项目实施保障机制</w:t>
        </w:r>
        <w:r>
          <w:tab/>
        </w:r>
        <w:r>
          <w:fldChar w:fldCharType="begin"/>
        </w:r>
        <w:r>
          <w:instrText xml:space="preserve"> PAGEREF _Toc23634 \h </w:instrText>
        </w:r>
        <w:r>
          <w:fldChar w:fldCharType="separate"/>
        </w:r>
        <w:r>
          <w:t>48</w:t>
        </w:r>
        <w:r>
          <w:fldChar w:fldCharType="end"/>
        </w:r>
      </w:hyperlink>
    </w:p>
    <w:p>
      <w:pPr>
        <w:pStyle w:val="TOC2"/>
        <w:tabs>
          <w:tab w:val="right" w:leader="dot" w:pos="8306"/>
        </w:tabs>
      </w:pPr>
      <w:hyperlink w:anchor="_Toc32369" w:history="1">
        <w:r>
          <w:rPr>
            <w:rFonts w:ascii="仿宋" w:eastAsia="仿宋" w:hAnsi="仿宋" w:cs="仿宋" w:hint="eastAsia"/>
            <w:lang w:eastAsia="zh-CN"/>
          </w:rPr>
          <w:t>(二)、六氢苯酐项目法律合规要求</w:t>
        </w:r>
        <w:r>
          <w:tab/>
        </w:r>
        <w:r>
          <w:fldChar w:fldCharType="begin"/>
        </w:r>
        <w:r>
          <w:instrText xml:space="preserve"> PAGEREF _Toc32369 \h </w:instrText>
        </w:r>
        <w:r>
          <w:fldChar w:fldCharType="separate"/>
        </w:r>
        <w:r>
          <w:t>52</w:t>
        </w:r>
        <w:r>
          <w:fldChar w:fldCharType="end"/>
        </w:r>
      </w:hyperlink>
    </w:p>
    <w:p>
      <w:pPr>
        <w:pStyle w:val="TOC2"/>
        <w:tabs>
          <w:tab w:val="right" w:leader="dot" w:pos="8306"/>
        </w:tabs>
      </w:pPr>
      <w:hyperlink w:anchor="_Toc8322" w:history="1">
        <w:r>
          <w:rPr>
            <w:rFonts w:ascii="仿宋" w:eastAsia="仿宋" w:hAnsi="仿宋" w:cs="仿宋" w:hint="eastAsia"/>
            <w:lang w:eastAsia="zh-CN"/>
          </w:rPr>
          <w:t>(三)、六氢苯酐项目合同管理与法律事务</w:t>
        </w:r>
        <w:r>
          <w:tab/>
        </w:r>
        <w:r>
          <w:fldChar w:fldCharType="begin"/>
        </w:r>
        <w:r>
          <w:instrText xml:space="preserve"> PAGEREF _Toc8322 \h </w:instrText>
        </w:r>
        <w:r>
          <w:fldChar w:fldCharType="separate"/>
        </w:r>
        <w:r>
          <w:t>56</w:t>
        </w:r>
        <w:r>
          <w:fldChar w:fldCharType="end"/>
        </w:r>
      </w:hyperlink>
    </w:p>
    <w:p>
      <w:pPr>
        <w:pStyle w:val="TOC2"/>
        <w:tabs>
          <w:tab w:val="right" w:leader="dot" w:pos="8306"/>
        </w:tabs>
      </w:pPr>
      <w:hyperlink w:anchor="_Toc12084" w:history="1">
        <w:r>
          <w:rPr>
            <w:rFonts w:ascii="仿宋" w:eastAsia="仿宋" w:hAnsi="仿宋" w:cs="仿宋" w:hint="eastAsia"/>
            <w:lang w:eastAsia="zh-CN"/>
          </w:rPr>
          <w:t>(四)、六氢苯酐项目知识产权保护策略</w:t>
        </w:r>
        <w:r>
          <w:tab/>
        </w:r>
        <w:r>
          <w:fldChar w:fldCharType="begin"/>
        </w:r>
        <w:r>
          <w:instrText xml:space="preserve"> PAGEREF _Toc12084 \h </w:instrText>
        </w:r>
        <w:r>
          <w:fldChar w:fldCharType="separate"/>
        </w:r>
        <w:r>
          <w:t>62</w:t>
        </w:r>
        <w:r>
          <w:fldChar w:fldCharType="end"/>
        </w:r>
      </w:hyperlink>
    </w:p>
    <w:p>
      <w:pPr>
        <w:pStyle w:val="TOC1"/>
        <w:tabs>
          <w:tab w:val="right" w:leader="dot" w:pos="8306"/>
        </w:tabs>
      </w:pPr>
      <w:hyperlink w:anchor="_Toc14810" w:history="1">
        <w:r>
          <w:rPr>
            <w:rFonts w:ascii="仿宋" w:eastAsia="仿宋" w:hAnsi="仿宋" w:cs="仿宋" w:hint="eastAsia"/>
            <w:lang w:eastAsia="zh-CN"/>
          </w:rPr>
          <w:t>十八、六氢苯酐项目变更管理</w:t>
        </w:r>
        <w:r>
          <w:tab/>
        </w:r>
        <w:r>
          <w:fldChar w:fldCharType="begin"/>
        </w:r>
        <w:r>
          <w:instrText xml:space="preserve"> PAGEREF _Toc14810 \h </w:instrText>
        </w:r>
        <w:r>
          <w:fldChar w:fldCharType="separate"/>
        </w:r>
        <w:r>
          <w:t>65</w:t>
        </w:r>
        <w:r>
          <w:fldChar w:fldCharType="end"/>
        </w:r>
      </w:hyperlink>
    </w:p>
    <w:p>
      <w:pPr>
        <w:pStyle w:val="TOC2"/>
        <w:tabs>
          <w:tab w:val="right" w:leader="dot" w:pos="8306"/>
        </w:tabs>
      </w:pPr>
      <w:hyperlink w:anchor="_Toc30053" w:history="1">
        <w:r>
          <w:rPr>
            <w:rFonts w:ascii="仿宋" w:eastAsia="仿宋" w:hAnsi="仿宋" w:cs="仿宋" w:hint="eastAsia"/>
            <w:lang w:eastAsia="zh-CN"/>
          </w:rPr>
          <w:t>(一)、变更申请与评估</w:t>
        </w:r>
        <w:r>
          <w:tab/>
        </w:r>
        <w:r>
          <w:fldChar w:fldCharType="begin"/>
        </w:r>
        <w:r>
          <w:instrText xml:space="preserve"> PAGEREF _Toc30053 \h </w:instrText>
        </w:r>
        <w:r>
          <w:fldChar w:fldCharType="separate"/>
        </w:r>
        <w:r>
          <w:t>65</w:t>
        </w:r>
        <w:r>
          <w:fldChar w:fldCharType="end"/>
        </w:r>
      </w:hyperlink>
    </w:p>
    <w:p>
      <w:pPr>
        <w:pStyle w:val="TOC2"/>
        <w:tabs>
          <w:tab w:val="right" w:leader="dot" w:pos="8306"/>
        </w:tabs>
      </w:pPr>
      <w:hyperlink w:anchor="_Toc28992" w:history="1">
        <w:r>
          <w:rPr>
            <w:rFonts w:ascii="仿宋" w:eastAsia="仿宋" w:hAnsi="仿宋" w:cs="仿宋" w:hint="eastAsia"/>
            <w:lang w:eastAsia="zh-CN"/>
          </w:rPr>
          <w:t>(二)、变更实施与控制</w:t>
        </w:r>
        <w:r>
          <w:tab/>
        </w:r>
        <w:r>
          <w:fldChar w:fldCharType="begin"/>
        </w:r>
        <w:r>
          <w:instrText xml:space="preserve"> PAGEREF _Toc28992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42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57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技术管理特点体现在其创新导向。通过引入最先进的技术趋势和解决方案，六氢苯酐项目致力于提升科技含量、提高质量和效率水平。这意味着我们将采用最新的工具和方法，确保六氢苯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六氢苯酐项目技术管理的显著特征。通过整合不同领域的技术资源，我们实现了跨学科的协同工作。这有助于优化技术架构，提高整体效能。此外，整合性策略还促进了不同技术团队之间的紧密沟通和高效合作，确保六氢苯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六氢苯酐项目所采用的技术。通过不断优化技术方案，六氢苯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六氢苯酐项目团队将在六氢苯酐项目初期识别可能的技术风险，并采取相应的预防和应对措施。通过建立健全的风险评估机制，六氢苯酐项目能够在实施过程中及时发现并解决潜在的技术问题，保障六氢苯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六氢苯酐项目中，技术将成为六氢苯酐项目成功的有力支持。这一深度剖析揭示了技术管理在六氢苯酐项目实施中的关键作用，为六氢苯酐项目的技术基础奠定了坚实的基础。</w:t>
      </w:r>
    </w:p>
    <w:p>
      <w:pPr>
        <w:pStyle w:val="Heading2"/>
        <w:ind w:firstLine="560" w:firstLineChars="200"/>
        <w:rPr>
          <w:rFonts w:ascii="仿宋" w:eastAsia="仿宋" w:hAnsi="仿宋" w:cs="仿宋" w:hint="eastAsia"/>
          <w:sz w:val="28"/>
          <w:lang w:eastAsia="zh-CN"/>
        </w:rPr>
      </w:pPr>
      <w:bookmarkStart w:id="4" w:name="_Toc14764"/>
      <w:r>
        <w:rPr>
          <w:rFonts w:ascii="仿宋" w:eastAsia="仿宋" w:hAnsi="仿宋" w:cs="仿宋" w:hint="eastAsia"/>
          <w:sz w:val="28"/>
          <w:lang w:eastAsia="zh-CN"/>
        </w:rPr>
        <w:t>(二)、六氢苯酐项目工艺技术设计方案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六氢苯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六氢苯酐项目将严格按照相关行业规范要求进行组织。通过有效控制产品质量，六氢苯酐项目将致力于为顾客提供优质的六氢苯酐项目产品和良好的服务。这体现了六氢苯酐项目对于生产活动合规性和质量标准的高度重视，为六氢苯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六氢苯酐项目注重生态效益和清洁生产原则。六氢苯酐项目建设将紧密结合地方特色经济发展，与社会经济发展规划和区域环境保护规划方案相协调一致。通过与当地区域自然生态系统的结合，六氢苯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六氢苯酐项目产品具有多样化的客户需求和个性化的特点。因此，六氢苯酐项目产品规格品种多样，且单批生产数量较小。为满足这一特点，六氢苯酐项目承办单位将建设先进的柔性制造生产线。通过广泛应用柔性制造技术，六氢苯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六氢苯酐项目采用的技术具有较高的技术含量和自动化水平，处于国内先进水平。这一技术选用不仅体现了对生产效率、质量和环境友好性的高标准要求，同时为六氢苯酐项目的可持续发展奠定了坚实的基础。</w:t>
      </w:r>
    </w:p>
    <w:p>
      <w:pPr>
        <w:pStyle w:val="Heading2"/>
        <w:ind w:firstLine="560" w:firstLineChars="200"/>
        <w:rPr>
          <w:rFonts w:ascii="仿宋" w:eastAsia="仿宋" w:hAnsi="仿宋" w:cs="仿宋" w:hint="eastAsia"/>
          <w:sz w:val="28"/>
          <w:lang w:eastAsia="zh-CN"/>
        </w:rPr>
      </w:pPr>
      <w:bookmarkStart w:id="5" w:name="_Toc2419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为确保六氢苯酐项目的高效生产和技术实施，我们制定了一套精心设计的设备选型方案，以满足六氢苯酐项目生产、质量和环保的要求。该方案的主要特点如下：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六氢苯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针对六氢苯酐项目产品的多样性和小批量生产的特点，我们将建设柔性制造生产线。通过在设备选型中考虑柔性制造技术，可以灵活应对不同产品规格和生产需求，实现生产线的高度灵活性和适应性。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4184"/>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7913"/>
      <w:r>
        <w:rPr>
          <w:rFonts w:ascii="仿宋" w:eastAsia="仿宋" w:hAnsi="仿宋" w:cs="仿宋" w:hint="eastAsia"/>
          <w:lang w:eastAsia="zh-CN"/>
        </w:rPr>
        <w:t>(一)、六氢苯酐行业分析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行业一直以来都是市场的关注焦点。行业内的发展趋势、竞争态势以及潜在机会都对六氢苯酐项目的推进产生深远的影响。通过深入研究行业的整体概貌，我们将更好地理解行业的核心特征，为六氢苯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行业，技术一直是推动创新和发展的关键因素。我们将对当前技术趋势进行详尽分析，包括但不限于人工智能、大数据应用、先进制造技术等。这有助于六氢苯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六氢苯酐项目成功的基础。我们将对主要竞争对手进行深入研究，包括其市场份额、产品特点、市场定位等。通过全面了解竞争对手的优势和劣势，六氢苯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2573"/>
      <w:r>
        <w:rPr>
          <w:rFonts w:ascii="仿宋" w:eastAsia="仿宋" w:hAnsi="仿宋" w:cs="仿宋" w:hint="eastAsia"/>
          <w:sz w:val="28"/>
          <w:lang w:eastAsia="zh-CN"/>
        </w:rPr>
        <w:t>(二)、六氢苯酐市场分析预测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通过对市场规模的深入调研，我们将预测六氢苯酐市场未来的增长趋势。这包括市场的整体规模、各细分领域的发展趋势等。六氢苯酐项目可以根据市场的扩张速度和潜在机会，制定更符合市场需求的发展策略。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六氢苯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六氢苯酐项目实施过程中需要充分考虑的因素。我们将对市场风险进行全面评估，包括但不限于政策法规风险、市场竞争风险、技术变革风险等。通过对潜在风险的深入分析，六氢苯酐项目可以制定相应的风险缓解策略，降低不确定性对六氢苯酐项目的影响。</w:t>
      </w:r>
    </w:p>
    <w:p>
      <w:pPr>
        <w:pStyle w:val="Heading1"/>
        <w:ind w:firstLine="560" w:firstLineChars="200"/>
        <w:rPr>
          <w:rFonts w:ascii="仿宋" w:eastAsia="仿宋" w:hAnsi="仿宋" w:cs="仿宋" w:hint="eastAsia"/>
          <w:sz w:val="28"/>
          <w:lang w:eastAsia="zh-CN"/>
        </w:rPr>
      </w:pPr>
      <w:bookmarkStart w:id="9" w:name="_Toc21162"/>
      <w:r>
        <w:rPr>
          <w:rFonts w:ascii="仿宋" w:eastAsia="仿宋" w:hAnsi="仿宋" w:cs="仿宋" w:hint="eastAsia"/>
          <w:sz w:val="28"/>
          <w:lang w:eastAsia="zh-CN"/>
        </w:rPr>
        <w:t>三、六氢苯酐项目建设单位说明</w:t>
      </w:r>
      <w:bookmarkEnd w:id="9"/>
    </w:p>
    <w:p>
      <w:pPr>
        <w:pStyle w:val="Heading2"/>
        <w:rPr>
          <w:rFonts w:ascii="仿宋" w:eastAsia="仿宋" w:hAnsi="仿宋" w:cs="仿宋" w:hint="eastAsia"/>
          <w:lang w:eastAsia="zh-CN"/>
        </w:rPr>
      </w:pPr>
      <w:bookmarkStart w:id="10" w:name="_Toc29097"/>
      <w:r>
        <w:rPr>
          <w:rFonts w:ascii="仿宋" w:eastAsia="仿宋" w:hAnsi="仿宋" w:cs="仿宋" w:hint="eastAsia"/>
          <w:lang w:eastAsia="zh-CN"/>
        </w:rPr>
        <w:t>(一)、六氢苯酐项目承办单位基本情况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742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六氢苯酐项目承办单位的XXXX，我们着眼于实现可持续的经济效益。通过技术创新和解决方案的提供，公司预计在六氢苯酐项目执行期间将获得可观的收入增长。这一收入来源主要包括六氢苯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同时，我们注重成本控制和效率提升，以确保六氢苯酐项目的可持续盈利。透过精细的管理和资源优化，公司期望实现六氢苯酐项目利润最大化。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六氢苯酐项目实施进行全面的投资评估，包括六氢苯酐项目启动阶段的资金投入和后续运营成本。通过对六氢苯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六氢苯酐项目实施过程中具备足够的资金流动性，公司将进行详尽的现金流分析。这包括资金需求的合理预测、六氢苯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376"/>
      <w:r>
        <w:rPr>
          <w:rFonts w:ascii="仿宋" w:eastAsia="仿宋" w:hAnsi="仿宋" w:cs="仿宋" w:hint="eastAsia"/>
          <w:sz w:val="28"/>
          <w:lang w:eastAsia="zh-CN"/>
        </w:rPr>
        <w:t>四、六氢苯酐项目危机管理</w:t>
      </w:r>
      <w:bookmarkEnd w:id="12"/>
    </w:p>
    <w:p>
      <w:pPr>
        <w:pStyle w:val="Heading2"/>
        <w:rPr>
          <w:rFonts w:ascii="仿宋" w:eastAsia="仿宋" w:hAnsi="仿宋" w:cs="仿宋" w:hint="eastAsia"/>
          <w:lang w:eastAsia="zh-CN"/>
        </w:rPr>
      </w:pPr>
      <w:bookmarkStart w:id="13" w:name="_Toc17803"/>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危机管理中，危机预警与识别是确保六氢苯酐项目稳健运行的核心步骤。通过建立全面的监测机制，六氢苯酐项目团队旨在及时发现和理解潜在的风险和危机因素，以便采取及时的预防和应对措施，确保六氢苯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首先，通过深入的风险评估，六氢苯酐项目团队全面分析了整个六氢苯酐项目和各个阶段可能存在的威胁。这包括准确评估每个潜在风险的发生概率和可能影响的程度，为后续危机预警提供了有力支持。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六氢苯酐项目团队着重于明确定义六氢苯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实时监测作为危机预警的关键手段，通过对六氢苯酐项目进展的持续监控，团队能够及时发现潜在问题并作出迅速反应。六氢苯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在这一阶段，团队的专业素养和反应速度将发挥至关重要的作用，以确保潜在危机能够在初期得到有效的处理，最大程度地减轻负面影响。通过危机预警与识别，六氢苯酐项目得以更有序、可控地推进。</w:t>
      </w:r>
    </w:p>
    <w:p>
      <w:pPr>
        <w:pStyle w:val="Heading2"/>
        <w:ind w:firstLine="560" w:firstLineChars="200"/>
        <w:rPr>
          <w:rFonts w:ascii="仿宋" w:eastAsia="仿宋" w:hAnsi="仿宋" w:cs="仿宋" w:hint="eastAsia"/>
          <w:sz w:val="28"/>
          <w:lang w:eastAsia="zh-CN"/>
        </w:rPr>
      </w:pPr>
      <w:bookmarkStart w:id="14" w:name="_Toc898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在危机发生时，六氢苯酐项目团队立即行动，成立了应急小组。该小组的任务是迅速制定并实施紧急应对措施，以最小化潜在损失。以下是采取的主要措施：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暂停六氢苯酐项目进度：为遏制危机蔓延，六氢苯酐项目暂时停止进行，以便全面评估当前状况。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资源重新分配：重新评估六氢苯酐项目资源的分配，确保最大限度地减小损失。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实时沟通：与关键利益相关者建立实时沟通机制，向他们传递六氢苯酐项目危机的实际状况，保障六氢苯酐项目核心利益。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在紧急应对的同时，六氢苯酐项目团队强调了团队协作和有效沟通的重要性。以下是团队协作的关键举措：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信息共享机制：建立了信息共享平台，确保团队成员能够及时获取六氢苯酐项目危机的实时信息。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领导者沟通：六氢苯酐项目领导者通过定期会议和即时沟通工具，指导团队应对危机，保持团队稳定运行。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随着危机得到初步控制，六氢苯酐项目团队转向制定恢复计划，以确保六氢苯酐项目能够从中迅速恢复。主要恢复计划包括：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修复受损的进度计划：重新评估六氢苯酐项目进度，制定修复计划，确保六氢苯酐项目尽快回归正常进程。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重新调整资源分配：优化资源分配，确保六氢苯酐项目在有限资源下高效运转。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风险管理机制加强：对六氢苯酐项目风险进行全面评估，制定更强化的风险管理策略，以预防未来可能的危机。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8893"/>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966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六氢苯酐项目的主要产品是XXXX，预计年产值为XXX万元。这一产品在市场中占据着重要的地位，其广泛的应用范围使得该六氢苯酐项目的市场前景非常广阔。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六氢苯酐项目的xxx产品作为重要的原材料之一，将在多个领域发挥关键作用。其在建筑、交通、能源等方面的广泛应用将为整个产业链提供强大的支持，形成产业协同效应。六氢苯酐项目的年产值XXX万XXX万XXX万万元不仅反映了其在市场上的巨大潜力，更预示着它对国民经济的积极贡献。这种关联度高、涉及面广的产业关系，使得该六氢苯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072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总征地面积为XXXX平方米，相当于约XX.XX亩，其中净用地面积为XXXX平方米，红线范围内相当于约XX.XX亩。这一用地规模充分考虑了六氢苯酐项目的建设需求，保障了六氢苯酐项目在合适的空间内得以充分发展。六氢苯酐项目规划的总建筑面积为XXXX平方米，其中主体工程建设占XXXX平方米，计容建筑面积达XXXX平方米。预计建筑工程的投资将达到XXXX万元，为六氢苯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计划购置的设备共计XXXX台（套），设备购置费用为XXXX万元。这一设备购置计划充分考虑到六氢苯酐项目的生产需求和技术要求，确保了六氢苯酐项目在生产运营中具备先进的技术装备和高效的生产能力。设备的合理配置将为六氢苯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六氢苯酐项目计划总投资为XXXX万元，预计年实现营业收入为XXXX万元。这一产能规模的设定旨在确保六氢苯酐项目能够在投资与回报之间取得平衡，实现长期可持续的发展。六氢苯酐项目的总投资充分考虑到各个方面的需求，包括用地建设、设备购置等多个环节，以确保六氢苯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908"/>
      <w:r>
        <w:rPr>
          <w:rFonts w:ascii="仿宋" w:eastAsia="仿宋" w:hAnsi="仿宋" w:cs="仿宋" w:hint="eastAsia"/>
          <w:sz w:val="28"/>
          <w:lang w:eastAsia="zh-CN"/>
        </w:rPr>
        <w:t>六、六氢苯酐项目土建工程</w:t>
      </w:r>
      <w:bookmarkEnd w:id="18"/>
    </w:p>
    <w:p>
      <w:pPr>
        <w:pStyle w:val="Heading2"/>
        <w:rPr>
          <w:rFonts w:ascii="仿宋" w:eastAsia="仿宋" w:hAnsi="仿宋" w:cs="仿宋" w:hint="eastAsia"/>
          <w:lang w:eastAsia="zh-CN"/>
        </w:rPr>
      </w:pPr>
      <w:bookmarkStart w:id="19" w:name="_Toc2360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在六氢苯酐项目的建筑工程设计中，我们将秉承一系列重要的设计原则，以确保六氢苯酐项目建筑在功能、美观、可持续性等方面达到最佳效果。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首要原则是确保建筑的功能性得到最大化的发挥。我们将充分理解六氢苯酐项目的实际需求，合理布局各个功能区域，保证建筑在满足业务需求的同时，提供高效的工作环境。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在建筑设计中，我们将综合考虑建设和运营成本。通过精细的经济效益分析，确保设计方案在高效利用资源的同时，对六氢苯酐项目的长期盈利能力有积极的贡献。</w:t>
      </w:r>
    </w:p>
    <w:p>
      <w:pPr>
        <w:pStyle w:val="Heading2"/>
        <w:ind w:firstLine="560" w:firstLineChars="200"/>
        <w:rPr>
          <w:rFonts w:ascii="仿宋" w:eastAsia="仿宋" w:hAnsi="仿宋" w:cs="仿宋" w:hint="eastAsia"/>
          <w:sz w:val="28"/>
          <w:lang w:eastAsia="zh-CN"/>
        </w:rPr>
      </w:pPr>
      <w:bookmarkStart w:id="20" w:name="_Toc3429"/>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六氢苯酐项目的土建工程设计中，我们将精准设定设计年限，结合六氢苯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六氢苯酐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https://d.book118.com/047160022132006034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六氢苯酐项目规划设计蓝图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894ECA"/>
    <w:rsid w:val="2A894E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60022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2024-01-24T22:45:00Z</dcterms:created>
  <dcterms:modified xsi:type="dcterms:W3CDTF">2024-01-24T22:45:23Z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21E51B1DC97E4CCB88AAC466637FFD70_11</vt:lpwstr>
  </property>
  <property fmtid="{D5CDD505-2E9C-101B-9397-08002B2CF9AE}" pid="3" name="KSOProductBuildVer">
    <vt:lpwstr>2052-12.1.0.16120</vt:lpwstr>
  </property>
</Properties>
</file>