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7" w:history="1">
        <w:r>
          <w:rPr>
            <w:rFonts w:ascii="仿宋" w:eastAsia="仿宋" w:hAnsi="仿宋" w:cs="仿宋" w:hint="eastAsia"/>
            <w:lang w:eastAsia="zh-CN"/>
          </w:rPr>
          <w:t>概论</w:t>
        </w:r>
        <w:r>
          <w:tab/>
        </w:r>
        <w:r>
          <w:fldChar w:fldCharType="begin"/>
        </w:r>
        <w:r>
          <w:instrText xml:space="preserve"> PAGEREF _Toc6747 \h </w:instrText>
        </w:r>
        <w:r>
          <w:fldChar w:fldCharType="separate"/>
        </w:r>
        <w:r>
          <w:t>3</w:t>
        </w:r>
        <w:r>
          <w:fldChar w:fldCharType="end"/>
        </w:r>
      </w:hyperlink>
    </w:p>
    <w:p>
      <w:pPr>
        <w:pStyle w:val="TOC1"/>
        <w:tabs>
          <w:tab w:val="right" w:leader="dot" w:pos="8306"/>
        </w:tabs>
      </w:pPr>
      <w:hyperlink w:anchor="_Toc28268" w:history="1">
        <w:r>
          <w:rPr>
            <w:rFonts w:ascii="仿宋" w:eastAsia="仿宋" w:hAnsi="仿宋" w:cs="仿宋" w:hint="eastAsia"/>
            <w:lang w:eastAsia="zh-CN"/>
          </w:rPr>
          <w:t>一、机场行李输送系统项目文档管理</w:t>
        </w:r>
        <w:r>
          <w:tab/>
        </w:r>
        <w:r>
          <w:fldChar w:fldCharType="begin"/>
        </w:r>
        <w:r>
          <w:instrText xml:space="preserve"> PAGEREF _Toc28268 \h </w:instrText>
        </w:r>
        <w:r>
          <w:fldChar w:fldCharType="separate"/>
        </w:r>
        <w:r>
          <w:t>3</w:t>
        </w:r>
        <w:r>
          <w:fldChar w:fldCharType="end"/>
        </w:r>
      </w:hyperlink>
    </w:p>
    <w:p>
      <w:pPr>
        <w:pStyle w:val="TOC2"/>
        <w:tabs>
          <w:tab w:val="right" w:leader="dot" w:pos="8306"/>
        </w:tabs>
      </w:pPr>
      <w:hyperlink w:anchor="_Toc32252" w:history="1">
        <w:r>
          <w:rPr>
            <w:rFonts w:ascii="仿宋" w:eastAsia="仿宋" w:hAnsi="仿宋" w:cs="仿宋" w:hint="eastAsia"/>
            <w:lang w:eastAsia="zh-CN"/>
          </w:rPr>
          <w:t>(一)、文档编制与审查</w:t>
        </w:r>
        <w:r>
          <w:tab/>
        </w:r>
        <w:r>
          <w:fldChar w:fldCharType="begin"/>
        </w:r>
        <w:r>
          <w:instrText xml:space="preserve"> PAGEREF _Toc32252 \h </w:instrText>
        </w:r>
        <w:r>
          <w:fldChar w:fldCharType="separate"/>
        </w:r>
        <w:r>
          <w:t>3</w:t>
        </w:r>
        <w:r>
          <w:fldChar w:fldCharType="end"/>
        </w:r>
      </w:hyperlink>
    </w:p>
    <w:p>
      <w:pPr>
        <w:pStyle w:val="TOC2"/>
        <w:tabs>
          <w:tab w:val="right" w:leader="dot" w:pos="8306"/>
        </w:tabs>
      </w:pPr>
      <w:hyperlink w:anchor="_Toc19321" w:history="1">
        <w:r>
          <w:rPr>
            <w:rFonts w:ascii="仿宋" w:eastAsia="仿宋" w:hAnsi="仿宋" w:cs="仿宋" w:hint="eastAsia"/>
            <w:lang w:eastAsia="zh-CN"/>
          </w:rPr>
          <w:t>(二)、文档发布与分发</w:t>
        </w:r>
        <w:r>
          <w:tab/>
        </w:r>
        <w:r>
          <w:fldChar w:fldCharType="begin"/>
        </w:r>
        <w:r>
          <w:instrText xml:space="preserve"> PAGEREF _Toc19321 \h </w:instrText>
        </w:r>
        <w:r>
          <w:fldChar w:fldCharType="separate"/>
        </w:r>
        <w:r>
          <w:t>4</w:t>
        </w:r>
        <w:r>
          <w:fldChar w:fldCharType="end"/>
        </w:r>
      </w:hyperlink>
    </w:p>
    <w:p>
      <w:pPr>
        <w:pStyle w:val="TOC2"/>
        <w:tabs>
          <w:tab w:val="right" w:leader="dot" w:pos="8306"/>
        </w:tabs>
      </w:pPr>
      <w:hyperlink w:anchor="_Toc20524" w:history="1">
        <w:r>
          <w:rPr>
            <w:rFonts w:ascii="仿宋" w:eastAsia="仿宋" w:hAnsi="仿宋" w:cs="仿宋" w:hint="eastAsia"/>
            <w:lang w:eastAsia="zh-CN"/>
          </w:rPr>
          <w:t>(三)、文档存档与归档</w:t>
        </w:r>
        <w:r>
          <w:tab/>
        </w:r>
        <w:r>
          <w:fldChar w:fldCharType="begin"/>
        </w:r>
        <w:r>
          <w:instrText xml:space="preserve"> PAGEREF _Toc20524 \h </w:instrText>
        </w:r>
        <w:r>
          <w:fldChar w:fldCharType="separate"/>
        </w:r>
        <w:r>
          <w:t>5</w:t>
        </w:r>
        <w:r>
          <w:fldChar w:fldCharType="end"/>
        </w:r>
      </w:hyperlink>
    </w:p>
    <w:p>
      <w:pPr>
        <w:pStyle w:val="TOC1"/>
        <w:tabs>
          <w:tab w:val="right" w:leader="dot" w:pos="8306"/>
        </w:tabs>
      </w:pPr>
      <w:hyperlink w:anchor="_Toc5508" w:history="1">
        <w:r>
          <w:rPr>
            <w:rFonts w:ascii="仿宋" w:eastAsia="仿宋" w:hAnsi="仿宋" w:cs="仿宋" w:hint="eastAsia"/>
            <w:lang w:eastAsia="zh-CN"/>
          </w:rPr>
          <w:t>二、产品规划分析</w:t>
        </w:r>
        <w:r>
          <w:tab/>
        </w:r>
        <w:r>
          <w:fldChar w:fldCharType="begin"/>
        </w:r>
        <w:r>
          <w:instrText xml:space="preserve"> PAGEREF _Toc5508 \h </w:instrText>
        </w:r>
        <w:r>
          <w:fldChar w:fldCharType="separate"/>
        </w:r>
        <w:r>
          <w:t>6</w:t>
        </w:r>
        <w:r>
          <w:fldChar w:fldCharType="end"/>
        </w:r>
      </w:hyperlink>
    </w:p>
    <w:p>
      <w:pPr>
        <w:pStyle w:val="TOC2"/>
        <w:tabs>
          <w:tab w:val="right" w:leader="dot" w:pos="8306"/>
        </w:tabs>
      </w:pPr>
      <w:hyperlink w:anchor="_Toc14933" w:history="1">
        <w:r>
          <w:rPr>
            <w:rFonts w:ascii="仿宋" w:eastAsia="仿宋" w:hAnsi="仿宋" w:cs="仿宋" w:hint="eastAsia"/>
            <w:lang w:eastAsia="zh-CN"/>
          </w:rPr>
          <w:t>(一)、产品规划</w:t>
        </w:r>
        <w:r>
          <w:tab/>
        </w:r>
        <w:r>
          <w:fldChar w:fldCharType="begin"/>
        </w:r>
        <w:r>
          <w:instrText xml:space="preserve"> PAGEREF _Toc14933 \h </w:instrText>
        </w:r>
        <w:r>
          <w:fldChar w:fldCharType="separate"/>
        </w:r>
        <w:r>
          <w:t>6</w:t>
        </w:r>
        <w:r>
          <w:fldChar w:fldCharType="end"/>
        </w:r>
      </w:hyperlink>
    </w:p>
    <w:p>
      <w:pPr>
        <w:pStyle w:val="TOC2"/>
        <w:tabs>
          <w:tab w:val="right" w:leader="dot" w:pos="8306"/>
        </w:tabs>
      </w:pPr>
      <w:hyperlink w:anchor="_Toc24517" w:history="1">
        <w:r>
          <w:rPr>
            <w:rFonts w:ascii="仿宋" w:eastAsia="仿宋" w:hAnsi="仿宋" w:cs="仿宋" w:hint="eastAsia"/>
            <w:lang w:eastAsia="zh-CN"/>
          </w:rPr>
          <w:t>(二)、建设规模</w:t>
        </w:r>
        <w:r>
          <w:tab/>
        </w:r>
        <w:r>
          <w:fldChar w:fldCharType="begin"/>
        </w:r>
        <w:r>
          <w:instrText xml:space="preserve"> PAGEREF _Toc24517 \h </w:instrText>
        </w:r>
        <w:r>
          <w:fldChar w:fldCharType="separate"/>
        </w:r>
        <w:r>
          <w:t>7</w:t>
        </w:r>
        <w:r>
          <w:fldChar w:fldCharType="end"/>
        </w:r>
      </w:hyperlink>
    </w:p>
    <w:p>
      <w:pPr>
        <w:pStyle w:val="TOC1"/>
        <w:tabs>
          <w:tab w:val="right" w:leader="dot" w:pos="8306"/>
        </w:tabs>
      </w:pPr>
      <w:hyperlink w:anchor="_Toc7294" w:history="1">
        <w:r>
          <w:rPr>
            <w:rFonts w:ascii="仿宋" w:eastAsia="仿宋" w:hAnsi="仿宋" w:cs="仿宋" w:hint="eastAsia"/>
            <w:lang w:eastAsia="zh-CN"/>
          </w:rPr>
          <w:t>三、机场行李输送系统项目危机管理</w:t>
        </w:r>
        <w:r>
          <w:tab/>
        </w:r>
        <w:r>
          <w:fldChar w:fldCharType="begin"/>
        </w:r>
        <w:r>
          <w:instrText xml:space="preserve"> PAGEREF _Toc7294 \h </w:instrText>
        </w:r>
        <w:r>
          <w:fldChar w:fldCharType="separate"/>
        </w:r>
        <w:r>
          <w:t>8</w:t>
        </w:r>
        <w:r>
          <w:fldChar w:fldCharType="end"/>
        </w:r>
      </w:hyperlink>
    </w:p>
    <w:p>
      <w:pPr>
        <w:pStyle w:val="TOC2"/>
        <w:tabs>
          <w:tab w:val="right" w:leader="dot" w:pos="8306"/>
        </w:tabs>
      </w:pPr>
      <w:hyperlink w:anchor="_Toc25896" w:history="1">
        <w:r>
          <w:rPr>
            <w:rFonts w:ascii="仿宋" w:eastAsia="仿宋" w:hAnsi="仿宋" w:cs="仿宋" w:hint="eastAsia"/>
            <w:lang w:eastAsia="zh-CN"/>
          </w:rPr>
          <w:t>(一)、危机预警与识别</w:t>
        </w:r>
        <w:r>
          <w:tab/>
        </w:r>
        <w:r>
          <w:fldChar w:fldCharType="begin"/>
        </w:r>
        <w:r>
          <w:instrText xml:space="preserve"> PAGEREF _Toc25896 \h </w:instrText>
        </w:r>
        <w:r>
          <w:fldChar w:fldCharType="separate"/>
        </w:r>
        <w:r>
          <w:t>8</w:t>
        </w:r>
        <w:r>
          <w:fldChar w:fldCharType="end"/>
        </w:r>
      </w:hyperlink>
    </w:p>
    <w:p>
      <w:pPr>
        <w:pStyle w:val="TOC2"/>
        <w:tabs>
          <w:tab w:val="right" w:leader="dot" w:pos="8306"/>
        </w:tabs>
      </w:pPr>
      <w:hyperlink w:anchor="_Toc15577" w:history="1">
        <w:r>
          <w:rPr>
            <w:rFonts w:ascii="仿宋" w:eastAsia="仿宋" w:hAnsi="仿宋" w:cs="仿宋" w:hint="eastAsia"/>
            <w:lang w:eastAsia="zh-CN"/>
          </w:rPr>
          <w:t>(二)、危机应对与恢复</w:t>
        </w:r>
        <w:r>
          <w:tab/>
        </w:r>
        <w:r>
          <w:fldChar w:fldCharType="begin"/>
        </w:r>
        <w:r>
          <w:instrText xml:space="preserve"> PAGEREF _Toc15577 \h </w:instrText>
        </w:r>
        <w:r>
          <w:fldChar w:fldCharType="separate"/>
        </w:r>
        <w:r>
          <w:t>9</w:t>
        </w:r>
        <w:r>
          <w:fldChar w:fldCharType="end"/>
        </w:r>
      </w:hyperlink>
    </w:p>
    <w:p>
      <w:pPr>
        <w:pStyle w:val="TOC1"/>
        <w:tabs>
          <w:tab w:val="right" w:leader="dot" w:pos="8306"/>
        </w:tabs>
      </w:pPr>
      <w:hyperlink w:anchor="_Toc22059" w:history="1">
        <w:r>
          <w:rPr>
            <w:rFonts w:ascii="仿宋" w:eastAsia="仿宋" w:hAnsi="仿宋" w:cs="仿宋" w:hint="eastAsia"/>
            <w:lang w:eastAsia="zh-CN"/>
          </w:rPr>
          <w:t>四、机场行李输送系统项目建设背景及必要性分析</w:t>
        </w:r>
        <w:r>
          <w:tab/>
        </w:r>
        <w:r>
          <w:fldChar w:fldCharType="begin"/>
        </w:r>
        <w:r>
          <w:instrText xml:space="preserve"> PAGEREF _Toc22059 \h </w:instrText>
        </w:r>
        <w:r>
          <w:fldChar w:fldCharType="separate"/>
        </w:r>
        <w:r>
          <w:t>11</w:t>
        </w:r>
        <w:r>
          <w:fldChar w:fldCharType="end"/>
        </w:r>
      </w:hyperlink>
    </w:p>
    <w:p>
      <w:pPr>
        <w:pStyle w:val="TOC2"/>
        <w:tabs>
          <w:tab w:val="right" w:leader="dot" w:pos="8306"/>
        </w:tabs>
      </w:pPr>
      <w:hyperlink w:anchor="_Toc18615" w:history="1">
        <w:r>
          <w:rPr>
            <w:rFonts w:ascii="仿宋" w:eastAsia="仿宋" w:hAnsi="仿宋" w:cs="仿宋" w:hint="eastAsia"/>
            <w:lang w:eastAsia="zh-CN"/>
          </w:rPr>
          <w:t>(一)、机场行李输送系统项目背景分析</w:t>
        </w:r>
        <w:r>
          <w:tab/>
        </w:r>
        <w:r>
          <w:fldChar w:fldCharType="begin"/>
        </w:r>
        <w:r>
          <w:instrText xml:space="preserve"> PAGEREF _Toc18615 \h </w:instrText>
        </w:r>
        <w:r>
          <w:fldChar w:fldCharType="separate"/>
        </w:r>
        <w:r>
          <w:t>11</w:t>
        </w:r>
        <w:r>
          <w:fldChar w:fldCharType="end"/>
        </w:r>
      </w:hyperlink>
    </w:p>
    <w:p>
      <w:pPr>
        <w:pStyle w:val="TOC2"/>
        <w:tabs>
          <w:tab w:val="right" w:leader="dot" w:pos="8306"/>
        </w:tabs>
      </w:pPr>
      <w:hyperlink w:anchor="_Toc5752" w:history="1">
        <w:r>
          <w:rPr>
            <w:rFonts w:ascii="仿宋" w:eastAsia="仿宋" w:hAnsi="仿宋" w:cs="仿宋" w:hint="eastAsia"/>
            <w:lang w:eastAsia="zh-CN"/>
          </w:rPr>
          <w:t>(二)、机场行李输送系统项目建设必要性分析</w:t>
        </w:r>
        <w:r>
          <w:tab/>
        </w:r>
        <w:r>
          <w:fldChar w:fldCharType="begin"/>
        </w:r>
        <w:r>
          <w:instrText xml:space="preserve"> PAGEREF _Toc5752 \h </w:instrText>
        </w:r>
        <w:r>
          <w:fldChar w:fldCharType="separate"/>
        </w:r>
        <w:r>
          <w:t>13</w:t>
        </w:r>
        <w:r>
          <w:fldChar w:fldCharType="end"/>
        </w:r>
      </w:hyperlink>
    </w:p>
    <w:p>
      <w:pPr>
        <w:pStyle w:val="TOC1"/>
        <w:tabs>
          <w:tab w:val="right" w:leader="dot" w:pos="8306"/>
        </w:tabs>
      </w:pPr>
      <w:hyperlink w:anchor="_Toc23092" w:history="1">
        <w:r>
          <w:rPr>
            <w:rFonts w:ascii="仿宋" w:eastAsia="仿宋" w:hAnsi="仿宋" w:cs="仿宋" w:hint="eastAsia"/>
            <w:lang w:eastAsia="zh-CN"/>
          </w:rPr>
          <w:t>五、机场行李输送系统项目建设单位说明</w:t>
        </w:r>
        <w:r>
          <w:tab/>
        </w:r>
        <w:r>
          <w:fldChar w:fldCharType="begin"/>
        </w:r>
        <w:r>
          <w:instrText xml:space="preserve"> PAGEREF _Toc23092 \h </w:instrText>
        </w:r>
        <w:r>
          <w:fldChar w:fldCharType="separate"/>
        </w:r>
        <w:r>
          <w:t>14</w:t>
        </w:r>
        <w:r>
          <w:fldChar w:fldCharType="end"/>
        </w:r>
      </w:hyperlink>
    </w:p>
    <w:p>
      <w:pPr>
        <w:pStyle w:val="TOC2"/>
        <w:tabs>
          <w:tab w:val="right" w:leader="dot" w:pos="8306"/>
        </w:tabs>
      </w:pPr>
      <w:hyperlink w:anchor="_Toc28786" w:history="1">
        <w:r>
          <w:rPr>
            <w:rFonts w:ascii="仿宋" w:eastAsia="仿宋" w:hAnsi="仿宋" w:cs="仿宋" w:hint="eastAsia"/>
            <w:lang w:eastAsia="zh-CN"/>
          </w:rPr>
          <w:t>(一)、机场行李输送系统项目承办单位基本情况</w:t>
        </w:r>
        <w:r>
          <w:tab/>
        </w:r>
        <w:r>
          <w:fldChar w:fldCharType="begin"/>
        </w:r>
        <w:r>
          <w:instrText xml:space="preserve"> PAGEREF _Toc28786 \h </w:instrText>
        </w:r>
        <w:r>
          <w:fldChar w:fldCharType="separate"/>
        </w:r>
        <w:r>
          <w:t>14</w:t>
        </w:r>
        <w:r>
          <w:fldChar w:fldCharType="end"/>
        </w:r>
      </w:hyperlink>
    </w:p>
    <w:p>
      <w:pPr>
        <w:pStyle w:val="TOC2"/>
        <w:tabs>
          <w:tab w:val="right" w:leader="dot" w:pos="8306"/>
        </w:tabs>
      </w:pPr>
      <w:hyperlink w:anchor="_Toc4115" w:history="1">
        <w:r>
          <w:rPr>
            <w:rFonts w:ascii="仿宋" w:eastAsia="仿宋" w:hAnsi="仿宋" w:cs="仿宋" w:hint="eastAsia"/>
            <w:lang w:eastAsia="zh-CN"/>
          </w:rPr>
          <w:t>(二)、公司经济效益分析</w:t>
        </w:r>
        <w:r>
          <w:tab/>
        </w:r>
        <w:r>
          <w:fldChar w:fldCharType="begin"/>
        </w:r>
        <w:r>
          <w:instrText xml:space="preserve"> PAGEREF _Toc4115 \h </w:instrText>
        </w:r>
        <w:r>
          <w:fldChar w:fldCharType="separate"/>
        </w:r>
        <w:r>
          <w:t>15</w:t>
        </w:r>
        <w:r>
          <w:fldChar w:fldCharType="end"/>
        </w:r>
      </w:hyperlink>
    </w:p>
    <w:p>
      <w:pPr>
        <w:pStyle w:val="TOC1"/>
        <w:tabs>
          <w:tab w:val="right" w:leader="dot" w:pos="8306"/>
        </w:tabs>
      </w:pPr>
      <w:hyperlink w:anchor="_Toc13843" w:history="1">
        <w:r>
          <w:rPr>
            <w:rFonts w:ascii="仿宋" w:eastAsia="仿宋" w:hAnsi="仿宋" w:cs="仿宋" w:hint="eastAsia"/>
            <w:lang w:eastAsia="zh-CN"/>
          </w:rPr>
          <w:t>六、机场行李输送系统项目土建工程</w:t>
        </w:r>
        <w:r>
          <w:tab/>
        </w:r>
        <w:r>
          <w:fldChar w:fldCharType="begin"/>
        </w:r>
        <w:r>
          <w:instrText xml:space="preserve"> PAGEREF _Toc13843 \h </w:instrText>
        </w:r>
        <w:r>
          <w:fldChar w:fldCharType="separate"/>
        </w:r>
        <w:r>
          <w:t>16</w:t>
        </w:r>
        <w:r>
          <w:fldChar w:fldCharType="end"/>
        </w:r>
      </w:hyperlink>
    </w:p>
    <w:p>
      <w:pPr>
        <w:pStyle w:val="TOC2"/>
        <w:tabs>
          <w:tab w:val="right" w:leader="dot" w:pos="8306"/>
        </w:tabs>
      </w:pPr>
      <w:hyperlink w:anchor="_Toc29086" w:history="1">
        <w:r>
          <w:rPr>
            <w:rFonts w:ascii="仿宋" w:eastAsia="仿宋" w:hAnsi="仿宋" w:cs="仿宋" w:hint="eastAsia"/>
            <w:lang w:eastAsia="zh-CN"/>
          </w:rPr>
          <w:t>(一)、建筑工程设计原则</w:t>
        </w:r>
        <w:r>
          <w:tab/>
        </w:r>
        <w:r>
          <w:fldChar w:fldCharType="begin"/>
        </w:r>
        <w:r>
          <w:instrText xml:space="preserve"> PAGEREF _Toc29086 \h </w:instrText>
        </w:r>
        <w:r>
          <w:fldChar w:fldCharType="separate"/>
        </w:r>
        <w:r>
          <w:t>16</w:t>
        </w:r>
        <w:r>
          <w:fldChar w:fldCharType="end"/>
        </w:r>
      </w:hyperlink>
    </w:p>
    <w:p>
      <w:pPr>
        <w:pStyle w:val="TOC2"/>
        <w:tabs>
          <w:tab w:val="right" w:leader="dot" w:pos="8306"/>
        </w:tabs>
      </w:pPr>
      <w:hyperlink w:anchor="_Toc16841" w:history="1">
        <w:r>
          <w:rPr>
            <w:rFonts w:ascii="仿宋" w:eastAsia="仿宋" w:hAnsi="仿宋" w:cs="仿宋" w:hint="eastAsia"/>
            <w:lang w:eastAsia="zh-CN"/>
          </w:rPr>
          <w:t>(二)、土建工程设计年限及安全等级</w:t>
        </w:r>
        <w:r>
          <w:tab/>
        </w:r>
        <w:r>
          <w:fldChar w:fldCharType="begin"/>
        </w:r>
        <w:r>
          <w:instrText xml:space="preserve"> PAGEREF _Toc16841 \h </w:instrText>
        </w:r>
        <w:r>
          <w:fldChar w:fldCharType="separate"/>
        </w:r>
        <w:r>
          <w:t>17</w:t>
        </w:r>
        <w:r>
          <w:fldChar w:fldCharType="end"/>
        </w:r>
      </w:hyperlink>
    </w:p>
    <w:p>
      <w:pPr>
        <w:pStyle w:val="TOC2"/>
        <w:tabs>
          <w:tab w:val="right" w:leader="dot" w:pos="8306"/>
        </w:tabs>
      </w:pPr>
      <w:hyperlink w:anchor="_Toc26262" w:history="1">
        <w:r>
          <w:rPr>
            <w:rFonts w:ascii="仿宋" w:eastAsia="仿宋" w:hAnsi="仿宋" w:cs="仿宋" w:hint="eastAsia"/>
            <w:lang w:eastAsia="zh-CN"/>
          </w:rPr>
          <w:t>(三)、建筑工程设计总体要求</w:t>
        </w:r>
        <w:r>
          <w:tab/>
        </w:r>
        <w:r>
          <w:fldChar w:fldCharType="begin"/>
        </w:r>
        <w:r>
          <w:instrText xml:space="preserve"> PAGEREF _Toc26262 \h </w:instrText>
        </w:r>
        <w:r>
          <w:fldChar w:fldCharType="separate"/>
        </w:r>
        <w:r>
          <w:t>18</w:t>
        </w:r>
        <w:r>
          <w:fldChar w:fldCharType="end"/>
        </w:r>
      </w:hyperlink>
    </w:p>
    <w:p>
      <w:pPr>
        <w:pStyle w:val="TOC2"/>
        <w:tabs>
          <w:tab w:val="right" w:leader="dot" w:pos="8306"/>
        </w:tabs>
      </w:pPr>
      <w:hyperlink w:anchor="_Toc7991" w:history="1">
        <w:r>
          <w:rPr>
            <w:rFonts w:ascii="仿宋" w:eastAsia="仿宋" w:hAnsi="仿宋" w:cs="仿宋" w:hint="eastAsia"/>
            <w:lang w:eastAsia="zh-CN"/>
          </w:rPr>
          <w:t>(四)、土建工程建设指标</w:t>
        </w:r>
        <w:r>
          <w:tab/>
        </w:r>
        <w:r>
          <w:fldChar w:fldCharType="begin"/>
        </w:r>
        <w:r>
          <w:instrText xml:space="preserve"> PAGEREF _Toc7991 \h </w:instrText>
        </w:r>
        <w:r>
          <w:fldChar w:fldCharType="separate"/>
        </w:r>
        <w:r>
          <w:t>19</w:t>
        </w:r>
        <w:r>
          <w:fldChar w:fldCharType="end"/>
        </w:r>
      </w:hyperlink>
    </w:p>
    <w:p>
      <w:pPr>
        <w:pStyle w:val="TOC1"/>
        <w:tabs>
          <w:tab w:val="right" w:leader="dot" w:pos="8306"/>
        </w:tabs>
      </w:pPr>
      <w:hyperlink w:anchor="_Toc2920" w:history="1">
        <w:r>
          <w:rPr>
            <w:rFonts w:ascii="仿宋" w:eastAsia="仿宋" w:hAnsi="仿宋" w:cs="仿宋" w:hint="eastAsia"/>
            <w:lang w:eastAsia="zh-CN"/>
          </w:rPr>
          <w:t>七、机场行李输送系统项目人力资源管理</w:t>
        </w:r>
        <w:r>
          <w:tab/>
        </w:r>
        <w:r>
          <w:fldChar w:fldCharType="begin"/>
        </w:r>
        <w:r>
          <w:instrText xml:space="preserve"> PAGEREF _Toc2920 \h </w:instrText>
        </w:r>
        <w:r>
          <w:fldChar w:fldCharType="separate"/>
        </w:r>
        <w:r>
          <w:t>19</w:t>
        </w:r>
        <w:r>
          <w:fldChar w:fldCharType="end"/>
        </w:r>
      </w:hyperlink>
    </w:p>
    <w:p>
      <w:pPr>
        <w:pStyle w:val="TOC2"/>
        <w:tabs>
          <w:tab w:val="right" w:leader="dot" w:pos="8306"/>
        </w:tabs>
      </w:pPr>
      <w:hyperlink w:anchor="_Toc8967" w:history="1">
        <w:r>
          <w:rPr>
            <w:rFonts w:ascii="仿宋" w:eastAsia="仿宋" w:hAnsi="仿宋" w:cs="仿宋" w:hint="eastAsia"/>
            <w:lang w:eastAsia="zh-CN"/>
          </w:rPr>
          <w:t>(一)、建立健全的预算管理制度</w:t>
        </w:r>
        <w:r>
          <w:tab/>
        </w:r>
        <w:r>
          <w:fldChar w:fldCharType="begin"/>
        </w:r>
        <w:r>
          <w:instrText xml:space="preserve"> PAGEREF _Toc8967 \h </w:instrText>
        </w:r>
        <w:r>
          <w:fldChar w:fldCharType="separate"/>
        </w:r>
        <w:r>
          <w:t>19</w:t>
        </w:r>
        <w:r>
          <w:fldChar w:fldCharType="end"/>
        </w:r>
      </w:hyperlink>
    </w:p>
    <w:p>
      <w:pPr>
        <w:pStyle w:val="TOC2"/>
        <w:tabs>
          <w:tab w:val="right" w:leader="dot" w:pos="8306"/>
        </w:tabs>
      </w:pPr>
      <w:hyperlink w:anchor="_Toc11333" w:history="1">
        <w:r>
          <w:rPr>
            <w:rFonts w:ascii="仿宋" w:eastAsia="仿宋" w:hAnsi="仿宋" w:cs="仿宋" w:hint="eastAsia"/>
            <w:lang w:eastAsia="zh-CN"/>
          </w:rPr>
          <w:t>(二)、加强资金流动监控</w:t>
        </w:r>
        <w:r>
          <w:tab/>
        </w:r>
        <w:r>
          <w:fldChar w:fldCharType="begin"/>
        </w:r>
        <w:r>
          <w:instrText xml:space="preserve"> PAGEREF _Toc11333 \h </w:instrText>
        </w:r>
        <w:r>
          <w:fldChar w:fldCharType="separate"/>
        </w:r>
        <w:r>
          <w:t>21</w:t>
        </w:r>
        <w:r>
          <w:fldChar w:fldCharType="end"/>
        </w:r>
      </w:hyperlink>
    </w:p>
    <w:p>
      <w:pPr>
        <w:pStyle w:val="TOC2"/>
        <w:tabs>
          <w:tab w:val="right" w:leader="dot" w:pos="8306"/>
        </w:tabs>
      </w:pPr>
      <w:hyperlink w:anchor="_Toc12842" w:history="1">
        <w:r>
          <w:rPr>
            <w:rFonts w:ascii="仿宋" w:eastAsia="仿宋" w:hAnsi="仿宋" w:cs="仿宋" w:hint="eastAsia"/>
            <w:lang w:eastAsia="zh-CN"/>
          </w:rPr>
          <w:t>(三)、制定完善的风险控制机制</w:t>
        </w:r>
        <w:r>
          <w:tab/>
        </w:r>
        <w:r>
          <w:fldChar w:fldCharType="begin"/>
        </w:r>
        <w:r>
          <w:instrText xml:space="preserve"> PAGEREF _Toc12842 \h </w:instrText>
        </w:r>
        <w:r>
          <w:fldChar w:fldCharType="separate"/>
        </w:r>
        <w:r>
          <w:t>22</w:t>
        </w:r>
        <w:r>
          <w:fldChar w:fldCharType="end"/>
        </w:r>
      </w:hyperlink>
    </w:p>
    <w:p>
      <w:pPr>
        <w:pStyle w:val="TOC2"/>
        <w:tabs>
          <w:tab w:val="right" w:leader="dot" w:pos="8306"/>
        </w:tabs>
      </w:pPr>
      <w:hyperlink w:anchor="_Toc17876" w:history="1">
        <w:r>
          <w:rPr>
            <w:rFonts w:ascii="仿宋" w:eastAsia="仿宋" w:hAnsi="仿宋" w:cs="仿宋" w:hint="eastAsia"/>
            <w:lang w:eastAsia="zh-CN"/>
          </w:rPr>
          <w:t>(四)、优化成本管理</w:t>
        </w:r>
        <w:r>
          <w:tab/>
        </w:r>
        <w:r>
          <w:fldChar w:fldCharType="begin"/>
        </w:r>
        <w:r>
          <w:instrText xml:space="preserve"> PAGEREF _Toc17876 \h </w:instrText>
        </w:r>
        <w:r>
          <w:fldChar w:fldCharType="separate"/>
        </w:r>
        <w:r>
          <w:t>23</w:t>
        </w:r>
        <w:r>
          <w:fldChar w:fldCharType="end"/>
        </w:r>
      </w:hyperlink>
    </w:p>
    <w:p>
      <w:pPr>
        <w:pStyle w:val="TOC1"/>
        <w:tabs>
          <w:tab w:val="right" w:leader="dot" w:pos="8306"/>
        </w:tabs>
      </w:pPr>
      <w:hyperlink w:anchor="_Toc15415" w:history="1">
        <w:r>
          <w:rPr>
            <w:rFonts w:ascii="仿宋" w:eastAsia="仿宋" w:hAnsi="仿宋" w:cs="仿宋" w:hint="eastAsia"/>
            <w:lang w:eastAsia="zh-CN"/>
          </w:rPr>
          <w:t>八、机场行李输送系统项目投资规划</w:t>
        </w:r>
        <w:r>
          <w:tab/>
        </w:r>
        <w:r>
          <w:fldChar w:fldCharType="begin"/>
        </w:r>
        <w:r>
          <w:instrText xml:space="preserve"> PAGEREF _Toc15415 \h </w:instrText>
        </w:r>
        <w:r>
          <w:fldChar w:fldCharType="separate"/>
        </w:r>
        <w:r>
          <w:t>25</w:t>
        </w:r>
        <w:r>
          <w:fldChar w:fldCharType="end"/>
        </w:r>
      </w:hyperlink>
    </w:p>
    <w:p>
      <w:pPr>
        <w:pStyle w:val="TOC2"/>
        <w:tabs>
          <w:tab w:val="right" w:leader="dot" w:pos="8306"/>
        </w:tabs>
      </w:pPr>
      <w:hyperlink w:anchor="_Toc8341" w:history="1">
        <w:r>
          <w:rPr>
            <w:rFonts w:ascii="仿宋" w:eastAsia="仿宋" w:hAnsi="仿宋" w:cs="仿宋" w:hint="eastAsia"/>
            <w:lang w:eastAsia="zh-CN"/>
          </w:rPr>
          <w:t>(一)、机场行李输送系统项目总投资估算</w:t>
        </w:r>
        <w:r>
          <w:tab/>
        </w:r>
        <w:r>
          <w:fldChar w:fldCharType="begin"/>
        </w:r>
        <w:r>
          <w:instrText xml:space="preserve"> PAGEREF _Toc8341 \h </w:instrText>
        </w:r>
        <w:r>
          <w:fldChar w:fldCharType="separate"/>
        </w:r>
        <w:r>
          <w:t>25</w:t>
        </w:r>
        <w:r>
          <w:fldChar w:fldCharType="end"/>
        </w:r>
      </w:hyperlink>
    </w:p>
    <w:p>
      <w:pPr>
        <w:pStyle w:val="TOC2"/>
        <w:tabs>
          <w:tab w:val="right" w:leader="dot" w:pos="8306"/>
        </w:tabs>
      </w:pPr>
      <w:hyperlink w:anchor="_Toc18904" w:history="1">
        <w:r>
          <w:rPr>
            <w:rFonts w:ascii="仿宋" w:eastAsia="仿宋" w:hAnsi="仿宋" w:cs="仿宋" w:hint="eastAsia"/>
            <w:lang w:eastAsia="zh-CN"/>
          </w:rPr>
          <w:t>(二)、资金筹措</w:t>
        </w:r>
        <w:r>
          <w:tab/>
        </w:r>
        <w:r>
          <w:fldChar w:fldCharType="begin"/>
        </w:r>
        <w:r>
          <w:instrText xml:space="preserve"> PAGEREF _Toc18904 \h </w:instrText>
        </w:r>
        <w:r>
          <w:fldChar w:fldCharType="separate"/>
        </w:r>
        <w:r>
          <w:t>26</w:t>
        </w:r>
        <w:r>
          <w:fldChar w:fldCharType="end"/>
        </w:r>
      </w:hyperlink>
    </w:p>
    <w:p>
      <w:pPr>
        <w:pStyle w:val="TOC1"/>
        <w:tabs>
          <w:tab w:val="right" w:leader="dot" w:pos="8306"/>
        </w:tabs>
      </w:pPr>
      <w:hyperlink w:anchor="_Toc1066" w:history="1">
        <w:r>
          <w:rPr>
            <w:rFonts w:ascii="仿宋" w:eastAsia="仿宋" w:hAnsi="仿宋" w:cs="仿宋" w:hint="eastAsia"/>
            <w:lang w:eastAsia="zh-CN"/>
          </w:rPr>
          <w:t>九、机场行李输送系统项目风险管理</w:t>
        </w:r>
        <w:r>
          <w:tab/>
        </w:r>
        <w:r>
          <w:fldChar w:fldCharType="begin"/>
        </w:r>
        <w:r>
          <w:instrText xml:space="preserve"> PAGEREF _Toc1066 \h </w:instrText>
        </w:r>
        <w:r>
          <w:fldChar w:fldCharType="separate"/>
        </w:r>
        <w:r>
          <w:t>27</w:t>
        </w:r>
        <w:r>
          <w:fldChar w:fldCharType="end"/>
        </w:r>
      </w:hyperlink>
    </w:p>
    <w:p>
      <w:pPr>
        <w:pStyle w:val="TOC2"/>
        <w:tabs>
          <w:tab w:val="right" w:leader="dot" w:pos="8306"/>
        </w:tabs>
      </w:pPr>
      <w:hyperlink w:anchor="_Toc18260" w:history="1">
        <w:r>
          <w:rPr>
            <w:rFonts w:ascii="仿宋" w:eastAsia="仿宋" w:hAnsi="仿宋" w:cs="仿宋" w:hint="eastAsia"/>
            <w:lang w:eastAsia="zh-CN"/>
          </w:rPr>
          <w:t>(一)、风险识别与评估</w:t>
        </w:r>
        <w:r>
          <w:tab/>
        </w:r>
        <w:r>
          <w:fldChar w:fldCharType="begin"/>
        </w:r>
        <w:r>
          <w:instrText xml:space="preserve"> PAGEREF _Toc18260 \h </w:instrText>
        </w:r>
        <w:r>
          <w:fldChar w:fldCharType="separate"/>
        </w:r>
        <w:r>
          <w:t>27</w:t>
        </w:r>
        <w:r>
          <w:fldChar w:fldCharType="end"/>
        </w:r>
      </w:hyperlink>
    </w:p>
    <w:p>
      <w:pPr>
        <w:pStyle w:val="TOC2"/>
        <w:tabs>
          <w:tab w:val="right" w:leader="dot" w:pos="8306"/>
        </w:tabs>
      </w:pPr>
      <w:hyperlink w:anchor="_Toc10788" w:history="1">
        <w:r>
          <w:rPr>
            <w:rFonts w:ascii="仿宋" w:eastAsia="仿宋" w:hAnsi="仿宋" w:cs="仿宋" w:hint="eastAsia"/>
            <w:lang w:eastAsia="zh-CN"/>
          </w:rPr>
          <w:t>(二)、风险应对策略</w:t>
        </w:r>
        <w:r>
          <w:tab/>
        </w:r>
        <w:r>
          <w:fldChar w:fldCharType="begin"/>
        </w:r>
        <w:r>
          <w:instrText xml:space="preserve"> PAGEREF _Toc10788 \h </w:instrText>
        </w:r>
        <w:r>
          <w:fldChar w:fldCharType="separate"/>
        </w:r>
        <w:r>
          <w:t>28</w:t>
        </w:r>
        <w:r>
          <w:fldChar w:fldCharType="end"/>
        </w:r>
      </w:hyperlink>
    </w:p>
    <w:p>
      <w:pPr>
        <w:pStyle w:val="TOC2"/>
        <w:tabs>
          <w:tab w:val="right" w:leader="dot" w:pos="8306"/>
        </w:tabs>
      </w:pPr>
      <w:hyperlink w:anchor="_Toc13501" w:history="1">
        <w:r>
          <w:rPr>
            <w:rFonts w:ascii="仿宋" w:eastAsia="仿宋" w:hAnsi="仿宋" w:cs="仿宋" w:hint="eastAsia"/>
            <w:lang w:eastAsia="zh-CN"/>
          </w:rPr>
          <w:t>(三)、风险监控与控制</w:t>
        </w:r>
        <w:r>
          <w:tab/>
        </w:r>
        <w:r>
          <w:fldChar w:fldCharType="begin"/>
        </w:r>
        <w:r>
          <w:instrText xml:space="preserve"> PAGEREF _Toc13501 \h </w:instrText>
        </w:r>
        <w:r>
          <w:fldChar w:fldCharType="separate"/>
        </w:r>
        <w:r>
          <w:t>30</w:t>
        </w:r>
        <w:r>
          <w:fldChar w:fldCharType="end"/>
        </w:r>
      </w:hyperlink>
    </w:p>
    <w:p>
      <w:pPr>
        <w:pStyle w:val="TOC1"/>
        <w:tabs>
          <w:tab w:val="right" w:leader="dot" w:pos="8306"/>
        </w:tabs>
      </w:pPr>
      <w:hyperlink w:anchor="_Toc5128" w:history="1">
        <w:r>
          <w:rPr>
            <w:rFonts w:ascii="仿宋" w:eastAsia="仿宋" w:hAnsi="仿宋" w:cs="仿宋" w:hint="eastAsia"/>
            <w:lang w:eastAsia="zh-CN"/>
          </w:rPr>
          <w:t>十、机场行李输送系统项目环境影响分析</w:t>
        </w:r>
        <w:r>
          <w:tab/>
        </w:r>
        <w:r>
          <w:fldChar w:fldCharType="begin"/>
        </w:r>
        <w:r>
          <w:instrText xml:space="preserve"> PAGEREF _Toc5128 \h </w:instrText>
        </w:r>
        <w:r>
          <w:fldChar w:fldCharType="separate"/>
        </w:r>
        <w:r>
          <w:t>31</w:t>
        </w:r>
        <w:r>
          <w:fldChar w:fldCharType="end"/>
        </w:r>
      </w:hyperlink>
    </w:p>
    <w:p>
      <w:pPr>
        <w:pStyle w:val="TOC2"/>
        <w:tabs>
          <w:tab w:val="right" w:leader="dot" w:pos="8306"/>
        </w:tabs>
      </w:pPr>
      <w:hyperlink w:anchor="_Toc28753" w:history="1">
        <w:r>
          <w:rPr>
            <w:rFonts w:ascii="仿宋" w:eastAsia="仿宋" w:hAnsi="仿宋" w:cs="仿宋" w:hint="eastAsia"/>
            <w:lang w:eastAsia="zh-CN"/>
          </w:rPr>
          <w:t>(一)、建设区域环境质量现状</w:t>
        </w:r>
        <w:r>
          <w:tab/>
        </w:r>
        <w:r>
          <w:fldChar w:fldCharType="begin"/>
        </w:r>
        <w:r>
          <w:instrText xml:space="preserve"> PAGEREF _Toc28753 \h </w:instrText>
        </w:r>
        <w:r>
          <w:fldChar w:fldCharType="separate"/>
        </w:r>
        <w:r>
          <w:t>31</w:t>
        </w:r>
        <w:r>
          <w:fldChar w:fldCharType="end"/>
        </w:r>
      </w:hyperlink>
    </w:p>
    <w:p>
      <w:pPr>
        <w:pStyle w:val="TOC2"/>
        <w:tabs>
          <w:tab w:val="right" w:leader="dot" w:pos="8306"/>
        </w:tabs>
      </w:pPr>
      <w:hyperlink w:anchor="_Toc18087" w:history="1">
        <w:r>
          <w:rPr>
            <w:rFonts w:ascii="仿宋" w:eastAsia="仿宋" w:hAnsi="仿宋" w:cs="仿宋" w:hint="eastAsia"/>
            <w:lang w:eastAsia="zh-CN"/>
          </w:rPr>
          <w:t>(二)、建设期环境保护</w:t>
        </w:r>
        <w:r>
          <w:tab/>
        </w:r>
        <w:r>
          <w:fldChar w:fldCharType="begin"/>
        </w:r>
        <w:r>
          <w:instrText xml:space="preserve"> PAGEREF _Toc18087 \h </w:instrText>
        </w:r>
        <w:r>
          <w:fldChar w:fldCharType="separate"/>
        </w:r>
        <w:r>
          <w:t>32</w:t>
        </w:r>
        <w:r>
          <w:fldChar w:fldCharType="end"/>
        </w:r>
      </w:hyperlink>
    </w:p>
    <w:p>
      <w:pPr>
        <w:pStyle w:val="TOC2"/>
        <w:tabs>
          <w:tab w:val="right" w:leader="dot" w:pos="8306"/>
        </w:tabs>
      </w:pPr>
      <w:hyperlink w:anchor="_Toc13573" w:history="1">
        <w:r>
          <w:rPr>
            <w:rFonts w:ascii="仿宋" w:eastAsia="仿宋" w:hAnsi="仿宋" w:cs="仿宋" w:hint="eastAsia"/>
            <w:lang w:eastAsia="zh-CN"/>
          </w:rPr>
          <w:t>(三)、运营期环境保护</w:t>
        </w:r>
        <w:r>
          <w:tab/>
        </w:r>
        <w:r>
          <w:fldChar w:fldCharType="begin"/>
        </w:r>
        <w:r>
          <w:instrText xml:space="preserve"> PAGEREF _Toc13573 \h </w:instrText>
        </w:r>
        <w:r>
          <w:fldChar w:fldCharType="separate"/>
        </w:r>
        <w:r>
          <w:t>34</w:t>
        </w:r>
        <w:r>
          <w:fldChar w:fldCharType="end"/>
        </w:r>
      </w:hyperlink>
    </w:p>
    <w:p>
      <w:pPr>
        <w:pStyle w:val="TOC2"/>
        <w:tabs>
          <w:tab w:val="right" w:leader="dot" w:pos="8306"/>
        </w:tabs>
      </w:pPr>
      <w:hyperlink w:anchor="_Toc15610" w:history="1">
        <w:r>
          <w:rPr>
            <w:rFonts w:ascii="仿宋" w:eastAsia="仿宋" w:hAnsi="仿宋" w:cs="仿宋" w:hint="eastAsia"/>
            <w:lang w:eastAsia="zh-CN"/>
          </w:rPr>
          <w:t>(四)、机场行李输送系统项目建设对区域经济的影响</w:t>
        </w:r>
        <w:r>
          <w:tab/>
        </w:r>
        <w:r>
          <w:fldChar w:fldCharType="begin"/>
        </w:r>
        <w:r>
          <w:instrText xml:space="preserve"> PAGEREF _Toc15610 \h </w:instrText>
        </w:r>
        <w:r>
          <w:fldChar w:fldCharType="separate"/>
        </w:r>
        <w:r>
          <w:t>35</w:t>
        </w:r>
        <w:r>
          <w:fldChar w:fldCharType="end"/>
        </w:r>
      </w:hyperlink>
    </w:p>
    <w:p>
      <w:pPr>
        <w:pStyle w:val="TOC2"/>
        <w:tabs>
          <w:tab w:val="right" w:leader="dot" w:pos="8306"/>
        </w:tabs>
      </w:pPr>
      <w:hyperlink w:anchor="_Toc30300" w:history="1">
        <w:r>
          <w:rPr>
            <w:rFonts w:ascii="仿宋" w:eastAsia="仿宋" w:hAnsi="仿宋" w:cs="仿宋" w:hint="eastAsia"/>
            <w:lang w:eastAsia="zh-CN"/>
          </w:rPr>
          <w:t>(五)、废弃物处理</w:t>
        </w:r>
        <w:r>
          <w:tab/>
        </w:r>
        <w:r>
          <w:fldChar w:fldCharType="begin"/>
        </w:r>
        <w:r>
          <w:instrText xml:space="preserve"> PAGEREF _Toc30300 \h </w:instrText>
        </w:r>
        <w:r>
          <w:fldChar w:fldCharType="separate"/>
        </w:r>
        <w:r>
          <w:t>37</w:t>
        </w:r>
        <w:r>
          <w:fldChar w:fldCharType="end"/>
        </w:r>
      </w:hyperlink>
    </w:p>
    <w:p>
      <w:pPr>
        <w:pStyle w:val="TOC2"/>
        <w:tabs>
          <w:tab w:val="right" w:leader="dot" w:pos="8306"/>
        </w:tabs>
      </w:pPr>
      <w:hyperlink w:anchor="_Toc14115" w:history="1">
        <w:r>
          <w:rPr>
            <w:rFonts w:ascii="仿宋" w:eastAsia="仿宋" w:hAnsi="仿宋" w:cs="仿宋" w:hint="eastAsia"/>
            <w:lang w:eastAsia="zh-CN"/>
          </w:rPr>
          <w:t>(六)、特殊环境影响分析</w:t>
        </w:r>
        <w:r>
          <w:tab/>
        </w:r>
        <w:r>
          <w:fldChar w:fldCharType="begin"/>
        </w:r>
        <w:r>
          <w:instrText xml:space="preserve"> PAGEREF _Toc14115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2" w:history="1">
        <w:r>
          <w:rPr>
            <w:rFonts w:ascii="仿宋" w:eastAsia="仿宋" w:hAnsi="仿宋" w:cs="仿宋" w:hint="eastAsia"/>
            <w:lang w:eastAsia="zh-CN"/>
          </w:rPr>
          <w:t>(七)、清洁生产</w:t>
        </w:r>
        <w:r>
          <w:tab/>
        </w:r>
        <w:r>
          <w:fldChar w:fldCharType="begin"/>
        </w:r>
        <w:r>
          <w:instrText xml:space="preserve"> PAGEREF _Toc19442 \h </w:instrText>
        </w:r>
        <w:r>
          <w:fldChar w:fldCharType="separate"/>
        </w:r>
        <w:r>
          <w:t>40</w:t>
        </w:r>
        <w:r>
          <w:fldChar w:fldCharType="end"/>
        </w:r>
      </w:hyperlink>
    </w:p>
    <w:p>
      <w:pPr>
        <w:pStyle w:val="TOC2"/>
        <w:tabs>
          <w:tab w:val="right" w:leader="dot" w:pos="8306"/>
        </w:tabs>
      </w:pPr>
      <w:hyperlink w:anchor="_Toc28234" w:history="1">
        <w:r>
          <w:rPr>
            <w:rFonts w:ascii="仿宋" w:eastAsia="仿宋" w:hAnsi="仿宋" w:cs="仿宋" w:hint="eastAsia"/>
            <w:lang w:eastAsia="zh-CN"/>
          </w:rPr>
          <w:t>(八)、环境保护综合评价</w:t>
        </w:r>
        <w:r>
          <w:tab/>
        </w:r>
        <w:r>
          <w:fldChar w:fldCharType="begin"/>
        </w:r>
        <w:r>
          <w:instrText xml:space="preserve"> PAGEREF _Toc28234 \h </w:instrText>
        </w:r>
        <w:r>
          <w:fldChar w:fldCharType="separate"/>
        </w:r>
        <w:r>
          <w:t>41</w:t>
        </w:r>
        <w:r>
          <w:fldChar w:fldCharType="end"/>
        </w:r>
      </w:hyperlink>
    </w:p>
    <w:p>
      <w:pPr>
        <w:pStyle w:val="TOC1"/>
        <w:tabs>
          <w:tab w:val="right" w:leader="dot" w:pos="8306"/>
        </w:tabs>
      </w:pPr>
      <w:hyperlink w:anchor="_Toc29284" w:history="1">
        <w:r>
          <w:rPr>
            <w:rFonts w:ascii="仿宋" w:eastAsia="仿宋" w:hAnsi="仿宋" w:cs="仿宋" w:hint="eastAsia"/>
            <w:lang w:eastAsia="zh-CN"/>
          </w:rPr>
          <w:t>十一、机场行李输送系统项目创新与研发</w:t>
        </w:r>
        <w:r>
          <w:tab/>
        </w:r>
        <w:r>
          <w:fldChar w:fldCharType="begin"/>
        </w:r>
        <w:r>
          <w:instrText xml:space="preserve"> PAGEREF _Toc29284 \h </w:instrText>
        </w:r>
        <w:r>
          <w:fldChar w:fldCharType="separate"/>
        </w:r>
        <w:r>
          <w:t>42</w:t>
        </w:r>
        <w:r>
          <w:fldChar w:fldCharType="end"/>
        </w:r>
      </w:hyperlink>
    </w:p>
    <w:p>
      <w:pPr>
        <w:pStyle w:val="TOC2"/>
        <w:tabs>
          <w:tab w:val="right" w:leader="dot" w:pos="8306"/>
        </w:tabs>
      </w:pPr>
      <w:hyperlink w:anchor="_Toc15457" w:history="1">
        <w:r>
          <w:rPr>
            <w:rFonts w:ascii="仿宋" w:eastAsia="仿宋" w:hAnsi="仿宋" w:cs="仿宋" w:hint="eastAsia"/>
            <w:lang w:eastAsia="zh-CN"/>
          </w:rPr>
          <w:t>(一)、创新策略与方向</w:t>
        </w:r>
        <w:r>
          <w:tab/>
        </w:r>
        <w:r>
          <w:fldChar w:fldCharType="begin"/>
        </w:r>
        <w:r>
          <w:instrText xml:space="preserve"> PAGEREF _Toc15457 \h </w:instrText>
        </w:r>
        <w:r>
          <w:fldChar w:fldCharType="separate"/>
        </w:r>
        <w:r>
          <w:t>42</w:t>
        </w:r>
        <w:r>
          <w:fldChar w:fldCharType="end"/>
        </w:r>
      </w:hyperlink>
    </w:p>
    <w:p>
      <w:pPr>
        <w:pStyle w:val="TOC2"/>
        <w:tabs>
          <w:tab w:val="right" w:leader="dot" w:pos="8306"/>
        </w:tabs>
      </w:pPr>
      <w:hyperlink w:anchor="_Toc21631" w:history="1">
        <w:r>
          <w:rPr>
            <w:rFonts w:ascii="仿宋" w:eastAsia="仿宋" w:hAnsi="仿宋" w:cs="仿宋" w:hint="eastAsia"/>
            <w:lang w:eastAsia="zh-CN"/>
          </w:rPr>
          <w:t>(二)、研发规划与投入</w:t>
        </w:r>
        <w:r>
          <w:tab/>
        </w:r>
        <w:r>
          <w:fldChar w:fldCharType="begin"/>
        </w:r>
        <w:r>
          <w:instrText xml:space="preserve"> PAGEREF _Toc21631 \h </w:instrText>
        </w:r>
        <w:r>
          <w:fldChar w:fldCharType="separate"/>
        </w:r>
        <w:r>
          <w:t>44</w:t>
        </w:r>
        <w:r>
          <w:fldChar w:fldCharType="end"/>
        </w:r>
      </w:hyperlink>
    </w:p>
    <w:p>
      <w:pPr>
        <w:pStyle w:val="TOC1"/>
        <w:tabs>
          <w:tab w:val="right" w:leader="dot" w:pos="8306"/>
        </w:tabs>
      </w:pPr>
      <w:hyperlink w:anchor="_Toc32538" w:history="1">
        <w:r>
          <w:rPr>
            <w:rFonts w:ascii="仿宋" w:eastAsia="仿宋" w:hAnsi="仿宋" w:cs="仿宋" w:hint="eastAsia"/>
            <w:lang w:eastAsia="zh-CN"/>
          </w:rPr>
          <w:t>十二、机场行李输送系统项目技术管理</w:t>
        </w:r>
        <w:r>
          <w:tab/>
        </w:r>
        <w:r>
          <w:fldChar w:fldCharType="begin"/>
        </w:r>
        <w:r>
          <w:instrText xml:space="preserve"> PAGEREF _Toc32538 \h </w:instrText>
        </w:r>
        <w:r>
          <w:fldChar w:fldCharType="separate"/>
        </w:r>
        <w:r>
          <w:t>45</w:t>
        </w:r>
        <w:r>
          <w:fldChar w:fldCharType="end"/>
        </w:r>
      </w:hyperlink>
    </w:p>
    <w:p>
      <w:pPr>
        <w:pStyle w:val="TOC2"/>
        <w:tabs>
          <w:tab w:val="right" w:leader="dot" w:pos="8306"/>
        </w:tabs>
      </w:pPr>
      <w:hyperlink w:anchor="_Toc26329" w:history="1">
        <w:r>
          <w:rPr>
            <w:rFonts w:ascii="仿宋" w:eastAsia="仿宋" w:hAnsi="仿宋" w:cs="仿宋" w:hint="eastAsia"/>
            <w:lang w:eastAsia="zh-CN"/>
          </w:rPr>
          <w:t>(一)、技术方案选用方向</w:t>
        </w:r>
        <w:r>
          <w:tab/>
        </w:r>
        <w:r>
          <w:fldChar w:fldCharType="begin"/>
        </w:r>
        <w:r>
          <w:instrText xml:space="preserve"> PAGEREF _Toc26329 \h </w:instrText>
        </w:r>
        <w:r>
          <w:fldChar w:fldCharType="separate"/>
        </w:r>
        <w:r>
          <w:t>45</w:t>
        </w:r>
        <w:r>
          <w:fldChar w:fldCharType="end"/>
        </w:r>
      </w:hyperlink>
    </w:p>
    <w:p>
      <w:pPr>
        <w:pStyle w:val="TOC2"/>
        <w:tabs>
          <w:tab w:val="right" w:leader="dot" w:pos="8306"/>
        </w:tabs>
      </w:pPr>
      <w:hyperlink w:anchor="_Toc30620" w:history="1">
        <w:r>
          <w:rPr>
            <w:rFonts w:ascii="仿宋" w:eastAsia="仿宋" w:hAnsi="仿宋" w:cs="仿宋" w:hint="eastAsia"/>
            <w:lang w:eastAsia="zh-CN"/>
          </w:rPr>
          <w:t>(二)、工艺技术方案选用原则</w:t>
        </w:r>
        <w:r>
          <w:tab/>
        </w:r>
        <w:r>
          <w:fldChar w:fldCharType="begin"/>
        </w:r>
        <w:r>
          <w:instrText xml:space="preserve"> PAGEREF _Toc30620 \h </w:instrText>
        </w:r>
        <w:r>
          <w:fldChar w:fldCharType="separate"/>
        </w:r>
        <w:r>
          <w:t>47</w:t>
        </w:r>
        <w:r>
          <w:fldChar w:fldCharType="end"/>
        </w:r>
      </w:hyperlink>
    </w:p>
    <w:p>
      <w:pPr>
        <w:pStyle w:val="TOC2"/>
        <w:tabs>
          <w:tab w:val="right" w:leader="dot" w:pos="8306"/>
        </w:tabs>
      </w:pPr>
      <w:hyperlink w:anchor="_Toc12611" w:history="1">
        <w:r>
          <w:rPr>
            <w:rFonts w:ascii="仿宋" w:eastAsia="仿宋" w:hAnsi="仿宋" w:cs="仿宋" w:hint="eastAsia"/>
            <w:lang w:eastAsia="zh-CN"/>
          </w:rPr>
          <w:t>(三)、工艺技术方案要求</w:t>
        </w:r>
        <w:r>
          <w:tab/>
        </w:r>
        <w:r>
          <w:fldChar w:fldCharType="begin"/>
        </w:r>
        <w:r>
          <w:instrText xml:space="preserve"> PAGEREF _Toc12611 \h </w:instrText>
        </w:r>
        <w:r>
          <w:fldChar w:fldCharType="separate"/>
        </w:r>
        <w:r>
          <w:t>49</w:t>
        </w:r>
        <w:r>
          <w:fldChar w:fldCharType="end"/>
        </w:r>
      </w:hyperlink>
    </w:p>
    <w:p>
      <w:pPr>
        <w:pStyle w:val="TOC1"/>
        <w:tabs>
          <w:tab w:val="right" w:leader="dot" w:pos="8306"/>
        </w:tabs>
      </w:pPr>
      <w:hyperlink w:anchor="_Toc13487" w:history="1">
        <w:r>
          <w:rPr>
            <w:rFonts w:ascii="仿宋" w:eastAsia="仿宋" w:hAnsi="仿宋" w:cs="仿宋" w:hint="eastAsia"/>
            <w:lang w:eastAsia="zh-CN"/>
          </w:rPr>
          <w:t>十三、风险识别与分类</w:t>
        </w:r>
        <w:r>
          <w:tab/>
        </w:r>
        <w:r>
          <w:fldChar w:fldCharType="begin"/>
        </w:r>
        <w:r>
          <w:instrText xml:space="preserve"> PAGEREF _Toc13487 \h </w:instrText>
        </w:r>
        <w:r>
          <w:fldChar w:fldCharType="separate"/>
        </w:r>
        <w:r>
          <w:t>52</w:t>
        </w:r>
        <w:r>
          <w:fldChar w:fldCharType="end"/>
        </w:r>
      </w:hyperlink>
    </w:p>
    <w:p>
      <w:pPr>
        <w:pStyle w:val="TOC2"/>
        <w:tabs>
          <w:tab w:val="right" w:leader="dot" w:pos="8306"/>
        </w:tabs>
      </w:pPr>
      <w:hyperlink w:anchor="_Toc31923" w:history="1">
        <w:r>
          <w:rPr>
            <w:rFonts w:ascii="仿宋" w:eastAsia="仿宋" w:hAnsi="仿宋" w:cs="仿宋" w:hint="eastAsia"/>
            <w:lang w:eastAsia="zh-CN"/>
          </w:rPr>
          <w:t>(一)、风险识别</w:t>
        </w:r>
        <w:r>
          <w:tab/>
        </w:r>
        <w:r>
          <w:fldChar w:fldCharType="begin"/>
        </w:r>
        <w:r>
          <w:instrText xml:space="preserve"> PAGEREF _Toc31923 \h </w:instrText>
        </w:r>
        <w:r>
          <w:fldChar w:fldCharType="separate"/>
        </w:r>
        <w:r>
          <w:t>52</w:t>
        </w:r>
        <w:r>
          <w:fldChar w:fldCharType="end"/>
        </w:r>
      </w:hyperlink>
    </w:p>
    <w:p>
      <w:pPr>
        <w:pStyle w:val="TOC2"/>
        <w:tabs>
          <w:tab w:val="right" w:leader="dot" w:pos="8306"/>
        </w:tabs>
      </w:pPr>
      <w:hyperlink w:anchor="_Toc17276" w:history="1">
        <w:r>
          <w:rPr>
            <w:rFonts w:ascii="仿宋" w:eastAsia="仿宋" w:hAnsi="仿宋" w:cs="仿宋" w:hint="eastAsia"/>
            <w:lang w:eastAsia="zh-CN"/>
          </w:rPr>
          <w:t>(二)、风险分类</w:t>
        </w:r>
        <w:r>
          <w:tab/>
        </w:r>
        <w:r>
          <w:fldChar w:fldCharType="begin"/>
        </w:r>
        <w:r>
          <w:instrText xml:space="preserve"> PAGEREF _Toc17276 \h </w:instrText>
        </w:r>
        <w:r>
          <w:fldChar w:fldCharType="separate"/>
        </w:r>
        <w:r>
          <w:t>53</w:t>
        </w:r>
        <w:r>
          <w:fldChar w:fldCharType="end"/>
        </w:r>
      </w:hyperlink>
    </w:p>
    <w:p>
      <w:pPr>
        <w:pStyle w:val="TOC1"/>
        <w:tabs>
          <w:tab w:val="right" w:leader="dot" w:pos="8306"/>
        </w:tabs>
      </w:pPr>
      <w:hyperlink w:anchor="_Toc4503" w:history="1">
        <w:r>
          <w:rPr>
            <w:rFonts w:ascii="仿宋" w:eastAsia="仿宋" w:hAnsi="仿宋" w:cs="仿宋" w:hint="eastAsia"/>
            <w:lang w:eastAsia="zh-CN"/>
          </w:rPr>
          <w:t>十四、机场行李输送系统项目实施保障措施</w:t>
        </w:r>
        <w:r>
          <w:tab/>
        </w:r>
        <w:r>
          <w:fldChar w:fldCharType="begin"/>
        </w:r>
        <w:r>
          <w:instrText xml:space="preserve"> PAGEREF _Toc4503 \h </w:instrText>
        </w:r>
        <w:r>
          <w:fldChar w:fldCharType="separate"/>
        </w:r>
        <w:r>
          <w:t>55</w:t>
        </w:r>
        <w:r>
          <w:fldChar w:fldCharType="end"/>
        </w:r>
      </w:hyperlink>
    </w:p>
    <w:p>
      <w:pPr>
        <w:pStyle w:val="TOC2"/>
        <w:tabs>
          <w:tab w:val="right" w:leader="dot" w:pos="8306"/>
        </w:tabs>
      </w:pPr>
      <w:hyperlink w:anchor="_Toc784" w:history="1">
        <w:r>
          <w:rPr>
            <w:rFonts w:ascii="仿宋" w:eastAsia="仿宋" w:hAnsi="仿宋" w:cs="仿宋" w:hint="eastAsia"/>
            <w:lang w:eastAsia="zh-CN"/>
          </w:rPr>
          <w:t>(一)、机场行李输送系统项目实施保障机制</w:t>
        </w:r>
        <w:r>
          <w:tab/>
        </w:r>
        <w:r>
          <w:fldChar w:fldCharType="begin"/>
        </w:r>
        <w:r>
          <w:instrText xml:space="preserve"> PAGEREF _Toc784 \h </w:instrText>
        </w:r>
        <w:r>
          <w:fldChar w:fldCharType="separate"/>
        </w:r>
        <w:r>
          <w:t>55</w:t>
        </w:r>
        <w:r>
          <w:fldChar w:fldCharType="end"/>
        </w:r>
      </w:hyperlink>
    </w:p>
    <w:p>
      <w:pPr>
        <w:pStyle w:val="TOC2"/>
        <w:tabs>
          <w:tab w:val="right" w:leader="dot" w:pos="8306"/>
        </w:tabs>
      </w:pPr>
      <w:hyperlink w:anchor="_Toc4533" w:history="1">
        <w:r>
          <w:rPr>
            <w:rFonts w:ascii="仿宋" w:eastAsia="仿宋" w:hAnsi="仿宋" w:cs="仿宋" w:hint="eastAsia"/>
            <w:lang w:eastAsia="zh-CN"/>
          </w:rPr>
          <w:t>(二)、机场行李输送系统项目法律合规要求</w:t>
        </w:r>
        <w:r>
          <w:tab/>
        </w:r>
        <w:r>
          <w:fldChar w:fldCharType="begin"/>
        </w:r>
        <w:r>
          <w:instrText xml:space="preserve"> PAGEREF _Toc4533 \h </w:instrText>
        </w:r>
        <w:r>
          <w:fldChar w:fldCharType="separate"/>
        </w:r>
        <w:r>
          <w:t>59</w:t>
        </w:r>
        <w:r>
          <w:fldChar w:fldCharType="end"/>
        </w:r>
      </w:hyperlink>
    </w:p>
    <w:p>
      <w:pPr>
        <w:pStyle w:val="TOC2"/>
        <w:tabs>
          <w:tab w:val="right" w:leader="dot" w:pos="8306"/>
        </w:tabs>
      </w:pPr>
      <w:hyperlink w:anchor="_Toc6472" w:history="1">
        <w:r>
          <w:rPr>
            <w:rFonts w:ascii="仿宋" w:eastAsia="仿宋" w:hAnsi="仿宋" w:cs="仿宋" w:hint="eastAsia"/>
            <w:lang w:eastAsia="zh-CN"/>
          </w:rPr>
          <w:t>(三)、机场行李输送系统项目合同管理与法律事务</w:t>
        </w:r>
        <w:r>
          <w:tab/>
        </w:r>
        <w:r>
          <w:fldChar w:fldCharType="begin"/>
        </w:r>
        <w:r>
          <w:instrText xml:space="preserve"> PAGEREF _Toc6472 \h </w:instrText>
        </w:r>
        <w:r>
          <w:fldChar w:fldCharType="separate"/>
        </w:r>
        <w:r>
          <w:t>63</w:t>
        </w:r>
        <w:r>
          <w:fldChar w:fldCharType="end"/>
        </w:r>
      </w:hyperlink>
    </w:p>
    <w:p>
      <w:pPr>
        <w:pStyle w:val="TOC2"/>
        <w:tabs>
          <w:tab w:val="right" w:leader="dot" w:pos="8306"/>
        </w:tabs>
      </w:pPr>
      <w:hyperlink w:anchor="_Toc4603" w:history="1">
        <w:r>
          <w:rPr>
            <w:rFonts w:ascii="仿宋" w:eastAsia="仿宋" w:hAnsi="仿宋" w:cs="仿宋" w:hint="eastAsia"/>
            <w:lang w:eastAsia="zh-CN"/>
          </w:rPr>
          <w:t>(四)、机场行李输送系统项目知识产权保护策略</w:t>
        </w:r>
        <w:r>
          <w:tab/>
        </w:r>
        <w:r>
          <w:fldChar w:fldCharType="begin"/>
        </w:r>
        <w:r>
          <w:instrText xml:space="preserve"> PAGEREF _Toc4603 \h </w:instrText>
        </w:r>
        <w:r>
          <w:fldChar w:fldCharType="separate"/>
        </w:r>
        <w:r>
          <w:t>70</w:t>
        </w:r>
        <w:r>
          <w:fldChar w:fldCharType="end"/>
        </w:r>
      </w:hyperlink>
    </w:p>
    <w:p>
      <w:pPr>
        <w:pStyle w:val="TOC1"/>
        <w:tabs>
          <w:tab w:val="right" w:leader="dot" w:pos="8306"/>
        </w:tabs>
      </w:pPr>
      <w:hyperlink w:anchor="_Toc15312" w:history="1">
        <w:r>
          <w:rPr>
            <w:rFonts w:ascii="仿宋" w:eastAsia="仿宋" w:hAnsi="仿宋" w:cs="仿宋" w:hint="eastAsia"/>
            <w:lang w:eastAsia="zh-CN"/>
          </w:rPr>
          <w:t>十五、营销与推广策略</w:t>
        </w:r>
        <w:r>
          <w:tab/>
        </w:r>
        <w:r>
          <w:fldChar w:fldCharType="begin"/>
        </w:r>
        <w:r>
          <w:instrText xml:space="preserve"> PAGEREF _Toc15312 \h </w:instrText>
        </w:r>
        <w:r>
          <w:fldChar w:fldCharType="separate"/>
        </w:r>
        <w:r>
          <w:t>72</w:t>
        </w:r>
        <w:r>
          <w:fldChar w:fldCharType="end"/>
        </w:r>
      </w:hyperlink>
    </w:p>
    <w:p>
      <w:pPr>
        <w:pStyle w:val="TOC2"/>
        <w:tabs>
          <w:tab w:val="right" w:leader="dot" w:pos="8306"/>
        </w:tabs>
      </w:pPr>
      <w:hyperlink w:anchor="_Toc31731" w:history="1">
        <w:r>
          <w:rPr>
            <w:rFonts w:ascii="仿宋" w:eastAsia="仿宋" w:hAnsi="仿宋" w:cs="仿宋" w:hint="eastAsia"/>
            <w:lang w:eastAsia="zh-CN"/>
          </w:rPr>
          <w:t>(一)、产品/服务定位与特点</w:t>
        </w:r>
        <w:r>
          <w:tab/>
        </w:r>
        <w:r>
          <w:fldChar w:fldCharType="begin"/>
        </w:r>
        <w:r>
          <w:instrText xml:space="preserve"> PAGEREF _Toc31731 \h </w:instrText>
        </w:r>
        <w:r>
          <w:fldChar w:fldCharType="separate"/>
        </w:r>
        <w:r>
          <w:t>72</w:t>
        </w:r>
        <w:r>
          <w:fldChar w:fldCharType="end"/>
        </w:r>
      </w:hyperlink>
    </w:p>
    <w:p>
      <w:pPr>
        <w:pStyle w:val="TOC2"/>
        <w:tabs>
          <w:tab w:val="right" w:leader="dot" w:pos="8306"/>
        </w:tabs>
      </w:pPr>
      <w:hyperlink w:anchor="_Toc22103" w:history="1">
        <w:r>
          <w:rPr>
            <w:rFonts w:ascii="仿宋" w:eastAsia="仿宋" w:hAnsi="仿宋" w:cs="仿宋" w:hint="eastAsia"/>
            <w:lang w:eastAsia="zh-CN"/>
          </w:rPr>
          <w:t>(二)、市场定位与竞争分析</w:t>
        </w:r>
        <w:r>
          <w:tab/>
        </w:r>
        <w:r>
          <w:fldChar w:fldCharType="begin"/>
        </w:r>
        <w:r>
          <w:instrText xml:space="preserve"> PAGEREF _Toc22103 \h </w:instrText>
        </w:r>
        <w:r>
          <w:fldChar w:fldCharType="separate"/>
        </w:r>
        <w:r>
          <w:t>74</w:t>
        </w:r>
        <w:r>
          <w:fldChar w:fldCharType="end"/>
        </w:r>
      </w:hyperlink>
    </w:p>
    <w:p>
      <w:pPr>
        <w:pStyle w:val="TOC2"/>
        <w:tabs>
          <w:tab w:val="right" w:leader="dot" w:pos="8306"/>
        </w:tabs>
      </w:pPr>
      <w:hyperlink w:anchor="_Toc15286" w:history="1">
        <w:r>
          <w:rPr>
            <w:rFonts w:ascii="仿宋" w:eastAsia="仿宋" w:hAnsi="仿宋" w:cs="仿宋" w:hint="eastAsia"/>
            <w:lang w:eastAsia="zh-CN"/>
          </w:rPr>
          <w:t>(三)、营销渠道与策略</w:t>
        </w:r>
        <w:r>
          <w:tab/>
        </w:r>
        <w:r>
          <w:fldChar w:fldCharType="begin"/>
        </w:r>
        <w:r>
          <w:instrText xml:space="preserve"> PAGEREF _Toc15286 \h </w:instrText>
        </w:r>
        <w:r>
          <w:fldChar w:fldCharType="separate"/>
        </w:r>
        <w:r>
          <w:t>75</w:t>
        </w:r>
        <w:r>
          <w:fldChar w:fldCharType="end"/>
        </w:r>
      </w:hyperlink>
    </w:p>
    <w:p>
      <w:pPr>
        <w:pStyle w:val="TOC2"/>
        <w:tabs>
          <w:tab w:val="right" w:leader="dot" w:pos="8306"/>
        </w:tabs>
      </w:pPr>
      <w:hyperlink w:anchor="_Toc7976" w:history="1">
        <w:r>
          <w:rPr>
            <w:rFonts w:ascii="仿宋" w:eastAsia="仿宋" w:hAnsi="仿宋" w:cs="仿宋" w:hint="eastAsia"/>
            <w:lang w:eastAsia="zh-CN"/>
          </w:rPr>
          <w:t>(四)、推广与宣传活动</w:t>
        </w:r>
        <w:r>
          <w:tab/>
        </w:r>
        <w:r>
          <w:fldChar w:fldCharType="begin"/>
        </w:r>
        <w:r>
          <w:instrText xml:space="preserve"> PAGEREF _Toc7976 \h </w:instrText>
        </w:r>
        <w:r>
          <w:fldChar w:fldCharType="separate"/>
        </w:r>
        <w:r>
          <w:t>76</w:t>
        </w:r>
        <w:r>
          <w:fldChar w:fldCharType="end"/>
        </w:r>
      </w:hyperlink>
    </w:p>
    <w:p>
      <w:pPr>
        <w:pStyle w:val="TOC1"/>
        <w:tabs>
          <w:tab w:val="right" w:leader="dot" w:pos="8306"/>
        </w:tabs>
      </w:pPr>
      <w:hyperlink w:anchor="_Toc9874" w:history="1">
        <w:r>
          <w:rPr>
            <w:rFonts w:ascii="仿宋" w:eastAsia="仿宋" w:hAnsi="仿宋" w:cs="仿宋" w:hint="eastAsia"/>
            <w:lang w:eastAsia="zh-CN"/>
          </w:rPr>
          <w:t>十六、机场行李输送系统项目治理与监督</w:t>
        </w:r>
        <w:r>
          <w:tab/>
        </w:r>
        <w:r>
          <w:fldChar w:fldCharType="begin"/>
        </w:r>
        <w:r>
          <w:instrText xml:space="preserve"> PAGEREF _Toc9874 \h </w:instrText>
        </w:r>
        <w:r>
          <w:fldChar w:fldCharType="separate"/>
        </w:r>
        <w:r>
          <w:t>81</w:t>
        </w:r>
        <w:r>
          <w:fldChar w:fldCharType="end"/>
        </w:r>
      </w:hyperlink>
    </w:p>
    <w:p>
      <w:pPr>
        <w:pStyle w:val="TOC2"/>
        <w:tabs>
          <w:tab w:val="right" w:leader="dot" w:pos="8306"/>
        </w:tabs>
      </w:pPr>
      <w:hyperlink w:anchor="_Toc30151" w:history="1">
        <w:r>
          <w:rPr>
            <w:rFonts w:ascii="仿宋" w:eastAsia="仿宋" w:hAnsi="仿宋" w:cs="仿宋" w:hint="eastAsia"/>
            <w:lang w:eastAsia="zh-CN"/>
          </w:rPr>
          <w:t>(一)、机场行李输送系统项目治理结构</w:t>
        </w:r>
        <w:r>
          <w:tab/>
        </w:r>
        <w:r>
          <w:fldChar w:fldCharType="begin"/>
        </w:r>
        <w:r>
          <w:instrText xml:space="preserve"> PAGEREF _Toc30151 \h </w:instrText>
        </w:r>
        <w:r>
          <w:fldChar w:fldCharType="separate"/>
        </w:r>
        <w:r>
          <w:t>81</w:t>
        </w:r>
        <w:r>
          <w:fldChar w:fldCharType="end"/>
        </w:r>
      </w:hyperlink>
    </w:p>
    <w:p>
      <w:pPr>
        <w:pStyle w:val="TOC2"/>
        <w:tabs>
          <w:tab w:val="right" w:leader="dot" w:pos="8306"/>
        </w:tabs>
      </w:pPr>
      <w:hyperlink w:anchor="_Toc10173" w:history="1">
        <w:r>
          <w:rPr>
            <w:rFonts w:ascii="仿宋" w:eastAsia="仿宋" w:hAnsi="仿宋" w:cs="仿宋" w:hint="eastAsia"/>
            <w:lang w:eastAsia="zh-CN"/>
          </w:rPr>
          <w:t>(二)、监督与审计</w:t>
        </w:r>
        <w:r>
          <w:tab/>
        </w:r>
        <w:r>
          <w:fldChar w:fldCharType="begin"/>
        </w:r>
        <w:r>
          <w:instrText xml:space="preserve"> PAGEREF _Toc10173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68"/>
      <w:r>
        <w:rPr>
          <w:rFonts w:ascii="仿宋" w:eastAsia="仿宋" w:hAnsi="仿宋" w:cs="仿宋" w:hint="eastAsia"/>
          <w:sz w:val="28"/>
          <w:lang w:eastAsia="zh-CN"/>
        </w:rPr>
        <w:t>一、机场行李输送系统项目文档管理</w:t>
      </w:r>
      <w:bookmarkEnd w:id="2"/>
    </w:p>
    <w:p>
      <w:pPr>
        <w:pStyle w:val="Heading2"/>
        <w:rPr>
          <w:rFonts w:ascii="仿宋" w:eastAsia="仿宋" w:hAnsi="仿宋" w:cs="仿宋" w:hint="eastAsia"/>
          <w:lang w:eastAsia="zh-CN"/>
        </w:rPr>
      </w:pPr>
      <w:bookmarkStart w:id="3" w:name="_Toc322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机场行李输送系统项目高度重视文档的质量和准确性，以支持机场行李输送系统项目的各项活动和决策。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文档的编制始于机场行李输送系统项目计划的初期，我们制定了详细的文档编制计划，明确了每个文档的内容、格式和编写责任人。在机场行李输送系统项目启动阶段，我们首先编制了机场行李输送系统项目章程，明确定义了机场行李输送系统项目的目标、范围、风险等关键要素。随后，机场行李输送系统项目团队根据计划陆续编制了需求文档、设计文档、测试文档等各类文档，确保机场行李输送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场行李输送系统项目管理中的重要环节，旨在确保机场行李输送系统项目文档符合质量标准和机场行李输送系统项目需求。在机场行李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场行李输送系统项目相关利益方和专业领域的专家对文档进行独立审查。这有助于获取更全面、客观的反馈，确保机场行李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在文档编制与审查方面建立了严格的管理机制，通过规范的流程和多维度的审查，确保机场行李输送系统项目文档的质量、准确性和可靠性，为机场行李输送系统项目的顺利推进提供了有力支持。</w:t>
      </w:r>
    </w:p>
    <w:p>
      <w:pPr>
        <w:pStyle w:val="Heading2"/>
        <w:ind w:firstLine="560" w:firstLineChars="200"/>
        <w:rPr>
          <w:rFonts w:ascii="仿宋" w:eastAsia="仿宋" w:hAnsi="仿宋" w:cs="仿宋" w:hint="eastAsia"/>
          <w:sz w:val="28"/>
          <w:lang w:eastAsia="zh-CN"/>
        </w:rPr>
      </w:pPr>
      <w:bookmarkStart w:id="4" w:name="_Toc193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我们通过多渠道发布文档，包括电子邮件、机场行李输送系统项目管理平台、内部网站等，以满足不同团队成员的偏好和需求。多渠道发布确保了信息的全面覆盖。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我们采用了精细的权限控制，确保只有授权人员可以访问敏感信息。这种安全措施保护了机场行李输送系统项目文档的机密性，防止了未经授权的信息泄露。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5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场行李输送系统项目生命周期中一个至关重要的环节，直接关系到机场行李输送系统项目信息的长期保存和历史记录的完整性。在机场行李输送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9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机场行李输送系统项目的主要产品是XXXX，预计年产值为XXX万元。这一产品在市场中占据着重要的地位，其广泛的应用范围使得该机场行李输送系统项目的市场前景非常广阔。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场行李输送系统项目的xxx产品作为重要的原材料之一，将在多个领域发挥关键作用。其在建筑、交通、能源等方面的广泛应用将为整个产业链提供强大的支持，形成产业协同效应。机场行李输送系统项目的年产值XXX万XXX万XXX万万元不仅反映了其在市场上的巨大潜力，更预示着它对国民经济的积极贡献。这种关联度高、涉及面广的产业关系，使得该机场行李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51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总征地面积为XXXX平方米，相当于约XX.XX亩，其中净用地面积为XXXX平方米，红线范围内相当于约XX.XX亩。这一用地规模充分考虑了机场行李输送系统项目的建设需求，保障了机场行李输送系统项目在合适的空间内得以充分发展。机场行李输送系统项目规划的总建筑面积为XXXX平方米，其中主体工程建设占XXXX平方米，计容建筑面积达XXXX平方米。预计建筑工程的投资将达到XXXX万元，为机场行李输送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计划购置的设备共计XXXX台（套），设备购置费用为XXXX万元。这一设备购置计划充分考虑到机场行李输送系统项目的生产需求和技术要求，确保了机场行李输送系统项目在生产运营中具备先进的技术装备和高效的生产能力。设备的合理配置将为机场行李输送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计划总投资为XXXX万元，预计年实现营业收入为XXXX万元。这一产能规模的设定旨在确保机场行李输送系统项目能够在投资与回报之间取得平衡，实现长期可持续的发展。机场行李输送系统项目的总投资充分考虑到各个方面的需求，包括用地建设、设备购置等多个环节，以确保机场行李输送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294"/>
      <w:r>
        <w:rPr>
          <w:rFonts w:ascii="仿宋" w:eastAsia="仿宋" w:hAnsi="仿宋" w:cs="仿宋" w:hint="eastAsia"/>
          <w:sz w:val="28"/>
          <w:lang w:eastAsia="zh-CN"/>
        </w:rPr>
        <w:t>三、机场行李输送系统项目危机管理</w:t>
      </w:r>
      <w:bookmarkEnd w:id="9"/>
    </w:p>
    <w:p>
      <w:pPr>
        <w:pStyle w:val="Heading2"/>
        <w:rPr>
          <w:rFonts w:ascii="仿宋" w:eastAsia="仿宋" w:hAnsi="仿宋" w:cs="仿宋" w:hint="eastAsia"/>
          <w:lang w:eastAsia="zh-CN"/>
        </w:rPr>
      </w:pPr>
      <w:bookmarkStart w:id="10" w:name="_Toc2589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危机管理中，危机预警与识别是确保机场行李输送系统项目稳健运行的核心步骤。通过建立全面的监测机制，机场行李输送系统项目团队旨在及时发现和理解潜在的风险和危机因素，以便采取及时的预防和应对措施，确保机场行李输送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场行李输送系统项目团队全面分析了整个机场行李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场行李输送系统项目团队着重于明确定义机场行李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场行李输送系统项目进展的持续监控，团队能够及时发现潜在问题并作出迅速反应。机场行李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在这一阶段，团队的专业素养和反应速度将发挥至关重要的作用，以确保潜在危机能够在初期得到有效的处理，最大程度地减轻负面影响。通过危机预警与识别，机场行李输送系统项目得以更有序、可控地推进。</w:t>
      </w:r>
    </w:p>
    <w:p>
      <w:pPr>
        <w:pStyle w:val="Heading2"/>
        <w:ind w:firstLine="560" w:firstLineChars="200"/>
        <w:rPr>
          <w:rFonts w:ascii="仿宋" w:eastAsia="仿宋" w:hAnsi="仿宋" w:cs="仿宋" w:hint="eastAsia"/>
          <w:sz w:val="28"/>
          <w:lang w:eastAsia="zh-CN"/>
        </w:rPr>
      </w:pPr>
      <w:bookmarkStart w:id="11" w:name="_Toc1557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在危机发生时，机场行李输送系统项目团队立即行动，成立了应急小组。该小组的任务是迅速制定并实施紧急应对措施，以最小化潜在损失。以下是采取的主要措施：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暂停机场行李输送系统项目进度：为遏制危机蔓延，机场行李输送系统项目暂时停止进行，以便全面评估当前状况。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资源重新分配：重新评估机场行李输送系统项目资源的分配，确保最大限度地减小损失。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实时沟通：与关键利益相关者建立实时沟通机制，向他们传递机场行李输送系统项目危机的实际状况，保障机场行李输送系统项目核心利益。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在紧急应对的同时，机场行李输送系统项目团队强调了团队协作和有效沟通的重要性。以下是团队协作的关键举措：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信息共享机制：建立了信息共享平台，确保团队成员能够及时获取机场行李输送系统项目危机的实时信息。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领导者沟通：机场行李输送系统项目领导者通过定期会议和即时沟通工具，指导团队应对危机，保持团队稳定运行。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随着危机得到初步控制，机场行李输送系统项目团队转向制定恢复计划，以确保机场行李输送系统项目能够从中迅速恢复。主要恢复计划包括：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修复受损的进度计划：重新评估机场行李输送系统项目进度，制定修复计划，确保机场行李输送系统项目尽快回归正常进程。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重新调整资源分配：优化资源分配，确保机场行李输送系统项目在有限资源下高效运转。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风险管理机制加强：对机场行李输送系统项目风险进行全面评估，制定更强化的风险管理策略，以预防未来可能的危机。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059"/>
      <w:r>
        <w:rPr>
          <w:rFonts w:ascii="仿宋" w:eastAsia="仿宋" w:hAnsi="仿宋" w:cs="仿宋" w:hint="eastAsia"/>
          <w:sz w:val="28"/>
          <w:lang w:eastAsia="zh-CN"/>
        </w:rPr>
        <w:t>四、机场行李输送系统项目建设背景及必要性分析</w:t>
      </w:r>
      <w:bookmarkEnd w:id="12"/>
    </w:p>
    <w:p>
      <w:pPr>
        <w:pStyle w:val="Heading2"/>
        <w:rPr>
          <w:rFonts w:ascii="仿宋" w:eastAsia="仿宋" w:hAnsi="仿宋" w:cs="仿宋" w:hint="eastAsia"/>
          <w:lang w:eastAsia="zh-CN"/>
        </w:rPr>
      </w:pPr>
      <w:bookmarkStart w:id="13" w:name="_Toc18615"/>
      <w:r>
        <w:rPr>
          <w:rFonts w:ascii="仿宋" w:eastAsia="仿宋" w:hAnsi="仿宋" w:cs="仿宋" w:hint="eastAsia"/>
          <w:lang w:eastAsia="zh-CN"/>
        </w:rPr>
        <w:t>(一)、机场行李输送系统项目背景分析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场行李输送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场行李输送系统项目在这个潮流中的定位。同时，我们将关注行业内涌现的新兴机遇，以便机场行李输送系统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场行李输送系统项目提供了强大的发展动力。我们将聚焦于行业内最新的技术发展趋势，包括但不限于人工智能、大数据分析、物联网等领域。通过深度的技术研究，我们将确保机场行李输送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场行李输送系统项目发展的源泉。我们将投入更多的精力对市场需求进行深入剖析，超越表面的需求，深入挖掘潜在的市场痛点和机遇。通过对市场需求的细致了解，机场行李输送系统项目将更有针对性地设计解决方案，满足市场的多样化需求，从而更好地促进机场行李输送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场行李输送系统项目战略至关重要。我们将对竞争态势进行更为深入的分析，包括但不限于市场份额、产品特点、客户满意度等多个维度。通过深度的竞争分析，机场行李输送系统项目将能够更准确地把握市场脉搏，制定具有竞争力的机场行李输送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场行李输送系统项目的发展具有直接的影响。我们将进行更为全面的法规和政策分析，了解行业发展中的潜在法律风险和合规挑战。通过充分了解和遵守相关法规，机场行李输送系统项目将确保在法律框架内合法合规运营，为机场行李输送系统项目的稳健发展提供有力支持。</w:t>
      </w:r>
    </w:p>
    <w:p>
      <w:pPr>
        <w:pStyle w:val="Heading2"/>
        <w:ind w:firstLine="560" w:firstLineChars="200"/>
        <w:rPr>
          <w:rFonts w:ascii="仿宋" w:eastAsia="仿宋" w:hAnsi="仿宋" w:cs="仿宋" w:hint="eastAsia"/>
          <w:sz w:val="28"/>
          <w:lang w:eastAsia="zh-CN"/>
        </w:rPr>
      </w:pPr>
      <w:bookmarkStart w:id="14" w:name="_Toc5752"/>
      <w:r>
        <w:rPr>
          <w:rFonts w:ascii="仿宋" w:eastAsia="仿宋" w:hAnsi="仿宋" w:cs="仿宋" w:hint="eastAsia"/>
          <w:sz w:val="28"/>
          <w:lang w:eastAsia="zh-CN"/>
        </w:rPr>
        <w:t>(二)、机场行李输送系统项目建设必要性分析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建设的迫切性源于对行业发展趋势的深刻洞察。我们正处于一个行业变革的时代，科技创新、数字化转型成为企业发展的关键动力。机场行李输送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建设不仅仅是为了跟上潮流，更是为了通过技术创新推动企业的持续发展。通过引入先进的技术和解决方案，机场行李输送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场行李输送系统项目的建设成为必然选择，通过提高产品质量、拓展服务领域，从而在竞争中获得更多的机会。机场行李输送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场行李输送系统项目建设的必要性体现在对客户需求更精准的满足。通过机场行李输送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建设的背后是对企业持续创新的追求。只有通过不断创新，企业才能在竞争中立于不败之地。机场行李输送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092"/>
      <w:r>
        <w:rPr>
          <w:rFonts w:ascii="仿宋" w:eastAsia="仿宋" w:hAnsi="仿宋" w:cs="仿宋" w:hint="eastAsia"/>
          <w:sz w:val="28"/>
          <w:lang w:eastAsia="zh-CN"/>
        </w:rPr>
        <w:t>五、机场行李输送系统项目建设单位说明</w:t>
      </w:r>
      <w:bookmarkEnd w:id="15"/>
    </w:p>
    <w:p>
      <w:pPr>
        <w:pStyle w:val="Heading2"/>
        <w:rPr>
          <w:rFonts w:ascii="仿宋" w:eastAsia="仿宋" w:hAnsi="仿宋" w:cs="仿宋" w:hint="eastAsia"/>
          <w:lang w:eastAsia="zh-CN"/>
        </w:rPr>
      </w:pPr>
      <w:bookmarkStart w:id="16" w:name="_Toc28786"/>
      <w:r>
        <w:rPr>
          <w:rFonts w:ascii="仿宋" w:eastAsia="仿宋" w:hAnsi="仿宋" w:cs="仿宋" w:hint="eastAsia"/>
          <w:lang w:eastAsia="zh-CN"/>
        </w:rPr>
        <w:t>(一)、机场行李输送系统项目承办单位基本情况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11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场行李输送系统项目承办单位的XXXX，我们着眼于实现可持续的经济效益。通过技术创新和解决方案的提供，公司预计在机场行李输送系统项目执行期间将获得可观的收入增长。这一收入来源主要包括机场行李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同时，我们注重成本控制和效率提升，以确保机场行李输送系统项目的可持续盈利。透过精细的管理和资源优化，公司期望实现机场行李输送系统项目利润最大化。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场行李输送系统项目实施进行全面的投资评估，包括机场行李输送系统项目启动阶段的资金投入和后续运营成本。通过对机场行李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场行李输送系统项目实施过程中具备足够的资金流动性，公司将进行详尽的现金流分析。这包括资金需求的合理预测、机场行李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843"/>
      <w:r>
        <w:rPr>
          <w:rFonts w:ascii="仿宋" w:eastAsia="仿宋" w:hAnsi="仿宋" w:cs="仿宋" w:hint="eastAsia"/>
          <w:sz w:val="28"/>
          <w:lang w:eastAsia="zh-CN"/>
        </w:rPr>
        <w:t>六、机场行李输送系统项目土建工程</w:t>
      </w:r>
      <w:bookmarkEnd w:id="18"/>
    </w:p>
    <w:p>
      <w:pPr>
        <w:pStyle w:val="Heading2"/>
        <w:rPr>
          <w:rFonts w:ascii="仿宋" w:eastAsia="仿宋" w:hAnsi="仿宋" w:cs="仿宋" w:hint="eastAsia"/>
          <w:lang w:eastAsia="zh-CN"/>
        </w:rPr>
      </w:pPr>
      <w:bookmarkStart w:id="19" w:name="_Toc2908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在机场行李输送系统项目的建筑工程设计中，我们将秉承一系列重要的设计原则，以确保机场行李输送系统项目建筑在功能、美观、可持续性等方面达到最佳效果。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首要原则是确保建筑的功能性得到最大化的发挥。我们将充分理解机场行李输送系统项目的实际需求，合理布局各个功能区域，保证建筑在满足业务需求的同时，提供高效的工作环境。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https://d.book118.com/047160034060006052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01823"/>
    <w:rsid w:val="73801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003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2024-03-02T13:18:00Z</dcterms:created>
  <dcterms:modified xsi:type="dcterms:W3CDTF">2024-03-02T13:18:52Z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D7D4EF6B58734FBF9E88DAF8C1CFECE3_11</vt:lpwstr>
  </property>
  <property fmtid="{D5CDD505-2E9C-101B-9397-08002B2CF9AE}" pid="3" name="KSOProductBuildVer">
    <vt:lpwstr>2052-12.1.0.16388</vt:lpwstr>
  </property>
</Properties>
</file>