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spacing w:before="33" w:line="200" w:lineRule="auto"/>
        <w:ind w:left="57"/>
        <w:rPr>
          <w:sz w:val="21"/>
          <w:szCs w:val="21"/>
        </w:rPr>
      </w:pPr>
      <w:r>
        <w:pict>
          <v:shape id="_x0000_s1025" style="width:481.9pt;height:0.75pt;margin-top:212.28pt;margin-left:70.92pt;mso-position-horizontal-relative:page;mso-position-vertical-relative:page;position:absolute;z-index:251659264" coordorigin="0,0" coordsize="9637,15" o:allowincell="f" path="m,7l9637,7e" filled="f" strokecolor="black" strokeweight="0.72pt"/>
        </w:pict>
      </w:r>
      <w:r>
        <w:pict>
          <v:shape id="_x0000_s1026" style="width:481.85pt;height:0.75pt;margin-top:728.28pt;margin-left:70.8pt;mso-position-horizontal-relative:page;mso-position-vertical-relative:page;position:absolute;z-index:251658240" coordorigin="0,0" coordsize="9637,15" o:allowincell="f" path="m,7l9636,7e" filled="f" strokecolor="black" strokeweight="0.72pt"/>
        </w:pict>
      </w:r>
      <w:r>
        <w:rPr>
          <w:rFonts w:ascii="Times New Roman" w:eastAsia="Times New Roman" w:hAnsi="Times New Roman" w:cs="Times New Roman"/>
          <w:spacing w:val="-2"/>
          <w:position w:val="1"/>
          <w:sz w:val="21"/>
          <w:szCs w:val="21"/>
        </w:rPr>
        <w:t>ICS</w:t>
      </w:r>
      <w:r>
        <w:rPr>
          <w:rFonts w:ascii="Times New Roman" w:eastAsia="Times New Roman" w:hAnsi="Times New Roman" w:cs="Times New Roman"/>
          <w:spacing w:val="13"/>
          <w:position w:val="1"/>
          <w:sz w:val="21"/>
          <w:szCs w:val="21"/>
        </w:rPr>
        <w:t xml:space="preserve">   </w:t>
      </w:r>
      <w:r>
        <w:rPr>
          <w:spacing w:val="-2"/>
          <w:sz w:val="21"/>
          <w:szCs w:val="21"/>
        </w:rPr>
        <w:t>67.040</w:t>
      </w:r>
    </w:p>
    <w:p>
      <w:pPr>
        <w:pStyle w:val="BodyText"/>
        <w:spacing w:before="87" w:line="196" w:lineRule="auto"/>
        <w:ind w:left="59"/>
        <w:rPr>
          <w:sz w:val="21"/>
          <w:szCs w:val="21"/>
        </w:rPr>
      </w:pPr>
      <w:r>
        <w:rPr>
          <w:rFonts w:ascii="Times New Roman" w:eastAsia="Times New Roman" w:hAnsi="Times New Roman" w:cs="Times New Roman"/>
          <w:spacing w:val="-3"/>
          <w:position w:val="1"/>
          <w:sz w:val="21"/>
          <w:szCs w:val="21"/>
        </w:rPr>
        <w:t>CCS</w:t>
      </w:r>
      <w:r>
        <w:rPr>
          <w:rFonts w:ascii="Times New Roman" w:eastAsia="Times New Roman" w:hAnsi="Times New Roman" w:cs="Times New Roman"/>
          <w:spacing w:val="7"/>
          <w:position w:val="1"/>
          <w:sz w:val="21"/>
          <w:szCs w:val="21"/>
        </w:rPr>
        <w:t xml:space="preserve">  </w:t>
      </w:r>
      <w:r>
        <w:rPr>
          <w:spacing w:val="-3"/>
          <w:position w:val="-1"/>
          <w:sz w:val="21"/>
          <w:szCs w:val="21"/>
        </w:rPr>
        <w:t>X</w:t>
      </w:r>
      <w:r>
        <w:rPr>
          <w:spacing w:val="7"/>
          <w:position w:val="-1"/>
          <w:sz w:val="21"/>
          <w:szCs w:val="21"/>
        </w:rPr>
        <w:t xml:space="preserve"> </w:t>
      </w:r>
      <w:r>
        <w:rPr>
          <w:spacing w:val="-3"/>
          <w:position w:val="-1"/>
          <w:sz w:val="21"/>
          <w:szCs w:val="21"/>
        </w:rPr>
        <w:t>09</w:t>
      </w:r>
    </w:p>
    <w:p>
      <w:pPr>
        <w:spacing w:before="9" w:line="186" w:lineRule="auto"/>
        <w:ind w:left="5932"/>
        <w:outlineLvl w:val="0"/>
        <w:rPr>
          <w:rFonts w:ascii="Times New Roman" w:eastAsia="Times New Roman" w:hAnsi="Times New Roman" w:cs="Times New Roman"/>
          <w:sz w:val="96"/>
          <w:szCs w:val="96"/>
        </w:rPr>
      </w:pPr>
      <w:r>
        <w:rPr>
          <w:rFonts w:ascii="Times New Roman" w:eastAsia="Times New Roman" w:hAnsi="Times New Roman" w:cs="Times New Roman"/>
          <w:b/>
          <w:bCs/>
          <w:spacing w:val="53"/>
          <w:w w:val="123"/>
          <w:sz w:val="96"/>
          <w:szCs w:val="96"/>
        </w:rPr>
        <w:t>DB42</w:t>
      </w:r>
    </w:p>
    <w:p>
      <w:pPr>
        <w:pStyle w:val="BodyText"/>
        <w:spacing w:before="321" w:line="218" w:lineRule="auto"/>
        <w:rPr>
          <w:sz w:val="48"/>
          <w:szCs w:val="48"/>
        </w:rPr>
      </w:pPr>
      <w:r>
        <w:rPr>
          <w:spacing w:val="-17"/>
          <w:sz w:val="48"/>
          <w:szCs w:val="48"/>
        </w:rPr>
        <w:t>湖</w:t>
      </w:r>
      <w:r>
        <w:rPr>
          <w:spacing w:val="27"/>
          <w:sz w:val="48"/>
          <w:szCs w:val="48"/>
        </w:rPr>
        <w:t xml:space="preserve">    </w:t>
      </w:r>
      <w:r>
        <w:rPr>
          <w:spacing w:val="-17"/>
          <w:sz w:val="48"/>
          <w:szCs w:val="48"/>
        </w:rPr>
        <w:t>北</w:t>
      </w:r>
      <w:r>
        <w:rPr>
          <w:spacing w:val="27"/>
          <w:sz w:val="48"/>
          <w:szCs w:val="48"/>
        </w:rPr>
        <w:t xml:space="preserve">    </w:t>
      </w:r>
      <w:r>
        <w:rPr>
          <w:spacing w:val="-17"/>
          <w:sz w:val="48"/>
          <w:szCs w:val="48"/>
        </w:rPr>
        <w:t>省</w:t>
      </w:r>
      <w:r>
        <w:rPr>
          <w:spacing w:val="27"/>
          <w:sz w:val="48"/>
          <w:szCs w:val="48"/>
        </w:rPr>
        <w:t xml:space="preserve">    </w:t>
      </w:r>
      <w:r>
        <w:rPr>
          <w:spacing w:val="-17"/>
          <w:sz w:val="48"/>
          <w:szCs w:val="48"/>
        </w:rPr>
        <w:t>地</w:t>
      </w:r>
      <w:r>
        <w:rPr>
          <w:spacing w:val="29"/>
          <w:sz w:val="48"/>
          <w:szCs w:val="48"/>
        </w:rPr>
        <w:t xml:space="preserve">    </w:t>
      </w:r>
      <w:r>
        <w:rPr>
          <w:spacing w:val="-17"/>
          <w:sz w:val="48"/>
          <w:szCs w:val="48"/>
        </w:rPr>
        <w:t>方</w:t>
      </w:r>
      <w:r>
        <w:rPr>
          <w:spacing w:val="24"/>
          <w:sz w:val="48"/>
          <w:szCs w:val="48"/>
        </w:rPr>
        <w:t xml:space="preserve">    </w:t>
      </w:r>
      <w:r>
        <w:rPr>
          <w:spacing w:val="-17"/>
          <w:sz w:val="48"/>
          <w:szCs w:val="48"/>
        </w:rPr>
        <w:t>标</w:t>
      </w:r>
      <w:r>
        <w:rPr>
          <w:spacing w:val="26"/>
          <w:sz w:val="48"/>
          <w:szCs w:val="48"/>
        </w:rPr>
        <w:t xml:space="preserve">    </w:t>
      </w:r>
      <w:r>
        <w:rPr>
          <w:spacing w:val="-17"/>
          <w:sz w:val="48"/>
          <w:szCs w:val="48"/>
        </w:rPr>
        <w:t>准</w:t>
      </w:r>
    </w:p>
    <w:p>
      <w:pPr>
        <w:spacing w:line="267" w:lineRule="auto"/>
        <w:rPr>
          <w:rFonts w:ascii="Arial"/>
          <w:sz w:val="21"/>
        </w:rPr>
      </w:pPr>
    </w:p>
    <w:p>
      <w:pPr>
        <w:pStyle w:val="BodyText"/>
        <w:spacing w:before="91" w:line="234" w:lineRule="auto"/>
        <w:ind w:left="7087"/>
      </w:pPr>
      <w:r>
        <w:rPr>
          <w:spacing w:val="-1"/>
        </w:rPr>
        <w:t>DB42/T</w:t>
      </w:r>
      <w:r>
        <w:rPr>
          <w:spacing w:val="-1"/>
        </w:rPr>
        <w:t xml:space="preserve"> </w:t>
      </w:r>
      <w:r>
        <w:rPr>
          <w:spacing w:val="-1"/>
        </w:rPr>
        <w:t>2146—2023</w:t>
      </w:r>
    </w:p>
    <w:p>
      <w:pPr>
        <w:spacing w:line="246" w:lineRule="auto"/>
        <w:rPr>
          <w:rFonts w:ascii="Arial"/>
          <w:sz w:val="21"/>
        </w:rPr>
      </w:pPr>
    </w:p>
    <w:p>
      <w:pPr>
        <w:spacing w:line="246"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pStyle w:val="BodyText"/>
        <w:spacing w:before="170" w:line="218" w:lineRule="auto"/>
        <w:ind w:left="1833"/>
        <w:rPr>
          <w:sz w:val="52"/>
          <w:szCs w:val="52"/>
        </w:rPr>
      </w:pPr>
      <w:r>
        <w:rPr>
          <w:spacing w:val="-3"/>
          <w:sz w:val="52"/>
          <w:szCs w:val="52"/>
        </w:rPr>
        <w:t>学校食堂食品安全管理规范</w:t>
      </w:r>
    </w:p>
    <w:p>
      <w:pPr>
        <w:spacing w:line="297" w:lineRule="auto"/>
        <w:rPr>
          <w:rFonts w:ascii="Arial"/>
          <w:sz w:val="21"/>
        </w:rPr>
      </w:pPr>
    </w:p>
    <w:p>
      <w:pPr>
        <w:pStyle w:val="BodyText"/>
        <w:spacing w:before="91" w:line="216" w:lineRule="auto"/>
        <w:ind w:left="1080"/>
      </w:pPr>
      <w:r>
        <w:t>Food</w:t>
      </w:r>
      <w:r>
        <w:t xml:space="preserve"> </w:t>
      </w:r>
      <w:r>
        <w:t>safety</w:t>
      </w:r>
      <w:r>
        <w:t xml:space="preserve"> </w:t>
      </w:r>
      <w:r>
        <w:t>management</w:t>
      </w:r>
      <w:r>
        <w:t xml:space="preserve"> </w:t>
      </w:r>
      <w:r>
        <w:t>sp</w:t>
      </w:r>
      <w:r>
        <w:rPr>
          <w:spacing w:val="-1"/>
        </w:rPr>
        <w:t>ecification</w:t>
      </w:r>
      <w:r>
        <w:rPr>
          <w:spacing w:val="-1"/>
        </w:rPr>
        <w:t xml:space="preserve"> </w:t>
      </w:r>
      <w:r>
        <w:rPr>
          <w:spacing w:val="-1"/>
        </w:rPr>
        <w:t>for</w:t>
      </w:r>
      <w:r>
        <w:rPr>
          <w:spacing w:val="18"/>
        </w:rPr>
        <w:t xml:space="preserve"> </w:t>
      </w:r>
      <w:r>
        <w:rPr>
          <w:spacing w:val="-1"/>
        </w:rPr>
        <w:t>school</w:t>
      </w:r>
      <w:r>
        <w:rPr>
          <w:spacing w:val="-1"/>
        </w:rPr>
        <w:t xml:space="preserve"> </w:t>
      </w:r>
      <w:r>
        <w:rPr>
          <w:spacing w:val="-1"/>
        </w:rPr>
        <w:t>canteen</w:t>
      </w:r>
    </w:p>
    <w:p>
      <w:pPr>
        <w:spacing w:before="2"/>
      </w:pPr>
    </w:p>
    <w:p>
      <w:pPr>
        <w:spacing w:before="2"/>
      </w:pPr>
    </w:p>
    <w:p>
      <w:pPr>
        <w:spacing w:before="2"/>
      </w:pPr>
    </w:p>
    <w:p>
      <w:pPr>
        <w:spacing w:before="2"/>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sectPr>
          <w:pgSz w:w="11907" w:h="16839"/>
          <w:pgMar w:top="577" w:right="821" w:bottom="0" w:left="1318" w:header="0" w:footer="0" w:gutter="0"/>
          <w:cols w:num="1" w:space="708" w:equalWidth="0">
            <w:col w:w="9767" w:space="0"/>
          </w:cols>
        </w:sectPr>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pacing w:before="1"/>
      </w:pPr>
    </w:p>
    <w:p>
      <w:pPr>
        <w:sectPr>
          <w:type w:val="nextPage"/>
          <w:pgSz w:w="11907" w:h="16839"/>
          <w:pgMar w:top="577" w:right="821" w:bottom="0" w:left="1318" w:header="0" w:footer="0" w:gutter="0"/>
          <w:pgNumType w:start="2"/>
          <w:cols w:num="1" w:space="708" w:equalWidth="0">
            <w:col w:w="9767" w:space="0"/>
          </w:cols>
          <w:titlePg w:val="0"/>
        </w:sectPr>
      </w:pPr>
    </w:p>
    <w:p>
      <w:pPr>
        <w:pStyle w:val="BodyText"/>
        <w:spacing w:before="56" w:line="185" w:lineRule="auto"/>
        <w:ind w:left="109"/>
      </w:pPr>
      <w:r>
        <w:rPr>
          <w:spacing w:val="-5"/>
        </w:rPr>
        <w:t>2023</w:t>
      </w:r>
      <w:r>
        <w:rPr>
          <w:spacing w:val="-62"/>
        </w:rPr>
        <w:t xml:space="preserve"> </w:t>
      </w:r>
      <w:r>
        <w:rPr>
          <w:spacing w:val="-5"/>
        </w:rPr>
        <w:t>-</w:t>
      </w:r>
      <w:r>
        <w:rPr>
          <w:spacing w:val="-46"/>
        </w:rPr>
        <w:t xml:space="preserve"> </w:t>
      </w:r>
      <w:r>
        <w:rPr>
          <w:spacing w:val="-5"/>
        </w:rPr>
        <w:t>12</w:t>
      </w:r>
      <w:r>
        <w:rPr>
          <w:spacing w:val="-66"/>
        </w:rPr>
        <w:t xml:space="preserve"> </w:t>
      </w:r>
      <w:r>
        <w:rPr>
          <w:spacing w:val="-5"/>
        </w:rPr>
        <w:t>-</w:t>
      </w:r>
      <w:r>
        <w:rPr>
          <w:spacing w:val="-61"/>
        </w:rPr>
        <w:t xml:space="preserve"> </w:t>
      </w:r>
      <w:r>
        <w:rPr>
          <w:spacing w:val="-5"/>
        </w:rPr>
        <w:t>23</w:t>
      </w:r>
      <w:r>
        <w:rPr>
          <w:spacing w:val="-58"/>
        </w:rPr>
        <w:t xml:space="preserve"> </w:t>
      </w:r>
      <w:r>
        <w:rPr>
          <w:spacing w:val="-5"/>
        </w:rPr>
        <w:t>发布</w:t>
      </w:r>
    </w:p>
    <w:p>
      <w:pPr>
        <w:spacing w:line="14" w:lineRule="auto"/>
        <w:rPr>
          <w:rFonts w:ascii="Arial"/>
          <w:sz w:val="2"/>
        </w:rPr>
      </w:pPr>
      <w:r>
        <w:rPr>
          <w:rFonts w:ascii="Arial" w:eastAsia="Arial" w:hAnsi="Arial" w:cs="Arial"/>
          <w:sz w:val="2"/>
          <w:szCs w:val="2"/>
        </w:rPr>
        <w:br w:type="column"/>
      </w:r>
    </w:p>
    <w:p>
      <w:pPr>
        <w:pStyle w:val="BodyText"/>
        <w:spacing w:before="54" w:line="185" w:lineRule="auto"/>
        <w:jc w:val="right"/>
      </w:pPr>
      <w:r>
        <w:rPr>
          <w:spacing w:val="-5"/>
        </w:rPr>
        <w:t>2024</w:t>
      </w:r>
      <w:r>
        <w:rPr>
          <w:spacing w:val="-56"/>
        </w:rPr>
        <w:t xml:space="preserve"> </w:t>
      </w:r>
      <w:r>
        <w:rPr>
          <w:spacing w:val="-5"/>
        </w:rPr>
        <w:t>-</w:t>
      </w:r>
      <w:r>
        <w:rPr>
          <w:spacing w:val="-63"/>
        </w:rPr>
        <w:t xml:space="preserve"> </w:t>
      </w:r>
      <w:r>
        <w:rPr>
          <w:spacing w:val="-5"/>
        </w:rPr>
        <w:t>01</w:t>
      </w:r>
      <w:r>
        <w:rPr>
          <w:spacing w:val="-66"/>
        </w:rPr>
        <w:t xml:space="preserve"> </w:t>
      </w:r>
      <w:r>
        <w:rPr>
          <w:spacing w:val="-5"/>
        </w:rPr>
        <w:t>-</w:t>
      </w:r>
      <w:r>
        <w:rPr>
          <w:spacing w:val="-60"/>
        </w:rPr>
        <w:t xml:space="preserve"> </w:t>
      </w:r>
      <w:r>
        <w:rPr>
          <w:spacing w:val="-5"/>
        </w:rPr>
        <w:t>23</w:t>
      </w:r>
      <w:r>
        <w:rPr>
          <w:spacing w:val="-53"/>
        </w:rPr>
        <w:t xml:space="preserve"> </w:t>
      </w:r>
      <w:r>
        <w:rPr>
          <w:spacing w:val="-5"/>
        </w:rPr>
        <w:t>实施</w:t>
      </w:r>
    </w:p>
    <w:p>
      <w:pPr>
        <w:spacing w:line="185" w:lineRule="auto"/>
        <w:sectPr>
          <w:type w:val="continuous"/>
          <w:pgSz w:w="11907" w:h="16839"/>
          <w:pgMar w:top="577" w:right="821" w:bottom="0" w:left="1318" w:header="0" w:footer="0" w:gutter="0"/>
          <w:pgNumType w:start="3"/>
          <w:cols w:num="2" w:space="708" w:equalWidth="0">
            <w:col w:w="7364" w:space="100"/>
            <w:col w:w="2304" w:space="0"/>
          </w:cols>
        </w:sect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pStyle w:val="BodyText"/>
        <w:spacing w:before="91" w:line="185" w:lineRule="auto"/>
        <w:ind w:left="2060"/>
      </w:pPr>
      <w:r>
        <w:rPr>
          <w:spacing w:val="35"/>
          <w:w w:val="125"/>
        </w:rPr>
        <w:t>湖北省市场监督管理局</w:t>
      </w:r>
      <w:r>
        <w:rPr>
          <w:spacing w:val="14"/>
        </w:rPr>
        <w:t xml:space="preserve">    </w:t>
      </w:r>
      <w:r>
        <w:rPr>
          <w:spacing w:val="35"/>
          <w:w w:val="125"/>
        </w:rPr>
        <w:t>发</w:t>
      </w:r>
      <w:r>
        <w:rPr>
          <w:spacing w:val="35"/>
          <w:w w:val="125"/>
        </w:rPr>
        <w:t xml:space="preserve"> </w:t>
      </w:r>
      <w:r>
        <w:rPr>
          <w:spacing w:val="35"/>
          <w:w w:val="125"/>
        </w:rPr>
        <w:t>布</w:t>
      </w:r>
    </w:p>
    <w:p>
      <w:pPr>
        <w:spacing w:line="185" w:lineRule="auto"/>
        <w:sectPr>
          <w:type w:val="continuous"/>
          <w:pgSz w:w="11907" w:h="16839"/>
          <w:pgMar w:top="577" w:right="821" w:bottom="0" w:left="1318" w:header="0" w:footer="0" w:gutter="0"/>
          <w:pgNumType w:start="4"/>
          <w:cols w:num="1" w:space="708" w:equalWidth="0">
            <w:col w:w="9767" w:space="0"/>
          </w:cols>
        </w:sectPr>
      </w:pPr>
    </w:p>
    <w:p>
      <w:pPr>
        <w:rPr>
          <w:rFonts w:ascii="Arial"/>
          <w:sz w:val="21"/>
        </w:rPr>
      </w:pPr>
    </w:p>
    <w:p>
      <w:pPr>
        <w:rPr>
          <w:rFonts w:ascii="Arial" w:eastAsia="Arial" w:hAnsi="Arial" w:cs="Arial"/>
          <w:sz w:val="21"/>
          <w:szCs w:val="21"/>
        </w:rPr>
        <w:sectPr>
          <w:headerReference w:type="default" r:id="rId4"/>
          <w:footerReference w:type="default" r:id="rId5"/>
          <w:pgSz w:w="11907" w:h="16839"/>
          <w:pgMar w:top="0" w:right="0" w:bottom="0" w:left="0" w:header="0" w:footer="0" w:gutter="0"/>
          <w:pgNumType w:start="5"/>
          <w:cols w:space="708"/>
        </w:sect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BodyText"/>
        <w:spacing w:before="101" w:line="225" w:lineRule="auto"/>
        <w:ind w:left="4082"/>
        <w:rPr>
          <w:sz w:val="31"/>
          <w:szCs w:val="31"/>
        </w:rPr>
      </w:pPr>
      <w:r>
        <w:rPr>
          <w:spacing w:val="-22"/>
          <w:sz w:val="31"/>
          <w:szCs w:val="31"/>
        </w:rPr>
        <w:t>目</w:t>
      </w:r>
      <w:r>
        <w:rPr>
          <w:spacing w:val="8"/>
          <w:sz w:val="31"/>
          <w:szCs w:val="31"/>
        </w:rPr>
        <w:t xml:space="preserve">    </w:t>
      </w:r>
      <w:r>
        <w:rPr>
          <w:spacing w:val="-22"/>
          <w:sz w:val="31"/>
          <w:szCs w:val="31"/>
        </w:rPr>
        <w:t>次</w:t>
      </w:r>
    </w:p>
    <w:p>
      <w:pPr>
        <w:spacing w:line="314" w:lineRule="auto"/>
        <w:rPr>
          <w:rFonts w:ascii="Arial"/>
          <w:sz w:val="21"/>
        </w:rPr>
      </w:pPr>
    </w:p>
    <w:p>
      <w:pPr>
        <w:spacing w:line="315" w:lineRule="auto"/>
        <w:rPr>
          <w:rFonts w:ascii="Arial"/>
          <w:sz w:val="21"/>
        </w:rPr>
      </w:pPr>
    </w:p>
    <w:sdt>
      <w:sdtPr>
        <w:rPr>
          <w:rFonts w:ascii="SimSun" w:eastAsia="SimSun" w:hAnsi="SimSun" w:cs="SimSun"/>
          <w:sz w:val="21"/>
          <w:szCs w:val="21"/>
        </w:rPr>
        <w:id w:val="1703173442"/>
        <w:docPartObj>
          <w:docPartGallery w:val="Table of Contents"/>
          <w:docPartUnique/>
        </w:docPartObj>
      </w:sdtPr>
      <w:sdtEndPr>
        <w:rPr>
          <w:rFonts w:ascii="SimSun" w:eastAsia="SimSun" w:hAnsi="SimSun" w:cs="SimSun"/>
          <w:sz w:val="21"/>
          <w:szCs w:val="21"/>
        </w:rPr>
      </w:sdtEndPr>
      <w:sdtContent>
        <w:p>
          <w:pPr>
            <w:tabs>
              <w:tab w:val="right" w:leader="dot" w:pos="9339"/>
            </w:tabs>
            <w:spacing w:before="68" w:line="222" w:lineRule="auto"/>
            <w:ind w:left="4"/>
            <w:rPr>
              <w:rFonts w:ascii="SimSun" w:eastAsia="SimSun" w:hAnsi="SimSun" w:cs="SimSun"/>
              <w:sz w:val="21"/>
              <w:szCs w:val="21"/>
            </w:rPr>
          </w:pPr>
          <w:r>
            <w:rPr>
              <w:rFonts w:ascii="SimSun" w:eastAsia="SimSun" w:hAnsi="SimSun" w:cs="SimSun"/>
              <w:spacing w:val="-5"/>
              <w:sz w:val="21"/>
              <w:szCs w:val="21"/>
            </w:rPr>
            <w:t>前言</w:t>
          </w:r>
          <w:r>
            <w:rPr>
              <w:rFonts w:ascii="SimSun" w:eastAsia="SimSun" w:hAnsi="SimSun" w:cs="SimSun"/>
              <w:spacing w:val="-32"/>
              <w:sz w:val="21"/>
              <w:szCs w:val="21"/>
            </w:rPr>
            <w:t xml:space="preserve"> </w:t>
          </w:r>
          <w:r>
            <w:rPr>
              <w:rFonts w:ascii="SimSun" w:eastAsia="SimSun" w:hAnsi="SimSun" w:cs="SimSun"/>
              <w:sz w:val="21"/>
              <w:szCs w:val="21"/>
            </w:rPr>
            <w:tab/>
          </w:r>
          <w:r>
            <w:rPr>
              <w:rFonts w:ascii="SimSun" w:eastAsia="SimSun" w:hAnsi="SimSun" w:cs="SimSun"/>
              <w:spacing w:val="16"/>
              <w:sz w:val="21"/>
              <w:szCs w:val="21"/>
            </w:rPr>
            <w:t xml:space="preserve"> </w:t>
          </w:r>
          <w:r>
            <w:rPr>
              <w:rFonts w:ascii="SimSun" w:eastAsia="SimSun" w:hAnsi="SimSun" w:cs="SimSun"/>
              <w:spacing w:val="-7"/>
              <w:sz w:val="21"/>
              <w:szCs w:val="21"/>
            </w:rPr>
            <w:t>III</w:t>
          </w:r>
        </w:p>
        <w:p>
          <w:pPr>
            <w:tabs>
              <w:tab w:val="right" w:leader="dot" w:pos="9337"/>
            </w:tabs>
            <w:spacing w:before="148" w:line="221" w:lineRule="auto"/>
            <w:ind w:left="16"/>
            <w:rPr>
              <w:rFonts w:ascii="SimSun" w:eastAsia="SimSun" w:hAnsi="SimSun" w:cs="SimSun"/>
              <w:sz w:val="21"/>
              <w:szCs w:val="21"/>
            </w:rPr>
          </w:pPr>
          <w:r>
            <w:rPr>
              <w:rFonts w:ascii="SimSun" w:eastAsia="SimSun" w:hAnsi="SimSun" w:cs="SimSun"/>
              <w:spacing w:val="-13"/>
              <w:sz w:val="21"/>
              <w:szCs w:val="21"/>
            </w:rPr>
            <w:t>1</w:t>
          </w:r>
          <w:r>
            <w:rPr>
              <w:rFonts w:ascii="SimSun" w:eastAsia="SimSun" w:hAnsi="SimSun" w:cs="SimSun"/>
              <w:spacing w:val="7"/>
              <w:sz w:val="21"/>
              <w:szCs w:val="21"/>
            </w:rPr>
            <w:t xml:space="preserve">  </w:t>
          </w:r>
          <w:r>
            <w:rPr>
              <w:rFonts w:ascii="SimSun" w:eastAsia="SimSun" w:hAnsi="SimSun" w:cs="SimSun"/>
              <w:spacing w:val="-13"/>
              <w:sz w:val="21"/>
              <w:szCs w:val="21"/>
            </w:rPr>
            <w:t>范围</w:t>
          </w:r>
          <w:r>
            <w:rPr>
              <w:rFonts w:ascii="SimSun" w:eastAsia="SimSun" w:hAnsi="SimSun" w:cs="SimSun"/>
              <w:spacing w:val="-27"/>
              <w:sz w:val="21"/>
              <w:szCs w:val="21"/>
            </w:rPr>
            <w:t xml:space="preserve"> </w:t>
          </w:r>
          <w:r>
            <w:rPr>
              <w:rFonts w:ascii="SimSun" w:eastAsia="SimSun" w:hAnsi="SimSun" w:cs="SimSun"/>
              <w:sz w:val="21"/>
              <w:szCs w:val="21"/>
            </w:rPr>
            <w:tab/>
          </w:r>
          <w:r>
            <w:rPr>
              <w:rFonts w:ascii="SimSun" w:eastAsia="SimSun" w:hAnsi="SimSun" w:cs="SimSun"/>
              <w:spacing w:val="15"/>
              <w:sz w:val="21"/>
              <w:szCs w:val="21"/>
            </w:rPr>
            <w:t xml:space="preserve"> </w:t>
          </w:r>
          <w:hyperlink w:anchor="bookmark1" w:history="1">
            <w:r>
              <w:rPr>
                <w:rFonts w:ascii="SimSun" w:eastAsia="SimSun" w:hAnsi="SimSun" w:cs="SimSun"/>
                <w:spacing w:val="-24"/>
                <w:sz w:val="21"/>
                <w:szCs w:val="21"/>
              </w:rPr>
              <w:t>1</w:t>
            </w:r>
          </w:hyperlink>
        </w:p>
        <w:p>
          <w:pPr>
            <w:tabs>
              <w:tab w:val="right" w:leader="dot" w:pos="9337"/>
            </w:tabs>
            <w:spacing w:before="148" w:line="221" w:lineRule="auto"/>
            <w:ind w:left="3"/>
            <w:rPr>
              <w:rFonts w:ascii="SimSun" w:eastAsia="SimSun" w:hAnsi="SimSun" w:cs="SimSun"/>
              <w:sz w:val="21"/>
              <w:szCs w:val="21"/>
            </w:rPr>
          </w:pPr>
          <w:r>
            <w:rPr>
              <w:rFonts w:ascii="SimSun" w:eastAsia="SimSun" w:hAnsi="SimSun" w:cs="SimSun"/>
              <w:spacing w:val="-1"/>
              <w:sz w:val="21"/>
              <w:szCs w:val="21"/>
            </w:rPr>
            <w:t>2  规范性引用文件</w:t>
          </w:r>
          <w:r>
            <w:rPr>
              <w:rFonts w:ascii="SimSun" w:eastAsia="SimSun" w:hAnsi="SimSun" w:cs="SimSun"/>
              <w:spacing w:val="-23"/>
              <w:sz w:val="21"/>
              <w:szCs w:val="21"/>
            </w:rPr>
            <w:t xml:space="preserve"> </w:t>
          </w:r>
          <w:r>
            <w:rPr>
              <w:rFonts w:ascii="SimSun" w:eastAsia="SimSun" w:hAnsi="SimSun" w:cs="SimSun"/>
              <w:sz w:val="21"/>
              <w:szCs w:val="21"/>
            </w:rPr>
            <w:tab/>
          </w:r>
          <w:r>
            <w:rPr>
              <w:rFonts w:ascii="SimSun" w:eastAsia="SimSun" w:hAnsi="SimSun" w:cs="SimSun"/>
              <w:spacing w:val="15"/>
              <w:sz w:val="21"/>
              <w:szCs w:val="21"/>
            </w:rPr>
            <w:t xml:space="preserve"> </w:t>
          </w:r>
          <w:hyperlink w:anchor="bookmark2" w:history="1">
            <w:r>
              <w:rPr>
                <w:rFonts w:ascii="SimSun" w:eastAsia="SimSun" w:hAnsi="SimSun" w:cs="SimSun"/>
                <w:spacing w:val="-24"/>
                <w:sz w:val="21"/>
                <w:szCs w:val="21"/>
              </w:rPr>
              <w:t>1</w:t>
            </w:r>
          </w:hyperlink>
        </w:p>
        <w:p>
          <w:pPr>
            <w:tabs>
              <w:tab w:val="right" w:leader="dot" w:pos="9337"/>
            </w:tabs>
            <w:spacing w:before="147" w:line="221" w:lineRule="auto"/>
            <w:ind w:left="5"/>
            <w:rPr>
              <w:rFonts w:ascii="SimSun" w:eastAsia="SimSun" w:hAnsi="SimSun" w:cs="SimSun"/>
              <w:sz w:val="21"/>
              <w:szCs w:val="21"/>
            </w:rPr>
          </w:pPr>
          <w:r>
            <w:rPr>
              <w:rFonts w:ascii="SimSun" w:eastAsia="SimSun" w:hAnsi="SimSun" w:cs="SimSun"/>
              <w:spacing w:val="-4"/>
              <w:sz w:val="21"/>
              <w:szCs w:val="21"/>
            </w:rPr>
            <w:t>3</w:t>
          </w:r>
          <w:r>
            <w:rPr>
              <w:rFonts w:ascii="SimSun" w:eastAsia="SimSun" w:hAnsi="SimSun" w:cs="SimSun"/>
              <w:spacing w:val="6"/>
              <w:sz w:val="21"/>
              <w:szCs w:val="21"/>
            </w:rPr>
            <w:t xml:space="preserve">  </w:t>
          </w:r>
          <w:r>
            <w:rPr>
              <w:rFonts w:ascii="SimSun" w:eastAsia="SimSun" w:hAnsi="SimSun" w:cs="SimSun"/>
              <w:spacing w:val="-4"/>
              <w:sz w:val="21"/>
              <w:szCs w:val="21"/>
            </w:rPr>
            <w:t>术语和定义</w:t>
          </w:r>
          <w:r>
            <w:rPr>
              <w:rFonts w:ascii="SimSun" w:eastAsia="SimSun" w:hAnsi="SimSun" w:cs="SimSun"/>
              <w:spacing w:val="-25"/>
              <w:sz w:val="21"/>
              <w:szCs w:val="21"/>
            </w:rPr>
            <w:t xml:space="preserve"> </w:t>
          </w:r>
          <w:r>
            <w:rPr>
              <w:rFonts w:ascii="SimSun" w:eastAsia="SimSun" w:hAnsi="SimSun" w:cs="SimSun"/>
              <w:sz w:val="21"/>
              <w:szCs w:val="21"/>
            </w:rPr>
            <w:tab/>
          </w:r>
          <w:r>
            <w:rPr>
              <w:rFonts w:ascii="SimSun" w:eastAsia="SimSun" w:hAnsi="SimSun" w:cs="SimSun"/>
              <w:spacing w:val="15"/>
              <w:sz w:val="21"/>
              <w:szCs w:val="21"/>
            </w:rPr>
            <w:t xml:space="preserve"> </w:t>
          </w:r>
          <w:hyperlink w:anchor="bookmark3" w:history="1">
            <w:r>
              <w:rPr>
                <w:rFonts w:ascii="SimSun" w:eastAsia="SimSun" w:hAnsi="SimSun" w:cs="SimSun"/>
                <w:spacing w:val="-24"/>
                <w:sz w:val="21"/>
                <w:szCs w:val="21"/>
              </w:rPr>
              <w:t>1</w:t>
            </w:r>
          </w:hyperlink>
        </w:p>
        <w:p>
          <w:pPr>
            <w:tabs>
              <w:tab w:val="right" w:leader="dot" w:pos="9337"/>
            </w:tabs>
            <w:spacing w:before="149" w:line="221" w:lineRule="auto"/>
            <w:rPr>
              <w:rFonts w:ascii="SimSun" w:eastAsia="SimSun" w:hAnsi="SimSun" w:cs="SimSun"/>
              <w:sz w:val="21"/>
              <w:szCs w:val="21"/>
            </w:rPr>
          </w:pPr>
          <w:r>
            <w:rPr>
              <w:rFonts w:ascii="SimSun" w:eastAsia="SimSun" w:hAnsi="SimSun" w:cs="SimSun"/>
              <w:spacing w:val="-4"/>
              <w:sz w:val="21"/>
              <w:szCs w:val="21"/>
            </w:rPr>
            <w:t>4</w:t>
          </w:r>
          <w:r>
            <w:rPr>
              <w:rFonts w:ascii="SimSun" w:eastAsia="SimSun" w:hAnsi="SimSun" w:cs="SimSun"/>
              <w:spacing w:val="6"/>
              <w:sz w:val="21"/>
              <w:szCs w:val="21"/>
            </w:rPr>
            <w:t xml:space="preserve">  </w:t>
          </w:r>
          <w:r>
            <w:rPr>
              <w:rFonts w:ascii="SimSun" w:eastAsia="SimSun" w:hAnsi="SimSun" w:cs="SimSun"/>
              <w:spacing w:val="-4"/>
              <w:sz w:val="21"/>
              <w:szCs w:val="21"/>
            </w:rPr>
            <w:t>建设管理</w:t>
          </w:r>
          <w:r>
            <w:rPr>
              <w:rFonts w:ascii="SimSun" w:eastAsia="SimSun" w:hAnsi="SimSun" w:cs="SimSun"/>
              <w:spacing w:val="-25"/>
              <w:sz w:val="21"/>
              <w:szCs w:val="21"/>
            </w:rPr>
            <w:t xml:space="preserve"> </w:t>
          </w:r>
          <w:r>
            <w:rPr>
              <w:rFonts w:ascii="SimSun" w:eastAsia="SimSun" w:hAnsi="SimSun" w:cs="SimSun"/>
              <w:sz w:val="21"/>
              <w:szCs w:val="21"/>
            </w:rPr>
            <w:tab/>
          </w:r>
          <w:r>
            <w:rPr>
              <w:rFonts w:ascii="SimSun" w:eastAsia="SimSun" w:hAnsi="SimSun" w:cs="SimSun"/>
              <w:spacing w:val="15"/>
              <w:sz w:val="21"/>
              <w:szCs w:val="21"/>
            </w:rPr>
            <w:t xml:space="preserve"> </w:t>
          </w:r>
          <w:hyperlink w:anchor="bookmark4" w:history="1">
            <w:r>
              <w:rPr>
                <w:rFonts w:ascii="SimSun" w:eastAsia="SimSun" w:hAnsi="SimSun" w:cs="SimSun"/>
                <w:spacing w:val="-24"/>
                <w:sz w:val="21"/>
                <w:szCs w:val="21"/>
              </w:rPr>
              <w:t>1</w:t>
            </w:r>
          </w:hyperlink>
        </w:p>
        <w:p>
          <w:pPr>
            <w:tabs>
              <w:tab w:val="right" w:leader="dot" w:pos="9337"/>
            </w:tabs>
            <w:spacing w:before="71" w:line="221" w:lineRule="auto"/>
            <w:ind w:left="206"/>
            <w:rPr>
              <w:rFonts w:ascii="SimSun" w:eastAsia="SimSun" w:hAnsi="SimSun" w:cs="SimSun"/>
              <w:sz w:val="21"/>
              <w:szCs w:val="21"/>
            </w:rPr>
          </w:pPr>
          <w:r>
            <w:rPr>
              <w:rFonts w:ascii="Arial" w:eastAsia="Arial" w:hAnsi="Arial" w:cs="Arial"/>
              <w:position w:val="1"/>
              <w:sz w:val="15"/>
              <w:szCs w:val="15"/>
            </w:rPr>
            <w:t>4.</w:t>
          </w:r>
          <w:r>
            <w:rPr>
              <w:rFonts w:ascii="Arial" w:eastAsia="Arial" w:hAnsi="Arial" w:cs="Arial"/>
              <w:spacing w:val="39"/>
              <w:w w:val="101"/>
              <w:position w:val="1"/>
              <w:sz w:val="15"/>
              <w:szCs w:val="15"/>
            </w:rPr>
            <w:t xml:space="preserve"> </w:t>
          </w:r>
          <w:r>
            <w:rPr>
              <w:rFonts w:ascii="Arial" w:eastAsia="Arial" w:hAnsi="Arial" w:cs="Arial"/>
              <w:position w:val="1"/>
              <w:sz w:val="15"/>
              <w:szCs w:val="15"/>
            </w:rPr>
            <w:t>1</w:t>
          </w:r>
          <w:r>
            <w:rPr>
              <w:rFonts w:ascii="Arial" w:eastAsia="Arial" w:hAnsi="Arial" w:cs="Arial"/>
              <w:spacing w:val="5"/>
              <w:position w:val="1"/>
              <w:sz w:val="15"/>
              <w:szCs w:val="15"/>
            </w:rPr>
            <w:t xml:space="preserve">     </w:t>
          </w:r>
          <w:r>
            <w:rPr>
              <w:rFonts w:ascii="SimSun" w:eastAsia="SimSun" w:hAnsi="SimSun" w:cs="SimSun"/>
              <w:sz w:val="21"/>
              <w:szCs w:val="21"/>
            </w:rPr>
            <w:t>从业人员管理</w:t>
          </w:r>
          <w:r>
            <w:rPr>
              <w:rFonts w:ascii="SimSun" w:eastAsia="SimSun" w:hAnsi="SimSun" w:cs="SimSun"/>
              <w:spacing w:val="-23"/>
              <w:sz w:val="21"/>
              <w:szCs w:val="21"/>
            </w:rPr>
            <w:t xml:space="preserve"> </w:t>
          </w:r>
          <w:r>
            <w:rPr>
              <w:rFonts w:ascii="SimSun" w:eastAsia="SimSun" w:hAnsi="SimSun" w:cs="SimSun"/>
              <w:sz w:val="21"/>
              <w:szCs w:val="21"/>
            </w:rPr>
            <w:tab/>
          </w:r>
          <w:r>
            <w:rPr>
              <w:rFonts w:ascii="SimSun" w:eastAsia="SimSun" w:hAnsi="SimSun" w:cs="SimSun"/>
              <w:spacing w:val="15"/>
              <w:sz w:val="21"/>
              <w:szCs w:val="21"/>
            </w:rPr>
            <w:t xml:space="preserve"> </w:t>
          </w:r>
          <w:hyperlink w:anchor="bookmark5" w:history="1">
            <w:r>
              <w:rPr>
                <w:rFonts w:ascii="SimSun" w:eastAsia="SimSun" w:hAnsi="SimSun" w:cs="SimSun"/>
                <w:spacing w:val="-24"/>
                <w:sz w:val="21"/>
                <w:szCs w:val="21"/>
              </w:rPr>
              <w:t>1</w:t>
            </w:r>
          </w:hyperlink>
        </w:p>
        <w:p>
          <w:pPr>
            <w:tabs>
              <w:tab w:val="right" w:leader="dot" w:pos="9337"/>
            </w:tabs>
            <w:spacing w:before="49" w:line="221" w:lineRule="auto"/>
            <w:ind w:left="206"/>
            <w:rPr>
              <w:rFonts w:ascii="SimSun" w:eastAsia="SimSun" w:hAnsi="SimSun" w:cs="SimSun"/>
              <w:sz w:val="21"/>
              <w:szCs w:val="21"/>
            </w:rPr>
          </w:pPr>
          <w:r>
            <w:rPr>
              <w:rFonts w:ascii="Arial" w:eastAsia="Arial" w:hAnsi="Arial" w:cs="Arial"/>
              <w:position w:val="1"/>
              <w:sz w:val="21"/>
              <w:szCs w:val="21"/>
            </w:rPr>
            <w:t>4.2</w:t>
          </w:r>
          <w:r>
            <w:rPr>
              <w:rFonts w:ascii="Arial" w:eastAsia="Arial" w:hAnsi="Arial" w:cs="Arial"/>
              <w:spacing w:val="19"/>
              <w:position w:val="1"/>
              <w:sz w:val="21"/>
              <w:szCs w:val="21"/>
            </w:rPr>
            <w:t xml:space="preserve">   </w:t>
          </w:r>
          <w:r>
            <w:rPr>
              <w:rFonts w:ascii="SimSun" w:eastAsia="SimSun" w:hAnsi="SimSun" w:cs="SimSun"/>
              <w:sz w:val="21"/>
              <w:szCs w:val="21"/>
            </w:rPr>
            <w:t>组织管理</w:t>
          </w:r>
          <w:r>
            <w:rPr>
              <w:rFonts w:ascii="SimSun" w:eastAsia="SimSun" w:hAnsi="SimSun" w:cs="SimSun"/>
              <w:spacing w:val="-27"/>
              <w:sz w:val="21"/>
              <w:szCs w:val="21"/>
            </w:rPr>
            <w:t xml:space="preserve"> </w:t>
          </w:r>
          <w:r>
            <w:rPr>
              <w:rFonts w:ascii="SimSun" w:eastAsia="SimSun" w:hAnsi="SimSun" w:cs="SimSun"/>
              <w:sz w:val="21"/>
              <w:szCs w:val="21"/>
            </w:rPr>
            <w:tab/>
          </w:r>
          <w:r>
            <w:rPr>
              <w:rFonts w:ascii="SimSun" w:eastAsia="SimSun" w:hAnsi="SimSun" w:cs="SimSun"/>
              <w:spacing w:val="2"/>
              <w:sz w:val="21"/>
              <w:szCs w:val="21"/>
            </w:rPr>
            <w:t xml:space="preserve"> </w:t>
          </w:r>
          <w:hyperlink w:anchor="bookmark6" w:history="1">
            <w:r>
              <w:rPr>
                <w:rFonts w:ascii="SimSun" w:eastAsia="SimSun" w:hAnsi="SimSun" w:cs="SimSun"/>
                <w:spacing w:val="-11"/>
                <w:sz w:val="21"/>
                <w:szCs w:val="21"/>
              </w:rPr>
              <w:t>2</w:t>
            </w:r>
          </w:hyperlink>
        </w:p>
        <w:p>
          <w:pPr>
            <w:tabs>
              <w:tab w:val="right" w:leader="dot" w:pos="9337"/>
            </w:tabs>
            <w:spacing w:before="49" w:line="221" w:lineRule="auto"/>
            <w:ind w:left="206"/>
            <w:rPr>
              <w:rFonts w:ascii="SimSun" w:eastAsia="SimSun" w:hAnsi="SimSun" w:cs="SimSun"/>
              <w:sz w:val="21"/>
              <w:szCs w:val="21"/>
            </w:rPr>
          </w:pPr>
          <w:r>
            <w:rPr>
              <w:rFonts w:ascii="Arial" w:eastAsia="Arial" w:hAnsi="Arial" w:cs="Arial"/>
              <w:position w:val="1"/>
              <w:sz w:val="21"/>
              <w:szCs w:val="21"/>
            </w:rPr>
            <w:t>4.3</w:t>
          </w:r>
          <w:r>
            <w:rPr>
              <w:rFonts w:ascii="Arial" w:eastAsia="Arial" w:hAnsi="Arial" w:cs="Arial"/>
              <w:spacing w:val="19"/>
              <w:position w:val="1"/>
              <w:sz w:val="21"/>
              <w:szCs w:val="21"/>
            </w:rPr>
            <w:t xml:space="preserve">   </w:t>
          </w:r>
          <w:r>
            <w:rPr>
              <w:rFonts w:ascii="SimSun" w:eastAsia="SimSun" w:hAnsi="SimSun" w:cs="SimSun"/>
              <w:sz w:val="21"/>
              <w:szCs w:val="21"/>
            </w:rPr>
            <w:t>制度建设</w:t>
          </w:r>
          <w:r>
            <w:rPr>
              <w:rFonts w:ascii="SimSun" w:eastAsia="SimSun" w:hAnsi="SimSun" w:cs="SimSun"/>
              <w:spacing w:val="-27"/>
              <w:sz w:val="21"/>
              <w:szCs w:val="21"/>
            </w:rPr>
            <w:t xml:space="preserve"> </w:t>
          </w:r>
          <w:r>
            <w:rPr>
              <w:rFonts w:ascii="SimSun" w:eastAsia="SimSun" w:hAnsi="SimSun" w:cs="SimSun"/>
              <w:sz w:val="21"/>
              <w:szCs w:val="21"/>
            </w:rPr>
            <w:tab/>
          </w:r>
          <w:r>
            <w:rPr>
              <w:rFonts w:ascii="SimSun" w:eastAsia="SimSun" w:hAnsi="SimSun" w:cs="SimSun"/>
              <w:spacing w:val="2"/>
              <w:sz w:val="21"/>
              <w:szCs w:val="21"/>
            </w:rPr>
            <w:t xml:space="preserve"> </w:t>
          </w:r>
          <w:hyperlink w:anchor="bookmark7" w:history="1">
            <w:r>
              <w:rPr>
                <w:rFonts w:ascii="SimSun" w:eastAsia="SimSun" w:hAnsi="SimSun" w:cs="SimSun"/>
                <w:spacing w:val="-11"/>
                <w:sz w:val="21"/>
                <w:szCs w:val="21"/>
              </w:rPr>
              <w:t>2</w:t>
            </w:r>
          </w:hyperlink>
        </w:p>
        <w:p>
          <w:pPr>
            <w:tabs>
              <w:tab w:val="right" w:leader="dot" w:pos="9337"/>
            </w:tabs>
            <w:spacing w:before="48" w:line="220" w:lineRule="auto"/>
            <w:ind w:left="206"/>
            <w:rPr>
              <w:rFonts w:ascii="SimSun" w:eastAsia="SimSun" w:hAnsi="SimSun" w:cs="SimSun"/>
              <w:sz w:val="21"/>
              <w:szCs w:val="21"/>
            </w:rPr>
          </w:pPr>
          <w:r>
            <w:rPr>
              <w:rFonts w:ascii="Arial" w:eastAsia="Arial" w:hAnsi="Arial" w:cs="Arial"/>
              <w:spacing w:val="1"/>
              <w:position w:val="1"/>
              <w:sz w:val="21"/>
              <w:szCs w:val="21"/>
            </w:rPr>
            <w:t>4.4</w:t>
          </w:r>
          <w:r>
            <w:rPr>
              <w:rFonts w:ascii="Arial" w:eastAsia="Arial" w:hAnsi="Arial" w:cs="Arial"/>
              <w:spacing w:val="16"/>
              <w:w w:val="101"/>
              <w:position w:val="1"/>
              <w:sz w:val="21"/>
              <w:szCs w:val="21"/>
            </w:rPr>
            <w:t xml:space="preserve">   </w:t>
          </w:r>
          <w:r>
            <w:rPr>
              <w:rFonts w:ascii="SimSun" w:eastAsia="SimSun" w:hAnsi="SimSun" w:cs="SimSun"/>
              <w:spacing w:val="1"/>
              <w:sz w:val="21"/>
              <w:szCs w:val="21"/>
            </w:rPr>
            <w:t>布局流程</w:t>
          </w:r>
          <w:r>
            <w:rPr>
              <w:rFonts w:ascii="SimSun" w:eastAsia="SimSun" w:hAnsi="SimSun" w:cs="SimSun"/>
              <w:spacing w:val="-26"/>
              <w:sz w:val="21"/>
              <w:szCs w:val="21"/>
            </w:rPr>
            <w:t xml:space="preserve"> </w:t>
          </w:r>
          <w:r>
            <w:rPr>
              <w:rFonts w:ascii="SimSun" w:eastAsia="SimSun" w:hAnsi="SimSun" w:cs="SimSun"/>
              <w:sz w:val="21"/>
              <w:szCs w:val="21"/>
            </w:rPr>
            <w:tab/>
          </w:r>
          <w:r>
            <w:rPr>
              <w:rFonts w:ascii="SimSun" w:eastAsia="SimSun" w:hAnsi="SimSun" w:cs="SimSun"/>
              <w:spacing w:val="-1"/>
              <w:sz w:val="21"/>
              <w:szCs w:val="21"/>
            </w:rPr>
            <w:t xml:space="preserve"> </w:t>
          </w:r>
          <w:hyperlink w:anchor="bookmark8" w:history="1">
            <w:r>
              <w:rPr>
                <w:rFonts w:ascii="SimSun" w:eastAsia="SimSun" w:hAnsi="SimSun" w:cs="SimSun"/>
                <w:spacing w:val="-7"/>
                <w:sz w:val="21"/>
                <w:szCs w:val="21"/>
              </w:rPr>
              <w:t>4</w:t>
            </w:r>
          </w:hyperlink>
        </w:p>
        <w:p>
          <w:pPr>
            <w:tabs>
              <w:tab w:val="right" w:leader="dot" w:pos="9337"/>
            </w:tabs>
            <w:spacing w:before="50" w:line="221" w:lineRule="auto"/>
            <w:ind w:left="206"/>
            <w:rPr>
              <w:rFonts w:ascii="SimSun" w:eastAsia="SimSun" w:hAnsi="SimSun" w:cs="SimSun"/>
              <w:sz w:val="21"/>
              <w:szCs w:val="21"/>
            </w:rPr>
          </w:pPr>
          <w:r>
            <w:rPr>
              <w:rFonts w:ascii="Arial" w:eastAsia="Arial" w:hAnsi="Arial" w:cs="Arial"/>
              <w:spacing w:val="1"/>
              <w:position w:val="1"/>
              <w:sz w:val="21"/>
              <w:szCs w:val="21"/>
            </w:rPr>
            <w:t>4.5</w:t>
          </w:r>
          <w:r>
            <w:rPr>
              <w:rFonts w:ascii="Arial" w:eastAsia="Arial" w:hAnsi="Arial" w:cs="Arial"/>
              <w:spacing w:val="16"/>
              <w:w w:val="101"/>
              <w:position w:val="1"/>
              <w:sz w:val="21"/>
              <w:szCs w:val="21"/>
            </w:rPr>
            <w:t xml:space="preserve">   </w:t>
          </w:r>
          <w:r>
            <w:rPr>
              <w:rFonts w:ascii="SimSun" w:eastAsia="SimSun" w:hAnsi="SimSun" w:cs="SimSun"/>
              <w:spacing w:val="1"/>
              <w:sz w:val="21"/>
              <w:szCs w:val="21"/>
            </w:rPr>
            <w:t>场所建设</w:t>
          </w:r>
          <w:r>
            <w:rPr>
              <w:rFonts w:ascii="SimSun" w:eastAsia="SimSun" w:hAnsi="SimSun" w:cs="SimSun"/>
              <w:spacing w:val="-26"/>
              <w:sz w:val="21"/>
              <w:szCs w:val="21"/>
            </w:rPr>
            <w:t xml:space="preserve"> </w:t>
          </w:r>
          <w:r>
            <w:rPr>
              <w:rFonts w:ascii="SimSun" w:eastAsia="SimSun" w:hAnsi="SimSun" w:cs="SimSun"/>
              <w:sz w:val="21"/>
              <w:szCs w:val="21"/>
            </w:rPr>
            <w:tab/>
          </w:r>
          <w:r>
            <w:rPr>
              <w:rFonts w:ascii="SimSun" w:eastAsia="SimSun" w:hAnsi="SimSun" w:cs="SimSun"/>
              <w:spacing w:val="-1"/>
              <w:sz w:val="21"/>
              <w:szCs w:val="21"/>
            </w:rPr>
            <w:t xml:space="preserve"> </w:t>
          </w:r>
          <w:hyperlink w:anchor="bookmark9" w:history="1">
            <w:r>
              <w:rPr>
                <w:rFonts w:ascii="SimSun" w:eastAsia="SimSun" w:hAnsi="SimSun" w:cs="SimSun"/>
                <w:spacing w:val="-7"/>
                <w:sz w:val="21"/>
                <w:szCs w:val="21"/>
              </w:rPr>
              <w:t>4</w:t>
            </w:r>
          </w:hyperlink>
        </w:p>
        <w:p>
          <w:pPr>
            <w:tabs>
              <w:tab w:val="right" w:leader="dot" w:pos="9337"/>
            </w:tabs>
            <w:spacing w:before="49" w:line="222" w:lineRule="auto"/>
            <w:ind w:left="206"/>
            <w:rPr>
              <w:rFonts w:ascii="SimSun" w:eastAsia="SimSun" w:hAnsi="SimSun" w:cs="SimSun"/>
              <w:sz w:val="21"/>
              <w:szCs w:val="21"/>
            </w:rPr>
          </w:pPr>
          <w:r>
            <w:rPr>
              <w:rFonts w:ascii="Arial" w:eastAsia="Arial" w:hAnsi="Arial" w:cs="Arial"/>
              <w:position w:val="1"/>
              <w:sz w:val="21"/>
              <w:szCs w:val="21"/>
            </w:rPr>
            <w:t>4.6</w:t>
          </w:r>
          <w:r>
            <w:rPr>
              <w:rFonts w:ascii="Arial" w:eastAsia="Arial" w:hAnsi="Arial" w:cs="Arial"/>
              <w:spacing w:val="19"/>
              <w:position w:val="1"/>
              <w:sz w:val="21"/>
              <w:szCs w:val="21"/>
            </w:rPr>
            <w:t xml:space="preserve">   </w:t>
          </w:r>
          <w:r>
            <w:rPr>
              <w:rFonts w:ascii="SimSun" w:eastAsia="SimSun" w:hAnsi="SimSun" w:cs="SimSun"/>
              <w:sz w:val="21"/>
              <w:szCs w:val="21"/>
            </w:rPr>
            <w:t>设施设备</w:t>
          </w:r>
          <w:r>
            <w:rPr>
              <w:rFonts w:ascii="SimSun" w:eastAsia="SimSun" w:hAnsi="SimSun" w:cs="SimSun"/>
              <w:spacing w:val="-27"/>
              <w:sz w:val="21"/>
              <w:szCs w:val="21"/>
            </w:rPr>
            <w:t xml:space="preserve"> </w:t>
          </w:r>
          <w:r>
            <w:rPr>
              <w:rFonts w:ascii="SimSun" w:eastAsia="SimSun" w:hAnsi="SimSun" w:cs="SimSun"/>
              <w:sz w:val="21"/>
              <w:szCs w:val="21"/>
            </w:rPr>
            <w:tab/>
          </w:r>
          <w:r>
            <w:rPr>
              <w:rFonts w:ascii="SimSun" w:eastAsia="SimSun" w:hAnsi="SimSun" w:cs="SimSun"/>
              <w:spacing w:val="4"/>
              <w:sz w:val="21"/>
              <w:szCs w:val="21"/>
            </w:rPr>
            <w:t xml:space="preserve"> </w:t>
          </w:r>
          <w:hyperlink w:anchor="bookmark10" w:history="1">
            <w:r>
              <w:rPr>
                <w:rFonts w:ascii="SimSun" w:eastAsia="SimSun" w:hAnsi="SimSun" w:cs="SimSun"/>
                <w:spacing w:val="-12"/>
                <w:sz w:val="21"/>
                <w:szCs w:val="21"/>
              </w:rPr>
              <w:t>5</w:t>
            </w:r>
          </w:hyperlink>
        </w:p>
        <w:p>
          <w:pPr>
            <w:tabs>
              <w:tab w:val="right" w:leader="dot" w:pos="9337"/>
            </w:tabs>
            <w:spacing w:before="47" w:line="222" w:lineRule="auto"/>
            <w:ind w:left="206"/>
            <w:rPr>
              <w:rFonts w:ascii="SimSun" w:eastAsia="SimSun" w:hAnsi="SimSun" w:cs="SimSun"/>
              <w:sz w:val="21"/>
              <w:szCs w:val="21"/>
            </w:rPr>
          </w:pPr>
          <w:r>
            <w:rPr>
              <w:rFonts w:ascii="Arial" w:eastAsia="Arial" w:hAnsi="Arial" w:cs="Arial"/>
              <w:position w:val="1"/>
              <w:sz w:val="21"/>
              <w:szCs w:val="21"/>
            </w:rPr>
            <w:t>4.7</w:t>
          </w:r>
          <w:r>
            <w:rPr>
              <w:rFonts w:ascii="Arial" w:eastAsia="Arial" w:hAnsi="Arial" w:cs="Arial"/>
              <w:spacing w:val="18"/>
              <w:w w:val="101"/>
              <w:position w:val="1"/>
              <w:sz w:val="21"/>
              <w:szCs w:val="21"/>
            </w:rPr>
            <w:t xml:space="preserve">   </w:t>
          </w:r>
          <w:r>
            <w:rPr>
              <w:rFonts w:ascii="SimSun" w:eastAsia="SimSun" w:hAnsi="SimSun" w:cs="SimSun"/>
              <w:sz w:val="21"/>
              <w:szCs w:val="21"/>
            </w:rPr>
            <w:t>功能区建设</w:t>
          </w:r>
          <w:r>
            <w:rPr>
              <w:rFonts w:ascii="SimSun" w:eastAsia="SimSun" w:hAnsi="SimSun" w:cs="SimSun"/>
              <w:spacing w:val="-24"/>
              <w:sz w:val="21"/>
              <w:szCs w:val="21"/>
            </w:rPr>
            <w:t xml:space="preserve"> </w:t>
          </w:r>
          <w:r>
            <w:rPr>
              <w:rFonts w:ascii="SimSun" w:eastAsia="SimSun" w:hAnsi="SimSun" w:cs="SimSun"/>
              <w:sz w:val="21"/>
              <w:szCs w:val="21"/>
            </w:rPr>
            <w:tab/>
          </w:r>
          <w:r>
            <w:rPr>
              <w:rFonts w:ascii="SimSun" w:eastAsia="SimSun" w:hAnsi="SimSun" w:cs="SimSun"/>
              <w:spacing w:val="1"/>
              <w:sz w:val="21"/>
              <w:szCs w:val="21"/>
            </w:rPr>
            <w:t xml:space="preserve"> </w:t>
          </w:r>
          <w:hyperlink w:anchor="bookmark11" w:history="1">
            <w:r>
              <w:rPr>
                <w:rFonts w:ascii="SimSun" w:eastAsia="SimSun" w:hAnsi="SimSun" w:cs="SimSun"/>
                <w:spacing w:val="-10"/>
                <w:sz w:val="21"/>
                <w:szCs w:val="21"/>
              </w:rPr>
              <w:t>6</w:t>
            </w:r>
          </w:hyperlink>
        </w:p>
        <w:p>
          <w:pPr>
            <w:tabs>
              <w:tab w:val="right" w:leader="dot" w:pos="9337"/>
            </w:tabs>
            <w:spacing w:before="127" w:line="221" w:lineRule="auto"/>
            <w:ind w:left="5"/>
            <w:rPr>
              <w:rFonts w:ascii="SimSun" w:eastAsia="SimSun" w:hAnsi="SimSun" w:cs="SimSun"/>
              <w:sz w:val="21"/>
              <w:szCs w:val="21"/>
            </w:rPr>
          </w:pPr>
          <w:r>
            <w:rPr>
              <w:rFonts w:ascii="SimSun" w:eastAsia="SimSun" w:hAnsi="SimSun" w:cs="SimSun"/>
              <w:spacing w:val="-2"/>
              <w:sz w:val="21"/>
              <w:szCs w:val="21"/>
            </w:rPr>
            <w:t>5  运营过程控制</w:t>
          </w:r>
          <w:r>
            <w:rPr>
              <w:rFonts w:ascii="SimSun" w:eastAsia="SimSun" w:hAnsi="SimSun" w:cs="SimSun"/>
              <w:spacing w:val="-18"/>
              <w:sz w:val="21"/>
              <w:szCs w:val="21"/>
            </w:rPr>
            <w:t xml:space="preserve"> </w:t>
          </w:r>
          <w:r>
            <w:rPr>
              <w:rFonts w:ascii="SimSun" w:eastAsia="SimSun" w:hAnsi="SimSun" w:cs="SimSun"/>
              <w:sz w:val="21"/>
              <w:szCs w:val="21"/>
            </w:rPr>
            <w:tab/>
          </w:r>
          <w:r>
            <w:rPr>
              <w:rFonts w:ascii="SimSun" w:eastAsia="SimSun" w:hAnsi="SimSun" w:cs="SimSun"/>
              <w:sz w:val="21"/>
              <w:szCs w:val="21"/>
            </w:rPr>
            <w:t xml:space="preserve"> </w:t>
          </w:r>
          <w:hyperlink w:anchor="bookmark12" w:history="1">
            <w:r>
              <w:rPr>
                <w:rFonts w:ascii="SimSun" w:eastAsia="SimSun" w:hAnsi="SimSun" w:cs="SimSun"/>
                <w:spacing w:val="-9"/>
                <w:sz w:val="21"/>
                <w:szCs w:val="21"/>
              </w:rPr>
              <w:t>8</w:t>
            </w:r>
          </w:hyperlink>
        </w:p>
        <w:p>
          <w:pPr>
            <w:tabs>
              <w:tab w:val="right" w:leader="dot" w:pos="9337"/>
            </w:tabs>
            <w:spacing w:before="68" w:line="220" w:lineRule="auto"/>
            <w:ind w:left="211"/>
            <w:rPr>
              <w:rFonts w:ascii="SimSun" w:eastAsia="SimSun" w:hAnsi="SimSun" w:cs="SimSun"/>
              <w:sz w:val="21"/>
              <w:szCs w:val="21"/>
            </w:rPr>
          </w:pPr>
          <w:r>
            <w:rPr>
              <w:rFonts w:ascii="Arial" w:eastAsia="Arial" w:hAnsi="Arial" w:cs="Arial"/>
              <w:position w:val="1"/>
              <w:sz w:val="15"/>
              <w:szCs w:val="15"/>
            </w:rPr>
            <w:t>5.</w:t>
          </w:r>
          <w:r>
            <w:rPr>
              <w:rFonts w:ascii="Arial" w:eastAsia="Arial" w:hAnsi="Arial" w:cs="Arial"/>
              <w:spacing w:val="36"/>
              <w:w w:val="101"/>
              <w:position w:val="1"/>
              <w:sz w:val="15"/>
              <w:szCs w:val="15"/>
            </w:rPr>
            <w:t xml:space="preserve"> </w:t>
          </w:r>
          <w:r>
            <w:rPr>
              <w:rFonts w:ascii="Arial" w:eastAsia="Arial" w:hAnsi="Arial" w:cs="Arial"/>
              <w:position w:val="1"/>
              <w:sz w:val="15"/>
              <w:szCs w:val="15"/>
            </w:rPr>
            <w:t>1</w:t>
          </w:r>
          <w:r>
            <w:rPr>
              <w:rFonts w:ascii="Arial" w:eastAsia="Arial" w:hAnsi="Arial" w:cs="Arial"/>
              <w:spacing w:val="4"/>
              <w:position w:val="1"/>
              <w:sz w:val="15"/>
              <w:szCs w:val="15"/>
            </w:rPr>
            <w:t xml:space="preserve">     </w:t>
          </w:r>
          <w:r>
            <w:rPr>
              <w:rFonts w:ascii="SimSun" w:eastAsia="SimSun" w:hAnsi="SimSun" w:cs="SimSun"/>
              <w:position w:val="-1"/>
              <w:sz w:val="21"/>
              <w:szCs w:val="21"/>
            </w:rPr>
            <w:t>采购管理</w:t>
          </w:r>
          <w:r>
            <w:rPr>
              <w:rFonts w:ascii="SimSun" w:eastAsia="SimSun" w:hAnsi="SimSun" w:cs="SimSun"/>
              <w:spacing w:val="-23"/>
              <w:position w:val="-1"/>
              <w:sz w:val="21"/>
              <w:szCs w:val="21"/>
            </w:rPr>
            <w:t xml:space="preserve"> </w:t>
          </w:r>
          <w:r>
            <w:rPr>
              <w:rFonts w:ascii="SimSun" w:eastAsia="SimSun" w:hAnsi="SimSun" w:cs="SimSun"/>
              <w:sz w:val="21"/>
              <w:szCs w:val="21"/>
            </w:rPr>
            <w:tab/>
          </w:r>
          <w:r>
            <w:rPr>
              <w:rFonts w:ascii="SimSun" w:eastAsia="SimSun" w:hAnsi="SimSun" w:cs="SimSun"/>
              <w:position w:val="-1"/>
              <w:sz w:val="21"/>
              <w:szCs w:val="21"/>
            </w:rPr>
            <w:t xml:space="preserve"> </w:t>
          </w:r>
          <w:hyperlink w:anchor="bookmark13" w:history="1">
            <w:r>
              <w:rPr>
                <w:rFonts w:ascii="SimSun" w:eastAsia="SimSun" w:hAnsi="SimSun" w:cs="SimSun"/>
                <w:spacing w:val="-9"/>
                <w:position w:val="-1"/>
                <w:sz w:val="21"/>
                <w:szCs w:val="21"/>
              </w:rPr>
              <w:t>8</w:t>
            </w:r>
          </w:hyperlink>
        </w:p>
        <w:p>
          <w:pPr>
            <w:tabs>
              <w:tab w:val="right" w:leader="dot" w:pos="9337"/>
            </w:tabs>
            <w:spacing w:before="49" w:line="221" w:lineRule="auto"/>
            <w:ind w:left="211"/>
            <w:rPr>
              <w:rFonts w:ascii="SimSun" w:eastAsia="SimSun" w:hAnsi="SimSun" w:cs="SimSun"/>
              <w:sz w:val="21"/>
              <w:szCs w:val="21"/>
            </w:rPr>
          </w:pPr>
          <w:r>
            <w:rPr>
              <w:rFonts w:ascii="Arial" w:eastAsia="Arial" w:hAnsi="Arial" w:cs="Arial"/>
              <w:position w:val="1"/>
              <w:sz w:val="21"/>
              <w:szCs w:val="21"/>
            </w:rPr>
            <w:t>5.2</w:t>
          </w:r>
          <w:r>
            <w:rPr>
              <w:rFonts w:ascii="Arial" w:eastAsia="Arial" w:hAnsi="Arial" w:cs="Arial"/>
              <w:spacing w:val="17"/>
              <w:position w:val="1"/>
              <w:sz w:val="21"/>
              <w:szCs w:val="21"/>
            </w:rPr>
            <w:t xml:space="preserve">   </w:t>
          </w:r>
          <w:r>
            <w:rPr>
              <w:rFonts w:ascii="SimSun" w:eastAsia="SimSun" w:hAnsi="SimSun" w:cs="SimSun"/>
              <w:sz w:val="21"/>
              <w:szCs w:val="21"/>
            </w:rPr>
            <w:t>食品贮存</w:t>
          </w:r>
          <w:r>
            <w:rPr>
              <w:rFonts w:ascii="SimSun" w:eastAsia="SimSun" w:hAnsi="SimSun" w:cs="SimSun"/>
              <w:spacing w:val="-26"/>
              <w:sz w:val="21"/>
              <w:szCs w:val="21"/>
            </w:rPr>
            <w:t xml:space="preserve"> </w:t>
          </w:r>
          <w:r>
            <w:rPr>
              <w:rFonts w:ascii="SimSun" w:eastAsia="SimSun" w:hAnsi="SimSun" w:cs="SimSun"/>
              <w:sz w:val="21"/>
              <w:szCs w:val="21"/>
            </w:rPr>
            <w:tab/>
          </w:r>
          <w:r>
            <w:rPr>
              <w:rFonts w:ascii="SimSun" w:eastAsia="SimSun" w:hAnsi="SimSun" w:cs="SimSun"/>
              <w:sz w:val="21"/>
              <w:szCs w:val="21"/>
            </w:rPr>
            <w:t xml:space="preserve"> </w:t>
          </w:r>
          <w:hyperlink w:anchor="bookmark14" w:history="1">
            <w:r>
              <w:rPr>
                <w:rFonts w:ascii="SimSun" w:eastAsia="SimSun" w:hAnsi="SimSun" w:cs="SimSun"/>
                <w:spacing w:val="-9"/>
                <w:sz w:val="21"/>
                <w:szCs w:val="21"/>
              </w:rPr>
              <w:t>8</w:t>
            </w:r>
          </w:hyperlink>
        </w:p>
        <w:p>
          <w:pPr>
            <w:tabs>
              <w:tab w:val="right" w:leader="dot" w:pos="9337"/>
            </w:tabs>
            <w:spacing w:before="49" w:line="217" w:lineRule="auto"/>
            <w:ind w:left="211"/>
            <w:rPr>
              <w:rFonts w:ascii="SimSun" w:eastAsia="SimSun" w:hAnsi="SimSun" w:cs="SimSun"/>
              <w:sz w:val="21"/>
              <w:szCs w:val="21"/>
            </w:rPr>
          </w:pPr>
          <w:r>
            <w:rPr>
              <w:rFonts w:ascii="Arial" w:eastAsia="Arial" w:hAnsi="Arial" w:cs="Arial"/>
              <w:position w:val="1"/>
              <w:sz w:val="21"/>
              <w:szCs w:val="21"/>
            </w:rPr>
            <w:t>5.3</w:t>
          </w:r>
          <w:r>
            <w:rPr>
              <w:rFonts w:ascii="Arial" w:eastAsia="Arial" w:hAnsi="Arial" w:cs="Arial"/>
              <w:spacing w:val="17"/>
              <w:position w:val="1"/>
              <w:sz w:val="21"/>
              <w:szCs w:val="21"/>
            </w:rPr>
            <w:t xml:space="preserve">   </w:t>
          </w:r>
          <w:r>
            <w:rPr>
              <w:rFonts w:ascii="SimSun" w:eastAsia="SimSun" w:hAnsi="SimSun" w:cs="SimSun"/>
              <w:position w:val="-1"/>
              <w:sz w:val="21"/>
              <w:szCs w:val="21"/>
            </w:rPr>
            <w:t>食品加工</w:t>
          </w:r>
          <w:r>
            <w:rPr>
              <w:rFonts w:ascii="SimSun" w:eastAsia="SimSun" w:hAnsi="SimSun" w:cs="SimSun"/>
              <w:spacing w:val="-26"/>
              <w:position w:val="-1"/>
              <w:sz w:val="21"/>
              <w:szCs w:val="21"/>
            </w:rPr>
            <w:t xml:space="preserve"> </w:t>
          </w:r>
          <w:r>
            <w:rPr>
              <w:rFonts w:ascii="SimSun" w:eastAsia="SimSun" w:hAnsi="SimSun" w:cs="SimSun"/>
              <w:sz w:val="21"/>
              <w:szCs w:val="21"/>
            </w:rPr>
            <w:tab/>
          </w:r>
          <w:r>
            <w:rPr>
              <w:rFonts w:ascii="SimSun" w:eastAsia="SimSun" w:hAnsi="SimSun" w:cs="SimSun"/>
              <w:position w:val="-1"/>
              <w:sz w:val="21"/>
              <w:szCs w:val="21"/>
            </w:rPr>
            <w:t xml:space="preserve"> </w:t>
          </w:r>
          <w:hyperlink w:anchor="bookmark15" w:history="1">
            <w:r>
              <w:rPr>
                <w:rFonts w:ascii="SimSun" w:eastAsia="SimSun" w:hAnsi="SimSun" w:cs="SimSun"/>
                <w:spacing w:val="-9"/>
                <w:position w:val="-1"/>
                <w:sz w:val="21"/>
                <w:szCs w:val="21"/>
              </w:rPr>
              <w:t>8</w:t>
            </w:r>
          </w:hyperlink>
        </w:p>
        <w:p>
          <w:pPr>
            <w:tabs>
              <w:tab w:val="right" w:leader="dot" w:pos="9337"/>
            </w:tabs>
            <w:spacing w:before="48" w:line="216" w:lineRule="auto"/>
            <w:ind w:left="211"/>
            <w:rPr>
              <w:rFonts w:ascii="SimSun" w:eastAsia="SimSun" w:hAnsi="SimSun" w:cs="SimSun"/>
              <w:sz w:val="21"/>
              <w:szCs w:val="21"/>
            </w:rPr>
          </w:pPr>
          <w:r>
            <w:rPr>
              <w:rFonts w:ascii="Arial" w:eastAsia="Arial" w:hAnsi="Arial" w:cs="Arial"/>
              <w:spacing w:val="1"/>
              <w:position w:val="1"/>
              <w:sz w:val="21"/>
              <w:szCs w:val="21"/>
            </w:rPr>
            <w:t>5.4</w:t>
          </w:r>
          <w:r>
            <w:rPr>
              <w:rFonts w:ascii="Arial" w:eastAsia="Arial" w:hAnsi="Arial" w:cs="Arial"/>
              <w:spacing w:val="15"/>
              <w:position w:val="1"/>
              <w:sz w:val="21"/>
              <w:szCs w:val="21"/>
            </w:rPr>
            <w:t xml:space="preserve">   </w:t>
          </w:r>
          <w:r>
            <w:rPr>
              <w:rFonts w:ascii="SimSun" w:eastAsia="SimSun" w:hAnsi="SimSun" w:cs="SimSun"/>
              <w:spacing w:val="1"/>
              <w:position w:val="-1"/>
              <w:sz w:val="21"/>
              <w:szCs w:val="21"/>
            </w:rPr>
            <w:t>食品留样</w:t>
          </w:r>
          <w:r>
            <w:rPr>
              <w:rFonts w:ascii="SimSun" w:eastAsia="SimSun" w:hAnsi="SimSun" w:cs="SimSun"/>
              <w:spacing w:val="-27"/>
              <w:position w:val="-1"/>
              <w:sz w:val="21"/>
              <w:szCs w:val="21"/>
            </w:rPr>
            <w:t xml:space="preserve"> </w:t>
          </w:r>
          <w:r>
            <w:rPr>
              <w:rFonts w:ascii="SimSun" w:eastAsia="SimSun" w:hAnsi="SimSun" w:cs="SimSun"/>
              <w:sz w:val="21"/>
              <w:szCs w:val="21"/>
            </w:rPr>
            <w:tab/>
          </w:r>
          <w:r>
            <w:rPr>
              <w:rFonts w:ascii="SimSun" w:eastAsia="SimSun" w:hAnsi="SimSun" w:cs="SimSun"/>
              <w:position w:val="-1"/>
              <w:sz w:val="21"/>
              <w:szCs w:val="21"/>
            </w:rPr>
            <w:t xml:space="preserve"> </w:t>
          </w:r>
          <w:hyperlink w:anchor="bookmark16" w:history="1">
            <w:r>
              <w:rPr>
                <w:rFonts w:ascii="SimSun" w:eastAsia="SimSun" w:hAnsi="SimSun" w:cs="SimSun"/>
                <w:spacing w:val="-9"/>
                <w:position w:val="-1"/>
                <w:sz w:val="21"/>
                <w:szCs w:val="21"/>
              </w:rPr>
              <w:t>9</w:t>
            </w:r>
          </w:hyperlink>
        </w:p>
        <w:p>
          <w:pPr>
            <w:tabs>
              <w:tab w:val="right" w:leader="dot" w:pos="9337"/>
            </w:tabs>
            <w:spacing w:before="50" w:line="216" w:lineRule="auto"/>
            <w:ind w:left="211"/>
            <w:rPr>
              <w:rFonts w:ascii="SimSun" w:eastAsia="SimSun" w:hAnsi="SimSun" w:cs="SimSun"/>
              <w:sz w:val="21"/>
              <w:szCs w:val="21"/>
            </w:rPr>
          </w:pPr>
          <w:r>
            <w:rPr>
              <w:rFonts w:ascii="Arial" w:eastAsia="Arial" w:hAnsi="Arial" w:cs="Arial"/>
              <w:position w:val="1"/>
              <w:sz w:val="21"/>
              <w:szCs w:val="21"/>
            </w:rPr>
            <w:t>5.5</w:t>
          </w:r>
          <w:r>
            <w:rPr>
              <w:rFonts w:ascii="Arial" w:eastAsia="Arial" w:hAnsi="Arial" w:cs="Arial"/>
              <w:spacing w:val="17"/>
              <w:position w:val="1"/>
              <w:sz w:val="21"/>
              <w:szCs w:val="21"/>
            </w:rPr>
            <w:t xml:space="preserve">   </w:t>
          </w:r>
          <w:r>
            <w:rPr>
              <w:rFonts w:ascii="SimSun" w:eastAsia="SimSun" w:hAnsi="SimSun" w:cs="SimSun"/>
              <w:position w:val="-1"/>
              <w:sz w:val="21"/>
              <w:szCs w:val="21"/>
            </w:rPr>
            <w:t>清洗消毒</w:t>
          </w:r>
          <w:r>
            <w:rPr>
              <w:rFonts w:ascii="SimSun" w:eastAsia="SimSun" w:hAnsi="SimSun" w:cs="SimSun"/>
              <w:spacing w:val="-26"/>
              <w:position w:val="-1"/>
              <w:sz w:val="21"/>
              <w:szCs w:val="21"/>
            </w:rPr>
            <w:t xml:space="preserve"> </w:t>
          </w:r>
          <w:r>
            <w:rPr>
              <w:rFonts w:ascii="SimSun" w:eastAsia="SimSun" w:hAnsi="SimSun" w:cs="SimSun"/>
              <w:sz w:val="21"/>
              <w:szCs w:val="21"/>
            </w:rPr>
            <w:tab/>
          </w:r>
          <w:r>
            <w:rPr>
              <w:rFonts w:ascii="SimSun" w:eastAsia="SimSun" w:hAnsi="SimSun" w:cs="SimSun"/>
              <w:position w:val="-1"/>
              <w:sz w:val="21"/>
              <w:szCs w:val="21"/>
            </w:rPr>
            <w:t xml:space="preserve"> </w:t>
          </w:r>
          <w:hyperlink w:anchor="bookmark17" w:history="1">
            <w:r>
              <w:rPr>
                <w:rFonts w:ascii="SimSun" w:eastAsia="SimSun" w:hAnsi="SimSun" w:cs="SimSun"/>
                <w:spacing w:val="-9"/>
                <w:position w:val="-1"/>
                <w:sz w:val="21"/>
                <w:szCs w:val="21"/>
              </w:rPr>
              <w:t>9</w:t>
            </w:r>
          </w:hyperlink>
        </w:p>
        <w:p>
          <w:pPr>
            <w:tabs>
              <w:tab w:val="right" w:leader="dot" w:pos="9337"/>
            </w:tabs>
            <w:spacing w:before="49" w:line="221" w:lineRule="auto"/>
            <w:ind w:left="211"/>
            <w:rPr>
              <w:rFonts w:ascii="SimSun" w:eastAsia="SimSun" w:hAnsi="SimSun" w:cs="SimSun"/>
              <w:sz w:val="21"/>
              <w:szCs w:val="21"/>
            </w:rPr>
          </w:pPr>
          <w:r>
            <w:rPr>
              <w:rFonts w:ascii="Arial" w:eastAsia="Arial" w:hAnsi="Arial" w:cs="Arial"/>
              <w:position w:val="1"/>
              <w:sz w:val="21"/>
              <w:szCs w:val="21"/>
            </w:rPr>
            <w:t>5.6</w:t>
          </w:r>
          <w:r>
            <w:rPr>
              <w:rFonts w:ascii="Arial" w:eastAsia="Arial" w:hAnsi="Arial" w:cs="Arial"/>
              <w:spacing w:val="17"/>
              <w:position w:val="1"/>
              <w:sz w:val="21"/>
              <w:szCs w:val="21"/>
            </w:rPr>
            <w:t xml:space="preserve">   </w:t>
          </w:r>
          <w:r>
            <w:rPr>
              <w:rFonts w:ascii="SimSun" w:eastAsia="SimSun" w:hAnsi="SimSun" w:cs="SimSun"/>
              <w:sz w:val="21"/>
              <w:szCs w:val="21"/>
            </w:rPr>
            <w:t>废弃物管理</w:t>
          </w:r>
          <w:r>
            <w:rPr>
              <w:rFonts w:ascii="SimSun" w:eastAsia="SimSun" w:hAnsi="SimSun" w:cs="SimSun"/>
              <w:spacing w:val="-24"/>
              <w:sz w:val="21"/>
              <w:szCs w:val="21"/>
            </w:rPr>
            <w:t xml:space="preserve"> </w:t>
          </w:r>
          <w:r>
            <w:rPr>
              <w:rFonts w:ascii="SimSun" w:eastAsia="SimSun" w:hAnsi="SimSun" w:cs="SimSun"/>
              <w:sz w:val="21"/>
              <w:szCs w:val="21"/>
            </w:rPr>
            <w:tab/>
          </w:r>
          <w:r>
            <w:rPr>
              <w:rFonts w:ascii="SimSun" w:eastAsia="SimSun" w:hAnsi="SimSun" w:cs="SimSun"/>
              <w:spacing w:val="15"/>
              <w:sz w:val="21"/>
              <w:szCs w:val="21"/>
            </w:rPr>
            <w:t xml:space="preserve"> </w:t>
          </w:r>
          <w:hyperlink w:anchor="bookmark18" w:history="1">
            <w:r>
              <w:rPr>
                <w:rFonts w:ascii="SimSun" w:eastAsia="SimSun" w:hAnsi="SimSun" w:cs="SimSun"/>
                <w:spacing w:val="-13"/>
                <w:sz w:val="21"/>
                <w:szCs w:val="21"/>
              </w:rPr>
              <w:t>1</w:t>
            </w:r>
            <w:r>
              <w:rPr>
                <w:rFonts w:ascii="SimSun" w:eastAsia="SimSun" w:hAnsi="SimSun" w:cs="SimSun"/>
                <w:spacing w:val="-11"/>
                <w:sz w:val="21"/>
                <w:szCs w:val="21"/>
              </w:rPr>
              <w:t>0</w:t>
            </w:r>
          </w:hyperlink>
        </w:p>
        <w:p>
          <w:pPr>
            <w:tabs>
              <w:tab w:val="right" w:leader="dot" w:pos="9337"/>
            </w:tabs>
            <w:spacing w:before="49" w:line="221" w:lineRule="auto"/>
            <w:ind w:left="211"/>
            <w:rPr>
              <w:rFonts w:ascii="SimSun" w:eastAsia="SimSun" w:hAnsi="SimSun" w:cs="SimSun"/>
              <w:sz w:val="21"/>
              <w:szCs w:val="21"/>
            </w:rPr>
          </w:pPr>
          <w:r>
            <w:rPr>
              <w:rFonts w:ascii="Arial" w:eastAsia="Arial" w:hAnsi="Arial" w:cs="Arial"/>
              <w:position w:val="1"/>
              <w:sz w:val="21"/>
              <w:szCs w:val="21"/>
            </w:rPr>
            <w:t>5.7</w:t>
          </w:r>
          <w:r>
            <w:rPr>
              <w:rFonts w:ascii="Arial" w:eastAsia="Arial" w:hAnsi="Arial" w:cs="Arial"/>
              <w:spacing w:val="17"/>
              <w:position w:val="1"/>
              <w:sz w:val="21"/>
              <w:szCs w:val="21"/>
            </w:rPr>
            <w:t xml:space="preserve">   </w:t>
          </w:r>
          <w:r>
            <w:rPr>
              <w:rFonts w:ascii="SimSun" w:eastAsia="SimSun" w:hAnsi="SimSun" w:cs="SimSun"/>
              <w:sz w:val="21"/>
              <w:szCs w:val="21"/>
            </w:rPr>
            <w:t>环境卫生</w:t>
          </w:r>
          <w:r>
            <w:rPr>
              <w:rFonts w:ascii="SimSun" w:eastAsia="SimSun" w:hAnsi="SimSun" w:cs="SimSun"/>
              <w:spacing w:val="-26"/>
              <w:sz w:val="21"/>
              <w:szCs w:val="21"/>
            </w:rPr>
            <w:t xml:space="preserve"> </w:t>
          </w:r>
          <w:r>
            <w:rPr>
              <w:rFonts w:ascii="SimSun" w:eastAsia="SimSun" w:hAnsi="SimSun" w:cs="SimSun"/>
              <w:sz w:val="21"/>
              <w:szCs w:val="21"/>
            </w:rPr>
            <w:tab/>
          </w:r>
          <w:r>
            <w:rPr>
              <w:rFonts w:ascii="SimSun" w:eastAsia="SimSun" w:hAnsi="SimSun" w:cs="SimSun"/>
              <w:spacing w:val="15"/>
              <w:sz w:val="21"/>
              <w:szCs w:val="21"/>
            </w:rPr>
            <w:t xml:space="preserve"> </w:t>
          </w:r>
          <w:hyperlink w:anchor="bookmark19" w:history="1">
            <w:r>
              <w:rPr>
                <w:rFonts w:ascii="SimSun" w:eastAsia="SimSun" w:hAnsi="SimSun" w:cs="SimSun"/>
                <w:spacing w:val="-12"/>
                <w:sz w:val="21"/>
                <w:szCs w:val="21"/>
              </w:rPr>
              <w:t>11</w:t>
            </w:r>
          </w:hyperlink>
        </w:p>
        <w:p>
          <w:pPr>
            <w:tabs>
              <w:tab w:val="right" w:leader="dot" w:pos="9337"/>
            </w:tabs>
            <w:spacing w:before="48" w:line="220" w:lineRule="auto"/>
            <w:ind w:left="211"/>
            <w:rPr>
              <w:rFonts w:ascii="SimSun" w:eastAsia="SimSun" w:hAnsi="SimSun" w:cs="SimSun"/>
              <w:sz w:val="21"/>
              <w:szCs w:val="21"/>
            </w:rPr>
          </w:pPr>
          <w:r>
            <w:rPr>
              <w:rFonts w:ascii="Arial" w:eastAsia="Arial" w:hAnsi="Arial" w:cs="Arial"/>
              <w:position w:val="1"/>
              <w:sz w:val="21"/>
              <w:szCs w:val="21"/>
            </w:rPr>
            <w:t>5.8</w:t>
          </w:r>
          <w:r>
            <w:rPr>
              <w:rFonts w:ascii="Arial" w:eastAsia="Arial" w:hAnsi="Arial" w:cs="Arial"/>
              <w:spacing w:val="17"/>
              <w:position w:val="1"/>
              <w:sz w:val="21"/>
              <w:szCs w:val="21"/>
            </w:rPr>
            <w:t xml:space="preserve">   </w:t>
          </w:r>
          <w:r>
            <w:rPr>
              <w:rFonts w:ascii="SimSun" w:eastAsia="SimSun" w:hAnsi="SimSun" w:cs="SimSun"/>
              <w:sz w:val="21"/>
              <w:szCs w:val="21"/>
            </w:rPr>
            <w:t>供餐要求</w:t>
          </w:r>
          <w:r>
            <w:rPr>
              <w:rFonts w:ascii="SimSun" w:eastAsia="SimSun" w:hAnsi="SimSun" w:cs="SimSun"/>
              <w:spacing w:val="-26"/>
              <w:sz w:val="21"/>
              <w:szCs w:val="21"/>
            </w:rPr>
            <w:t xml:space="preserve"> </w:t>
          </w:r>
          <w:r>
            <w:rPr>
              <w:rFonts w:ascii="SimSun" w:eastAsia="SimSun" w:hAnsi="SimSun" w:cs="SimSun"/>
              <w:sz w:val="21"/>
              <w:szCs w:val="21"/>
            </w:rPr>
            <w:tab/>
          </w:r>
          <w:r>
            <w:rPr>
              <w:rFonts w:ascii="SimSun" w:eastAsia="SimSun" w:hAnsi="SimSun" w:cs="SimSun"/>
              <w:spacing w:val="15"/>
              <w:sz w:val="21"/>
              <w:szCs w:val="21"/>
            </w:rPr>
            <w:t xml:space="preserve"> </w:t>
          </w:r>
          <w:hyperlink w:anchor="bookmark20" w:history="1">
            <w:r>
              <w:rPr>
                <w:rFonts w:ascii="SimSun" w:eastAsia="SimSun" w:hAnsi="SimSun" w:cs="SimSun"/>
                <w:spacing w:val="-12"/>
                <w:sz w:val="21"/>
                <w:szCs w:val="21"/>
              </w:rPr>
              <w:t>11</w:t>
            </w:r>
          </w:hyperlink>
        </w:p>
        <w:p>
          <w:pPr>
            <w:tabs>
              <w:tab w:val="right" w:leader="dot" w:pos="9337"/>
            </w:tabs>
            <w:spacing w:before="129" w:line="221" w:lineRule="auto"/>
            <w:ind w:left="2"/>
            <w:rPr>
              <w:rFonts w:ascii="SimSun" w:eastAsia="SimSun" w:hAnsi="SimSun" w:cs="SimSun"/>
              <w:sz w:val="21"/>
              <w:szCs w:val="21"/>
            </w:rPr>
          </w:pPr>
          <w:r>
            <w:rPr>
              <w:rFonts w:ascii="SimSun" w:eastAsia="SimSun" w:hAnsi="SimSun" w:cs="SimSun"/>
              <w:spacing w:val="-4"/>
              <w:sz w:val="21"/>
              <w:szCs w:val="21"/>
            </w:rPr>
            <w:t>6</w:t>
          </w:r>
          <w:r>
            <w:rPr>
              <w:rFonts w:ascii="SimSun" w:eastAsia="SimSun" w:hAnsi="SimSun" w:cs="SimSun"/>
              <w:spacing w:val="5"/>
              <w:sz w:val="21"/>
              <w:szCs w:val="21"/>
            </w:rPr>
            <w:t xml:space="preserve">  </w:t>
          </w:r>
          <w:r>
            <w:rPr>
              <w:rFonts w:ascii="SimSun" w:eastAsia="SimSun" w:hAnsi="SimSun" w:cs="SimSun"/>
              <w:spacing w:val="-4"/>
              <w:sz w:val="21"/>
              <w:szCs w:val="21"/>
            </w:rPr>
            <w:t>色标管理</w:t>
          </w:r>
          <w:r>
            <w:rPr>
              <w:rFonts w:ascii="SimSun" w:eastAsia="SimSun" w:hAnsi="SimSun" w:cs="SimSun"/>
              <w:spacing w:val="-26"/>
              <w:sz w:val="21"/>
              <w:szCs w:val="21"/>
            </w:rPr>
            <w:t xml:space="preserve"> </w:t>
          </w:r>
          <w:r>
            <w:rPr>
              <w:rFonts w:ascii="SimSun" w:eastAsia="SimSun" w:hAnsi="SimSun" w:cs="SimSun"/>
              <w:sz w:val="21"/>
              <w:szCs w:val="21"/>
            </w:rPr>
            <w:tab/>
          </w:r>
          <w:r>
            <w:rPr>
              <w:rFonts w:ascii="SimSun" w:eastAsia="SimSun" w:hAnsi="SimSun" w:cs="SimSun"/>
              <w:spacing w:val="15"/>
              <w:sz w:val="21"/>
              <w:szCs w:val="21"/>
            </w:rPr>
            <w:t xml:space="preserve"> </w:t>
          </w:r>
          <w:hyperlink w:anchor="bookmark21" w:history="1">
            <w:r>
              <w:rPr>
                <w:rFonts w:ascii="SimSun" w:eastAsia="SimSun" w:hAnsi="SimSun" w:cs="SimSun"/>
                <w:spacing w:val="-12"/>
                <w:sz w:val="21"/>
                <w:szCs w:val="21"/>
              </w:rPr>
              <w:t>11</w:t>
            </w:r>
          </w:hyperlink>
        </w:p>
        <w:p>
          <w:pPr>
            <w:tabs>
              <w:tab w:val="right" w:leader="dot" w:pos="9337"/>
            </w:tabs>
            <w:spacing w:before="70" w:line="221" w:lineRule="auto"/>
            <w:ind w:left="211"/>
            <w:rPr>
              <w:rFonts w:ascii="SimSun" w:eastAsia="SimSun" w:hAnsi="SimSun" w:cs="SimSun"/>
              <w:sz w:val="21"/>
              <w:szCs w:val="21"/>
            </w:rPr>
          </w:pPr>
          <w:r>
            <w:rPr>
              <w:rFonts w:ascii="Arial" w:eastAsia="Arial" w:hAnsi="Arial" w:cs="Arial"/>
              <w:position w:val="1"/>
              <w:sz w:val="15"/>
              <w:szCs w:val="15"/>
            </w:rPr>
            <w:t>6.</w:t>
          </w:r>
          <w:r>
            <w:rPr>
              <w:rFonts w:ascii="Arial" w:eastAsia="Arial" w:hAnsi="Arial" w:cs="Arial"/>
              <w:spacing w:val="34"/>
              <w:position w:val="1"/>
              <w:sz w:val="15"/>
              <w:szCs w:val="15"/>
            </w:rPr>
            <w:t xml:space="preserve"> </w:t>
          </w:r>
          <w:r>
            <w:rPr>
              <w:rFonts w:ascii="Arial" w:eastAsia="Arial" w:hAnsi="Arial" w:cs="Arial"/>
              <w:position w:val="1"/>
              <w:sz w:val="15"/>
              <w:szCs w:val="15"/>
            </w:rPr>
            <w:t>1</w:t>
          </w:r>
          <w:r>
            <w:rPr>
              <w:rFonts w:ascii="Arial" w:eastAsia="Arial" w:hAnsi="Arial" w:cs="Arial"/>
              <w:spacing w:val="5"/>
              <w:position w:val="1"/>
              <w:sz w:val="15"/>
              <w:szCs w:val="15"/>
            </w:rPr>
            <w:t xml:space="preserve">     </w:t>
          </w:r>
          <w:r>
            <w:rPr>
              <w:rFonts w:ascii="SimSun" w:eastAsia="SimSun" w:hAnsi="SimSun" w:cs="SimSun"/>
              <w:sz w:val="21"/>
              <w:szCs w:val="21"/>
            </w:rPr>
            <w:t>分区色标管理</w:t>
          </w:r>
          <w:r>
            <w:rPr>
              <w:rFonts w:ascii="SimSun" w:eastAsia="SimSun" w:hAnsi="SimSun" w:cs="SimSun"/>
              <w:spacing w:val="-23"/>
              <w:sz w:val="21"/>
              <w:szCs w:val="21"/>
            </w:rPr>
            <w:t xml:space="preserve"> </w:t>
          </w:r>
          <w:r>
            <w:rPr>
              <w:rFonts w:ascii="SimSun" w:eastAsia="SimSun" w:hAnsi="SimSun" w:cs="SimSun"/>
              <w:sz w:val="21"/>
              <w:szCs w:val="21"/>
            </w:rPr>
            <w:tab/>
          </w:r>
          <w:r>
            <w:rPr>
              <w:rFonts w:ascii="SimSun" w:eastAsia="SimSun" w:hAnsi="SimSun" w:cs="SimSun"/>
              <w:spacing w:val="15"/>
              <w:sz w:val="21"/>
              <w:szCs w:val="21"/>
            </w:rPr>
            <w:t xml:space="preserve"> </w:t>
          </w:r>
          <w:hyperlink w:anchor="bookmark22" w:history="1">
            <w:r>
              <w:rPr>
                <w:rFonts w:ascii="SimSun" w:eastAsia="SimSun" w:hAnsi="SimSun" w:cs="SimSun"/>
                <w:spacing w:val="-12"/>
                <w:sz w:val="21"/>
                <w:szCs w:val="21"/>
              </w:rPr>
              <w:t>11</w:t>
            </w:r>
          </w:hyperlink>
        </w:p>
        <w:p>
          <w:pPr>
            <w:tabs>
              <w:tab w:val="right" w:leader="dot" w:pos="9337"/>
            </w:tabs>
            <w:spacing w:before="49" w:line="216" w:lineRule="auto"/>
            <w:ind w:left="211"/>
            <w:rPr>
              <w:rFonts w:ascii="SimSun" w:eastAsia="SimSun" w:hAnsi="SimSun" w:cs="SimSun"/>
              <w:sz w:val="21"/>
              <w:szCs w:val="21"/>
            </w:rPr>
          </w:pPr>
          <w:r>
            <w:rPr>
              <w:rFonts w:ascii="Arial" w:eastAsia="Arial" w:hAnsi="Arial" w:cs="Arial"/>
              <w:spacing w:val="-1"/>
              <w:position w:val="2"/>
              <w:sz w:val="21"/>
              <w:szCs w:val="21"/>
            </w:rPr>
            <w:t>6.2</w:t>
          </w:r>
          <w:r>
            <w:rPr>
              <w:rFonts w:ascii="Arial" w:eastAsia="Arial" w:hAnsi="Arial" w:cs="Arial"/>
              <w:spacing w:val="20"/>
              <w:position w:val="2"/>
              <w:sz w:val="21"/>
              <w:szCs w:val="21"/>
            </w:rPr>
            <w:t xml:space="preserve">   </w:t>
          </w:r>
          <w:r>
            <w:rPr>
              <w:rFonts w:ascii="SimSun" w:eastAsia="SimSun" w:hAnsi="SimSun" w:cs="SimSun"/>
              <w:spacing w:val="-1"/>
              <w:sz w:val="21"/>
              <w:szCs w:val="21"/>
            </w:rPr>
            <w:t>工具色标管理</w:t>
          </w:r>
          <w:r>
            <w:rPr>
              <w:rFonts w:ascii="SimSun" w:eastAsia="SimSun" w:hAnsi="SimSun" w:cs="SimSun"/>
              <w:spacing w:val="-23"/>
              <w:sz w:val="21"/>
              <w:szCs w:val="21"/>
            </w:rPr>
            <w:t xml:space="preserve"> </w:t>
          </w:r>
          <w:r>
            <w:rPr>
              <w:rFonts w:ascii="SimSun" w:eastAsia="SimSun" w:hAnsi="SimSun" w:cs="SimSun"/>
              <w:sz w:val="21"/>
              <w:szCs w:val="21"/>
            </w:rPr>
            <w:tab/>
          </w:r>
          <w:r>
            <w:rPr>
              <w:rFonts w:ascii="SimSun" w:eastAsia="SimSun" w:hAnsi="SimSun" w:cs="SimSun"/>
              <w:spacing w:val="15"/>
              <w:sz w:val="21"/>
              <w:szCs w:val="21"/>
            </w:rPr>
            <w:t xml:space="preserve"> </w:t>
          </w:r>
          <w:hyperlink w:anchor="bookmark23" w:history="1">
            <w:r>
              <w:rPr>
                <w:rFonts w:ascii="SimSun" w:eastAsia="SimSun" w:hAnsi="SimSun" w:cs="SimSun"/>
                <w:spacing w:val="-12"/>
                <w:sz w:val="21"/>
                <w:szCs w:val="21"/>
              </w:rPr>
              <w:t>12</w:t>
            </w:r>
          </w:hyperlink>
        </w:p>
        <w:p>
          <w:pPr>
            <w:tabs>
              <w:tab w:val="right" w:leader="dot" w:pos="9337"/>
            </w:tabs>
            <w:spacing w:before="50" w:line="216" w:lineRule="auto"/>
            <w:ind w:left="211"/>
            <w:rPr>
              <w:rFonts w:ascii="SimSun" w:eastAsia="SimSun" w:hAnsi="SimSun" w:cs="SimSun"/>
              <w:sz w:val="21"/>
              <w:szCs w:val="21"/>
            </w:rPr>
          </w:pPr>
          <w:r>
            <w:rPr>
              <w:rFonts w:ascii="Arial" w:eastAsia="Arial" w:hAnsi="Arial" w:cs="Arial"/>
              <w:position w:val="2"/>
              <w:sz w:val="21"/>
              <w:szCs w:val="21"/>
            </w:rPr>
            <w:t>6.3</w:t>
          </w:r>
          <w:r>
            <w:rPr>
              <w:rFonts w:ascii="Arial" w:eastAsia="Arial" w:hAnsi="Arial" w:cs="Arial"/>
              <w:spacing w:val="17"/>
              <w:position w:val="2"/>
              <w:sz w:val="21"/>
              <w:szCs w:val="21"/>
            </w:rPr>
            <w:t xml:space="preserve">   </w:t>
          </w:r>
          <w:r>
            <w:rPr>
              <w:rFonts w:ascii="SimSun" w:eastAsia="SimSun" w:hAnsi="SimSun" w:cs="SimSun"/>
              <w:sz w:val="21"/>
              <w:szCs w:val="21"/>
            </w:rPr>
            <w:t>标识色标管理</w:t>
          </w:r>
          <w:r>
            <w:rPr>
              <w:rFonts w:ascii="SimSun" w:eastAsia="SimSun" w:hAnsi="SimSun" w:cs="SimSun"/>
              <w:spacing w:val="-23"/>
              <w:sz w:val="21"/>
              <w:szCs w:val="21"/>
            </w:rPr>
            <w:t xml:space="preserve"> </w:t>
          </w:r>
          <w:r>
            <w:rPr>
              <w:rFonts w:ascii="SimSun" w:eastAsia="SimSun" w:hAnsi="SimSun" w:cs="SimSun"/>
              <w:sz w:val="21"/>
              <w:szCs w:val="21"/>
            </w:rPr>
            <w:tab/>
          </w:r>
          <w:r>
            <w:rPr>
              <w:rFonts w:ascii="SimSun" w:eastAsia="SimSun" w:hAnsi="SimSun" w:cs="SimSun"/>
              <w:spacing w:val="15"/>
              <w:sz w:val="21"/>
              <w:szCs w:val="21"/>
            </w:rPr>
            <w:t xml:space="preserve"> </w:t>
          </w:r>
          <w:hyperlink w:anchor="bookmark24" w:history="1">
            <w:r>
              <w:rPr>
                <w:rFonts w:ascii="SimSun" w:eastAsia="SimSun" w:hAnsi="SimSun" w:cs="SimSun"/>
                <w:spacing w:val="-12"/>
                <w:sz w:val="21"/>
                <w:szCs w:val="21"/>
              </w:rPr>
              <w:t>12</w:t>
            </w:r>
          </w:hyperlink>
        </w:p>
        <w:p>
          <w:pPr>
            <w:tabs>
              <w:tab w:val="right" w:leader="dot" w:pos="9337"/>
            </w:tabs>
            <w:spacing w:before="127" w:line="221" w:lineRule="auto"/>
            <w:ind w:left="5"/>
            <w:rPr>
              <w:rFonts w:ascii="SimSun" w:eastAsia="SimSun" w:hAnsi="SimSun" w:cs="SimSun"/>
              <w:sz w:val="21"/>
              <w:szCs w:val="21"/>
            </w:rPr>
          </w:pPr>
          <w:r>
            <w:rPr>
              <w:rFonts w:ascii="SimSun" w:eastAsia="SimSun" w:hAnsi="SimSun" w:cs="SimSun"/>
              <w:spacing w:val="-1"/>
              <w:sz w:val="21"/>
              <w:szCs w:val="21"/>
            </w:rPr>
            <w:t>7  互联网+明厨亮灶</w:t>
          </w:r>
          <w:r>
            <w:rPr>
              <w:rFonts w:ascii="SimSun" w:eastAsia="SimSun" w:hAnsi="SimSun" w:cs="SimSun"/>
              <w:spacing w:val="-24"/>
              <w:sz w:val="21"/>
              <w:szCs w:val="21"/>
            </w:rPr>
            <w:t xml:space="preserve"> </w:t>
          </w:r>
          <w:r>
            <w:rPr>
              <w:rFonts w:ascii="SimSun" w:eastAsia="SimSun" w:hAnsi="SimSun" w:cs="SimSun"/>
              <w:sz w:val="21"/>
              <w:szCs w:val="21"/>
            </w:rPr>
            <w:tab/>
          </w:r>
          <w:r>
            <w:rPr>
              <w:rFonts w:ascii="SimSun" w:eastAsia="SimSun" w:hAnsi="SimSun" w:cs="SimSun"/>
              <w:spacing w:val="15"/>
              <w:sz w:val="21"/>
              <w:szCs w:val="21"/>
            </w:rPr>
            <w:t xml:space="preserve"> </w:t>
          </w:r>
          <w:hyperlink w:anchor="bookmark25" w:history="1">
            <w:r>
              <w:rPr>
                <w:rFonts w:ascii="SimSun" w:eastAsia="SimSun" w:hAnsi="SimSun" w:cs="SimSun"/>
                <w:spacing w:val="-12"/>
                <w:sz w:val="21"/>
                <w:szCs w:val="21"/>
              </w:rPr>
              <w:t>12</w:t>
            </w:r>
          </w:hyperlink>
        </w:p>
        <w:p>
          <w:pPr>
            <w:tabs>
              <w:tab w:val="right" w:leader="dot" w:pos="9337"/>
            </w:tabs>
            <w:spacing w:before="151" w:line="221" w:lineRule="auto"/>
            <w:ind w:left="1"/>
            <w:rPr>
              <w:rFonts w:ascii="SimSun" w:eastAsia="SimSun" w:hAnsi="SimSun" w:cs="SimSun"/>
              <w:sz w:val="21"/>
              <w:szCs w:val="21"/>
            </w:rPr>
            <w:sectPr>
              <w:headerReference w:type="default" r:id="rId6"/>
              <w:footerReference w:type="default" r:id="rId7"/>
              <w:pgSz w:w="11907" w:h="16839"/>
              <w:pgMar w:top="400" w:right="1140" w:bottom="400" w:left="1426" w:header="0" w:footer="0" w:gutter="0"/>
              <w:pgNumType w:start="6"/>
              <w:cols w:space="708"/>
            </w:sectPr>
          </w:pPr>
          <w:r>
            <w:rPr>
              <w:rFonts w:ascii="SimSun" w:eastAsia="SimSun" w:hAnsi="SimSun" w:cs="SimSun"/>
              <w:spacing w:val="-3"/>
              <w:sz w:val="21"/>
              <w:szCs w:val="21"/>
            </w:rPr>
            <w:t>8</w:t>
          </w:r>
          <w:r>
            <w:rPr>
              <w:rFonts w:ascii="SimSun" w:eastAsia="SimSun" w:hAnsi="SimSun" w:cs="SimSun"/>
              <w:spacing w:val="5"/>
              <w:sz w:val="21"/>
              <w:szCs w:val="21"/>
            </w:rPr>
            <w:t xml:space="preserve">  </w:t>
          </w:r>
          <w:r>
            <w:rPr>
              <w:rFonts w:ascii="SimSun" w:eastAsia="SimSun" w:hAnsi="SimSun" w:cs="SimSun"/>
              <w:spacing w:val="-3"/>
              <w:sz w:val="21"/>
              <w:szCs w:val="21"/>
            </w:rPr>
            <w:t>反食品浪费</w:t>
          </w:r>
          <w:r>
            <w:rPr>
              <w:rFonts w:ascii="SimSun" w:eastAsia="SimSun" w:hAnsi="SimSun" w:cs="SimSun"/>
              <w:spacing w:val="-26"/>
              <w:sz w:val="21"/>
              <w:szCs w:val="21"/>
            </w:rPr>
            <w:t xml:space="preserve"> </w:t>
          </w:r>
          <w:r>
            <w:rPr>
              <w:rFonts w:ascii="SimSun" w:eastAsia="SimSun" w:hAnsi="SimSun" w:cs="SimSun"/>
              <w:sz w:val="21"/>
              <w:szCs w:val="21"/>
            </w:rPr>
            <w:tab/>
          </w:r>
          <w:r>
            <w:rPr>
              <w:rFonts w:ascii="SimSun" w:eastAsia="SimSun" w:hAnsi="SimSun" w:cs="SimSun"/>
              <w:spacing w:val="15"/>
              <w:sz w:val="21"/>
              <w:szCs w:val="21"/>
            </w:rPr>
            <w:t xml:space="preserve"> </w:t>
          </w:r>
          <w:hyperlink w:anchor="bookmark26" w:history="1">
            <w:r>
              <w:rPr>
                <w:rFonts w:ascii="SimSun" w:eastAsia="SimSun" w:hAnsi="SimSun" w:cs="SimSun"/>
                <w:spacing w:val="-12"/>
                <w:sz w:val="21"/>
                <w:szCs w:val="21"/>
              </w:rPr>
              <w:t>12</w:t>
            </w:r>
          </w:hyperlink>
        </w:p>
      </w:sdtContent>
    </w:sdt>
    <w:sdt>
      <w:sdtPr>
        <w:rPr>
          <w:rFonts w:ascii="SimSun" w:eastAsia="SimSun" w:hAnsi="SimSun" w:cs="SimSun"/>
          <w:sz w:val="21"/>
          <w:szCs w:val="21"/>
        </w:rPr>
        <w:id w:val="381681817"/>
        <w:docPartObj>
          <w:docPartGallery w:val="Table of Contents"/>
          <w:docPartUnique/>
        </w:docPartObj>
      </w:sdtPr>
      <w:sdtEndPr>
        <w:rPr>
          <w:rFonts w:ascii="SimSun" w:eastAsia="SimSun" w:hAnsi="SimSun" w:cs="SimSun"/>
          <w:sz w:val="21"/>
          <w:szCs w:val="21"/>
        </w:rPr>
      </w:sdtEndPr>
      <w:sdtContent>
        <w:p>
          <w:pPr>
            <w:tabs>
              <w:tab w:val="right" w:leader="dot" w:pos="9337"/>
            </w:tabs>
            <w:spacing w:before="67" w:line="221" w:lineRule="auto"/>
            <w:ind w:left="206"/>
            <w:rPr>
              <w:rFonts w:ascii="SimSun" w:eastAsia="SimSun" w:hAnsi="SimSun" w:cs="SimSun"/>
              <w:sz w:val="21"/>
              <w:szCs w:val="21"/>
            </w:rPr>
          </w:pPr>
          <w:r>
            <w:rPr>
              <w:rFonts w:ascii="Arial" w:eastAsia="Arial" w:hAnsi="Arial" w:cs="Arial"/>
              <w:spacing w:val="-1"/>
              <w:position w:val="1"/>
              <w:sz w:val="15"/>
              <w:szCs w:val="15"/>
            </w:rPr>
            <w:t>8.</w:t>
          </w:r>
          <w:r>
            <w:rPr>
              <w:rFonts w:ascii="Arial" w:eastAsia="Arial" w:hAnsi="Arial" w:cs="Arial"/>
              <w:spacing w:val="42"/>
              <w:w w:val="102"/>
              <w:position w:val="1"/>
              <w:sz w:val="15"/>
              <w:szCs w:val="15"/>
            </w:rPr>
            <w:t xml:space="preserve"> </w:t>
          </w:r>
          <w:r>
            <w:rPr>
              <w:rFonts w:ascii="Arial" w:eastAsia="Arial" w:hAnsi="Arial" w:cs="Arial"/>
              <w:spacing w:val="-1"/>
              <w:position w:val="1"/>
              <w:sz w:val="15"/>
              <w:szCs w:val="15"/>
            </w:rPr>
            <w:t>1</w:t>
          </w:r>
          <w:r>
            <w:rPr>
              <w:rFonts w:ascii="Arial" w:eastAsia="Arial" w:hAnsi="Arial" w:cs="Arial"/>
              <w:spacing w:val="5"/>
              <w:position w:val="1"/>
              <w:sz w:val="15"/>
              <w:szCs w:val="15"/>
            </w:rPr>
            <w:t xml:space="preserve">     </w:t>
          </w:r>
          <w:r>
            <w:rPr>
              <w:rFonts w:ascii="SimSun" w:eastAsia="SimSun" w:hAnsi="SimSun" w:cs="SimSun"/>
              <w:spacing w:val="-1"/>
              <w:sz w:val="21"/>
              <w:szCs w:val="21"/>
            </w:rPr>
            <w:t>张贴标语</w:t>
          </w:r>
          <w:r>
            <w:rPr>
              <w:rFonts w:ascii="SimSun" w:eastAsia="SimSun" w:hAnsi="SimSun" w:cs="SimSun"/>
              <w:spacing w:val="-22"/>
              <w:sz w:val="21"/>
              <w:szCs w:val="21"/>
            </w:rPr>
            <w:t xml:space="preserve"> </w:t>
          </w:r>
          <w:r>
            <w:rPr>
              <w:rFonts w:ascii="SimSun" w:eastAsia="SimSun" w:hAnsi="SimSun" w:cs="SimSun"/>
              <w:sz w:val="21"/>
              <w:szCs w:val="21"/>
            </w:rPr>
            <w:tab/>
          </w:r>
          <w:r>
            <w:rPr>
              <w:rFonts w:ascii="SimSun" w:eastAsia="SimSun" w:hAnsi="SimSun" w:cs="SimSun"/>
              <w:spacing w:val="15"/>
              <w:sz w:val="21"/>
              <w:szCs w:val="21"/>
            </w:rPr>
            <w:t xml:space="preserve"> </w:t>
          </w:r>
          <w:hyperlink w:anchor="bookmark27" w:history="1">
            <w:r>
              <w:rPr>
                <w:rFonts w:ascii="SimSun" w:eastAsia="SimSun" w:hAnsi="SimSun" w:cs="SimSun"/>
                <w:spacing w:val="-12"/>
                <w:sz w:val="21"/>
                <w:szCs w:val="21"/>
              </w:rPr>
              <w:t>12</w:t>
            </w:r>
          </w:hyperlink>
        </w:p>
        <w:p>
          <w:pPr>
            <w:tabs>
              <w:tab w:val="right" w:leader="dot" w:pos="9337"/>
            </w:tabs>
            <w:spacing w:before="49" w:line="220" w:lineRule="auto"/>
            <w:ind w:left="206"/>
            <w:rPr>
              <w:rFonts w:ascii="SimSun" w:eastAsia="SimSun" w:hAnsi="SimSun" w:cs="SimSun"/>
              <w:sz w:val="21"/>
              <w:szCs w:val="21"/>
            </w:rPr>
          </w:pPr>
          <w:r>
            <w:rPr>
              <w:rFonts w:ascii="Arial" w:eastAsia="Arial" w:hAnsi="Arial" w:cs="Arial"/>
              <w:position w:val="1"/>
              <w:sz w:val="21"/>
              <w:szCs w:val="21"/>
            </w:rPr>
            <w:t>8.2</w:t>
          </w:r>
          <w:r>
            <w:rPr>
              <w:rFonts w:ascii="Arial" w:eastAsia="Arial" w:hAnsi="Arial" w:cs="Arial"/>
              <w:spacing w:val="19"/>
              <w:position w:val="1"/>
              <w:sz w:val="21"/>
              <w:szCs w:val="21"/>
            </w:rPr>
            <w:t xml:space="preserve">   </w:t>
          </w:r>
          <w:r>
            <w:rPr>
              <w:rFonts w:ascii="SimSun" w:eastAsia="SimSun" w:hAnsi="SimSun" w:cs="SimSun"/>
              <w:sz w:val="21"/>
              <w:szCs w:val="21"/>
            </w:rPr>
            <w:t>宣传教育</w:t>
          </w:r>
          <w:r>
            <w:rPr>
              <w:rFonts w:ascii="SimSun" w:eastAsia="SimSun" w:hAnsi="SimSun" w:cs="SimSun"/>
              <w:spacing w:val="-27"/>
              <w:sz w:val="21"/>
              <w:szCs w:val="21"/>
            </w:rPr>
            <w:t xml:space="preserve"> </w:t>
          </w:r>
          <w:r>
            <w:rPr>
              <w:rFonts w:ascii="SimSun" w:eastAsia="SimSun" w:hAnsi="SimSun" w:cs="SimSun"/>
              <w:sz w:val="21"/>
              <w:szCs w:val="21"/>
            </w:rPr>
            <w:tab/>
          </w:r>
          <w:r>
            <w:rPr>
              <w:rFonts w:ascii="SimSun" w:eastAsia="SimSun" w:hAnsi="SimSun" w:cs="SimSun"/>
              <w:spacing w:val="15"/>
              <w:sz w:val="21"/>
              <w:szCs w:val="21"/>
            </w:rPr>
            <w:t xml:space="preserve"> </w:t>
          </w:r>
          <w:hyperlink w:anchor="bookmark28" w:history="1">
            <w:r>
              <w:rPr>
                <w:rFonts w:ascii="SimSun" w:eastAsia="SimSun" w:hAnsi="SimSun" w:cs="SimSun"/>
                <w:spacing w:val="-12"/>
                <w:sz w:val="21"/>
                <w:szCs w:val="21"/>
              </w:rPr>
              <w:t>12</w:t>
            </w:r>
          </w:hyperlink>
        </w:p>
        <w:p>
          <w:pPr>
            <w:tabs>
              <w:tab w:val="right" w:leader="dot" w:pos="9337"/>
            </w:tabs>
            <w:spacing w:before="50" w:line="216" w:lineRule="auto"/>
            <w:ind w:left="206"/>
            <w:rPr>
              <w:rFonts w:ascii="SimSun" w:eastAsia="SimSun" w:hAnsi="SimSun" w:cs="SimSun"/>
              <w:sz w:val="21"/>
              <w:szCs w:val="21"/>
            </w:rPr>
          </w:pPr>
          <w:r>
            <w:rPr>
              <w:rFonts w:ascii="Arial" w:eastAsia="Arial" w:hAnsi="Arial" w:cs="Arial"/>
              <w:position w:val="1"/>
              <w:sz w:val="21"/>
              <w:szCs w:val="21"/>
            </w:rPr>
            <w:t>8.3</w:t>
          </w:r>
          <w:r>
            <w:rPr>
              <w:rFonts w:ascii="Arial" w:eastAsia="Arial" w:hAnsi="Arial" w:cs="Arial"/>
              <w:spacing w:val="19"/>
              <w:position w:val="1"/>
              <w:sz w:val="21"/>
              <w:szCs w:val="21"/>
            </w:rPr>
            <w:t xml:space="preserve">   </w:t>
          </w:r>
          <w:r>
            <w:rPr>
              <w:rFonts w:ascii="SimSun" w:eastAsia="SimSun" w:hAnsi="SimSun" w:cs="SimSun"/>
              <w:position w:val="-1"/>
              <w:sz w:val="21"/>
              <w:szCs w:val="21"/>
            </w:rPr>
            <w:t>经营服务</w:t>
          </w:r>
          <w:r>
            <w:rPr>
              <w:rFonts w:ascii="SimSun" w:eastAsia="SimSun" w:hAnsi="SimSun" w:cs="SimSun"/>
              <w:spacing w:val="-27"/>
              <w:position w:val="-1"/>
              <w:sz w:val="21"/>
              <w:szCs w:val="21"/>
            </w:rPr>
            <w:t xml:space="preserve"> </w:t>
          </w:r>
          <w:r>
            <w:rPr>
              <w:rFonts w:ascii="SimSun" w:eastAsia="SimSun" w:hAnsi="SimSun" w:cs="SimSun"/>
              <w:sz w:val="21"/>
              <w:szCs w:val="21"/>
            </w:rPr>
            <w:tab/>
          </w:r>
          <w:r>
            <w:rPr>
              <w:rFonts w:ascii="SimSun" w:eastAsia="SimSun" w:hAnsi="SimSun" w:cs="SimSun"/>
              <w:spacing w:val="15"/>
              <w:position w:val="-1"/>
              <w:sz w:val="21"/>
              <w:szCs w:val="21"/>
            </w:rPr>
            <w:t xml:space="preserve"> </w:t>
          </w:r>
          <w:hyperlink w:anchor="bookmark29" w:history="1">
            <w:r>
              <w:rPr>
                <w:rFonts w:ascii="SimSun" w:eastAsia="SimSun" w:hAnsi="SimSun" w:cs="SimSun"/>
                <w:spacing w:val="-12"/>
                <w:position w:val="-1"/>
                <w:sz w:val="21"/>
                <w:szCs w:val="21"/>
              </w:rPr>
              <w:t>12</w:t>
            </w:r>
          </w:hyperlink>
        </w:p>
        <w:p>
          <w:pPr>
            <w:tabs>
              <w:tab w:val="right" w:leader="dot" w:pos="9337"/>
            </w:tabs>
            <w:spacing w:before="128" w:line="221" w:lineRule="auto"/>
            <w:ind w:left="1"/>
            <w:rPr>
              <w:rFonts w:ascii="SimSun" w:eastAsia="SimSun" w:hAnsi="SimSun" w:cs="SimSun"/>
              <w:sz w:val="21"/>
              <w:szCs w:val="21"/>
            </w:rPr>
          </w:pPr>
          <w:r>
            <w:rPr>
              <w:rFonts w:ascii="SimSun" w:eastAsia="SimSun" w:hAnsi="SimSun" w:cs="SimSun"/>
              <w:spacing w:val="-4"/>
              <w:sz w:val="21"/>
              <w:szCs w:val="21"/>
            </w:rPr>
            <w:t>9</w:t>
          </w:r>
          <w:r>
            <w:rPr>
              <w:rFonts w:ascii="SimSun" w:eastAsia="SimSun" w:hAnsi="SimSun" w:cs="SimSun"/>
              <w:spacing w:val="5"/>
              <w:sz w:val="21"/>
              <w:szCs w:val="21"/>
            </w:rPr>
            <w:t xml:space="preserve">  </w:t>
          </w:r>
          <w:r>
            <w:rPr>
              <w:rFonts w:ascii="SimSun" w:eastAsia="SimSun" w:hAnsi="SimSun" w:cs="SimSun"/>
              <w:spacing w:val="-4"/>
              <w:sz w:val="21"/>
              <w:szCs w:val="21"/>
            </w:rPr>
            <w:t>应急管理</w:t>
          </w:r>
          <w:r>
            <w:rPr>
              <w:rFonts w:ascii="SimSun" w:eastAsia="SimSun" w:hAnsi="SimSun" w:cs="SimSun"/>
              <w:spacing w:val="-25"/>
              <w:sz w:val="21"/>
              <w:szCs w:val="21"/>
            </w:rPr>
            <w:t xml:space="preserve"> </w:t>
          </w:r>
          <w:r>
            <w:rPr>
              <w:rFonts w:ascii="SimSun" w:eastAsia="SimSun" w:hAnsi="SimSun" w:cs="SimSun"/>
              <w:sz w:val="21"/>
              <w:szCs w:val="21"/>
            </w:rPr>
            <w:tab/>
          </w:r>
          <w:r>
            <w:rPr>
              <w:rFonts w:ascii="SimSun" w:eastAsia="SimSun" w:hAnsi="SimSun" w:cs="SimSun"/>
              <w:spacing w:val="15"/>
              <w:sz w:val="21"/>
              <w:szCs w:val="21"/>
            </w:rPr>
            <w:t xml:space="preserve"> </w:t>
          </w:r>
          <w:hyperlink w:anchor="bookmark30" w:history="1">
            <w:r>
              <w:rPr>
                <w:rFonts w:ascii="SimSun" w:eastAsia="SimSun" w:hAnsi="SimSun" w:cs="SimSun"/>
                <w:spacing w:val="-12"/>
                <w:sz w:val="21"/>
                <w:szCs w:val="21"/>
              </w:rPr>
              <w:t>13</w:t>
            </w:r>
          </w:hyperlink>
        </w:p>
        <w:p>
          <w:pPr>
            <w:tabs>
              <w:tab w:val="right" w:leader="dot" w:pos="9337"/>
            </w:tabs>
            <w:spacing w:before="71" w:line="220" w:lineRule="auto"/>
            <w:ind w:left="206"/>
            <w:rPr>
              <w:rFonts w:ascii="SimSun" w:eastAsia="SimSun" w:hAnsi="SimSun" w:cs="SimSun"/>
              <w:sz w:val="21"/>
              <w:szCs w:val="21"/>
            </w:rPr>
          </w:pPr>
          <w:r>
            <w:rPr>
              <w:rFonts w:ascii="Arial" w:eastAsia="Arial" w:hAnsi="Arial" w:cs="Arial"/>
              <w:spacing w:val="-1"/>
              <w:position w:val="1"/>
              <w:sz w:val="15"/>
              <w:szCs w:val="15"/>
            </w:rPr>
            <w:t>9.</w:t>
          </w:r>
          <w:r>
            <w:rPr>
              <w:rFonts w:ascii="Arial" w:eastAsia="Arial" w:hAnsi="Arial" w:cs="Arial"/>
              <w:spacing w:val="45"/>
              <w:w w:val="101"/>
              <w:position w:val="1"/>
              <w:sz w:val="15"/>
              <w:szCs w:val="15"/>
            </w:rPr>
            <w:t xml:space="preserve"> </w:t>
          </w:r>
          <w:r>
            <w:rPr>
              <w:rFonts w:ascii="Arial" w:eastAsia="Arial" w:hAnsi="Arial" w:cs="Arial"/>
              <w:spacing w:val="-1"/>
              <w:position w:val="1"/>
              <w:sz w:val="15"/>
              <w:szCs w:val="15"/>
            </w:rPr>
            <w:t>1</w:t>
          </w:r>
          <w:r>
            <w:rPr>
              <w:rFonts w:ascii="Arial" w:eastAsia="Arial" w:hAnsi="Arial" w:cs="Arial"/>
              <w:spacing w:val="5"/>
              <w:position w:val="1"/>
              <w:sz w:val="15"/>
              <w:szCs w:val="15"/>
            </w:rPr>
            <w:t xml:space="preserve">     </w:t>
          </w:r>
          <w:r>
            <w:rPr>
              <w:rFonts w:ascii="SimSun" w:eastAsia="SimSun" w:hAnsi="SimSun" w:cs="SimSun"/>
              <w:spacing w:val="-1"/>
              <w:position w:val="-1"/>
              <w:sz w:val="21"/>
              <w:szCs w:val="21"/>
            </w:rPr>
            <w:t>建立机制</w:t>
          </w:r>
          <w:r>
            <w:rPr>
              <w:rFonts w:ascii="SimSun" w:eastAsia="SimSun" w:hAnsi="SimSun" w:cs="SimSun"/>
              <w:spacing w:val="-25"/>
              <w:position w:val="-1"/>
              <w:sz w:val="21"/>
              <w:szCs w:val="21"/>
            </w:rPr>
            <w:t xml:space="preserve"> </w:t>
          </w:r>
          <w:r>
            <w:rPr>
              <w:rFonts w:ascii="SimSun" w:eastAsia="SimSun" w:hAnsi="SimSun" w:cs="SimSun"/>
              <w:sz w:val="21"/>
              <w:szCs w:val="21"/>
            </w:rPr>
            <w:tab/>
          </w:r>
          <w:r>
            <w:rPr>
              <w:rFonts w:ascii="SimSun" w:eastAsia="SimSun" w:hAnsi="SimSun" w:cs="SimSun"/>
              <w:spacing w:val="15"/>
              <w:position w:val="-1"/>
              <w:sz w:val="21"/>
              <w:szCs w:val="21"/>
            </w:rPr>
            <w:t xml:space="preserve"> </w:t>
          </w:r>
          <w:hyperlink w:anchor="bookmark31" w:history="1">
            <w:r>
              <w:rPr>
                <w:rFonts w:ascii="SimSun" w:eastAsia="SimSun" w:hAnsi="SimSun" w:cs="SimSun"/>
                <w:spacing w:val="-12"/>
                <w:position w:val="-1"/>
                <w:sz w:val="21"/>
                <w:szCs w:val="21"/>
              </w:rPr>
              <w:t>13</w:t>
            </w:r>
          </w:hyperlink>
        </w:p>
        <w:p>
          <w:pPr>
            <w:tabs>
              <w:tab w:val="right" w:leader="dot" w:pos="9337"/>
            </w:tabs>
            <w:spacing w:before="50" w:line="221" w:lineRule="auto"/>
            <w:ind w:left="206"/>
            <w:rPr>
              <w:rFonts w:ascii="SimSun" w:eastAsia="SimSun" w:hAnsi="SimSun" w:cs="SimSun"/>
              <w:sz w:val="21"/>
              <w:szCs w:val="21"/>
            </w:rPr>
          </w:pPr>
          <w:r>
            <w:rPr>
              <w:rFonts w:ascii="Arial" w:eastAsia="Arial" w:hAnsi="Arial" w:cs="Arial"/>
              <w:position w:val="1"/>
              <w:sz w:val="21"/>
              <w:szCs w:val="21"/>
            </w:rPr>
            <w:t>9.2</w:t>
          </w:r>
          <w:r>
            <w:rPr>
              <w:rFonts w:ascii="Arial" w:eastAsia="Arial" w:hAnsi="Arial" w:cs="Arial"/>
              <w:spacing w:val="19"/>
              <w:position w:val="1"/>
              <w:sz w:val="21"/>
              <w:szCs w:val="21"/>
            </w:rPr>
            <w:t xml:space="preserve">   </w:t>
          </w:r>
          <w:r>
            <w:rPr>
              <w:rFonts w:ascii="SimSun" w:eastAsia="SimSun" w:hAnsi="SimSun" w:cs="SimSun"/>
              <w:sz w:val="21"/>
              <w:szCs w:val="21"/>
            </w:rPr>
            <w:t>处理措施</w:t>
          </w:r>
          <w:r>
            <w:rPr>
              <w:rFonts w:ascii="SimSun" w:eastAsia="SimSun" w:hAnsi="SimSun" w:cs="SimSun"/>
              <w:spacing w:val="-27"/>
              <w:sz w:val="21"/>
              <w:szCs w:val="21"/>
            </w:rPr>
            <w:t xml:space="preserve"> </w:t>
          </w:r>
          <w:r>
            <w:rPr>
              <w:rFonts w:ascii="SimSun" w:eastAsia="SimSun" w:hAnsi="SimSun" w:cs="SimSun"/>
              <w:sz w:val="21"/>
              <w:szCs w:val="21"/>
            </w:rPr>
            <w:tab/>
          </w:r>
          <w:r>
            <w:rPr>
              <w:rFonts w:ascii="SimSun" w:eastAsia="SimSun" w:hAnsi="SimSun" w:cs="SimSun"/>
              <w:spacing w:val="15"/>
              <w:sz w:val="21"/>
              <w:szCs w:val="21"/>
            </w:rPr>
            <w:t xml:space="preserve"> </w:t>
          </w:r>
          <w:hyperlink w:anchor="bookmark32" w:history="1">
            <w:r>
              <w:rPr>
                <w:rFonts w:ascii="SimSun" w:eastAsia="SimSun" w:hAnsi="SimSun" w:cs="SimSun"/>
                <w:spacing w:val="-12"/>
                <w:sz w:val="21"/>
                <w:szCs w:val="21"/>
              </w:rPr>
              <w:t>13</w:t>
            </w:r>
          </w:hyperlink>
        </w:p>
        <w:p>
          <w:pPr>
            <w:tabs>
              <w:tab w:val="right" w:leader="dot" w:pos="9337"/>
            </w:tabs>
            <w:spacing w:before="128" w:line="221" w:lineRule="auto"/>
            <w:ind w:left="16"/>
            <w:rPr>
              <w:rFonts w:ascii="SimSun" w:eastAsia="SimSun" w:hAnsi="SimSun" w:cs="SimSun"/>
              <w:sz w:val="21"/>
              <w:szCs w:val="21"/>
            </w:rPr>
          </w:pPr>
          <w:r>
            <w:rPr>
              <w:rFonts w:ascii="SimSun" w:eastAsia="SimSun" w:hAnsi="SimSun" w:cs="SimSun"/>
              <w:spacing w:val="-11"/>
              <w:sz w:val="21"/>
              <w:szCs w:val="21"/>
            </w:rPr>
            <w:t>10</w:t>
          </w:r>
          <w:r>
            <w:rPr>
              <w:rFonts w:ascii="SimSun" w:eastAsia="SimSun" w:hAnsi="SimSun" w:cs="SimSun"/>
              <w:spacing w:val="22"/>
              <w:sz w:val="21"/>
              <w:szCs w:val="21"/>
            </w:rPr>
            <w:t xml:space="preserve">  </w:t>
          </w:r>
          <w:r>
            <w:rPr>
              <w:rFonts w:ascii="SimSun" w:eastAsia="SimSun" w:hAnsi="SimSun" w:cs="SimSun"/>
              <w:spacing w:val="-11"/>
              <w:sz w:val="21"/>
              <w:szCs w:val="21"/>
            </w:rPr>
            <w:t>自查自纠</w:t>
          </w:r>
          <w:r>
            <w:rPr>
              <w:rFonts w:ascii="SimSun" w:eastAsia="SimSun" w:hAnsi="SimSun" w:cs="SimSun"/>
              <w:spacing w:val="-27"/>
              <w:sz w:val="21"/>
              <w:szCs w:val="21"/>
            </w:rPr>
            <w:t xml:space="preserve"> </w:t>
          </w:r>
          <w:r>
            <w:rPr>
              <w:rFonts w:ascii="SimSun" w:eastAsia="SimSun" w:hAnsi="SimSun" w:cs="SimSun"/>
              <w:sz w:val="21"/>
              <w:szCs w:val="21"/>
            </w:rPr>
            <w:tab/>
          </w:r>
          <w:r>
            <w:rPr>
              <w:rFonts w:ascii="SimSun" w:eastAsia="SimSun" w:hAnsi="SimSun" w:cs="SimSun"/>
              <w:spacing w:val="15"/>
              <w:sz w:val="21"/>
              <w:szCs w:val="21"/>
            </w:rPr>
            <w:t xml:space="preserve"> </w:t>
          </w:r>
          <w:hyperlink w:anchor="bookmark33" w:history="1">
            <w:r>
              <w:rPr>
                <w:rFonts w:ascii="SimSun" w:eastAsia="SimSun" w:hAnsi="SimSun" w:cs="SimSun"/>
                <w:spacing w:val="-12"/>
                <w:sz w:val="21"/>
                <w:szCs w:val="21"/>
              </w:rPr>
              <w:t>13</w:t>
            </w:r>
          </w:hyperlink>
        </w:p>
        <w:p>
          <w:pPr>
            <w:tabs>
              <w:tab w:val="right" w:leader="dot" w:pos="9337"/>
            </w:tabs>
            <w:spacing w:before="69" w:line="218" w:lineRule="auto"/>
            <w:ind w:left="221"/>
            <w:rPr>
              <w:rFonts w:ascii="SimSun" w:eastAsia="SimSun" w:hAnsi="SimSun" w:cs="SimSun"/>
              <w:sz w:val="21"/>
              <w:szCs w:val="21"/>
            </w:rPr>
          </w:pPr>
          <w:r>
            <w:rPr>
              <w:rFonts w:ascii="Arial" w:eastAsia="Arial" w:hAnsi="Arial" w:cs="Arial"/>
              <w:spacing w:val="-3"/>
              <w:position w:val="1"/>
              <w:sz w:val="21"/>
              <w:szCs w:val="21"/>
            </w:rPr>
            <w:t>10.1</w:t>
          </w:r>
          <w:r>
            <w:rPr>
              <w:rFonts w:ascii="Arial" w:eastAsia="Arial" w:hAnsi="Arial" w:cs="Arial"/>
              <w:spacing w:val="-3"/>
              <w:position w:val="1"/>
              <w:sz w:val="21"/>
              <w:szCs w:val="21"/>
            </w:rPr>
            <w:t xml:space="preserve">    </w:t>
          </w:r>
          <w:r>
            <w:rPr>
              <w:rFonts w:ascii="SimSun" w:eastAsia="SimSun" w:hAnsi="SimSun" w:cs="SimSun"/>
              <w:spacing w:val="-3"/>
              <w:position w:val="-1"/>
              <w:sz w:val="21"/>
              <w:szCs w:val="21"/>
            </w:rPr>
            <w:t>总体要求</w:t>
          </w:r>
          <w:r>
            <w:rPr>
              <w:rFonts w:ascii="SimSun" w:eastAsia="SimSun" w:hAnsi="SimSun" w:cs="SimSun"/>
              <w:spacing w:val="-18"/>
              <w:position w:val="-1"/>
              <w:sz w:val="21"/>
              <w:szCs w:val="21"/>
            </w:rPr>
            <w:t xml:space="preserve"> </w:t>
          </w:r>
          <w:r>
            <w:rPr>
              <w:rFonts w:ascii="SimSun" w:eastAsia="SimSun" w:hAnsi="SimSun" w:cs="SimSun"/>
              <w:sz w:val="21"/>
              <w:szCs w:val="21"/>
            </w:rPr>
            <w:tab/>
          </w:r>
          <w:r>
            <w:rPr>
              <w:rFonts w:ascii="SimSun" w:eastAsia="SimSun" w:hAnsi="SimSun" w:cs="SimSun"/>
              <w:spacing w:val="15"/>
              <w:position w:val="-1"/>
              <w:sz w:val="21"/>
              <w:szCs w:val="21"/>
            </w:rPr>
            <w:t xml:space="preserve"> </w:t>
          </w:r>
          <w:hyperlink w:anchor="bookmark34" w:history="1">
            <w:r>
              <w:rPr>
                <w:rFonts w:ascii="SimSun" w:eastAsia="SimSun" w:hAnsi="SimSun" w:cs="SimSun"/>
                <w:spacing w:val="-12"/>
                <w:position w:val="-1"/>
                <w:sz w:val="21"/>
                <w:szCs w:val="21"/>
              </w:rPr>
              <w:t>13</w:t>
            </w:r>
          </w:hyperlink>
        </w:p>
        <w:p>
          <w:pPr>
            <w:tabs>
              <w:tab w:val="right" w:leader="dot" w:pos="9337"/>
            </w:tabs>
            <w:spacing w:before="48" w:line="216" w:lineRule="auto"/>
            <w:ind w:left="221"/>
            <w:rPr>
              <w:rFonts w:ascii="SimSun" w:eastAsia="SimSun" w:hAnsi="SimSun" w:cs="SimSun"/>
              <w:sz w:val="21"/>
              <w:szCs w:val="21"/>
            </w:rPr>
          </w:pPr>
          <w:r>
            <w:rPr>
              <w:rFonts w:ascii="Arial" w:eastAsia="Arial" w:hAnsi="Arial" w:cs="Arial"/>
              <w:spacing w:val="-9"/>
              <w:position w:val="1"/>
              <w:sz w:val="21"/>
              <w:szCs w:val="21"/>
            </w:rPr>
            <w:t>10.2</w:t>
          </w:r>
          <w:r>
            <w:rPr>
              <w:rFonts w:ascii="Arial" w:eastAsia="Arial" w:hAnsi="Arial" w:cs="Arial"/>
              <w:spacing w:val="8"/>
              <w:position w:val="1"/>
              <w:sz w:val="21"/>
              <w:szCs w:val="21"/>
            </w:rPr>
            <w:t xml:space="preserve">    </w:t>
          </w:r>
          <w:r>
            <w:rPr>
              <w:rFonts w:ascii="SimSun" w:eastAsia="SimSun" w:hAnsi="SimSun" w:cs="SimSun"/>
              <w:spacing w:val="-9"/>
              <w:position w:val="-1"/>
              <w:sz w:val="21"/>
              <w:szCs w:val="21"/>
            </w:rPr>
            <w:t>日管控</w:t>
          </w:r>
          <w:r>
            <w:rPr>
              <w:rFonts w:ascii="SimSun" w:eastAsia="SimSun" w:hAnsi="SimSun" w:cs="SimSun"/>
              <w:spacing w:val="-25"/>
              <w:position w:val="-1"/>
              <w:sz w:val="21"/>
              <w:szCs w:val="21"/>
            </w:rPr>
            <w:t xml:space="preserve"> </w:t>
          </w:r>
          <w:r>
            <w:rPr>
              <w:rFonts w:ascii="SimSun" w:eastAsia="SimSun" w:hAnsi="SimSun" w:cs="SimSun"/>
              <w:sz w:val="21"/>
              <w:szCs w:val="21"/>
            </w:rPr>
            <w:tab/>
          </w:r>
          <w:r>
            <w:rPr>
              <w:rFonts w:ascii="SimSun" w:eastAsia="SimSun" w:hAnsi="SimSun" w:cs="SimSun"/>
              <w:spacing w:val="15"/>
              <w:position w:val="-1"/>
              <w:sz w:val="21"/>
              <w:szCs w:val="21"/>
            </w:rPr>
            <w:t xml:space="preserve"> </w:t>
          </w:r>
          <w:hyperlink w:anchor="bookmark35" w:history="1">
            <w:r>
              <w:rPr>
                <w:rFonts w:ascii="SimSun" w:eastAsia="SimSun" w:hAnsi="SimSun" w:cs="SimSun"/>
                <w:spacing w:val="-12"/>
                <w:position w:val="-1"/>
                <w:sz w:val="21"/>
                <w:szCs w:val="21"/>
              </w:rPr>
              <w:t>13</w:t>
            </w:r>
          </w:hyperlink>
        </w:p>
      </w:sdtContent>
    </w:sdt>
    <w:p>
      <w:pPr>
        <w:spacing w:line="216" w:lineRule="auto"/>
        <w:rPr>
          <w:rFonts w:ascii="SimSun" w:eastAsia="SimSun" w:hAnsi="SimSun" w:cs="SimSun"/>
          <w:sz w:val="21"/>
          <w:szCs w:val="21"/>
        </w:rPr>
        <w:sectPr>
          <w:headerReference w:type="default" r:id="rId8"/>
          <w:footerReference w:type="default" r:id="rId9"/>
          <w:type w:val="nextPage"/>
          <w:pgSz w:w="11907" w:h="16839"/>
          <w:pgMar w:top="400" w:right="1140" w:bottom="400" w:left="1426" w:header="0" w:footer="0" w:gutter="0"/>
          <w:pgNumType w:start="7"/>
          <w:cols w:space="708"/>
          <w:titlePg w:val="0"/>
        </w:sect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sdt>
      <w:sdtPr>
        <w:rPr>
          <w:rFonts w:ascii="Arial" w:eastAsia="Arial" w:hAnsi="Arial" w:cs="Arial"/>
          <w:sz w:val="21"/>
          <w:szCs w:val="21"/>
        </w:rPr>
        <w:id w:val="211152985"/>
        <w:docPartObj>
          <w:docPartGallery w:val="Table of Contents"/>
          <w:docPartUnique/>
        </w:docPartObj>
      </w:sdtPr>
      <w:sdtEndPr>
        <w:rPr>
          <w:rFonts w:ascii="SimSun" w:eastAsia="SimSun" w:hAnsi="SimSun" w:cs="SimSun"/>
          <w:sz w:val="21"/>
          <w:szCs w:val="21"/>
        </w:rPr>
      </w:sdtEndPr>
      <w:sdtContent>
        <w:p>
          <w:pPr>
            <w:tabs>
              <w:tab w:val="right" w:leader="dot" w:pos="9335"/>
            </w:tabs>
            <w:spacing w:before="68" w:line="218" w:lineRule="auto"/>
            <w:ind w:left="221"/>
            <w:rPr>
              <w:rFonts w:ascii="SimSun" w:eastAsia="SimSun" w:hAnsi="SimSun" w:cs="SimSun"/>
              <w:sz w:val="21"/>
              <w:szCs w:val="21"/>
            </w:rPr>
          </w:pPr>
          <w:bookmarkStart w:id="0" w:name="bookmark8"/>
          <w:bookmarkEnd w:id="0"/>
          <w:bookmarkStart w:id="1" w:name="bookmark9"/>
          <w:bookmarkEnd w:id="1"/>
          <w:r>
            <w:rPr>
              <w:rFonts w:ascii="Arial" w:eastAsia="Arial" w:hAnsi="Arial" w:cs="Arial"/>
              <w:spacing w:val="-4"/>
              <w:position w:val="1"/>
              <w:sz w:val="21"/>
              <w:szCs w:val="21"/>
            </w:rPr>
            <w:t>10.3</w:t>
          </w:r>
          <w:r>
            <w:rPr>
              <w:rFonts w:ascii="Arial" w:eastAsia="Arial" w:hAnsi="Arial" w:cs="Arial"/>
              <w:spacing w:val="18"/>
              <w:w w:val="101"/>
              <w:position w:val="1"/>
              <w:sz w:val="21"/>
              <w:szCs w:val="21"/>
            </w:rPr>
            <w:t xml:space="preserve">   </w:t>
          </w:r>
          <w:r>
            <w:rPr>
              <w:rFonts w:ascii="SimSun" w:eastAsia="SimSun" w:hAnsi="SimSun" w:cs="SimSun"/>
              <w:spacing w:val="-4"/>
              <w:position w:val="-1"/>
              <w:sz w:val="21"/>
              <w:szCs w:val="21"/>
            </w:rPr>
            <w:t>周排查</w:t>
          </w:r>
          <w:r>
            <w:rPr>
              <w:rFonts w:ascii="SimSun" w:eastAsia="SimSun" w:hAnsi="SimSun" w:cs="SimSun"/>
              <w:spacing w:val="-58"/>
              <w:position w:val="-1"/>
              <w:sz w:val="21"/>
              <w:szCs w:val="21"/>
            </w:rPr>
            <w:t xml:space="preserve"> </w:t>
          </w:r>
          <w:r>
            <w:rPr>
              <w:rFonts w:ascii="SimSun" w:eastAsia="SimSun" w:hAnsi="SimSun" w:cs="SimSun"/>
              <w:sz w:val="21"/>
              <w:szCs w:val="21"/>
            </w:rPr>
            <w:tab/>
          </w:r>
          <w:r>
            <w:rPr>
              <w:rFonts w:ascii="SimSun" w:eastAsia="SimSun" w:hAnsi="SimSun" w:cs="SimSun"/>
              <w:spacing w:val="-59"/>
              <w:position w:val="-1"/>
              <w:sz w:val="21"/>
              <w:szCs w:val="21"/>
            </w:rPr>
            <w:t xml:space="preserve"> </w:t>
          </w:r>
          <w:hyperlink w:anchor="bookmark36" w:history="1">
            <w:r>
              <w:rPr>
                <w:rFonts w:ascii="SimSun" w:eastAsia="SimSun" w:hAnsi="SimSun" w:cs="SimSun"/>
                <w:spacing w:val="-12"/>
                <w:position w:val="-1"/>
                <w:sz w:val="21"/>
                <w:szCs w:val="21"/>
              </w:rPr>
              <w:t>13</w:t>
            </w:r>
          </w:hyperlink>
        </w:p>
        <w:p>
          <w:pPr>
            <w:tabs>
              <w:tab w:val="right" w:leader="dot" w:pos="9335"/>
            </w:tabs>
            <w:spacing w:before="46" w:line="216" w:lineRule="auto"/>
            <w:ind w:left="221"/>
            <w:rPr>
              <w:rFonts w:ascii="SimSun" w:eastAsia="SimSun" w:hAnsi="SimSun" w:cs="SimSun"/>
              <w:sz w:val="21"/>
              <w:szCs w:val="21"/>
            </w:rPr>
          </w:pPr>
          <w:r>
            <w:rPr>
              <w:rFonts w:ascii="Arial" w:eastAsia="Arial" w:hAnsi="Arial" w:cs="Arial"/>
              <w:spacing w:val="-4"/>
              <w:position w:val="1"/>
              <w:sz w:val="21"/>
              <w:szCs w:val="21"/>
            </w:rPr>
            <w:t>10.4</w:t>
          </w:r>
          <w:r>
            <w:rPr>
              <w:rFonts w:ascii="Arial" w:eastAsia="Arial" w:hAnsi="Arial" w:cs="Arial"/>
              <w:spacing w:val="18"/>
              <w:w w:val="101"/>
              <w:position w:val="1"/>
              <w:sz w:val="21"/>
              <w:szCs w:val="21"/>
            </w:rPr>
            <w:t xml:space="preserve">   </w:t>
          </w:r>
          <w:r>
            <w:rPr>
              <w:rFonts w:ascii="SimSun" w:eastAsia="SimSun" w:hAnsi="SimSun" w:cs="SimSun"/>
              <w:spacing w:val="-4"/>
              <w:position w:val="-1"/>
              <w:sz w:val="21"/>
              <w:szCs w:val="21"/>
            </w:rPr>
            <w:t>月调度</w:t>
          </w:r>
          <w:r>
            <w:rPr>
              <w:rFonts w:ascii="SimSun" w:eastAsia="SimSun" w:hAnsi="SimSun" w:cs="SimSun"/>
              <w:spacing w:val="-58"/>
              <w:position w:val="-1"/>
              <w:sz w:val="21"/>
              <w:szCs w:val="21"/>
            </w:rPr>
            <w:t xml:space="preserve"> </w:t>
          </w:r>
          <w:r>
            <w:rPr>
              <w:rFonts w:ascii="SimSun" w:eastAsia="SimSun" w:hAnsi="SimSun" w:cs="SimSun"/>
              <w:sz w:val="21"/>
              <w:szCs w:val="21"/>
            </w:rPr>
            <w:tab/>
          </w:r>
          <w:r>
            <w:rPr>
              <w:rFonts w:ascii="SimSun" w:eastAsia="SimSun" w:hAnsi="SimSun" w:cs="SimSun"/>
              <w:spacing w:val="-59"/>
              <w:position w:val="-1"/>
              <w:sz w:val="21"/>
              <w:szCs w:val="21"/>
            </w:rPr>
            <w:t xml:space="preserve"> </w:t>
          </w:r>
          <w:hyperlink w:anchor="bookmark37" w:history="1">
            <w:r>
              <w:rPr>
                <w:rFonts w:ascii="SimSun" w:eastAsia="SimSun" w:hAnsi="SimSun" w:cs="SimSun"/>
                <w:spacing w:val="-16"/>
                <w:position w:val="-1"/>
                <w:sz w:val="21"/>
                <w:szCs w:val="21"/>
              </w:rPr>
              <w:t>1</w:t>
            </w:r>
            <w:r>
              <w:rPr>
                <w:rFonts w:ascii="SimSun" w:eastAsia="SimSun" w:hAnsi="SimSun" w:cs="SimSun"/>
                <w:spacing w:val="-8"/>
                <w:position w:val="-1"/>
                <w:sz w:val="21"/>
                <w:szCs w:val="21"/>
              </w:rPr>
              <w:t>4</w:t>
            </w:r>
          </w:hyperlink>
        </w:p>
        <w:p>
          <w:pPr>
            <w:tabs>
              <w:tab w:val="right" w:leader="dot" w:pos="9335"/>
            </w:tabs>
            <w:spacing w:before="127" w:line="221" w:lineRule="auto"/>
            <w:ind w:left="13"/>
            <w:rPr>
              <w:rFonts w:ascii="SimSun" w:eastAsia="SimSun" w:hAnsi="SimSun" w:cs="SimSun"/>
              <w:sz w:val="21"/>
              <w:szCs w:val="21"/>
            </w:rPr>
          </w:pPr>
          <w:r>
            <w:rPr>
              <w:rFonts w:ascii="SimSun" w:eastAsia="SimSun" w:hAnsi="SimSun" w:cs="SimSun"/>
              <w:spacing w:val="-5"/>
              <w:sz w:val="21"/>
              <w:szCs w:val="21"/>
            </w:rPr>
            <w:t>11</w:t>
          </w:r>
          <w:r>
            <w:rPr>
              <w:rFonts w:ascii="SimSun" w:eastAsia="SimSun" w:hAnsi="SimSun" w:cs="SimSun"/>
              <w:spacing w:val="7"/>
              <w:sz w:val="21"/>
              <w:szCs w:val="21"/>
            </w:rPr>
            <w:t xml:space="preserve">  </w:t>
          </w:r>
          <w:r>
            <w:rPr>
              <w:rFonts w:ascii="SimSun" w:eastAsia="SimSun" w:hAnsi="SimSun" w:cs="SimSun"/>
              <w:spacing w:val="-5"/>
              <w:sz w:val="21"/>
              <w:szCs w:val="21"/>
            </w:rPr>
            <w:t>监督与改进</w:t>
          </w:r>
          <w:r>
            <w:rPr>
              <w:rFonts w:ascii="SimSun" w:eastAsia="SimSun" w:hAnsi="SimSun" w:cs="SimSun"/>
              <w:spacing w:val="-58"/>
              <w:sz w:val="21"/>
              <w:szCs w:val="21"/>
            </w:rPr>
            <w:t xml:space="preserve"> </w:t>
          </w:r>
          <w:r>
            <w:rPr>
              <w:rFonts w:ascii="SimSun" w:eastAsia="SimSun" w:hAnsi="SimSun" w:cs="SimSun"/>
              <w:sz w:val="21"/>
              <w:szCs w:val="21"/>
            </w:rPr>
            <w:tab/>
          </w:r>
          <w:r>
            <w:rPr>
              <w:rFonts w:ascii="SimSun" w:eastAsia="SimSun" w:hAnsi="SimSun" w:cs="SimSun"/>
              <w:spacing w:val="-59"/>
              <w:sz w:val="21"/>
              <w:szCs w:val="21"/>
            </w:rPr>
            <w:t xml:space="preserve"> </w:t>
          </w:r>
          <w:hyperlink w:anchor="bookmark38" w:history="1">
            <w:r>
              <w:rPr>
                <w:rFonts w:ascii="SimSun" w:eastAsia="SimSun" w:hAnsi="SimSun" w:cs="SimSun"/>
                <w:spacing w:val="-16"/>
                <w:sz w:val="21"/>
                <w:szCs w:val="21"/>
              </w:rPr>
              <w:t>1</w:t>
            </w:r>
            <w:r>
              <w:rPr>
                <w:rFonts w:ascii="SimSun" w:eastAsia="SimSun" w:hAnsi="SimSun" w:cs="SimSun"/>
                <w:spacing w:val="-8"/>
                <w:sz w:val="21"/>
                <w:szCs w:val="21"/>
              </w:rPr>
              <w:t>4</w:t>
            </w:r>
          </w:hyperlink>
        </w:p>
        <w:p>
          <w:pPr>
            <w:tabs>
              <w:tab w:val="right" w:leader="dot" w:pos="9335"/>
            </w:tabs>
            <w:spacing w:before="70" w:line="218" w:lineRule="auto"/>
            <w:ind w:left="221"/>
            <w:rPr>
              <w:rFonts w:ascii="SimSun" w:eastAsia="SimSun" w:hAnsi="SimSun" w:cs="SimSun"/>
              <w:sz w:val="21"/>
              <w:szCs w:val="21"/>
            </w:rPr>
          </w:pPr>
          <w:r>
            <w:rPr>
              <w:rFonts w:ascii="Arial" w:eastAsia="Arial" w:hAnsi="Arial" w:cs="Arial"/>
              <w:spacing w:val="-3"/>
              <w:position w:val="1"/>
              <w:sz w:val="21"/>
              <w:szCs w:val="21"/>
            </w:rPr>
            <w:t>11.1</w:t>
          </w:r>
          <w:r>
            <w:rPr>
              <w:rFonts w:ascii="Arial" w:eastAsia="Arial" w:hAnsi="Arial" w:cs="Arial"/>
              <w:spacing w:val="-3"/>
              <w:position w:val="1"/>
              <w:sz w:val="21"/>
              <w:szCs w:val="21"/>
            </w:rPr>
            <w:t xml:space="preserve">    </w:t>
          </w:r>
          <w:r>
            <w:rPr>
              <w:rFonts w:ascii="SimSun" w:eastAsia="SimSun" w:hAnsi="SimSun" w:cs="SimSun"/>
              <w:spacing w:val="-3"/>
              <w:position w:val="-1"/>
              <w:sz w:val="21"/>
              <w:szCs w:val="21"/>
            </w:rPr>
            <w:t>监督</w:t>
          </w:r>
          <w:r>
            <w:rPr>
              <w:rFonts w:ascii="SimSun" w:eastAsia="SimSun" w:hAnsi="SimSun" w:cs="SimSun"/>
              <w:spacing w:val="-60"/>
              <w:position w:val="-1"/>
              <w:sz w:val="21"/>
              <w:szCs w:val="21"/>
            </w:rPr>
            <w:t xml:space="preserve"> </w:t>
          </w:r>
          <w:r>
            <w:rPr>
              <w:rFonts w:ascii="SimSun" w:eastAsia="SimSun" w:hAnsi="SimSun" w:cs="SimSun"/>
              <w:sz w:val="21"/>
              <w:szCs w:val="21"/>
            </w:rPr>
            <w:tab/>
          </w:r>
          <w:r>
            <w:rPr>
              <w:rFonts w:ascii="SimSun" w:eastAsia="SimSun" w:hAnsi="SimSun" w:cs="SimSun"/>
              <w:spacing w:val="-58"/>
              <w:position w:val="-1"/>
              <w:sz w:val="21"/>
              <w:szCs w:val="21"/>
            </w:rPr>
            <w:t xml:space="preserve"> </w:t>
          </w:r>
          <w:hyperlink w:anchor="bookmark39" w:history="1">
            <w:r>
              <w:rPr>
                <w:rFonts w:ascii="SimSun" w:eastAsia="SimSun" w:hAnsi="SimSun" w:cs="SimSun"/>
                <w:spacing w:val="-16"/>
                <w:position w:val="-1"/>
                <w:sz w:val="21"/>
                <w:szCs w:val="21"/>
              </w:rPr>
              <w:t>1</w:t>
            </w:r>
            <w:r>
              <w:rPr>
                <w:rFonts w:ascii="SimSun" w:eastAsia="SimSun" w:hAnsi="SimSun" w:cs="SimSun"/>
                <w:spacing w:val="-8"/>
                <w:position w:val="-1"/>
                <w:sz w:val="21"/>
                <w:szCs w:val="21"/>
              </w:rPr>
              <w:t>4</w:t>
            </w:r>
          </w:hyperlink>
        </w:p>
        <w:p>
          <w:pPr>
            <w:tabs>
              <w:tab w:val="right" w:leader="dot" w:pos="9335"/>
            </w:tabs>
            <w:spacing w:before="47" w:line="216" w:lineRule="auto"/>
            <w:ind w:left="221"/>
            <w:rPr>
              <w:rFonts w:ascii="SimSun" w:eastAsia="SimSun" w:hAnsi="SimSun" w:cs="SimSun"/>
              <w:sz w:val="21"/>
              <w:szCs w:val="21"/>
            </w:rPr>
          </w:pPr>
          <w:r>
            <w:rPr>
              <w:rFonts w:ascii="Arial" w:eastAsia="Arial" w:hAnsi="Arial" w:cs="Arial"/>
              <w:spacing w:val="-3"/>
              <w:position w:val="1"/>
              <w:sz w:val="21"/>
              <w:szCs w:val="21"/>
            </w:rPr>
            <w:t>11.2</w:t>
          </w:r>
          <w:r>
            <w:rPr>
              <w:rFonts w:ascii="Arial" w:eastAsia="Arial" w:hAnsi="Arial" w:cs="Arial"/>
              <w:spacing w:val="-3"/>
              <w:position w:val="1"/>
              <w:sz w:val="21"/>
              <w:szCs w:val="21"/>
            </w:rPr>
            <w:t xml:space="preserve">    </w:t>
          </w:r>
          <w:r>
            <w:rPr>
              <w:rFonts w:ascii="SimSun" w:eastAsia="SimSun" w:hAnsi="SimSun" w:cs="SimSun"/>
              <w:spacing w:val="-3"/>
              <w:position w:val="-1"/>
              <w:sz w:val="21"/>
              <w:szCs w:val="21"/>
            </w:rPr>
            <w:t>改进</w:t>
          </w:r>
          <w:r>
            <w:rPr>
              <w:rFonts w:ascii="SimSun" w:eastAsia="SimSun" w:hAnsi="SimSun" w:cs="SimSun"/>
              <w:spacing w:val="-60"/>
              <w:position w:val="-1"/>
              <w:sz w:val="21"/>
              <w:szCs w:val="21"/>
            </w:rPr>
            <w:t xml:space="preserve"> </w:t>
          </w:r>
          <w:r>
            <w:rPr>
              <w:rFonts w:ascii="SimSun" w:eastAsia="SimSun" w:hAnsi="SimSun" w:cs="SimSun"/>
              <w:sz w:val="21"/>
              <w:szCs w:val="21"/>
            </w:rPr>
            <w:tab/>
          </w:r>
          <w:r>
            <w:rPr>
              <w:rFonts w:ascii="SimSun" w:eastAsia="SimSun" w:hAnsi="SimSun" w:cs="SimSun"/>
              <w:spacing w:val="-58"/>
              <w:position w:val="-1"/>
              <w:sz w:val="21"/>
              <w:szCs w:val="21"/>
            </w:rPr>
            <w:t xml:space="preserve"> </w:t>
          </w:r>
          <w:hyperlink w:anchor="bookmark40" w:history="1">
            <w:r>
              <w:rPr>
                <w:rFonts w:ascii="SimSun" w:eastAsia="SimSun" w:hAnsi="SimSun" w:cs="SimSun"/>
                <w:spacing w:val="-16"/>
                <w:position w:val="-1"/>
                <w:sz w:val="21"/>
                <w:szCs w:val="21"/>
              </w:rPr>
              <w:t>1</w:t>
            </w:r>
            <w:r>
              <w:rPr>
                <w:rFonts w:ascii="SimSun" w:eastAsia="SimSun" w:hAnsi="SimSun" w:cs="SimSun"/>
                <w:spacing w:val="-8"/>
                <w:position w:val="-1"/>
                <w:sz w:val="21"/>
                <w:szCs w:val="21"/>
              </w:rPr>
              <w:t>4</w:t>
            </w:r>
          </w:hyperlink>
        </w:p>
        <w:p>
          <w:pPr>
            <w:tabs>
              <w:tab w:val="right" w:leader="dot" w:pos="9335"/>
            </w:tabs>
            <w:spacing w:before="128" w:line="220" w:lineRule="auto"/>
            <w:ind w:left="14"/>
            <w:rPr>
              <w:rFonts w:ascii="SimSun" w:eastAsia="SimSun" w:hAnsi="SimSun" w:cs="SimSun"/>
              <w:sz w:val="21"/>
              <w:szCs w:val="21"/>
            </w:rPr>
          </w:pPr>
          <w:r>
            <w:rPr>
              <w:rFonts w:ascii="SimSun" w:eastAsia="SimSun" w:hAnsi="SimSun" w:cs="SimSun"/>
              <w:spacing w:val="-1"/>
              <w:sz w:val="21"/>
              <w:szCs w:val="21"/>
            </w:rPr>
            <w:t>附录</w:t>
          </w:r>
          <w:r>
            <w:rPr>
              <w:rFonts w:ascii="SimSun" w:eastAsia="SimSun" w:hAnsi="SimSun" w:cs="SimSun"/>
              <w:spacing w:val="-51"/>
              <w:sz w:val="21"/>
              <w:szCs w:val="21"/>
            </w:rPr>
            <w:t xml:space="preserve"> </w:t>
          </w:r>
          <w:r>
            <w:rPr>
              <w:rFonts w:ascii="SimSun" w:eastAsia="SimSun" w:hAnsi="SimSun" w:cs="SimSun"/>
              <w:spacing w:val="-1"/>
              <w:sz w:val="21"/>
              <w:szCs w:val="21"/>
            </w:rPr>
            <w:t xml:space="preserve">A（资料性）  </w:t>
          </w:r>
          <w:r>
            <w:rPr>
              <w:rFonts w:ascii="Times New Roman" w:eastAsia="Times New Roman" w:hAnsi="Times New Roman" w:cs="Times New Roman"/>
              <w:spacing w:val="-1"/>
              <w:sz w:val="21"/>
              <w:szCs w:val="21"/>
            </w:rPr>
            <w:t>“</w:t>
          </w:r>
          <w:r>
            <w:rPr>
              <w:rFonts w:ascii="SimSun" w:eastAsia="SimSun" w:hAnsi="SimSun" w:cs="SimSun"/>
              <w:spacing w:val="-1"/>
              <w:sz w:val="21"/>
              <w:szCs w:val="21"/>
            </w:rPr>
            <w:t>七步洗手法</w:t>
          </w:r>
          <w:r>
            <w:rPr>
              <w:rFonts w:ascii="Times New Roman" w:eastAsia="Times New Roman" w:hAnsi="Times New Roman" w:cs="Times New Roman"/>
              <w:spacing w:val="-1"/>
              <w:sz w:val="21"/>
              <w:szCs w:val="21"/>
            </w:rPr>
            <w:t>”</w:t>
          </w:r>
          <w:r>
            <w:rPr>
              <w:rFonts w:ascii="SimSun" w:eastAsia="SimSun" w:hAnsi="SimSun" w:cs="SimSun"/>
              <w:spacing w:val="-1"/>
              <w:sz w:val="21"/>
              <w:szCs w:val="21"/>
            </w:rPr>
            <w:t>指示图（示例）</w:t>
          </w:r>
          <w:r>
            <w:rPr>
              <w:rFonts w:ascii="SimSun" w:eastAsia="SimSun" w:hAnsi="SimSun" w:cs="SimSun"/>
              <w:spacing w:val="-68"/>
              <w:sz w:val="21"/>
              <w:szCs w:val="21"/>
            </w:rPr>
            <w:t xml:space="preserve"> </w:t>
          </w:r>
          <w:r>
            <w:rPr>
              <w:rFonts w:ascii="SimSun" w:eastAsia="SimSun" w:hAnsi="SimSun" w:cs="SimSun"/>
              <w:sz w:val="21"/>
              <w:szCs w:val="21"/>
            </w:rPr>
            <w:tab/>
          </w:r>
          <w:r>
            <w:rPr>
              <w:rFonts w:ascii="SimSun" w:eastAsia="SimSun" w:hAnsi="SimSun" w:cs="SimSun"/>
              <w:spacing w:val="-58"/>
              <w:sz w:val="21"/>
              <w:szCs w:val="21"/>
            </w:rPr>
            <w:t xml:space="preserve"> </w:t>
          </w:r>
          <w:hyperlink w:anchor="bookmark41" w:history="1">
            <w:r>
              <w:rPr>
                <w:rFonts w:ascii="SimSun" w:eastAsia="SimSun" w:hAnsi="SimSun" w:cs="SimSun"/>
                <w:spacing w:val="-12"/>
                <w:sz w:val="21"/>
                <w:szCs w:val="21"/>
              </w:rPr>
              <w:t>15</w:t>
            </w:r>
          </w:hyperlink>
        </w:p>
        <w:p>
          <w:pPr>
            <w:tabs>
              <w:tab w:val="right" w:leader="dot" w:pos="9335"/>
            </w:tabs>
            <w:spacing w:before="151" w:line="220" w:lineRule="auto"/>
            <w:ind w:left="14"/>
            <w:rPr>
              <w:rFonts w:ascii="SimSun" w:eastAsia="SimSun" w:hAnsi="SimSun" w:cs="SimSun"/>
              <w:sz w:val="21"/>
              <w:szCs w:val="21"/>
            </w:rPr>
          </w:pPr>
          <w:r>
            <w:rPr>
              <w:rFonts w:ascii="SimSun" w:eastAsia="SimSun" w:hAnsi="SimSun" w:cs="SimSun"/>
              <w:spacing w:val="-4"/>
              <w:sz w:val="21"/>
              <w:szCs w:val="21"/>
            </w:rPr>
            <w:t>附录</w:t>
          </w:r>
          <w:r>
            <w:rPr>
              <w:rFonts w:ascii="SimSun" w:eastAsia="SimSun" w:hAnsi="SimSun" w:cs="SimSun"/>
              <w:spacing w:val="-46"/>
              <w:sz w:val="21"/>
              <w:szCs w:val="21"/>
            </w:rPr>
            <w:t xml:space="preserve"> </w:t>
          </w:r>
          <w:r>
            <w:rPr>
              <w:rFonts w:ascii="SimSun" w:eastAsia="SimSun" w:hAnsi="SimSun" w:cs="SimSun"/>
              <w:spacing w:val="-4"/>
              <w:sz w:val="21"/>
              <w:szCs w:val="21"/>
            </w:rPr>
            <w:t>B（资料性）  原料采购验收登记表（示例）</w:t>
          </w:r>
          <w:r>
            <w:rPr>
              <w:rFonts w:ascii="SimSun" w:eastAsia="SimSun" w:hAnsi="SimSun" w:cs="SimSun"/>
              <w:spacing w:val="-29"/>
              <w:sz w:val="21"/>
              <w:szCs w:val="21"/>
            </w:rPr>
            <w:t xml:space="preserve"> </w:t>
          </w:r>
          <w:r>
            <w:rPr>
              <w:rFonts w:ascii="SimSun" w:eastAsia="SimSun" w:hAnsi="SimSun" w:cs="SimSun"/>
              <w:sz w:val="21"/>
              <w:szCs w:val="21"/>
            </w:rPr>
            <w:tab/>
          </w:r>
          <w:r>
            <w:rPr>
              <w:rFonts w:ascii="SimSun" w:eastAsia="SimSun" w:hAnsi="SimSun" w:cs="SimSun"/>
              <w:spacing w:val="-58"/>
              <w:sz w:val="21"/>
              <w:szCs w:val="21"/>
            </w:rPr>
            <w:t xml:space="preserve"> </w:t>
          </w:r>
          <w:hyperlink w:anchor="bookmark42" w:history="1">
            <w:r>
              <w:rPr>
                <w:rFonts w:ascii="SimSun" w:eastAsia="SimSun" w:hAnsi="SimSun" w:cs="SimSun"/>
                <w:spacing w:val="-13"/>
                <w:sz w:val="21"/>
                <w:szCs w:val="21"/>
              </w:rPr>
              <w:t>1</w:t>
            </w:r>
            <w:r>
              <w:rPr>
                <w:rFonts w:ascii="SimSun" w:eastAsia="SimSun" w:hAnsi="SimSun" w:cs="SimSun"/>
                <w:spacing w:val="-11"/>
                <w:sz w:val="21"/>
                <w:szCs w:val="21"/>
              </w:rPr>
              <w:t>6</w:t>
            </w:r>
          </w:hyperlink>
        </w:p>
        <w:p>
          <w:pPr>
            <w:tabs>
              <w:tab w:val="right" w:leader="dot" w:pos="9335"/>
            </w:tabs>
            <w:spacing w:before="148" w:line="220" w:lineRule="auto"/>
            <w:ind w:left="14"/>
            <w:rPr>
              <w:rFonts w:ascii="SimSun" w:eastAsia="SimSun" w:hAnsi="SimSun" w:cs="SimSun"/>
              <w:sz w:val="21"/>
              <w:szCs w:val="21"/>
            </w:rPr>
          </w:pPr>
          <w:r>
            <w:rPr>
              <w:rFonts w:ascii="SimSun" w:eastAsia="SimSun" w:hAnsi="SimSun" w:cs="SimSun"/>
              <w:spacing w:val="-1"/>
              <w:sz w:val="21"/>
              <w:szCs w:val="21"/>
            </w:rPr>
            <w:t>附录</w:t>
          </w:r>
          <w:r>
            <w:rPr>
              <w:rFonts w:ascii="SimSun" w:eastAsia="SimSun" w:hAnsi="SimSun" w:cs="SimSun"/>
              <w:spacing w:val="-36"/>
              <w:sz w:val="21"/>
              <w:szCs w:val="21"/>
            </w:rPr>
            <w:t xml:space="preserve"> </w:t>
          </w:r>
          <w:r>
            <w:rPr>
              <w:rFonts w:ascii="SimSun" w:eastAsia="SimSun" w:hAnsi="SimSun" w:cs="SimSun"/>
              <w:spacing w:val="-1"/>
              <w:sz w:val="21"/>
              <w:szCs w:val="21"/>
            </w:rPr>
            <w:t>C（资料性）  食品添加剂使用记录表（示例）</w:t>
          </w:r>
          <w:r>
            <w:rPr>
              <w:rFonts w:ascii="SimSun" w:eastAsia="SimSun" w:hAnsi="SimSun" w:cs="SimSun"/>
              <w:sz w:val="21"/>
              <w:szCs w:val="21"/>
            </w:rPr>
            <w:tab/>
          </w:r>
          <w:r>
            <w:rPr>
              <w:rFonts w:ascii="SimSun" w:eastAsia="SimSun" w:hAnsi="SimSun" w:cs="SimSun"/>
              <w:spacing w:val="-59"/>
              <w:sz w:val="21"/>
              <w:szCs w:val="21"/>
            </w:rPr>
            <w:t xml:space="preserve"> </w:t>
          </w:r>
          <w:hyperlink w:anchor="bookmark43" w:history="1">
            <w:r>
              <w:rPr>
                <w:rFonts w:ascii="SimSun" w:eastAsia="SimSun" w:hAnsi="SimSun" w:cs="SimSun"/>
                <w:spacing w:val="-12"/>
                <w:sz w:val="21"/>
                <w:szCs w:val="21"/>
              </w:rPr>
              <w:t>17</w:t>
            </w:r>
          </w:hyperlink>
        </w:p>
        <w:p>
          <w:pPr>
            <w:tabs>
              <w:tab w:val="right" w:leader="dot" w:pos="9335"/>
            </w:tabs>
            <w:spacing w:before="151" w:line="220" w:lineRule="auto"/>
            <w:ind w:left="14"/>
            <w:rPr>
              <w:rFonts w:ascii="SimSun" w:eastAsia="SimSun" w:hAnsi="SimSun" w:cs="SimSun"/>
              <w:sz w:val="21"/>
              <w:szCs w:val="21"/>
            </w:rPr>
          </w:pPr>
          <w:r>
            <w:rPr>
              <w:rFonts w:ascii="SimSun" w:eastAsia="SimSun" w:hAnsi="SimSun" w:cs="SimSun"/>
              <w:spacing w:val="-5"/>
              <w:sz w:val="21"/>
              <w:szCs w:val="21"/>
            </w:rPr>
            <w:t>附录</w:t>
          </w:r>
          <w:r>
            <w:rPr>
              <w:rFonts w:ascii="SimSun" w:eastAsia="SimSun" w:hAnsi="SimSun" w:cs="SimSun"/>
              <w:spacing w:val="-33"/>
              <w:sz w:val="21"/>
              <w:szCs w:val="21"/>
            </w:rPr>
            <w:t xml:space="preserve"> </w:t>
          </w:r>
          <w:r>
            <w:rPr>
              <w:rFonts w:ascii="SimSun" w:eastAsia="SimSun" w:hAnsi="SimSun" w:cs="SimSun"/>
              <w:spacing w:val="-5"/>
              <w:sz w:val="21"/>
              <w:szCs w:val="21"/>
            </w:rPr>
            <w:t>D（资料性）  食品留样记录表（示例）</w:t>
          </w:r>
          <w:r>
            <w:rPr>
              <w:rFonts w:ascii="SimSun" w:eastAsia="SimSun" w:hAnsi="SimSun" w:cs="SimSun"/>
              <w:spacing w:val="75"/>
              <w:sz w:val="21"/>
              <w:szCs w:val="21"/>
            </w:rPr>
            <w:t xml:space="preserve"> </w:t>
          </w:r>
          <w:r>
            <w:rPr>
              <w:rFonts w:ascii="SimSun" w:eastAsia="SimSun" w:hAnsi="SimSun" w:cs="SimSun"/>
              <w:sz w:val="21"/>
              <w:szCs w:val="21"/>
            </w:rPr>
            <w:tab/>
          </w:r>
          <w:r>
            <w:rPr>
              <w:rFonts w:ascii="SimSun" w:eastAsia="SimSun" w:hAnsi="SimSun" w:cs="SimSun"/>
              <w:spacing w:val="-58"/>
              <w:sz w:val="21"/>
              <w:szCs w:val="21"/>
            </w:rPr>
            <w:t xml:space="preserve"> </w:t>
          </w:r>
          <w:hyperlink w:anchor="bookmark44" w:history="1">
            <w:r>
              <w:rPr>
                <w:rFonts w:ascii="SimSun" w:eastAsia="SimSun" w:hAnsi="SimSun" w:cs="SimSun"/>
                <w:spacing w:val="-12"/>
                <w:sz w:val="21"/>
                <w:szCs w:val="21"/>
              </w:rPr>
              <w:t>18</w:t>
            </w:r>
          </w:hyperlink>
        </w:p>
        <w:p>
          <w:pPr>
            <w:tabs>
              <w:tab w:val="right" w:leader="dot" w:pos="9335"/>
            </w:tabs>
            <w:spacing w:before="150" w:line="220" w:lineRule="auto"/>
            <w:ind w:left="14"/>
            <w:rPr>
              <w:rFonts w:ascii="SimSun" w:eastAsia="SimSun" w:hAnsi="SimSun" w:cs="SimSun"/>
              <w:sz w:val="21"/>
              <w:szCs w:val="21"/>
            </w:rPr>
          </w:pPr>
          <w:r>
            <w:rPr>
              <w:rFonts w:ascii="SimSun" w:eastAsia="SimSun" w:hAnsi="SimSun" w:cs="SimSun"/>
              <w:spacing w:val="-1"/>
              <w:sz w:val="21"/>
              <w:szCs w:val="21"/>
            </w:rPr>
            <w:t>附录</w:t>
          </w:r>
          <w:r>
            <w:rPr>
              <w:rFonts w:ascii="SimSun" w:eastAsia="SimSun" w:hAnsi="SimSun" w:cs="SimSun"/>
              <w:spacing w:val="-42"/>
              <w:sz w:val="21"/>
              <w:szCs w:val="21"/>
            </w:rPr>
            <w:t xml:space="preserve"> </w:t>
          </w:r>
          <w:r>
            <w:rPr>
              <w:rFonts w:ascii="SimSun" w:eastAsia="SimSun" w:hAnsi="SimSun" w:cs="SimSun"/>
              <w:spacing w:val="-1"/>
              <w:sz w:val="21"/>
              <w:szCs w:val="21"/>
            </w:rPr>
            <w:t>E（资料性）  餐饮服务化学消毒常用消毒剂及使用注意事项</w:t>
          </w:r>
          <w:r>
            <w:rPr>
              <w:rFonts w:ascii="SimSun" w:eastAsia="SimSun" w:hAnsi="SimSun" w:cs="SimSun"/>
              <w:spacing w:val="-86"/>
              <w:sz w:val="21"/>
              <w:szCs w:val="21"/>
            </w:rPr>
            <w:t xml:space="preserve"> </w:t>
          </w:r>
          <w:r>
            <w:rPr>
              <w:rFonts w:ascii="SimSun" w:eastAsia="SimSun" w:hAnsi="SimSun" w:cs="SimSun"/>
              <w:sz w:val="21"/>
              <w:szCs w:val="21"/>
            </w:rPr>
            <w:tab/>
          </w:r>
          <w:r>
            <w:rPr>
              <w:rFonts w:ascii="SimSun" w:eastAsia="SimSun" w:hAnsi="SimSun" w:cs="SimSun"/>
              <w:spacing w:val="-58"/>
              <w:sz w:val="21"/>
              <w:szCs w:val="21"/>
            </w:rPr>
            <w:t xml:space="preserve"> </w:t>
          </w:r>
          <w:hyperlink w:anchor="bookmark45" w:history="1">
            <w:r>
              <w:rPr>
                <w:rFonts w:ascii="SimSun" w:eastAsia="SimSun" w:hAnsi="SimSun" w:cs="SimSun"/>
                <w:spacing w:val="-12"/>
                <w:sz w:val="21"/>
                <w:szCs w:val="21"/>
              </w:rPr>
              <w:t>19</w:t>
            </w:r>
          </w:hyperlink>
        </w:p>
        <w:p>
          <w:pPr>
            <w:tabs>
              <w:tab w:val="right" w:leader="dot" w:pos="9335"/>
            </w:tabs>
            <w:spacing w:before="70" w:line="220" w:lineRule="auto"/>
            <w:ind w:left="207"/>
            <w:rPr>
              <w:rFonts w:ascii="SimSun" w:eastAsia="SimSun" w:hAnsi="SimSun" w:cs="SimSun"/>
              <w:sz w:val="21"/>
              <w:szCs w:val="21"/>
            </w:rPr>
          </w:pPr>
          <w:r>
            <w:rPr>
              <w:rFonts w:ascii="SimSun" w:eastAsia="SimSun" w:hAnsi="SimSun" w:cs="SimSun"/>
              <w:spacing w:val="-1"/>
              <w:sz w:val="21"/>
              <w:szCs w:val="21"/>
            </w:rPr>
            <w:t>E.1  常用消毒剂及使用方法</w:t>
          </w:r>
          <w:r>
            <w:rPr>
              <w:rFonts w:ascii="SimSun" w:eastAsia="SimSun" w:hAnsi="SimSun" w:cs="SimSun"/>
              <w:spacing w:val="-39"/>
              <w:sz w:val="21"/>
              <w:szCs w:val="21"/>
            </w:rPr>
            <w:t xml:space="preserve"> </w:t>
          </w:r>
          <w:r>
            <w:rPr>
              <w:rFonts w:ascii="SimSun" w:eastAsia="SimSun" w:hAnsi="SimSun" w:cs="SimSun"/>
              <w:sz w:val="21"/>
              <w:szCs w:val="21"/>
            </w:rPr>
            <w:tab/>
          </w:r>
          <w:r>
            <w:rPr>
              <w:rFonts w:ascii="SimSun" w:eastAsia="SimSun" w:hAnsi="SimSun" w:cs="SimSun"/>
              <w:spacing w:val="-58"/>
              <w:sz w:val="21"/>
              <w:szCs w:val="21"/>
            </w:rPr>
            <w:t xml:space="preserve"> </w:t>
          </w:r>
          <w:hyperlink w:anchor="bookmark46" w:history="1">
            <w:r>
              <w:rPr>
                <w:rFonts w:ascii="SimSun" w:eastAsia="SimSun" w:hAnsi="SimSun" w:cs="SimSun"/>
                <w:spacing w:val="-12"/>
                <w:sz w:val="21"/>
                <w:szCs w:val="21"/>
              </w:rPr>
              <w:t>19</w:t>
            </w:r>
          </w:hyperlink>
        </w:p>
        <w:p>
          <w:pPr>
            <w:tabs>
              <w:tab w:val="right" w:leader="dot" w:pos="9335"/>
            </w:tabs>
            <w:spacing w:before="50" w:line="220" w:lineRule="auto"/>
            <w:ind w:left="207"/>
            <w:rPr>
              <w:rFonts w:ascii="SimSun" w:eastAsia="SimSun" w:hAnsi="SimSun" w:cs="SimSun"/>
              <w:sz w:val="21"/>
              <w:szCs w:val="21"/>
            </w:rPr>
          </w:pPr>
          <w:r>
            <w:rPr>
              <w:rFonts w:ascii="SimSun" w:eastAsia="SimSun" w:hAnsi="SimSun" w:cs="SimSun"/>
              <w:spacing w:val="-1"/>
              <w:sz w:val="21"/>
              <w:szCs w:val="21"/>
            </w:rPr>
            <w:t>E.2  消毒液配制方法举例</w:t>
          </w:r>
          <w:r>
            <w:rPr>
              <w:rFonts w:ascii="SimSun" w:eastAsia="SimSun" w:hAnsi="SimSun" w:cs="SimSun"/>
              <w:spacing w:val="-42"/>
              <w:sz w:val="21"/>
              <w:szCs w:val="21"/>
            </w:rPr>
            <w:t xml:space="preserve"> </w:t>
          </w:r>
          <w:r>
            <w:rPr>
              <w:rFonts w:ascii="SimSun" w:eastAsia="SimSun" w:hAnsi="SimSun" w:cs="SimSun"/>
              <w:sz w:val="21"/>
              <w:szCs w:val="21"/>
            </w:rPr>
            <w:tab/>
          </w:r>
          <w:r>
            <w:rPr>
              <w:rFonts w:ascii="SimSun" w:eastAsia="SimSun" w:hAnsi="SimSun" w:cs="SimSun"/>
              <w:spacing w:val="-58"/>
              <w:sz w:val="21"/>
              <w:szCs w:val="21"/>
            </w:rPr>
            <w:t xml:space="preserve"> </w:t>
          </w:r>
          <w:hyperlink w:anchor="bookmark47" w:history="1">
            <w:r>
              <w:rPr>
                <w:rFonts w:ascii="SimSun" w:eastAsia="SimSun" w:hAnsi="SimSun" w:cs="SimSun"/>
                <w:spacing w:val="-12"/>
                <w:sz w:val="21"/>
                <w:szCs w:val="21"/>
              </w:rPr>
              <w:t>19</w:t>
            </w:r>
          </w:hyperlink>
        </w:p>
        <w:p>
          <w:pPr>
            <w:tabs>
              <w:tab w:val="right" w:leader="dot" w:pos="9335"/>
            </w:tabs>
            <w:spacing w:before="49" w:line="221" w:lineRule="auto"/>
            <w:ind w:left="207"/>
            <w:rPr>
              <w:rFonts w:ascii="SimSun" w:eastAsia="SimSun" w:hAnsi="SimSun" w:cs="SimSun"/>
              <w:sz w:val="21"/>
              <w:szCs w:val="21"/>
            </w:rPr>
          </w:pPr>
          <w:r>
            <w:rPr>
              <w:rFonts w:ascii="SimSun" w:eastAsia="SimSun" w:hAnsi="SimSun" w:cs="SimSun"/>
              <w:spacing w:val="-1"/>
              <w:sz w:val="21"/>
              <w:szCs w:val="21"/>
            </w:rPr>
            <w:t>E.3  化学消毒注意事项</w:t>
          </w:r>
          <w:r>
            <w:rPr>
              <w:rFonts w:ascii="SimSun" w:eastAsia="SimSun" w:hAnsi="SimSun" w:cs="SimSun"/>
              <w:spacing w:val="-44"/>
              <w:sz w:val="21"/>
              <w:szCs w:val="21"/>
            </w:rPr>
            <w:t xml:space="preserve"> </w:t>
          </w:r>
          <w:r>
            <w:rPr>
              <w:rFonts w:ascii="SimSun" w:eastAsia="SimSun" w:hAnsi="SimSun" w:cs="SimSun"/>
              <w:sz w:val="21"/>
              <w:szCs w:val="21"/>
            </w:rPr>
            <w:tab/>
          </w:r>
          <w:r>
            <w:rPr>
              <w:rFonts w:ascii="SimSun" w:eastAsia="SimSun" w:hAnsi="SimSun" w:cs="SimSun"/>
              <w:spacing w:val="-58"/>
              <w:sz w:val="21"/>
              <w:szCs w:val="21"/>
            </w:rPr>
            <w:t xml:space="preserve"> </w:t>
          </w:r>
          <w:hyperlink w:anchor="bookmark48" w:history="1">
            <w:r>
              <w:rPr>
                <w:rFonts w:ascii="SimSun" w:eastAsia="SimSun" w:hAnsi="SimSun" w:cs="SimSun"/>
                <w:spacing w:val="-12"/>
                <w:sz w:val="21"/>
                <w:szCs w:val="21"/>
              </w:rPr>
              <w:t>19</w:t>
            </w:r>
          </w:hyperlink>
        </w:p>
        <w:p>
          <w:pPr>
            <w:tabs>
              <w:tab w:val="right" w:leader="dot" w:pos="9335"/>
            </w:tabs>
            <w:spacing w:before="128" w:line="220" w:lineRule="auto"/>
            <w:ind w:left="14"/>
            <w:rPr>
              <w:rFonts w:ascii="SimSun" w:eastAsia="SimSun" w:hAnsi="SimSun" w:cs="SimSun"/>
              <w:sz w:val="21"/>
              <w:szCs w:val="21"/>
            </w:rPr>
          </w:pPr>
          <w:r>
            <w:rPr>
              <w:rFonts w:ascii="SimSun" w:eastAsia="SimSun" w:hAnsi="SimSun" w:cs="SimSun"/>
              <w:spacing w:val="-1"/>
              <w:sz w:val="21"/>
              <w:szCs w:val="21"/>
            </w:rPr>
            <w:t>附录</w:t>
          </w:r>
          <w:r>
            <w:rPr>
              <w:rFonts w:ascii="SimSun" w:eastAsia="SimSun" w:hAnsi="SimSun" w:cs="SimSun"/>
              <w:spacing w:val="-41"/>
              <w:sz w:val="21"/>
              <w:szCs w:val="21"/>
            </w:rPr>
            <w:t xml:space="preserve"> </w:t>
          </w:r>
          <w:r>
            <w:rPr>
              <w:rFonts w:ascii="SimSun" w:eastAsia="SimSun" w:hAnsi="SimSun" w:cs="SimSun"/>
              <w:spacing w:val="-1"/>
              <w:sz w:val="21"/>
              <w:szCs w:val="21"/>
            </w:rPr>
            <w:t>F（资料性）  废弃物处置记录表（示例）</w:t>
          </w:r>
          <w:r>
            <w:rPr>
              <w:rFonts w:ascii="SimSun" w:eastAsia="SimSun" w:hAnsi="SimSun" w:cs="SimSun"/>
              <w:sz w:val="21"/>
              <w:szCs w:val="21"/>
            </w:rPr>
            <w:tab/>
          </w:r>
          <w:r>
            <w:rPr>
              <w:rFonts w:ascii="SimSun" w:eastAsia="SimSun" w:hAnsi="SimSun" w:cs="SimSun"/>
              <w:spacing w:val="-72"/>
              <w:sz w:val="21"/>
              <w:szCs w:val="21"/>
            </w:rPr>
            <w:t xml:space="preserve"> </w:t>
          </w:r>
          <w:hyperlink w:anchor="bookmark49" w:history="1">
            <w:r>
              <w:rPr>
                <w:rFonts w:ascii="SimSun" w:eastAsia="SimSun" w:hAnsi="SimSun" w:cs="SimSun"/>
                <w:spacing w:val="-5"/>
                <w:sz w:val="21"/>
                <w:szCs w:val="21"/>
              </w:rPr>
              <w:t>21</w:t>
            </w:r>
          </w:hyperlink>
        </w:p>
        <w:p>
          <w:pPr>
            <w:tabs>
              <w:tab w:val="right" w:leader="dot" w:pos="9335"/>
            </w:tabs>
            <w:spacing w:before="151" w:line="220" w:lineRule="auto"/>
            <w:ind w:left="14"/>
            <w:rPr>
              <w:rFonts w:ascii="SimSun" w:eastAsia="SimSun" w:hAnsi="SimSun" w:cs="SimSun"/>
              <w:sz w:val="21"/>
              <w:szCs w:val="21"/>
            </w:rPr>
          </w:pPr>
          <w:r>
            <w:rPr>
              <w:rFonts w:ascii="SimSun" w:eastAsia="SimSun" w:hAnsi="SimSun" w:cs="SimSun"/>
              <w:spacing w:val="-1"/>
              <w:sz w:val="21"/>
              <w:szCs w:val="21"/>
            </w:rPr>
            <w:t>附录</w:t>
          </w:r>
          <w:r>
            <w:rPr>
              <w:rFonts w:ascii="SimSun" w:eastAsia="SimSun" w:hAnsi="SimSun" w:cs="SimSun"/>
              <w:spacing w:val="-46"/>
              <w:sz w:val="21"/>
              <w:szCs w:val="21"/>
            </w:rPr>
            <w:t xml:space="preserve"> </w:t>
          </w:r>
          <w:r>
            <w:rPr>
              <w:rFonts w:ascii="SimSun" w:eastAsia="SimSun" w:hAnsi="SimSun" w:cs="SimSun"/>
              <w:spacing w:val="-1"/>
              <w:sz w:val="21"/>
              <w:szCs w:val="21"/>
            </w:rPr>
            <w:t>G（资料性）  学校食堂食品安全自查自纠记</w:t>
          </w:r>
          <w:r>
            <w:rPr>
              <w:rFonts w:ascii="SimSun" w:eastAsia="SimSun" w:hAnsi="SimSun" w:cs="SimSun"/>
              <w:spacing w:val="-2"/>
              <w:sz w:val="21"/>
              <w:szCs w:val="21"/>
            </w:rPr>
            <w:t>录表</w:t>
          </w:r>
          <w:r>
            <w:rPr>
              <w:rFonts w:ascii="SimSun" w:eastAsia="SimSun" w:hAnsi="SimSun" w:cs="SimSun"/>
              <w:spacing w:val="-91"/>
              <w:sz w:val="21"/>
              <w:szCs w:val="21"/>
            </w:rPr>
            <w:t xml:space="preserve"> </w:t>
          </w:r>
          <w:r>
            <w:rPr>
              <w:rFonts w:ascii="SimSun" w:eastAsia="SimSun" w:hAnsi="SimSun" w:cs="SimSun"/>
              <w:sz w:val="21"/>
              <w:szCs w:val="21"/>
            </w:rPr>
            <w:tab/>
          </w:r>
          <w:r>
            <w:rPr>
              <w:rFonts w:ascii="SimSun" w:eastAsia="SimSun" w:hAnsi="SimSun" w:cs="SimSun"/>
              <w:spacing w:val="-73"/>
              <w:sz w:val="21"/>
              <w:szCs w:val="21"/>
            </w:rPr>
            <w:t xml:space="preserve"> </w:t>
          </w:r>
          <w:hyperlink w:anchor="bookmark50" w:history="1">
            <w:r>
              <w:rPr>
                <w:rFonts w:ascii="SimSun" w:eastAsia="SimSun" w:hAnsi="SimSun" w:cs="SimSun"/>
                <w:spacing w:val="-5"/>
                <w:sz w:val="21"/>
                <w:szCs w:val="21"/>
              </w:rPr>
              <w:t>22</w:t>
            </w:r>
          </w:hyperlink>
        </w:p>
        <w:p>
          <w:pPr>
            <w:tabs>
              <w:tab w:val="right" w:leader="dot" w:pos="9335"/>
            </w:tabs>
            <w:spacing w:before="150" w:line="221" w:lineRule="auto"/>
            <w:rPr>
              <w:rFonts w:ascii="SimSun" w:eastAsia="SimSun" w:hAnsi="SimSun" w:cs="SimSun"/>
              <w:sz w:val="21"/>
              <w:szCs w:val="21"/>
            </w:rPr>
          </w:pPr>
          <w:r>
            <w:rPr>
              <w:rFonts w:ascii="SimSun" w:eastAsia="SimSun" w:hAnsi="SimSun" w:cs="SimSun"/>
              <w:spacing w:val="-2"/>
              <w:sz w:val="21"/>
              <w:szCs w:val="21"/>
            </w:rPr>
            <w:t>参考文献</w:t>
          </w:r>
          <w:r>
            <w:rPr>
              <w:rFonts w:ascii="SimSun" w:eastAsia="SimSun" w:hAnsi="SimSun" w:cs="SimSun"/>
              <w:spacing w:val="-60"/>
              <w:sz w:val="21"/>
              <w:szCs w:val="21"/>
            </w:rPr>
            <w:t xml:space="preserve"> </w:t>
          </w:r>
          <w:r>
            <w:rPr>
              <w:rFonts w:ascii="SimSun" w:eastAsia="SimSun" w:hAnsi="SimSun" w:cs="SimSun"/>
              <w:sz w:val="21"/>
              <w:szCs w:val="21"/>
            </w:rPr>
            <w:tab/>
          </w:r>
          <w:r>
            <w:rPr>
              <w:rFonts w:ascii="SimSun" w:eastAsia="SimSun" w:hAnsi="SimSun" w:cs="SimSun"/>
              <w:spacing w:val="-72"/>
              <w:sz w:val="21"/>
              <w:szCs w:val="21"/>
            </w:rPr>
            <w:t xml:space="preserve"> </w:t>
          </w:r>
          <w:hyperlink w:anchor="bookmark51" w:history="1">
            <w:r>
              <w:rPr>
                <w:rFonts w:ascii="SimSun" w:eastAsia="SimSun" w:hAnsi="SimSun" w:cs="SimSun"/>
                <w:spacing w:val="-5"/>
                <w:sz w:val="21"/>
                <w:szCs w:val="21"/>
              </w:rPr>
              <w:t>27</w:t>
            </w:r>
          </w:hyperlink>
        </w:p>
      </w:sdtContent>
    </w:sdt>
    <w:p>
      <w:pPr>
        <w:spacing w:line="221" w:lineRule="auto"/>
        <w:rPr>
          <w:rFonts w:ascii="SimSun" w:eastAsia="SimSun" w:hAnsi="SimSun" w:cs="SimSun"/>
          <w:sz w:val="21"/>
          <w:szCs w:val="21"/>
        </w:rPr>
        <w:sectPr>
          <w:headerReference w:type="default" r:id="rId10"/>
          <w:footerReference w:type="default" r:id="rId11"/>
          <w:pgSz w:w="11907" w:h="16839"/>
          <w:pgMar w:top="400" w:right="1428" w:bottom="400" w:left="1142" w:header="0" w:footer="0" w:gutter="0"/>
          <w:pgNumType w:start="8"/>
          <w:cols w:space="708"/>
        </w:sect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4" w:lineRule="auto"/>
        <w:rPr>
          <w:rFonts w:ascii="Arial"/>
          <w:sz w:val="21"/>
        </w:rPr>
      </w:pPr>
    </w:p>
    <w:p>
      <w:pPr>
        <w:pStyle w:val="BodyText"/>
        <w:spacing w:before="101" w:line="225" w:lineRule="auto"/>
        <w:ind w:left="4251"/>
        <w:rPr>
          <w:sz w:val="31"/>
          <w:szCs w:val="31"/>
        </w:rPr>
      </w:pPr>
      <w:bookmarkStart w:id="2" w:name="bookmark10"/>
      <w:bookmarkEnd w:id="2"/>
      <w:r>
        <w:rPr>
          <w:spacing w:val="-2"/>
          <w:sz w:val="31"/>
          <w:szCs w:val="31"/>
        </w:rPr>
        <w:t>前</w:t>
      </w:r>
      <w:r>
        <w:rPr>
          <w:spacing w:val="11"/>
          <w:sz w:val="31"/>
          <w:szCs w:val="31"/>
        </w:rPr>
        <w:t xml:space="preserve">    </w:t>
      </w:r>
      <w:r>
        <w:rPr>
          <w:spacing w:val="-2"/>
          <w:sz w:val="31"/>
          <w:szCs w:val="31"/>
        </w:rPr>
        <w:t>言</w:t>
      </w:r>
    </w:p>
    <w:p>
      <w:pPr>
        <w:spacing w:line="272" w:lineRule="auto"/>
        <w:rPr>
          <w:rFonts w:ascii="Arial"/>
          <w:sz w:val="21"/>
        </w:rPr>
      </w:pPr>
    </w:p>
    <w:p>
      <w:pPr>
        <w:spacing w:line="272" w:lineRule="auto"/>
        <w:rPr>
          <w:rFonts w:ascii="Arial"/>
          <w:sz w:val="21"/>
        </w:rPr>
      </w:pPr>
    </w:p>
    <w:p>
      <w:pPr>
        <w:spacing w:before="68" w:line="247" w:lineRule="auto"/>
        <w:ind w:firstLine="420"/>
        <w:rPr>
          <w:rFonts w:ascii="SimSun" w:eastAsia="SimSun" w:hAnsi="SimSun" w:cs="SimSun"/>
          <w:sz w:val="21"/>
          <w:szCs w:val="21"/>
        </w:rPr>
      </w:pPr>
      <w:r>
        <w:rPr>
          <w:rFonts w:ascii="SimSun" w:eastAsia="SimSun" w:hAnsi="SimSun" w:cs="SimSun"/>
          <w:spacing w:val="-2"/>
          <w:sz w:val="21"/>
          <w:szCs w:val="21"/>
        </w:rPr>
        <w:t>本文件按照GB/T 1.1—2020《标准化工作导则  第1部分： 标准化文件的结构和起草规则》的规定</w:t>
      </w:r>
      <w:r>
        <w:rPr>
          <w:rFonts w:ascii="SimSun" w:eastAsia="SimSun" w:hAnsi="SimSun" w:cs="SimSun"/>
          <w:sz w:val="21"/>
          <w:szCs w:val="21"/>
        </w:rPr>
        <w:t xml:space="preserve"> </w:t>
      </w:r>
      <w:r>
        <w:rPr>
          <w:rFonts w:ascii="SimSun" w:eastAsia="SimSun" w:hAnsi="SimSun" w:cs="SimSun"/>
          <w:spacing w:val="-9"/>
          <w:sz w:val="21"/>
          <w:szCs w:val="21"/>
        </w:rPr>
        <w:t>起草。</w:t>
      </w:r>
    </w:p>
    <w:p>
      <w:pPr>
        <w:spacing w:before="60" w:line="220" w:lineRule="auto"/>
        <w:ind w:left="417"/>
        <w:rPr>
          <w:rFonts w:ascii="SimSun" w:eastAsia="SimSun" w:hAnsi="SimSun" w:cs="SimSun"/>
          <w:sz w:val="21"/>
          <w:szCs w:val="21"/>
        </w:rPr>
      </w:pPr>
      <w:r>
        <w:rPr>
          <w:rFonts w:ascii="SimSun" w:eastAsia="SimSun" w:hAnsi="SimSun" w:cs="SimSun"/>
          <w:sz w:val="21"/>
          <w:szCs w:val="21"/>
        </w:rPr>
        <w:t>请注意本文件的某些内容可能涉及专利。本文件的发布机构不承担识别这些专利的责任。</w:t>
      </w:r>
    </w:p>
    <w:p>
      <w:pPr>
        <w:spacing w:before="61" w:line="220" w:lineRule="auto"/>
        <w:ind w:left="420"/>
        <w:rPr>
          <w:rFonts w:ascii="SimSun" w:eastAsia="SimSun" w:hAnsi="SimSun" w:cs="SimSun"/>
          <w:sz w:val="21"/>
          <w:szCs w:val="21"/>
        </w:rPr>
      </w:pPr>
      <w:r>
        <w:rPr>
          <w:rFonts w:ascii="SimSun" w:eastAsia="SimSun" w:hAnsi="SimSun" w:cs="SimSun"/>
          <w:spacing w:val="-1"/>
          <w:sz w:val="21"/>
          <w:szCs w:val="21"/>
        </w:rPr>
        <w:t>本文件由湖北省市场监督管理局提出并归口。</w:t>
      </w:r>
    </w:p>
    <w:p>
      <w:pPr>
        <w:spacing w:before="62" w:line="247" w:lineRule="auto"/>
        <w:ind w:left="2" w:firstLine="417"/>
        <w:rPr>
          <w:rFonts w:ascii="SimSun" w:eastAsia="SimSun" w:hAnsi="SimSun" w:cs="SimSun"/>
          <w:sz w:val="21"/>
          <w:szCs w:val="21"/>
        </w:rPr>
      </w:pPr>
      <w:r>
        <w:rPr>
          <w:rFonts w:ascii="SimSun" w:eastAsia="SimSun" w:hAnsi="SimSun" w:cs="SimSun"/>
          <w:spacing w:val="-2"/>
          <w:sz w:val="21"/>
          <w:szCs w:val="21"/>
        </w:rPr>
        <w:t>本文件起草单位：湖北省市场监督管理局餐饮服务监督管理处</w:t>
      </w:r>
      <w:r>
        <w:rPr>
          <w:rFonts w:ascii="SimSun" w:eastAsia="SimSun" w:hAnsi="SimSun" w:cs="SimSun"/>
          <w:spacing w:val="-3"/>
          <w:sz w:val="21"/>
          <w:szCs w:val="21"/>
        </w:rPr>
        <w:t>、湖北省学校后勤工作办公室、湖北</w:t>
      </w:r>
      <w:r>
        <w:rPr>
          <w:rFonts w:ascii="SimSun" w:eastAsia="SimSun" w:hAnsi="SimSun" w:cs="SimSun"/>
          <w:sz w:val="21"/>
          <w:szCs w:val="21"/>
        </w:rPr>
        <w:t xml:space="preserve"> </w:t>
      </w:r>
      <w:r>
        <w:rPr>
          <w:rFonts w:ascii="SimSun" w:eastAsia="SimSun" w:hAnsi="SimSun" w:cs="SimSun"/>
          <w:spacing w:val="-3"/>
          <w:sz w:val="21"/>
          <w:szCs w:val="21"/>
        </w:rPr>
        <w:t>省标准化与质量研究院。</w:t>
      </w:r>
    </w:p>
    <w:p>
      <w:pPr>
        <w:spacing w:before="63" w:line="248" w:lineRule="auto"/>
        <w:ind w:firstLine="420"/>
        <w:rPr>
          <w:rFonts w:ascii="SimSun" w:eastAsia="SimSun" w:hAnsi="SimSun" w:cs="SimSun"/>
          <w:sz w:val="21"/>
          <w:szCs w:val="21"/>
        </w:rPr>
      </w:pPr>
      <w:r>
        <w:rPr>
          <w:rFonts w:ascii="SimSun" w:eastAsia="SimSun" w:hAnsi="SimSun" w:cs="SimSun"/>
          <w:spacing w:val="-4"/>
          <w:sz w:val="21"/>
          <w:szCs w:val="21"/>
        </w:rPr>
        <w:t>本文件主要起草人：</w:t>
      </w:r>
      <w:r>
        <w:rPr>
          <w:rFonts w:ascii="SimSun" w:eastAsia="SimSun" w:hAnsi="SimSun" w:cs="SimSun"/>
          <w:spacing w:val="-30"/>
          <w:sz w:val="21"/>
          <w:szCs w:val="21"/>
        </w:rPr>
        <w:t xml:space="preserve"> </w:t>
      </w:r>
      <w:r>
        <w:rPr>
          <w:rFonts w:ascii="SimSun" w:eastAsia="SimSun" w:hAnsi="SimSun" w:cs="SimSun"/>
          <w:spacing w:val="-4"/>
          <w:sz w:val="21"/>
          <w:szCs w:val="21"/>
        </w:rPr>
        <w:t>吴杰鹏、武文秀、杨志豪、傅德忠、余波、徐建辉、王力、李响、夏</w:t>
      </w:r>
      <w:r>
        <w:rPr>
          <w:rFonts w:ascii="SimSun" w:eastAsia="SimSun" w:hAnsi="SimSun" w:cs="SimSun"/>
          <w:spacing w:val="-5"/>
          <w:sz w:val="21"/>
          <w:szCs w:val="21"/>
        </w:rPr>
        <w:t>鸿轶、张</w:t>
      </w:r>
      <w:r>
        <w:rPr>
          <w:rFonts w:ascii="SimSun" w:eastAsia="SimSun" w:hAnsi="SimSun" w:cs="SimSun"/>
          <w:sz w:val="21"/>
          <w:szCs w:val="21"/>
        </w:rPr>
        <w:t xml:space="preserve"> </w:t>
      </w:r>
      <w:r>
        <w:rPr>
          <w:rFonts w:ascii="SimSun" w:eastAsia="SimSun" w:hAnsi="SimSun" w:cs="SimSun"/>
          <w:spacing w:val="-10"/>
          <w:sz w:val="21"/>
          <w:szCs w:val="21"/>
        </w:rPr>
        <w:t>锐。</w:t>
      </w:r>
    </w:p>
    <w:p>
      <w:pPr>
        <w:spacing w:before="59" w:line="220" w:lineRule="auto"/>
        <w:ind w:left="420"/>
        <w:rPr>
          <w:rFonts w:ascii="SimSun" w:eastAsia="SimSun" w:hAnsi="SimSun" w:cs="SimSun"/>
          <w:sz w:val="21"/>
          <w:szCs w:val="21"/>
        </w:rPr>
      </w:pPr>
      <w:r>
        <w:rPr>
          <w:rFonts w:ascii="SimSun" w:eastAsia="SimSun" w:hAnsi="SimSun" w:cs="SimSun"/>
          <w:spacing w:val="-1"/>
          <w:sz w:val="21"/>
          <w:szCs w:val="21"/>
        </w:rPr>
        <w:t>本文件首次发布。</w:t>
      </w:r>
    </w:p>
    <w:p>
      <w:pPr>
        <w:spacing w:before="63" w:line="254" w:lineRule="auto"/>
        <w:ind w:firstLine="420"/>
        <w:rPr>
          <w:rFonts w:ascii="SimSun" w:eastAsia="SimSun" w:hAnsi="SimSun" w:cs="SimSun"/>
          <w:sz w:val="21"/>
          <w:szCs w:val="21"/>
        </w:rPr>
      </w:pPr>
      <w:r>
        <w:rPr>
          <w:rFonts w:ascii="SimSun" w:eastAsia="SimSun" w:hAnsi="SimSun" w:cs="SimSun"/>
          <w:sz w:val="21"/>
          <w:szCs w:val="21"/>
        </w:rPr>
        <w:t>本文件实施应用中的疑问， 可咨询湖北省市场监督管理局餐饮服务监督管理处，联系电话：027-</w:t>
      </w:r>
      <w:r>
        <w:rPr>
          <w:rFonts w:ascii="SimSun" w:eastAsia="SimSun" w:hAnsi="SimSun" w:cs="SimSun"/>
          <w:spacing w:val="4"/>
          <w:sz w:val="21"/>
          <w:szCs w:val="21"/>
        </w:rPr>
        <w:t xml:space="preserve"> </w:t>
      </w:r>
      <w:r>
        <w:rPr>
          <w:rFonts w:ascii="SimSun" w:eastAsia="SimSun" w:hAnsi="SimSun" w:cs="SimSun"/>
          <w:spacing w:val="-2"/>
          <w:sz w:val="21"/>
          <w:szCs w:val="21"/>
        </w:rPr>
        <w:t>88701926，邮箱： 23084299@qq.com；对本标准的有关修改意见建议请反馈至湖北省标准化与质量研究</w:t>
      </w:r>
      <w:r>
        <w:rPr>
          <w:rFonts w:ascii="SimSun" w:eastAsia="SimSun" w:hAnsi="SimSun" w:cs="SimSun"/>
          <w:spacing w:val="12"/>
          <w:sz w:val="21"/>
          <w:szCs w:val="21"/>
        </w:rPr>
        <w:t xml:space="preserve"> </w:t>
      </w:r>
      <w:r>
        <w:rPr>
          <w:rFonts w:ascii="SimSun" w:eastAsia="SimSun" w:hAnsi="SimSun" w:cs="SimSun"/>
          <w:spacing w:val="-2"/>
          <w:sz w:val="21"/>
          <w:szCs w:val="21"/>
        </w:rPr>
        <w:t>院，联系电话：</w:t>
      </w:r>
      <w:r>
        <w:rPr>
          <w:rFonts w:ascii="SimSun" w:eastAsia="SimSun" w:hAnsi="SimSun" w:cs="SimSun"/>
          <w:spacing w:val="-20"/>
          <w:sz w:val="21"/>
          <w:szCs w:val="21"/>
        </w:rPr>
        <w:t xml:space="preserve"> </w:t>
      </w:r>
      <w:r>
        <w:rPr>
          <w:rFonts w:ascii="SimSun" w:eastAsia="SimSun" w:hAnsi="SimSun" w:cs="SimSun"/>
          <w:spacing w:val="-2"/>
          <w:sz w:val="21"/>
          <w:szCs w:val="21"/>
        </w:rPr>
        <w:t>027-88075773，邮箱：hubs_tc29@q</w:t>
      </w:r>
      <w:r>
        <w:rPr>
          <w:rFonts w:ascii="SimSun" w:eastAsia="SimSun" w:hAnsi="SimSun" w:cs="SimSun"/>
          <w:spacing w:val="-3"/>
          <w:sz w:val="21"/>
          <w:szCs w:val="21"/>
        </w:rPr>
        <w:t>163.com。</w:t>
      </w:r>
    </w:p>
    <w:p>
      <w:pPr>
        <w:spacing w:line="254" w:lineRule="auto"/>
        <w:rPr>
          <w:rFonts w:ascii="SimSun" w:eastAsia="SimSun" w:hAnsi="SimSun" w:cs="SimSun"/>
          <w:sz w:val="21"/>
          <w:szCs w:val="21"/>
        </w:rPr>
        <w:sectPr>
          <w:headerReference w:type="default" r:id="rId12"/>
          <w:footerReference w:type="default" r:id="rId13"/>
          <w:pgSz w:w="11907" w:h="16839"/>
          <w:pgMar w:top="400" w:right="1128" w:bottom="400" w:left="1427" w:header="0" w:footer="0" w:gutter="0"/>
          <w:pgNumType w:start="9"/>
          <w:cols w:space="708"/>
        </w:sectPr>
      </w:pPr>
    </w:p>
    <w:p>
      <w:pPr>
        <w:rPr>
          <w:rFonts w:ascii="Arial"/>
          <w:sz w:val="21"/>
        </w:rPr>
      </w:pPr>
    </w:p>
    <w:p>
      <w:pPr>
        <w:rPr>
          <w:rFonts w:ascii="Arial" w:eastAsia="Arial" w:hAnsi="Arial" w:cs="Arial"/>
          <w:sz w:val="21"/>
          <w:szCs w:val="21"/>
        </w:rPr>
        <w:sectPr>
          <w:headerReference w:type="default" r:id="rId14"/>
          <w:footerReference w:type="default" r:id="rId15"/>
          <w:pgSz w:w="11907" w:h="16839"/>
          <w:pgMar w:top="0" w:right="0" w:bottom="0" w:left="0" w:header="0" w:footer="0" w:gutter="0"/>
          <w:pgNumType w:start="10"/>
          <w:cols w:space="708"/>
        </w:sectPr>
      </w:pPr>
    </w:p>
    <w:p>
      <w:pPr>
        <w:spacing w:line="250"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pStyle w:val="BodyText"/>
        <w:spacing w:before="100" w:line="224" w:lineRule="auto"/>
        <w:ind w:left="2778"/>
        <w:rPr>
          <w:sz w:val="31"/>
          <w:szCs w:val="31"/>
        </w:rPr>
      </w:pPr>
      <w:r>
        <w:rPr>
          <w:spacing w:val="8"/>
          <w:sz w:val="31"/>
          <w:szCs w:val="31"/>
        </w:rPr>
        <w:t>学校食堂食品安全管理规范</w:t>
      </w:r>
    </w:p>
    <w:p>
      <w:pPr>
        <w:spacing w:line="323" w:lineRule="auto"/>
        <w:rPr>
          <w:rFonts w:ascii="Arial"/>
          <w:sz w:val="21"/>
        </w:rPr>
      </w:pPr>
    </w:p>
    <w:p>
      <w:pPr>
        <w:spacing w:line="323" w:lineRule="auto"/>
        <w:rPr>
          <w:rFonts w:ascii="Arial"/>
          <w:sz w:val="21"/>
        </w:rPr>
      </w:pPr>
    </w:p>
    <w:p>
      <w:pPr>
        <w:pStyle w:val="BodyText"/>
        <w:spacing w:before="68" w:line="221" w:lineRule="auto"/>
        <w:ind w:left="19"/>
        <w:rPr>
          <w:sz w:val="21"/>
          <w:szCs w:val="21"/>
        </w:rPr>
      </w:pPr>
      <w:r>
        <w:rPr>
          <w:spacing w:val="-8"/>
          <w:sz w:val="21"/>
          <w:szCs w:val="21"/>
        </w:rPr>
        <w:t>1</w:t>
      </w:r>
      <w:r>
        <w:rPr>
          <w:spacing w:val="5"/>
          <w:sz w:val="21"/>
          <w:szCs w:val="21"/>
        </w:rPr>
        <w:t xml:space="preserve">  </w:t>
      </w:r>
      <w:r>
        <w:rPr>
          <w:spacing w:val="-8"/>
          <w:sz w:val="21"/>
          <w:szCs w:val="21"/>
        </w:rPr>
        <w:t>范围</w:t>
      </w:r>
    </w:p>
    <w:p>
      <w:pPr>
        <w:spacing w:line="303" w:lineRule="auto"/>
        <w:rPr>
          <w:rFonts w:ascii="Arial"/>
          <w:sz w:val="21"/>
        </w:rPr>
      </w:pPr>
    </w:p>
    <w:p>
      <w:pPr>
        <w:spacing w:before="68" w:line="247" w:lineRule="auto"/>
        <w:ind w:left="8" w:right="89" w:firstLine="420"/>
        <w:rPr>
          <w:rFonts w:ascii="SimSun" w:eastAsia="SimSun" w:hAnsi="SimSun" w:cs="SimSun"/>
          <w:sz w:val="21"/>
          <w:szCs w:val="21"/>
        </w:rPr>
      </w:pPr>
      <w:r>
        <w:rPr>
          <w:rFonts w:ascii="SimSun" w:eastAsia="SimSun" w:hAnsi="SimSun" w:cs="SimSun"/>
          <w:spacing w:val="-1"/>
          <w:sz w:val="21"/>
          <w:szCs w:val="21"/>
        </w:rPr>
        <w:t>本文件规定了学校食堂的建设管理、运营过程控制、色标管理、互联网+明厨亮灶、反食品浪费、</w:t>
      </w:r>
      <w:r>
        <w:rPr>
          <w:rFonts w:ascii="SimSun" w:eastAsia="SimSun" w:hAnsi="SimSun" w:cs="SimSun"/>
          <w:spacing w:val="15"/>
          <w:sz w:val="21"/>
          <w:szCs w:val="21"/>
        </w:rPr>
        <w:t xml:space="preserve"> </w:t>
      </w:r>
      <w:r>
        <w:rPr>
          <w:rFonts w:ascii="SimSun" w:eastAsia="SimSun" w:hAnsi="SimSun" w:cs="SimSun"/>
          <w:spacing w:val="-1"/>
          <w:sz w:val="21"/>
          <w:szCs w:val="21"/>
        </w:rPr>
        <w:t>应急管理、自查自纠、监督和改进的要求。</w:t>
      </w:r>
    </w:p>
    <w:p>
      <w:pPr>
        <w:spacing w:before="61" w:line="626" w:lineRule="exact"/>
        <w:ind w:left="429"/>
        <w:rPr>
          <w:rFonts w:ascii="SimSun" w:eastAsia="SimSun" w:hAnsi="SimSun" w:cs="SimSun"/>
          <w:sz w:val="21"/>
          <w:szCs w:val="21"/>
        </w:rPr>
      </w:pPr>
      <w:r>
        <w:rPr>
          <w:rFonts w:ascii="SimSun" w:eastAsia="SimSun" w:hAnsi="SimSun" w:cs="SimSun"/>
          <w:position w:val="32"/>
          <w:sz w:val="21"/>
          <w:szCs w:val="21"/>
        </w:rPr>
        <w:t>本文件适用于湖北省行政区域内各级各类学校、幼儿园食堂食品安全工作管理指</w:t>
      </w:r>
      <w:r>
        <w:rPr>
          <w:rFonts w:ascii="SimSun" w:eastAsia="SimSun" w:hAnsi="SimSun" w:cs="SimSun"/>
          <w:spacing w:val="-1"/>
          <w:position w:val="32"/>
          <w:sz w:val="21"/>
          <w:szCs w:val="21"/>
        </w:rPr>
        <w:t>导。</w:t>
      </w:r>
    </w:p>
    <w:p>
      <w:pPr>
        <w:pStyle w:val="BodyText"/>
        <w:spacing w:before="1" w:line="219" w:lineRule="auto"/>
        <w:ind w:left="7"/>
        <w:rPr>
          <w:sz w:val="21"/>
          <w:szCs w:val="21"/>
        </w:rPr>
      </w:pPr>
      <w:r>
        <w:rPr>
          <w:spacing w:val="-1"/>
          <w:sz w:val="21"/>
          <w:szCs w:val="21"/>
        </w:rPr>
        <w:t>2</w:t>
      </w:r>
      <w:r>
        <w:rPr>
          <w:spacing w:val="-1"/>
          <w:sz w:val="21"/>
          <w:szCs w:val="21"/>
        </w:rPr>
        <w:t xml:space="preserve">  </w:t>
      </w:r>
      <w:r>
        <w:rPr>
          <w:spacing w:val="-1"/>
          <w:sz w:val="21"/>
          <w:szCs w:val="21"/>
        </w:rPr>
        <w:t>规范性引用文件</w:t>
      </w:r>
    </w:p>
    <w:p>
      <w:pPr>
        <w:spacing w:line="303" w:lineRule="auto"/>
        <w:rPr>
          <w:rFonts w:ascii="Arial"/>
          <w:sz w:val="21"/>
        </w:rPr>
      </w:pPr>
    </w:p>
    <w:p>
      <w:pPr>
        <w:spacing w:before="68" w:line="256" w:lineRule="auto"/>
        <w:ind w:left="7" w:firstLine="428"/>
        <w:jc w:val="both"/>
        <w:rPr>
          <w:rFonts w:ascii="SimSun" w:eastAsia="SimSun" w:hAnsi="SimSun" w:cs="SimSun"/>
          <w:sz w:val="21"/>
          <w:szCs w:val="21"/>
        </w:rPr>
      </w:pPr>
      <w:r>
        <w:rPr>
          <w:rFonts w:ascii="SimSun" w:eastAsia="SimSun" w:hAnsi="SimSun" w:cs="SimSun"/>
          <w:spacing w:val="-6"/>
          <w:sz w:val="21"/>
          <w:szCs w:val="21"/>
        </w:rPr>
        <w:t>下列文件中的内容通过文中的规范性引用而构成本文件必不可少的条款。其中，注日期的引用文件，</w:t>
      </w:r>
      <w:r>
        <w:rPr>
          <w:rFonts w:ascii="SimSun" w:eastAsia="SimSun" w:hAnsi="SimSun" w:cs="SimSun"/>
          <w:spacing w:val="4"/>
          <w:sz w:val="21"/>
          <w:szCs w:val="21"/>
        </w:rPr>
        <w:t xml:space="preserve"> </w:t>
      </w:r>
      <w:r>
        <w:rPr>
          <w:rFonts w:ascii="SimSun" w:eastAsia="SimSun" w:hAnsi="SimSun" w:cs="SimSun"/>
          <w:spacing w:val="-4"/>
          <w:sz w:val="21"/>
          <w:szCs w:val="21"/>
        </w:rPr>
        <w:t>仅该日期对应的版本适用于本文件；</w:t>
      </w:r>
      <w:r>
        <w:rPr>
          <w:rFonts w:ascii="SimSun" w:eastAsia="SimSun" w:hAnsi="SimSun" w:cs="SimSun"/>
          <w:spacing w:val="-27"/>
          <w:sz w:val="21"/>
          <w:szCs w:val="21"/>
        </w:rPr>
        <w:t xml:space="preserve"> </w:t>
      </w:r>
      <w:r>
        <w:rPr>
          <w:rFonts w:ascii="SimSun" w:eastAsia="SimSun" w:hAnsi="SimSun" w:cs="SimSun"/>
          <w:spacing w:val="-4"/>
          <w:sz w:val="21"/>
          <w:szCs w:val="21"/>
        </w:rPr>
        <w:t>不注日期的引用文件，其最新版本（包括所有的修改单）适用于本</w:t>
      </w:r>
      <w:r>
        <w:rPr>
          <w:rFonts w:ascii="SimSun" w:eastAsia="SimSun" w:hAnsi="SimSun" w:cs="SimSun"/>
          <w:sz w:val="21"/>
          <w:szCs w:val="21"/>
        </w:rPr>
        <w:t xml:space="preserve"> </w:t>
      </w:r>
      <w:r>
        <w:rPr>
          <w:rFonts w:ascii="SimSun" w:eastAsia="SimSun" w:hAnsi="SimSun" w:cs="SimSun"/>
          <w:spacing w:val="-8"/>
          <w:sz w:val="21"/>
          <w:szCs w:val="21"/>
        </w:rPr>
        <w:t>文件。</w:t>
      </w:r>
    </w:p>
    <w:p>
      <w:pPr>
        <w:spacing w:before="61" w:line="220" w:lineRule="auto"/>
        <w:ind w:left="426"/>
        <w:rPr>
          <w:rFonts w:ascii="SimSun" w:eastAsia="SimSun" w:hAnsi="SimSun" w:cs="SimSun"/>
          <w:sz w:val="21"/>
          <w:szCs w:val="21"/>
        </w:rPr>
      </w:pPr>
      <w:r>
        <w:rPr>
          <w:rFonts w:ascii="SimSun" w:eastAsia="SimSun" w:hAnsi="SimSun" w:cs="SimSun"/>
          <w:sz w:val="21"/>
          <w:szCs w:val="21"/>
        </w:rPr>
        <w:t>GB 2760  食品安全国家标准 食品添加剂</w:t>
      </w:r>
      <w:r>
        <w:rPr>
          <w:rFonts w:ascii="SimSun" w:eastAsia="SimSun" w:hAnsi="SimSun" w:cs="SimSun"/>
          <w:spacing w:val="-1"/>
          <w:sz w:val="21"/>
          <w:szCs w:val="21"/>
        </w:rPr>
        <w:t>使用标准</w:t>
      </w:r>
    </w:p>
    <w:p>
      <w:pPr>
        <w:spacing w:before="62" w:line="221" w:lineRule="auto"/>
        <w:ind w:left="426"/>
        <w:rPr>
          <w:rFonts w:ascii="SimSun" w:eastAsia="SimSun" w:hAnsi="SimSun" w:cs="SimSun"/>
          <w:sz w:val="21"/>
          <w:szCs w:val="21"/>
        </w:rPr>
      </w:pPr>
      <w:r>
        <w:rPr>
          <w:rFonts w:ascii="SimSun" w:eastAsia="SimSun" w:hAnsi="SimSun" w:cs="SimSun"/>
          <w:spacing w:val="-1"/>
          <w:sz w:val="21"/>
          <w:szCs w:val="21"/>
        </w:rPr>
        <w:t>GB 5749  生活饮用水卫生标准</w:t>
      </w:r>
    </w:p>
    <w:p>
      <w:pPr>
        <w:spacing w:before="61" w:line="312" w:lineRule="exact"/>
        <w:ind w:left="426"/>
        <w:rPr>
          <w:rFonts w:ascii="SimSun" w:eastAsia="SimSun" w:hAnsi="SimSun" w:cs="SimSun"/>
          <w:sz w:val="21"/>
          <w:szCs w:val="21"/>
        </w:rPr>
      </w:pPr>
      <w:r>
        <w:rPr>
          <w:rFonts w:ascii="SimSun" w:eastAsia="SimSun" w:hAnsi="SimSun" w:cs="SimSun"/>
          <w:spacing w:val="-1"/>
          <w:position w:val="7"/>
          <w:sz w:val="21"/>
          <w:szCs w:val="21"/>
        </w:rPr>
        <w:t>GB 14930.1</w:t>
      </w:r>
      <w:r>
        <w:rPr>
          <w:rFonts w:ascii="SimSun" w:eastAsia="SimSun" w:hAnsi="SimSun" w:cs="SimSun"/>
          <w:spacing w:val="6"/>
          <w:position w:val="7"/>
          <w:sz w:val="21"/>
          <w:szCs w:val="21"/>
        </w:rPr>
        <w:t xml:space="preserve">  </w:t>
      </w:r>
      <w:r>
        <w:rPr>
          <w:rFonts w:ascii="SimSun" w:eastAsia="SimSun" w:hAnsi="SimSun" w:cs="SimSun"/>
          <w:spacing w:val="-1"/>
          <w:position w:val="7"/>
          <w:sz w:val="21"/>
          <w:szCs w:val="21"/>
        </w:rPr>
        <w:t>食品安全国家标准</w:t>
      </w:r>
      <w:r>
        <w:rPr>
          <w:rFonts w:ascii="SimSun" w:eastAsia="SimSun" w:hAnsi="SimSun" w:cs="SimSun"/>
          <w:spacing w:val="7"/>
          <w:position w:val="7"/>
          <w:sz w:val="21"/>
          <w:szCs w:val="21"/>
        </w:rPr>
        <w:t xml:space="preserve"> </w:t>
      </w:r>
      <w:r>
        <w:rPr>
          <w:rFonts w:ascii="SimSun" w:eastAsia="SimSun" w:hAnsi="SimSun" w:cs="SimSun"/>
          <w:spacing w:val="-1"/>
          <w:position w:val="7"/>
          <w:sz w:val="21"/>
          <w:szCs w:val="21"/>
        </w:rPr>
        <w:t>洗涤剂</w:t>
      </w:r>
    </w:p>
    <w:p>
      <w:pPr>
        <w:spacing w:before="1" w:line="219" w:lineRule="auto"/>
        <w:ind w:left="426"/>
        <w:rPr>
          <w:rFonts w:ascii="SimSun" w:eastAsia="SimSun" w:hAnsi="SimSun" w:cs="SimSun"/>
          <w:sz w:val="21"/>
          <w:szCs w:val="21"/>
        </w:rPr>
      </w:pPr>
      <w:r>
        <w:rPr>
          <w:rFonts w:ascii="SimSun" w:eastAsia="SimSun" w:hAnsi="SimSun" w:cs="SimSun"/>
          <w:spacing w:val="-1"/>
          <w:sz w:val="21"/>
          <w:szCs w:val="21"/>
        </w:rPr>
        <w:t>GB 14930.2</w:t>
      </w:r>
      <w:r>
        <w:rPr>
          <w:rFonts w:ascii="SimSun" w:eastAsia="SimSun" w:hAnsi="SimSun" w:cs="SimSun"/>
          <w:spacing w:val="4"/>
          <w:sz w:val="21"/>
          <w:szCs w:val="21"/>
        </w:rPr>
        <w:t xml:space="preserve">  </w:t>
      </w:r>
      <w:r>
        <w:rPr>
          <w:rFonts w:ascii="SimSun" w:eastAsia="SimSun" w:hAnsi="SimSun" w:cs="SimSun"/>
          <w:spacing w:val="-1"/>
          <w:sz w:val="21"/>
          <w:szCs w:val="21"/>
        </w:rPr>
        <w:t>食品安全国家标准</w:t>
      </w:r>
      <w:r>
        <w:rPr>
          <w:rFonts w:ascii="SimSun" w:eastAsia="SimSun" w:hAnsi="SimSun" w:cs="SimSun"/>
          <w:spacing w:val="11"/>
          <w:sz w:val="21"/>
          <w:szCs w:val="21"/>
        </w:rPr>
        <w:t xml:space="preserve"> </w:t>
      </w:r>
      <w:r>
        <w:rPr>
          <w:rFonts w:ascii="SimSun" w:eastAsia="SimSun" w:hAnsi="SimSun" w:cs="SimSun"/>
          <w:spacing w:val="-1"/>
          <w:sz w:val="21"/>
          <w:szCs w:val="21"/>
        </w:rPr>
        <w:t>消毒剂</w:t>
      </w:r>
    </w:p>
    <w:p>
      <w:pPr>
        <w:spacing w:before="62" w:line="626" w:lineRule="exact"/>
        <w:ind w:left="426"/>
        <w:rPr>
          <w:rFonts w:ascii="SimSun" w:eastAsia="SimSun" w:hAnsi="SimSun" w:cs="SimSun"/>
          <w:sz w:val="21"/>
          <w:szCs w:val="21"/>
        </w:rPr>
      </w:pPr>
      <w:r>
        <w:rPr>
          <w:rFonts w:ascii="SimSun" w:eastAsia="SimSun" w:hAnsi="SimSun" w:cs="SimSun"/>
          <w:spacing w:val="-5"/>
          <w:position w:val="32"/>
          <w:sz w:val="21"/>
          <w:szCs w:val="21"/>
        </w:rPr>
        <w:t>GB</w:t>
      </w:r>
      <w:r>
        <w:rPr>
          <w:rFonts w:ascii="SimSun" w:eastAsia="SimSun" w:hAnsi="SimSun" w:cs="SimSun"/>
          <w:spacing w:val="33"/>
          <w:position w:val="32"/>
          <w:sz w:val="21"/>
          <w:szCs w:val="21"/>
        </w:rPr>
        <w:t xml:space="preserve"> </w:t>
      </w:r>
      <w:r>
        <w:rPr>
          <w:rFonts w:ascii="SimSun" w:eastAsia="SimSun" w:hAnsi="SimSun" w:cs="SimSun"/>
          <w:spacing w:val="-5"/>
          <w:position w:val="32"/>
          <w:sz w:val="21"/>
          <w:szCs w:val="21"/>
        </w:rPr>
        <w:t>14934  食品安全国家标准 消毒餐（饮） 具</w:t>
      </w:r>
    </w:p>
    <w:p>
      <w:pPr>
        <w:pStyle w:val="BodyText"/>
        <w:spacing w:before="1" w:line="220" w:lineRule="auto"/>
        <w:ind w:left="8"/>
        <w:rPr>
          <w:sz w:val="21"/>
          <w:szCs w:val="21"/>
        </w:rPr>
      </w:pPr>
      <w:r>
        <w:rPr>
          <w:spacing w:val="-1"/>
          <w:sz w:val="21"/>
          <w:szCs w:val="21"/>
        </w:rPr>
        <w:t>3</w:t>
      </w:r>
      <w:r>
        <w:rPr>
          <w:spacing w:val="-1"/>
          <w:sz w:val="21"/>
          <w:szCs w:val="21"/>
        </w:rPr>
        <w:t xml:space="preserve">  </w:t>
      </w:r>
      <w:r>
        <w:rPr>
          <w:spacing w:val="-1"/>
          <w:sz w:val="21"/>
          <w:szCs w:val="21"/>
        </w:rPr>
        <w:t>术语和定义</w:t>
      </w:r>
    </w:p>
    <w:p>
      <w:pPr>
        <w:spacing w:line="300" w:lineRule="auto"/>
        <w:rPr>
          <w:rFonts w:ascii="Arial"/>
          <w:sz w:val="21"/>
        </w:rPr>
      </w:pPr>
    </w:p>
    <w:p>
      <w:pPr>
        <w:spacing w:before="68" w:line="220" w:lineRule="auto"/>
        <w:ind w:left="435"/>
        <w:rPr>
          <w:rFonts w:ascii="SimSun" w:eastAsia="SimSun" w:hAnsi="SimSun" w:cs="SimSun"/>
          <w:sz w:val="21"/>
          <w:szCs w:val="21"/>
        </w:rPr>
      </w:pPr>
      <w:r>
        <w:rPr>
          <w:rFonts w:ascii="SimSun" w:eastAsia="SimSun" w:hAnsi="SimSun" w:cs="SimSun"/>
          <w:spacing w:val="-3"/>
          <w:sz w:val="21"/>
          <w:szCs w:val="21"/>
        </w:rPr>
        <w:t>下列术语和定义适用于本文件。</w:t>
      </w:r>
    </w:p>
    <w:p>
      <w:pPr>
        <w:spacing w:before="89" w:line="190" w:lineRule="auto"/>
        <w:ind w:left="4"/>
        <w:rPr>
          <w:rFonts w:ascii="Arial" w:eastAsia="Arial" w:hAnsi="Arial" w:cs="Arial"/>
          <w:sz w:val="17"/>
          <w:szCs w:val="17"/>
        </w:rPr>
      </w:pPr>
      <w:r>
        <w:rPr>
          <w:rFonts w:ascii="Arial" w:eastAsia="Arial" w:hAnsi="Arial" w:cs="Arial"/>
          <w:spacing w:val="1"/>
          <w:sz w:val="17"/>
          <w:szCs w:val="17"/>
        </w:rPr>
        <w:t>3</w:t>
      </w:r>
      <w:r>
        <w:rPr>
          <w:rFonts w:ascii="Arial" w:eastAsia="Arial" w:hAnsi="Arial" w:cs="Arial"/>
          <w:spacing w:val="37"/>
          <w:w w:val="101"/>
          <w:sz w:val="17"/>
          <w:szCs w:val="17"/>
        </w:rPr>
        <w:t xml:space="preserve"> </w:t>
      </w:r>
      <w:r>
        <w:rPr>
          <w:rFonts w:ascii="Arial" w:eastAsia="Arial" w:hAnsi="Arial" w:cs="Arial"/>
          <w:spacing w:val="1"/>
          <w:sz w:val="17"/>
          <w:szCs w:val="17"/>
        </w:rPr>
        <w:t>.1</w:t>
      </w:r>
    </w:p>
    <w:p>
      <w:pPr>
        <w:pStyle w:val="BodyText"/>
        <w:spacing w:before="131" w:line="219" w:lineRule="auto"/>
        <w:ind w:left="435"/>
        <w:rPr>
          <w:sz w:val="21"/>
          <w:szCs w:val="21"/>
        </w:rPr>
      </w:pPr>
      <w:r>
        <w:rPr>
          <w:spacing w:val="-2"/>
          <w:sz w:val="21"/>
          <w:szCs w:val="21"/>
        </w:rPr>
        <w:t>学校食堂</w:t>
      </w:r>
      <w:r>
        <w:rPr>
          <w:spacing w:val="-2"/>
          <w:sz w:val="21"/>
          <w:szCs w:val="21"/>
        </w:rPr>
        <w:t xml:space="preserve">  </w:t>
      </w:r>
      <w:r>
        <w:rPr>
          <w:spacing w:val="-2"/>
          <w:sz w:val="21"/>
          <w:szCs w:val="21"/>
        </w:rPr>
        <w:t>school</w:t>
      </w:r>
      <w:r>
        <w:rPr>
          <w:spacing w:val="24"/>
          <w:sz w:val="21"/>
          <w:szCs w:val="21"/>
        </w:rPr>
        <w:t xml:space="preserve"> </w:t>
      </w:r>
      <w:r>
        <w:rPr>
          <w:spacing w:val="-2"/>
          <w:sz w:val="21"/>
          <w:szCs w:val="21"/>
        </w:rPr>
        <w:t>canteen</w:t>
      </w:r>
    </w:p>
    <w:p>
      <w:pPr>
        <w:spacing w:before="63" w:line="247" w:lineRule="auto"/>
        <w:ind w:left="8" w:right="57" w:firstLine="445"/>
        <w:rPr>
          <w:rFonts w:ascii="SimSun" w:eastAsia="SimSun" w:hAnsi="SimSun" w:cs="SimSun"/>
          <w:sz w:val="21"/>
          <w:szCs w:val="21"/>
        </w:rPr>
      </w:pPr>
      <w:r>
        <w:rPr>
          <w:rFonts w:ascii="SimSun" w:eastAsia="SimSun" w:hAnsi="SimSun" w:cs="SimSun"/>
          <w:spacing w:val="-4"/>
          <w:sz w:val="21"/>
          <w:szCs w:val="21"/>
        </w:rPr>
        <w:t>由各级各类学校、幼儿园（以下统称学校）直接为学生</w:t>
      </w:r>
      <w:r>
        <w:rPr>
          <w:rFonts w:ascii="SimSun" w:eastAsia="SimSun" w:hAnsi="SimSun" w:cs="SimSun"/>
          <w:spacing w:val="-5"/>
          <w:sz w:val="21"/>
          <w:szCs w:val="21"/>
        </w:rPr>
        <w:t>和教职工提供就餐服务，</w:t>
      </w:r>
      <w:r>
        <w:rPr>
          <w:rFonts w:ascii="SimSun" w:eastAsia="SimSun" w:hAnsi="SimSun" w:cs="SimSun"/>
          <w:spacing w:val="-41"/>
          <w:sz w:val="21"/>
          <w:szCs w:val="21"/>
        </w:rPr>
        <w:t xml:space="preserve"> </w:t>
      </w:r>
      <w:r>
        <w:rPr>
          <w:rFonts w:ascii="SimSun" w:eastAsia="SimSun" w:hAnsi="SimSun" w:cs="SimSun"/>
          <w:spacing w:val="-5"/>
          <w:sz w:val="21"/>
          <w:szCs w:val="21"/>
        </w:rPr>
        <w:t>具有相对独立的原</w:t>
      </w:r>
      <w:r>
        <w:rPr>
          <w:rFonts w:ascii="SimSun" w:eastAsia="SimSun" w:hAnsi="SimSun" w:cs="SimSun"/>
          <w:sz w:val="21"/>
          <w:szCs w:val="21"/>
        </w:rPr>
        <w:t xml:space="preserve"> </w:t>
      </w:r>
      <w:r>
        <w:rPr>
          <w:rFonts w:ascii="SimSun" w:eastAsia="SimSun" w:hAnsi="SimSun" w:cs="SimSun"/>
          <w:spacing w:val="-1"/>
          <w:sz w:val="21"/>
          <w:szCs w:val="21"/>
        </w:rPr>
        <w:t>料存放、食品加工制作、食品供应及就餐空间的餐饮服务提供者。</w:t>
      </w:r>
    </w:p>
    <w:p>
      <w:pPr>
        <w:spacing w:before="88" w:line="155" w:lineRule="exact"/>
        <w:ind w:left="4"/>
        <w:rPr>
          <w:rFonts w:ascii="Arial" w:eastAsia="Arial" w:hAnsi="Arial" w:cs="Arial"/>
          <w:sz w:val="21"/>
          <w:szCs w:val="21"/>
        </w:rPr>
      </w:pPr>
      <w:r>
        <w:rPr>
          <w:rFonts w:ascii="Arial" w:eastAsia="Arial" w:hAnsi="Arial" w:cs="Arial"/>
          <w:spacing w:val="3"/>
          <w:position w:val="-3"/>
          <w:sz w:val="21"/>
          <w:szCs w:val="21"/>
        </w:rPr>
        <w:t>3.2</w:t>
      </w:r>
    </w:p>
    <w:p>
      <w:pPr>
        <w:pStyle w:val="BodyText"/>
        <w:spacing w:before="131" w:line="219" w:lineRule="auto"/>
        <w:ind w:left="435"/>
        <w:rPr>
          <w:sz w:val="21"/>
          <w:szCs w:val="21"/>
        </w:rPr>
      </w:pPr>
      <w:r>
        <w:rPr>
          <w:spacing w:val="-1"/>
          <w:sz w:val="21"/>
          <w:szCs w:val="21"/>
        </w:rPr>
        <w:t>学校食堂从业人员</w:t>
      </w:r>
      <w:r>
        <w:rPr>
          <w:spacing w:val="-1"/>
          <w:sz w:val="21"/>
          <w:szCs w:val="21"/>
        </w:rPr>
        <w:t xml:space="preserve">  </w:t>
      </w:r>
      <w:r>
        <w:rPr>
          <w:spacing w:val="-1"/>
          <w:sz w:val="21"/>
          <w:szCs w:val="21"/>
        </w:rPr>
        <w:t>school</w:t>
      </w:r>
      <w:r>
        <w:rPr>
          <w:spacing w:val="-1"/>
          <w:sz w:val="21"/>
          <w:szCs w:val="21"/>
        </w:rPr>
        <w:t xml:space="preserve"> </w:t>
      </w:r>
      <w:r>
        <w:rPr>
          <w:spacing w:val="-1"/>
          <w:sz w:val="21"/>
          <w:szCs w:val="21"/>
        </w:rPr>
        <w:t>canteen</w:t>
      </w:r>
      <w:r>
        <w:rPr>
          <w:spacing w:val="16"/>
          <w:sz w:val="21"/>
          <w:szCs w:val="21"/>
        </w:rPr>
        <w:t xml:space="preserve"> </w:t>
      </w:r>
      <w:r>
        <w:rPr>
          <w:spacing w:val="-1"/>
          <w:sz w:val="21"/>
          <w:szCs w:val="21"/>
        </w:rPr>
        <w:t>staff</w:t>
      </w:r>
    </w:p>
    <w:p>
      <w:pPr>
        <w:spacing w:before="63" w:line="220" w:lineRule="auto"/>
        <w:ind w:left="433"/>
        <w:rPr>
          <w:rFonts w:ascii="SimSun" w:eastAsia="SimSun" w:hAnsi="SimSun" w:cs="SimSun"/>
          <w:sz w:val="21"/>
          <w:szCs w:val="21"/>
        </w:rPr>
      </w:pPr>
      <w:r>
        <w:rPr>
          <w:rFonts w:ascii="SimSun" w:eastAsia="SimSun" w:hAnsi="SimSun" w:cs="SimSun"/>
          <w:sz w:val="21"/>
          <w:szCs w:val="21"/>
        </w:rPr>
        <w:t>学校食堂从事食品采购、加工制作、供餐、</w:t>
      </w:r>
      <w:r>
        <w:rPr>
          <w:rFonts w:ascii="SimSun" w:eastAsia="SimSun" w:hAnsi="SimSun" w:cs="SimSun"/>
          <w:spacing w:val="-1"/>
          <w:sz w:val="21"/>
          <w:szCs w:val="21"/>
        </w:rPr>
        <w:t>餐饮具清洗消毒等与餐饮服务有关的工作人员。</w:t>
      </w:r>
    </w:p>
    <w:p>
      <w:pPr>
        <w:pStyle w:val="BodyText"/>
        <w:spacing w:before="88" w:line="190" w:lineRule="auto"/>
        <w:ind w:left="4"/>
        <w:rPr>
          <w:sz w:val="21"/>
          <w:szCs w:val="21"/>
        </w:rPr>
      </w:pPr>
      <w:r>
        <w:rPr>
          <w:rFonts w:ascii="Arial" w:eastAsia="Arial" w:hAnsi="Arial" w:cs="Arial"/>
          <w:position w:val="18"/>
          <w:sz w:val="21"/>
          <w:szCs w:val="21"/>
        </w:rPr>
        <w:t>3.3</w:t>
      </w:r>
      <w:r>
        <w:rPr>
          <w:rFonts w:ascii="Arial" w:eastAsia="Arial" w:hAnsi="Arial" w:cs="Arial"/>
          <w:position w:val="18"/>
          <w:sz w:val="21"/>
          <w:szCs w:val="21"/>
        </w:rPr>
        <w:t xml:space="preserve">  </w:t>
      </w:r>
      <w:r>
        <w:rPr>
          <w:position w:val="-15"/>
          <w:sz w:val="21"/>
          <w:szCs w:val="21"/>
        </w:rPr>
        <w:t>健康监测</w:t>
      </w:r>
      <w:r>
        <w:rPr>
          <w:position w:val="-15"/>
          <w:sz w:val="21"/>
          <w:szCs w:val="21"/>
        </w:rPr>
        <w:t xml:space="preserve">   </w:t>
      </w:r>
      <w:r>
        <w:rPr>
          <w:position w:val="-15"/>
          <w:sz w:val="21"/>
          <w:szCs w:val="21"/>
        </w:rPr>
        <w:t>health</w:t>
      </w:r>
      <w:r>
        <w:rPr>
          <w:position w:val="-15"/>
          <w:sz w:val="21"/>
          <w:szCs w:val="21"/>
        </w:rPr>
        <w:t xml:space="preserve"> </w:t>
      </w:r>
      <w:r>
        <w:rPr>
          <w:position w:val="-15"/>
          <w:sz w:val="21"/>
          <w:szCs w:val="21"/>
        </w:rPr>
        <w:t>monitoring</w:t>
      </w:r>
    </w:p>
    <w:p>
      <w:pPr>
        <w:spacing w:before="66" w:line="221" w:lineRule="auto"/>
        <w:ind w:left="428"/>
        <w:rPr>
          <w:rFonts w:ascii="SimSun" w:eastAsia="SimSun" w:hAnsi="SimSun" w:cs="SimSun"/>
          <w:sz w:val="21"/>
          <w:szCs w:val="21"/>
        </w:rPr>
      </w:pPr>
      <w:r>
        <w:rPr>
          <w:rFonts w:ascii="SimSun" w:eastAsia="SimSun" w:hAnsi="SimSun" w:cs="SimSun"/>
          <w:sz w:val="21"/>
          <w:szCs w:val="21"/>
        </w:rPr>
        <w:t>食品安全管理人员每天对从业人员进行上岗前健康状况检查的</w:t>
      </w:r>
      <w:r>
        <w:rPr>
          <w:rFonts w:ascii="SimSun" w:eastAsia="SimSun" w:hAnsi="SimSun" w:cs="SimSun"/>
          <w:spacing w:val="-1"/>
          <w:sz w:val="21"/>
          <w:szCs w:val="21"/>
        </w:rPr>
        <w:t>活动。</w:t>
      </w:r>
    </w:p>
    <w:p>
      <w:pPr>
        <w:pStyle w:val="BodyText"/>
        <w:spacing w:before="73" w:line="270" w:lineRule="auto"/>
        <w:ind w:left="746" w:right="64" w:hanging="374"/>
        <w:rPr>
          <w:rFonts w:ascii="SimSun" w:eastAsia="SimSun" w:hAnsi="SimSun" w:cs="SimSun"/>
          <w:sz w:val="18"/>
          <w:szCs w:val="18"/>
        </w:rPr>
        <w:sectPr>
          <w:headerReference w:type="default" r:id="rId16"/>
          <w:footerReference w:type="default" r:id="rId17"/>
          <w:pgSz w:w="11907" w:h="16839"/>
          <w:pgMar w:top="400" w:right="1070" w:bottom="400" w:left="1418" w:header="0" w:footer="0" w:gutter="0"/>
          <w:pgNumType w:start="11"/>
          <w:cols w:space="708"/>
        </w:sectPr>
      </w:pPr>
      <w:r>
        <w:rPr>
          <w:spacing w:val="-7"/>
          <w:sz w:val="18"/>
          <w:szCs w:val="18"/>
        </w:rPr>
        <w:t>注：</w:t>
      </w:r>
      <w:r>
        <w:rPr>
          <w:spacing w:val="-7"/>
          <w:sz w:val="18"/>
          <w:szCs w:val="18"/>
        </w:rPr>
        <w:t xml:space="preserve"> </w:t>
      </w:r>
      <w:r>
        <w:rPr>
          <w:rFonts w:ascii="SimSun" w:eastAsia="SimSun" w:hAnsi="SimSun" w:cs="SimSun"/>
          <w:spacing w:val="-7"/>
          <w:sz w:val="18"/>
          <w:szCs w:val="18"/>
        </w:rPr>
        <w:t>发现患有发热、呕吐、腹泻、咽部严重炎症等病症，</w:t>
      </w:r>
      <w:r>
        <w:rPr>
          <w:rFonts w:ascii="SimSun" w:eastAsia="SimSun" w:hAnsi="SimSun" w:cs="SimSun"/>
          <w:spacing w:val="45"/>
          <w:sz w:val="18"/>
          <w:szCs w:val="18"/>
        </w:rPr>
        <w:t xml:space="preserve"> </w:t>
      </w:r>
      <w:r>
        <w:rPr>
          <w:rFonts w:ascii="SimSun" w:eastAsia="SimSun" w:hAnsi="SimSun" w:cs="SimSun"/>
          <w:spacing w:val="-7"/>
          <w:sz w:val="18"/>
          <w:szCs w:val="18"/>
        </w:rPr>
        <w:t>皮肤有伤</w:t>
      </w:r>
      <w:r>
        <w:rPr>
          <w:rFonts w:ascii="SimSun" w:eastAsia="SimSun" w:hAnsi="SimSun" w:cs="SimSun"/>
          <w:spacing w:val="-8"/>
          <w:sz w:val="18"/>
          <w:szCs w:val="18"/>
        </w:rPr>
        <w:t>口或感染等有碍食品安全的从业人员，</w:t>
      </w:r>
      <w:r>
        <w:rPr>
          <w:rFonts w:ascii="SimSun" w:eastAsia="SimSun" w:hAnsi="SimSun" w:cs="SimSun"/>
          <w:spacing w:val="42"/>
          <w:sz w:val="18"/>
          <w:szCs w:val="18"/>
        </w:rPr>
        <w:t xml:space="preserve"> </w:t>
      </w:r>
      <w:r>
        <w:rPr>
          <w:rFonts w:ascii="SimSun" w:eastAsia="SimSun" w:hAnsi="SimSun" w:cs="SimSun"/>
          <w:spacing w:val="-8"/>
          <w:sz w:val="18"/>
          <w:szCs w:val="18"/>
        </w:rPr>
        <w:t>应暂停其</w:t>
      </w:r>
      <w:r>
        <w:rPr>
          <w:rFonts w:ascii="SimSun" w:eastAsia="SimSun" w:hAnsi="SimSun" w:cs="SimSun"/>
          <w:sz w:val="18"/>
          <w:szCs w:val="18"/>
        </w:rPr>
        <w:t xml:space="preserve"> </w:t>
      </w:r>
      <w:r>
        <w:rPr>
          <w:rFonts w:ascii="SimSun" w:eastAsia="SimSun" w:hAnsi="SimSun" w:cs="SimSun"/>
          <w:spacing w:val="-1"/>
          <w:sz w:val="18"/>
          <w:szCs w:val="18"/>
        </w:rPr>
        <w:t>从事接触直接入口食品的工作，待查明原因并排除有碍食品安全的疾病后方可重新上岗。</w:t>
      </w:r>
    </w:p>
    <w:p>
      <w:pPr>
        <w:spacing w:line="330" w:lineRule="auto"/>
        <w:rPr>
          <w:rFonts w:ascii="Arial"/>
          <w:sz w:val="21"/>
        </w:rPr>
      </w:pPr>
    </w:p>
    <w:p>
      <w:pPr>
        <w:pStyle w:val="BodyText"/>
        <w:spacing w:before="68" w:line="220" w:lineRule="auto"/>
        <w:ind w:left="3"/>
        <w:rPr>
          <w:sz w:val="21"/>
          <w:szCs w:val="21"/>
        </w:rPr>
      </w:pPr>
      <w:r>
        <w:rPr>
          <w:sz w:val="21"/>
          <w:szCs w:val="21"/>
        </w:rPr>
        <w:t>4</w:t>
      </w:r>
      <w:r>
        <w:rPr>
          <w:sz w:val="21"/>
          <w:szCs w:val="21"/>
        </w:rPr>
        <w:t xml:space="preserve">  </w:t>
      </w:r>
      <w:r>
        <w:rPr>
          <w:sz w:val="21"/>
          <w:szCs w:val="21"/>
        </w:rPr>
        <w:t>建设管理</w:t>
      </w:r>
    </w:p>
    <w:p>
      <w:pPr>
        <w:spacing w:line="301" w:lineRule="auto"/>
        <w:rPr>
          <w:rFonts w:ascii="Arial"/>
          <w:sz w:val="21"/>
        </w:rPr>
      </w:pPr>
    </w:p>
    <w:p>
      <w:pPr>
        <w:pStyle w:val="BodyText"/>
        <w:spacing w:before="69" w:line="468" w:lineRule="exact"/>
        <w:rPr>
          <w:sz w:val="21"/>
          <w:szCs w:val="21"/>
        </w:rPr>
      </w:pPr>
      <w:r>
        <w:rPr>
          <w:rFonts w:ascii="Arial" w:eastAsia="Arial" w:hAnsi="Arial" w:cs="Arial"/>
          <w:position w:val="22"/>
          <w:sz w:val="14"/>
          <w:szCs w:val="14"/>
        </w:rPr>
        <w:t>4.</w:t>
      </w:r>
      <w:r>
        <w:rPr>
          <w:rFonts w:ascii="Arial" w:eastAsia="Arial" w:hAnsi="Arial" w:cs="Arial"/>
          <w:spacing w:val="40"/>
          <w:w w:val="101"/>
          <w:position w:val="22"/>
          <w:sz w:val="14"/>
          <w:szCs w:val="14"/>
        </w:rPr>
        <w:t xml:space="preserve"> </w:t>
      </w:r>
      <w:r>
        <w:rPr>
          <w:rFonts w:ascii="Arial" w:eastAsia="Arial" w:hAnsi="Arial" w:cs="Arial"/>
          <w:position w:val="22"/>
          <w:sz w:val="14"/>
          <w:szCs w:val="14"/>
        </w:rPr>
        <w:t>1</w:t>
      </w:r>
      <w:r>
        <w:rPr>
          <w:rFonts w:ascii="Arial" w:eastAsia="Arial" w:hAnsi="Arial" w:cs="Arial"/>
          <w:spacing w:val="3"/>
          <w:position w:val="22"/>
          <w:sz w:val="14"/>
          <w:szCs w:val="14"/>
        </w:rPr>
        <w:t xml:space="preserve">      </w:t>
      </w:r>
      <w:r>
        <w:rPr>
          <w:position w:val="19"/>
          <w:sz w:val="21"/>
          <w:szCs w:val="21"/>
        </w:rPr>
        <w:t>从业人员管理</w:t>
      </w:r>
    </w:p>
    <w:p>
      <w:pPr>
        <w:pStyle w:val="BodyText"/>
        <w:spacing w:before="1" w:line="220" w:lineRule="auto"/>
        <w:ind w:left="3"/>
        <w:rPr>
          <w:sz w:val="21"/>
          <w:szCs w:val="21"/>
        </w:rPr>
      </w:pPr>
      <w:r>
        <w:rPr>
          <w:sz w:val="21"/>
          <w:szCs w:val="21"/>
        </w:rPr>
        <w:t>4.1.1</w:t>
      </w:r>
      <w:r>
        <w:rPr>
          <w:sz w:val="21"/>
          <w:szCs w:val="21"/>
        </w:rPr>
        <w:t xml:space="preserve">  </w:t>
      </w:r>
      <w:r>
        <w:rPr>
          <w:sz w:val="21"/>
          <w:szCs w:val="21"/>
        </w:rPr>
        <w:t>配备要求</w:t>
      </w:r>
    </w:p>
    <w:p>
      <w:pPr>
        <w:spacing w:before="216" w:line="220" w:lineRule="auto"/>
        <w:ind w:left="433"/>
        <w:rPr>
          <w:rFonts w:ascii="SimSun" w:eastAsia="SimSun" w:hAnsi="SimSun" w:cs="SimSun"/>
          <w:sz w:val="21"/>
          <w:szCs w:val="21"/>
        </w:rPr>
      </w:pPr>
      <w:r>
        <w:rPr>
          <w:rFonts w:ascii="SimSun" w:eastAsia="SimSun" w:hAnsi="SimSun" w:cs="SimSun"/>
          <w:spacing w:val="-1"/>
          <w:sz w:val="21"/>
          <w:szCs w:val="21"/>
        </w:rPr>
        <w:t>学校应根据学校规模和供餐需求配足配全学校食堂从业人员。</w:t>
      </w:r>
    </w:p>
    <w:p>
      <w:pPr>
        <w:spacing w:line="220" w:lineRule="auto"/>
        <w:rPr>
          <w:rFonts w:ascii="SimSun" w:eastAsia="SimSun" w:hAnsi="SimSun" w:cs="SimSun"/>
          <w:sz w:val="21"/>
          <w:szCs w:val="21"/>
        </w:rPr>
        <w:sectPr>
          <w:headerReference w:type="default" r:id="rId18"/>
          <w:footerReference w:type="default" r:id="rId19"/>
          <w:type w:val="nextPage"/>
          <w:pgSz w:w="11907" w:h="16839"/>
          <w:pgMar w:top="400" w:right="1070" w:bottom="400" w:left="1418" w:header="0" w:footer="0" w:gutter="0"/>
          <w:pgNumType w:start="12"/>
          <w:cols w:space="708"/>
          <w:titlePg w:val="0"/>
        </w:sect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1" w:lineRule="auto"/>
        <w:rPr>
          <w:rFonts w:ascii="Arial"/>
          <w:sz w:val="21"/>
        </w:rPr>
      </w:pPr>
    </w:p>
    <w:p>
      <w:pPr>
        <w:pStyle w:val="BodyText"/>
        <w:spacing w:before="69" w:line="221" w:lineRule="auto"/>
        <w:ind w:left="1"/>
        <w:rPr>
          <w:sz w:val="21"/>
          <w:szCs w:val="21"/>
        </w:rPr>
      </w:pPr>
      <w:bookmarkStart w:id="3" w:name="bookmark12"/>
      <w:bookmarkEnd w:id="3"/>
      <w:bookmarkStart w:id="4" w:name="bookmark13"/>
      <w:bookmarkEnd w:id="4"/>
      <w:bookmarkStart w:id="5" w:name="bookmark14"/>
      <w:bookmarkEnd w:id="5"/>
      <w:bookmarkStart w:id="6" w:name="bookmark15"/>
      <w:bookmarkEnd w:id="6"/>
      <w:r>
        <w:rPr>
          <w:sz w:val="21"/>
          <w:szCs w:val="21"/>
        </w:rPr>
        <w:t>4.1.2</w:t>
      </w:r>
      <w:r>
        <w:rPr>
          <w:sz w:val="21"/>
          <w:szCs w:val="21"/>
        </w:rPr>
        <w:t xml:space="preserve">  </w:t>
      </w:r>
      <w:r>
        <w:rPr>
          <w:sz w:val="21"/>
          <w:szCs w:val="21"/>
        </w:rPr>
        <w:t>培训管理</w:t>
      </w:r>
    </w:p>
    <w:p>
      <w:pPr>
        <w:pStyle w:val="BodyText"/>
        <w:spacing w:before="217" w:line="256" w:lineRule="auto"/>
        <w:ind w:left="6" w:right="73" w:hanging="5"/>
        <w:rPr>
          <w:rFonts w:ascii="SimSun" w:eastAsia="SimSun" w:hAnsi="SimSun" w:cs="SimSun"/>
          <w:sz w:val="21"/>
          <w:szCs w:val="21"/>
        </w:rPr>
      </w:pPr>
      <w:hyperlink r:id="rId20" w:history="1">
        <w:r>
          <w:rPr>
            <w:spacing w:val="-4"/>
            <w:sz w:val="21"/>
            <w:szCs w:val="21"/>
          </w:rPr>
          <w:t>4.1.2.1</w:t>
        </w:r>
      </w:hyperlink>
      <w:r>
        <w:rPr>
          <w:spacing w:val="-4"/>
          <w:sz w:val="21"/>
          <w:szCs w:val="21"/>
        </w:rPr>
        <w:t xml:space="preserve">  </w:t>
      </w:r>
      <w:r>
        <w:rPr>
          <w:rFonts w:ascii="SimSun" w:eastAsia="SimSun" w:hAnsi="SimSun" w:cs="SimSun"/>
          <w:spacing w:val="-4"/>
          <w:sz w:val="21"/>
          <w:szCs w:val="21"/>
        </w:rPr>
        <w:t>应在教育、市场监管、卫生健康等部门和营养专业人员的指导下，对从业人员定期组织培训，</w:t>
      </w:r>
      <w:r>
        <w:rPr>
          <w:rFonts w:ascii="SimSun" w:eastAsia="SimSun" w:hAnsi="SimSun" w:cs="SimSun"/>
          <w:sz w:val="21"/>
          <w:szCs w:val="21"/>
        </w:rPr>
        <w:t xml:space="preserve"> </w:t>
      </w:r>
      <w:r>
        <w:rPr>
          <w:rFonts w:ascii="SimSun" w:eastAsia="SimSun" w:hAnsi="SimSun" w:cs="SimSun"/>
          <w:sz w:val="21"/>
          <w:szCs w:val="21"/>
        </w:rPr>
        <w:t>每人每年累计不少于</w:t>
      </w:r>
      <w:r>
        <w:rPr>
          <w:rFonts w:ascii="SimSun" w:eastAsia="SimSun" w:hAnsi="SimSun" w:cs="SimSun"/>
          <w:spacing w:val="-40"/>
          <w:sz w:val="21"/>
          <w:szCs w:val="21"/>
        </w:rPr>
        <w:t xml:space="preserve"> </w:t>
      </w:r>
      <w:r>
        <w:rPr>
          <w:rFonts w:ascii="SimSun" w:eastAsia="SimSun" w:hAnsi="SimSun" w:cs="SimSun"/>
          <w:sz w:val="21"/>
          <w:szCs w:val="21"/>
        </w:rPr>
        <w:t>40</w:t>
      </w:r>
      <w:r>
        <w:rPr>
          <w:rFonts w:ascii="SimSun" w:eastAsia="SimSun" w:hAnsi="SimSun" w:cs="SimSun"/>
          <w:spacing w:val="-38"/>
          <w:sz w:val="21"/>
          <w:szCs w:val="21"/>
        </w:rPr>
        <w:t xml:space="preserve"> </w:t>
      </w:r>
      <w:r>
        <w:rPr>
          <w:rFonts w:ascii="SimSun" w:eastAsia="SimSun" w:hAnsi="SimSun" w:cs="SimSun"/>
          <w:sz w:val="21"/>
          <w:szCs w:val="21"/>
        </w:rPr>
        <w:t>学时。每半年对从业人员</w:t>
      </w:r>
      <w:r>
        <w:rPr>
          <w:rFonts w:ascii="SimSun" w:eastAsia="SimSun" w:hAnsi="SimSun" w:cs="SimSun"/>
          <w:spacing w:val="-1"/>
          <w:sz w:val="21"/>
          <w:szCs w:val="21"/>
        </w:rPr>
        <w:t>进行一次食品安全、营养配餐、消防安全、职业道德</w:t>
      </w:r>
      <w:r>
        <w:rPr>
          <w:rFonts w:ascii="SimSun" w:eastAsia="SimSun" w:hAnsi="SimSun" w:cs="SimSun"/>
          <w:sz w:val="21"/>
          <w:szCs w:val="21"/>
        </w:rPr>
        <w:t xml:space="preserve"> </w:t>
      </w:r>
      <w:r>
        <w:rPr>
          <w:rFonts w:ascii="SimSun" w:eastAsia="SimSun" w:hAnsi="SimSun" w:cs="SimSun"/>
          <w:spacing w:val="-2"/>
          <w:sz w:val="21"/>
          <w:szCs w:val="21"/>
        </w:rPr>
        <w:t>和法治教育等方面的培训考核。</w:t>
      </w:r>
    </w:p>
    <w:p>
      <w:pPr>
        <w:pStyle w:val="BodyText"/>
        <w:spacing w:before="60" w:line="221" w:lineRule="auto"/>
        <w:ind w:left="1"/>
        <w:rPr>
          <w:rFonts w:ascii="SimSun" w:eastAsia="SimSun" w:hAnsi="SimSun" w:cs="SimSun"/>
          <w:sz w:val="21"/>
          <w:szCs w:val="21"/>
        </w:rPr>
      </w:pPr>
      <w:hyperlink r:id="rId21" w:history="1">
        <w:r>
          <w:rPr>
            <w:spacing w:val="-2"/>
            <w:sz w:val="21"/>
            <w:szCs w:val="21"/>
          </w:rPr>
          <w:t>4.1.2.2</w:t>
        </w:r>
      </w:hyperlink>
      <w:r>
        <w:rPr>
          <w:spacing w:val="-2"/>
          <w:sz w:val="21"/>
          <w:szCs w:val="21"/>
        </w:rPr>
        <w:t xml:space="preserve">  </w:t>
      </w:r>
      <w:r>
        <w:rPr>
          <w:rFonts w:ascii="SimSun" w:eastAsia="SimSun" w:hAnsi="SimSun" w:cs="SimSun"/>
          <w:spacing w:val="-2"/>
          <w:sz w:val="21"/>
          <w:szCs w:val="21"/>
        </w:rPr>
        <w:t>应建立从业人员基础档案，定期开展</w:t>
      </w:r>
      <w:r>
        <w:rPr>
          <w:rFonts w:ascii="SimSun" w:eastAsia="SimSun" w:hAnsi="SimSun" w:cs="SimSun"/>
          <w:spacing w:val="-3"/>
          <w:sz w:val="21"/>
          <w:szCs w:val="21"/>
        </w:rPr>
        <w:t>食品安全知识培训， 做好培训记录。</w:t>
      </w:r>
    </w:p>
    <w:p>
      <w:pPr>
        <w:pStyle w:val="BodyText"/>
        <w:spacing w:before="216" w:line="221" w:lineRule="auto"/>
        <w:ind w:left="1"/>
        <w:rPr>
          <w:sz w:val="21"/>
          <w:szCs w:val="21"/>
        </w:rPr>
      </w:pPr>
      <w:r>
        <w:rPr>
          <w:sz w:val="21"/>
          <w:szCs w:val="21"/>
        </w:rPr>
        <w:t>4.1.3</w:t>
      </w:r>
      <w:r>
        <w:rPr>
          <w:sz w:val="21"/>
          <w:szCs w:val="21"/>
        </w:rPr>
        <w:t xml:space="preserve">  </w:t>
      </w:r>
      <w:r>
        <w:rPr>
          <w:sz w:val="21"/>
          <w:szCs w:val="21"/>
        </w:rPr>
        <w:t>上岗要求</w:t>
      </w:r>
    </w:p>
    <w:p>
      <w:pPr>
        <w:pStyle w:val="BodyText"/>
        <w:spacing w:before="216" w:line="221" w:lineRule="auto"/>
        <w:ind w:left="1"/>
        <w:rPr>
          <w:rFonts w:ascii="SimSun" w:eastAsia="SimSun" w:hAnsi="SimSun" w:cs="SimSun"/>
          <w:sz w:val="21"/>
          <w:szCs w:val="21"/>
        </w:rPr>
      </w:pPr>
      <w:hyperlink r:id="rId22" w:history="1">
        <w:r>
          <w:rPr>
            <w:sz w:val="21"/>
            <w:szCs w:val="21"/>
          </w:rPr>
          <w:t>4.1.3.1</w:t>
        </w:r>
      </w:hyperlink>
      <w:r>
        <w:rPr>
          <w:sz w:val="21"/>
          <w:szCs w:val="21"/>
        </w:rPr>
        <w:t xml:space="preserve">  </w:t>
      </w:r>
      <w:r>
        <w:rPr>
          <w:rFonts w:ascii="SimSun" w:eastAsia="SimSun" w:hAnsi="SimSun" w:cs="SimSun"/>
          <w:sz w:val="21"/>
          <w:szCs w:val="21"/>
        </w:rPr>
        <w:t>从业人员应持有效健康证明和食品安全知识培训考核合格证明上岗。</w:t>
      </w:r>
    </w:p>
    <w:p>
      <w:pPr>
        <w:pStyle w:val="BodyText"/>
        <w:spacing w:before="62" w:line="256" w:lineRule="auto"/>
        <w:ind w:left="8" w:right="76" w:hanging="7"/>
        <w:rPr>
          <w:rFonts w:ascii="SimSun" w:eastAsia="SimSun" w:hAnsi="SimSun" w:cs="SimSun"/>
          <w:sz w:val="21"/>
          <w:szCs w:val="21"/>
        </w:rPr>
      </w:pPr>
      <w:hyperlink r:id="rId23" w:history="1">
        <w:r>
          <w:rPr>
            <w:spacing w:val="-4"/>
            <w:sz w:val="21"/>
            <w:szCs w:val="21"/>
          </w:rPr>
          <w:t>4.1.3.2</w:t>
        </w:r>
      </w:hyperlink>
      <w:r>
        <w:rPr>
          <w:spacing w:val="-4"/>
          <w:sz w:val="21"/>
          <w:szCs w:val="21"/>
        </w:rPr>
        <w:t xml:space="preserve">  </w:t>
      </w:r>
      <w:r>
        <w:rPr>
          <w:rFonts w:ascii="SimSun" w:eastAsia="SimSun" w:hAnsi="SimSun" w:cs="SimSun"/>
          <w:spacing w:val="-4"/>
          <w:sz w:val="21"/>
          <w:szCs w:val="21"/>
        </w:rPr>
        <w:t>从业人员应保持良好的个人卫生，坚持做到“四勤”，即勤洗手和剪指甲、勤洗澡、勤理</w:t>
      </w:r>
      <w:r>
        <w:rPr>
          <w:rFonts w:ascii="SimSun" w:eastAsia="SimSun" w:hAnsi="SimSun" w:cs="SimSun"/>
          <w:spacing w:val="-5"/>
          <w:sz w:val="21"/>
          <w:szCs w:val="21"/>
        </w:rPr>
        <w:t>发、</w:t>
      </w:r>
      <w:r>
        <w:rPr>
          <w:rFonts w:ascii="SimSun" w:eastAsia="SimSun" w:hAnsi="SimSun" w:cs="SimSun"/>
          <w:sz w:val="21"/>
          <w:szCs w:val="21"/>
        </w:rPr>
        <w:t xml:space="preserve"> </w:t>
      </w:r>
      <w:r>
        <w:rPr>
          <w:rFonts w:ascii="SimSun" w:eastAsia="SimSun" w:hAnsi="SimSun" w:cs="SimSun"/>
          <w:spacing w:val="-2"/>
          <w:sz w:val="21"/>
          <w:szCs w:val="21"/>
        </w:rPr>
        <w:t>勤洗工作衣帽。操作时穿浅色清洁的工作衣帽，不吸烟、不吃零食、</w:t>
      </w:r>
      <w:r>
        <w:rPr>
          <w:rFonts w:ascii="SimSun" w:eastAsia="SimSun" w:hAnsi="SimSun" w:cs="SimSun"/>
          <w:spacing w:val="-3"/>
          <w:sz w:val="21"/>
          <w:szCs w:val="21"/>
        </w:rPr>
        <w:t>不佩戴饰物。进入专间前应洗手消</w:t>
      </w:r>
      <w:r>
        <w:rPr>
          <w:rFonts w:ascii="SimSun" w:eastAsia="SimSun" w:hAnsi="SimSun" w:cs="SimSun"/>
          <w:sz w:val="21"/>
          <w:szCs w:val="21"/>
        </w:rPr>
        <w:t xml:space="preserve"> </w:t>
      </w:r>
      <w:r>
        <w:rPr>
          <w:rFonts w:ascii="SimSun" w:eastAsia="SimSun" w:hAnsi="SimSun" w:cs="SimSun"/>
          <w:spacing w:val="-2"/>
          <w:sz w:val="21"/>
          <w:szCs w:val="21"/>
        </w:rPr>
        <w:t>毒、二次更衣。不穿戴工作衣帽上厕所。</w:t>
      </w:r>
    </w:p>
    <w:p>
      <w:pPr>
        <w:pStyle w:val="BodyText"/>
        <w:spacing w:before="62" w:line="248" w:lineRule="auto"/>
        <w:ind w:left="7" w:right="74" w:hanging="6"/>
        <w:rPr>
          <w:rFonts w:ascii="SimSun" w:eastAsia="SimSun" w:hAnsi="SimSun" w:cs="SimSun"/>
          <w:sz w:val="21"/>
          <w:szCs w:val="21"/>
        </w:rPr>
      </w:pPr>
      <w:hyperlink r:id="rId24" w:history="1">
        <w:r>
          <w:rPr>
            <w:sz w:val="21"/>
            <w:szCs w:val="21"/>
          </w:rPr>
          <w:t>4.1.3.3</w:t>
        </w:r>
      </w:hyperlink>
      <w:r>
        <w:rPr>
          <w:sz w:val="21"/>
          <w:szCs w:val="21"/>
        </w:rPr>
        <w:t xml:space="preserve">  </w:t>
      </w:r>
      <w:r>
        <w:rPr>
          <w:rFonts w:ascii="SimSun" w:eastAsia="SimSun" w:hAnsi="SimSun" w:cs="SimSun"/>
          <w:sz w:val="21"/>
          <w:szCs w:val="21"/>
        </w:rPr>
        <w:t>从业人员应每日进行健康监测并做好记录。发现患有有碍食品安全疾病的从业人员，应暂停</w:t>
      </w:r>
      <w:r>
        <w:rPr>
          <w:rFonts w:ascii="SimSun" w:eastAsia="SimSun" w:hAnsi="SimSun" w:cs="SimSun"/>
          <w:spacing w:val="10"/>
          <w:sz w:val="21"/>
          <w:szCs w:val="21"/>
        </w:rPr>
        <w:t xml:space="preserve"> </w:t>
      </w:r>
      <w:r>
        <w:rPr>
          <w:rFonts w:ascii="SimSun" w:eastAsia="SimSun" w:hAnsi="SimSun" w:cs="SimSun"/>
          <w:spacing w:val="-1"/>
          <w:sz w:val="21"/>
          <w:szCs w:val="21"/>
        </w:rPr>
        <w:t>其从事接触直接入口食品的工作。</w:t>
      </w:r>
    </w:p>
    <w:p>
      <w:pPr>
        <w:pStyle w:val="BodyText"/>
        <w:spacing w:before="216" w:line="216" w:lineRule="auto"/>
        <w:rPr>
          <w:sz w:val="21"/>
          <w:szCs w:val="21"/>
        </w:rPr>
      </w:pPr>
      <w:r>
        <w:rPr>
          <w:rFonts w:ascii="Arial" w:eastAsia="Arial" w:hAnsi="Arial" w:cs="Arial"/>
          <w:spacing w:val="1"/>
          <w:position w:val="1"/>
          <w:sz w:val="21"/>
          <w:szCs w:val="21"/>
        </w:rPr>
        <w:t>4.2</w:t>
      </w:r>
      <w:r>
        <w:rPr>
          <w:rFonts w:ascii="Arial" w:eastAsia="Arial" w:hAnsi="Arial" w:cs="Arial"/>
          <w:spacing w:val="17"/>
          <w:w w:val="101"/>
          <w:position w:val="1"/>
          <w:sz w:val="21"/>
          <w:szCs w:val="21"/>
        </w:rPr>
        <w:t xml:space="preserve">   </w:t>
      </w:r>
      <w:r>
        <w:rPr>
          <w:spacing w:val="1"/>
          <w:position w:val="-1"/>
          <w:sz w:val="21"/>
          <w:szCs w:val="21"/>
        </w:rPr>
        <w:t>组织管理</w:t>
      </w:r>
    </w:p>
    <w:p>
      <w:pPr>
        <w:pStyle w:val="BodyText"/>
        <w:spacing w:before="218" w:line="256" w:lineRule="auto"/>
        <w:ind w:left="8" w:right="73" w:hanging="7"/>
        <w:rPr>
          <w:rFonts w:ascii="SimSun" w:eastAsia="SimSun" w:hAnsi="SimSun" w:cs="SimSun"/>
          <w:sz w:val="21"/>
          <w:szCs w:val="21"/>
        </w:rPr>
      </w:pPr>
      <w:r>
        <w:rPr>
          <w:spacing w:val="-2"/>
          <w:sz w:val="21"/>
          <w:szCs w:val="21"/>
        </w:rPr>
        <w:t>4.2.1</w:t>
      </w:r>
      <w:r>
        <w:rPr>
          <w:spacing w:val="-2"/>
          <w:sz w:val="21"/>
          <w:szCs w:val="21"/>
        </w:rPr>
        <w:t xml:space="preserve">  </w:t>
      </w:r>
      <w:r>
        <w:rPr>
          <w:rFonts w:ascii="SimSun" w:eastAsia="SimSun" w:hAnsi="SimSun" w:cs="SimSun"/>
          <w:spacing w:val="-2"/>
          <w:sz w:val="21"/>
          <w:szCs w:val="21"/>
        </w:rPr>
        <w:t>学校应建立由校长（园长）、食品安全副校长（副园长） 、食品安全总监和食品安全员等管理</w:t>
      </w:r>
      <w:r>
        <w:rPr>
          <w:rFonts w:ascii="SimSun" w:eastAsia="SimSun" w:hAnsi="SimSun" w:cs="SimSun"/>
          <w:spacing w:val="3"/>
          <w:sz w:val="21"/>
          <w:szCs w:val="21"/>
        </w:rPr>
        <w:t xml:space="preserve"> </w:t>
      </w:r>
      <w:r>
        <w:rPr>
          <w:rFonts w:ascii="SimSun" w:eastAsia="SimSun" w:hAnsi="SimSun" w:cs="SimSun"/>
          <w:spacing w:val="-2"/>
          <w:sz w:val="21"/>
          <w:szCs w:val="21"/>
        </w:rPr>
        <w:t>人员组成的学校食品安全管理工作领导小组，明确领导小组工作职责</w:t>
      </w:r>
      <w:r>
        <w:rPr>
          <w:rFonts w:ascii="SimSun" w:eastAsia="SimSun" w:hAnsi="SimSun" w:cs="SimSun"/>
          <w:spacing w:val="-3"/>
          <w:sz w:val="21"/>
          <w:szCs w:val="21"/>
        </w:rPr>
        <w:t>，全面负责学校食品安全管理，对</w:t>
      </w:r>
      <w:r>
        <w:rPr>
          <w:rFonts w:ascii="SimSun" w:eastAsia="SimSun" w:hAnsi="SimSun" w:cs="SimSun"/>
          <w:sz w:val="21"/>
          <w:szCs w:val="21"/>
        </w:rPr>
        <w:t xml:space="preserve"> </w:t>
      </w:r>
      <w:r>
        <w:rPr>
          <w:rFonts w:ascii="SimSun" w:eastAsia="SimSun" w:hAnsi="SimSun" w:cs="SimSun"/>
          <w:sz w:val="21"/>
          <w:szCs w:val="21"/>
        </w:rPr>
        <w:t>学校食品安全工作进行监督指导，研究解决学校食品安全管理中的重</w:t>
      </w:r>
      <w:r>
        <w:rPr>
          <w:rFonts w:ascii="SimSun" w:eastAsia="SimSun" w:hAnsi="SimSun" w:cs="SimSun"/>
          <w:spacing w:val="-1"/>
          <w:sz w:val="21"/>
          <w:szCs w:val="21"/>
        </w:rPr>
        <w:t>大问题。</w:t>
      </w:r>
    </w:p>
    <w:p>
      <w:pPr>
        <w:pStyle w:val="BodyText"/>
        <w:spacing w:before="63" w:line="247" w:lineRule="auto"/>
        <w:ind w:left="7" w:hanging="6"/>
        <w:rPr>
          <w:rFonts w:ascii="SimSun" w:eastAsia="SimSun" w:hAnsi="SimSun" w:cs="SimSun"/>
          <w:sz w:val="21"/>
          <w:szCs w:val="21"/>
        </w:rPr>
      </w:pPr>
      <w:r>
        <w:rPr>
          <w:spacing w:val="-4"/>
          <w:sz w:val="21"/>
          <w:szCs w:val="21"/>
        </w:rPr>
        <w:t>4.2.2</w:t>
      </w:r>
      <w:r>
        <w:rPr>
          <w:spacing w:val="-4"/>
          <w:sz w:val="21"/>
          <w:szCs w:val="21"/>
        </w:rPr>
        <w:t xml:space="preserve">  </w:t>
      </w:r>
      <w:r>
        <w:rPr>
          <w:rFonts w:ascii="SimSun" w:eastAsia="SimSun" w:hAnsi="SimSun" w:cs="SimSun"/>
          <w:spacing w:val="-4"/>
          <w:sz w:val="21"/>
          <w:szCs w:val="21"/>
        </w:rPr>
        <w:t>校长（园长）</w:t>
      </w:r>
      <w:r>
        <w:rPr>
          <w:rFonts w:ascii="SimSun" w:eastAsia="SimSun" w:hAnsi="SimSun" w:cs="SimSun"/>
          <w:spacing w:val="24"/>
          <w:sz w:val="21"/>
          <w:szCs w:val="21"/>
        </w:rPr>
        <w:t xml:space="preserve"> </w:t>
      </w:r>
      <w:r>
        <w:rPr>
          <w:rFonts w:ascii="SimSun" w:eastAsia="SimSun" w:hAnsi="SimSun" w:cs="SimSun"/>
          <w:spacing w:val="-4"/>
          <w:sz w:val="21"/>
          <w:szCs w:val="21"/>
        </w:rPr>
        <w:t>是学校食品安全第一责任人，</w:t>
      </w:r>
      <w:r>
        <w:rPr>
          <w:rFonts w:ascii="SimSun" w:eastAsia="SimSun" w:hAnsi="SimSun" w:cs="SimSun"/>
          <w:spacing w:val="-24"/>
          <w:sz w:val="21"/>
          <w:szCs w:val="21"/>
        </w:rPr>
        <w:t xml:space="preserve"> </w:t>
      </w:r>
      <w:r>
        <w:rPr>
          <w:rFonts w:ascii="SimSun" w:eastAsia="SimSun" w:hAnsi="SimSun" w:cs="SimSun"/>
          <w:spacing w:val="-4"/>
          <w:sz w:val="21"/>
          <w:szCs w:val="21"/>
        </w:rPr>
        <w:t>对学校食堂管理工</w:t>
      </w:r>
      <w:r>
        <w:rPr>
          <w:rFonts w:ascii="SimSun" w:eastAsia="SimSun" w:hAnsi="SimSun" w:cs="SimSun"/>
          <w:spacing w:val="-5"/>
          <w:sz w:val="21"/>
          <w:szCs w:val="21"/>
        </w:rPr>
        <w:t xml:space="preserve">作负总责。中小学校、幼儿园的 </w:t>
      </w:r>
      <w:r>
        <w:rPr>
          <w:rFonts w:ascii="SimSun" w:eastAsia="SimSun" w:hAnsi="SimSun" w:cs="SimSun"/>
          <w:spacing w:val="-6"/>
          <w:sz w:val="21"/>
          <w:szCs w:val="21"/>
        </w:rPr>
        <w:t>校长（园长） 应聘任食品安全副校长（副园长</w:t>
      </w:r>
      <w:r>
        <w:rPr>
          <w:rFonts w:ascii="SimSun" w:eastAsia="SimSun" w:hAnsi="SimSun" w:cs="SimSun"/>
          <w:spacing w:val="-23"/>
          <w:sz w:val="21"/>
          <w:szCs w:val="21"/>
        </w:rPr>
        <w:t>），</w:t>
      </w:r>
      <w:r>
        <w:rPr>
          <w:rFonts w:ascii="SimSun" w:eastAsia="SimSun" w:hAnsi="SimSun" w:cs="SimSun"/>
          <w:spacing w:val="5"/>
          <w:sz w:val="21"/>
          <w:szCs w:val="21"/>
        </w:rPr>
        <w:t xml:space="preserve"> </w:t>
      </w:r>
      <w:r>
        <w:rPr>
          <w:rFonts w:ascii="SimSun" w:eastAsia="SimSun" w:hAnsi="SimSun" w:cs="SimSun"/>
          <w:spacing w:val="-6"/>
          <w:sz w:val="21"/>
          <w:szCs w:val="21"/>
        </w:rPr>
        <w:t>协助校长（园长）</w:t>
      </w:r>
      <w:r>
        <w:rPr>
          <w:rFonts w:ascii="SimSun" w:eastAsia="SimSun" w:hAnsi="SimSun" w:cs="SimSun"/>
          <w:spacing w:val="-38"/>
          <w:sz w:val="21"/>
          <w:szCs w:val="21"/>
        </w:rPr>
        <w:t xml:space="preserve"> </w:t>
      </w:r>
      <w:r>
        <w:rPr>
          <w:rFonts w:ascii="SimSun" w:eastAsia="SimSun" w:hAnsi="SimSun" w:cs="SimSun"/>
          <w:spacing w:val="-6"/>
          <w:sz w:val="21"/>
          <w:szCs w:val="21"/>
        </w:rPr>
        <w:t>落实食品安全第一责任人的责任。</w:t>
      </w:r>
    </w:p>
    <w:p>
      <w:pPr>
        <w:pStyle w:val="BodyText"/>
        <w:spacing w:before="61" w:line="247" w:lineRule="auto"/>
        <w:ind w:left="422" w:right="970" w:hanging="421"/>
        <w:rPr>
          <w:rFonts w:ascii="SimSun" w:eastAsia="SimSun" w:hAnsi="SimSun" w:cs="SimSun"/>
          <w:sz w:val="21"/>
          <w:szCs w:val="21"/>
        </w:rPr>
      </w:pPr>
      <w:r>
        <w:rPr>
          <w:spacing w:val="-1"/>
          <w:sz w:val="21"/>
          <w:szCs w:val="21"/>
        </w:rPr>
        <w:t>4.2.3</w:t>
      </w:r>
      <w:r>
        <w:rPr>
          <w:spacing w:val="-1"/>
          <w:sz w:val="21"/>
          <w:szCs w:val="21"/>
        </w:rPr>
        <w:t xml:space="preserve">  </w:t>
      </w:r>
      <w:r>
        <w:rPr>
          <w:rFonts w:ascii="SimSun" w:eastAsia="SimSun" w:hAnsi="SimSun" w:cs="SimSun"/>
          <w:spacing w:val="-1"/>
          <w:sz w:val="21"/>
          <w:szCs w:val="21"/>
        </w:rPr>
        <w:t>食品安全副校长（副园长）履职期间协助校长（园长）开展包括但不限于以下工</w:t>
      </w:r>
      <w:r>
        <w:rPr>
          <w:rFonts w:ascii="SimSun" w:eastAsia="SimSun" w:hAnsi="SimSun" w:cs="SimSun"/>
          <w:spacing w:val="-2"/>
          <w:sz w:val="21"/>
          <w:szCs w:val="21"/>
        </w:rPr>
        <w:t>作：</w:t>
      </w:r>
      <w:r>
        <w:rPr>
          <w:rFonts w:ascii="SimSun" w:eastAsia="SimSun" w:hAnsi="SimSun" w:cs="SimSun"/>
          <w:sz w:val="21"/>
          <w:szCs w:val="21"/>
        </w:rPr>
        <w:t xml:space="preserve"> </w:t>
      </w:r>
      <w:r>
        <w:rPr>
          <w:rFonts w:ascii="Times New Roman" w:eastAsia="Times New Roman" w:hAnsi="Times New Roman" w:cs="Times New Roman"/>
          <w:spacing w:val="-1"/>
          <w:sz w:val="21"/>
          <w:szCs w:val="21"/>
        </w:rPr>
        <w:t>——</w:t>
      </w:r>
      <w:r>
        <w:rPr>
          <w:rFonts w:ascii="SimSun" w:eastAsia="SimSun" w:hAnsi="SimSun" w:cs="SimSun"/>
          <w:spacing w:val="-1"/>
          <w:sz w:val="21"/>
          <w:szCs w:val="21"/>
        </w:rPr>
        <w:t>开展食品安全宣传教育；</w:t>
      </w:r>
    </w:p>
    <w:p>
      <w:pPr>
        <w:spacing w:before="61" w:line="221" w:lineRule="auto"/>
        <w:ind w:left="422"/>
        <w:rPr>
          <w:rFonts w:ascii="SimSun" w:eastAsia="SimSun" w:hAnsi="SimSun" w:cs="SimSun"/>
          <w:sz w:val="21"/>
          <w:szCs w:val="21"/>
        </w:rPr>
      </w:pPr>
      <w:r>
        <w:rPr>
          <w:rFonts w:ascii="Times New Roman" w:eastAsia="Times New Roman" w:hAnsi="Times New Roman" w:cs="Times New Roman"/>
          <w:spacing w:val="-2"/>
          <w:sz w:val="21"/>
          <w:szCs w:val="21"/>
        </w:rPr>
        <w:t>——</w:t>
      </w:r>
      <w:r>
        <w:rPr>
          <w:rFonts w:ascii="Times New Roman" w:eastAsia="Times New Roman" w:hAnsi="Times New Roman" w:cs="Times New Roman"/>
          <w:spacing w:val="-36"/>
          <w:sz w:val="21"/>
          <w:szCs w:val="21"/>
        </w:rPr>
        <w:t xml:space="preserve"> </w:t>
      </w:r>
      <w:r>
        <w:rPr>
          <w:rFonts w:ascii="SimSun" w:eastAsia="SimSun" w:hAnsi="SimSun" w:cs="SimSun"/>
          <w:spacing w:val="-2"/>
          <w:sz w:val="21"/>
          <w:szCs w:val="21"/>
        </w:rPr>
        <w:t>建立健全食品安全管理制度；</w:t>
      </w:r>
    </w:p>
    <w:p>
      <w:pPr>
        <w:spacing w:before="62" w:line="312" w:lineRule="exact"/>
        <w:ind w:left="422"/>
        <w:rPr>
          <w:rFonts w:ascii="SimSun" w:eastAsia="SimSun" w:hAnsi="SimSun" w:cs="SimSun"/>
          <w:sz w:val="21"/>
          <w:szCs w:val="21"/>
        </w:rPr>
      </w:pPr>
      <w:r>
        <w:rPr>
          <w:rFonts w:ascii="Times New Roman" w:eastAsia="Times New Roman" w:hAnsi="Times New Roman" w:cs="Times New Roman"/>
          <w:spacing w:val="-2"/>
          <w:position w:val="7"/>
          <w:sz w:val="21"/>
          <w:szCs w:val="21"/>
        </w:rPr>
        <w:t>——</w:t>
      </w:r>
      <w:r>
        <w:rPr>
          <w:rFonts w:ascii="Times New Roman" w:eastAsia="Times New Roman" w:hAnsi="Times New Roman" w:cs="Times New Roman"/>
          <w:spacing w:val="-29"/>
          <w:position w:val="7"/>
          <w:sz w:val="21"/>
          <w:szCs w:val="21"/>
        </w:rPr>
        <w:t xml:space="preserve"> </w:t>
      </w:r>
      <w:r>
        <w:rPr>
          <w:rFonts w:ascii="SimSun" w:eastAsia="SimSun" w:hAnsi="SimSun" w:cs="SimSun"/>
          <w:spacing w:val="-2"/>
          <w:position w:val="7"/>
          <w:sz w:val="21"/>
          <w:szCs w:val="21"/>
        </w:rPr>
        <w:t>持续提升食品安全智慧化管理水平；</w:t>
      </w:r>
    </w:p>
    <w:p>
      <w:pPr>
        <w:spacing w:line="221" w:lineRule="auto"/>
        <w:ind w:left="422"/>
        <w:rPr>
          <w:rFonts w:ascii="SimSun" w:eastAsia="SimSun" w:hAnsi="SimSun" w:cs="SimSun"/>
          <w:sz w:val="21"/>
          <w:szCs w:val="21"/>
        </w:rPr>
      </w:pPr>
      <w:r>
        <w:rPr>
          <w:rFonts w:ascii="Times New Roman" w:eastAsia="Times New Roman" w:hAnsi="Times New Roman" w:cs="Times New Roman"/>
          <w:spacing w:val="-2"/>
          <w:sz w:val="21"/>
          <w:szCs w:val="21"/>
        </w:rPr>
        <w:t>——</w:t>
      </w:r>
      <w:r>
        <w:rPr>
          <w:rFonts w:ascii="Times New Roman" w:eastAsia="Times New Roman" w:hAnsi="Times New Roman" w:cs="Times New Roman"/>
          <w:spacing w:val="-36"/>
          <w:sz w:val="21"/>
          <w:szCs w:val="21"/>
        </w:rPr>
        <w:t xml:space="preserve"> </w:t>
      </w:r>
      <w:r>
        <w:rPr>
          <w:rFonts w:ascii="SimSun" w:eastAsia="SimSun" w:hAnsi="SimSun" w:cs="SimSun"/>
          <w:spacing w:val="-2"/>
          <w:sz w:val="21"/>
          <w:szCs w:val="21"/>
        </w:rPr>
        <w:t>组织开展食品安全自查自纠；</w:t>
      </w:r>
    </w:p>
    <w:p>
      <w:pPr>
        <w:spacing w:before="60" w:line="221" w:lineRule="auto"/>
        <w:ind w:left="422"/>
        <w:rPr>
          <w:rFonts w:ascii="SimSun" w:eastAsia="SimSun" w:hAnsi="SimSun" w:cs="SimSun"/>
          <w:sz w:val="21"/>
          <w:szCs w:val="21"/>
        </w:rPr>
      </w:pPr>
      <w:r>
        <w:rPr>
          <w:rFonts w:ascii="Times New Roman" w:eastAsia="Times New Roman" w:hAnsi="Times New Roman" w:cs="Times New Roman"/>
          <w:spacing w:val="-1"/>
          <w:sz w:val="21"/>
          <w:szCs w:val="21"/>
        </w:rPr>
        <w:t>——</w:t>
      </w:r>
      <w:r>
        <w:rPr>
          <w:rFonts w:ascii="SimSun" w:eastAsia="SimSun" w:hAnsi="SimSun" w:cs="SimSun"/>
          <w:spacing w:val="-1"/>
          <w:sz w:val="21"/>
          <w:szCs w:val="21"/>
        </w:rPr>
        <w:t>加强从业人员健康管理；</w:t>
      </w:r>
    </w:p>
    <w:p>
      <w:pPr>
        <w:spacing w:before="61" w:line="312" w:lineRule="exact"/>
        <w:ind w:left="422"/>
        <w:rPr>
          <w:rFonts w:ascii="SimSun" w:eastAsia="SimSun" w:hAnsi="SimSun" w:cs="SimSun"/>
          <w:sz w:val="21"/>
          <w:szCs w:val="21"/>
        </w:rPr>
      </w:pPr>
      <w:r>
        <w:rPr>
          <w:rFonts w:ascii="Times New Roman" w:eastAsia="Times New Roman" w:hAnsi="Times New Roman" w:cs="Times New Roman"/>
          <w:spacing w:val="-1"/>
          <w:position w:val="7"/>
          <w:sz w:val="21"/>
          <w:szCs w:val="21"/>
        </w:rPr>
        <w:t>——</w:t>
      </w:r>
      <w:r>
        <w:rPr>
          <w:rFonts w:ascii="Times New Roman" w:eastAsia="Times New Roman" w:hAnsi="Times New Roman" w:cs="Times New Roman"/>
          <w:spacing w:val="-23"/>
          <w:position w:val="7"/>
          <w:sz w:val="21"/>
          <w:szCs w:val="21"/>
        </w:rPr>
        <w:t xml:space="preserve"> </w:t>
      </w:r>
      <w:r>
        <w:rPr>
          <w:rFonts w:ascii="SimSun" w:eastAsia="SimSun" w:hAnsi="SimSun" w:cs="SimSun"/>
          <w:spacing w:val="-1"/>
          <w:position w:val="7"/>
          <w:sz w:val="21"/>
          <w:szCs w:val="21"/>
        </w:rPr>
        <w:t>定期组织开展食品安全应急演练；</w:t>
      </w:r>
    </w:p>
    <w:p>
      <w:pPr>
        <w:spacing w:before="1" w:line="220" w:lineRule="auto"/>
        <w:ind w:left="422"/>
        <w:rPr>
          <w:rFonts w:ascii="SimSun" w:eastAsia="SimSun" w:hAnsi="SimSun" w:cs="SimSun"/>
          <w:sz w:val="21"/>
          <w:szCs w:val="21"/>
        </w:rPr>
      </w:pPr>
      <w:r>
        <w:rPr>
          <w:rFonts w:ascii="Times New Roman" w:eastAsia="Times New Roman" w:hAnsi="Times New Roman" w:cs="Times New Roman"/>
          <w:sz w:val="21"/>
          <w:szCs w:val="21"/>
        </w:rPr>
        <w:t>——</w:t>
      </w:r>
      <w:r>
        <w:rPr>
          <w:rFonts w:ascii="SimSun" w:eastAsia="SimSun" w:hAnsi="SimSun" w:cs="SimSun"/>
          <w:sz w:val="21"/>
          <w:szCs w:val="21"/>
        </w:rPr>
        <w:t>加强从业人员食品安全培训考核；</w:t>
      </w:r>
    </w:p>
    <w:p>
      <w:pPr>
        <w:spacing w:before="61" w:line="221" w:lineRule="auto"/>
        <w:ind w:left="422"/>
        <w:rPr>
          <w:rFonts w:ascii="SimSun" w:eastAsia="SimSun" w:hAnsi="SimSun" w:cs="SimSun"/>
          <w:sz w:val="21"/>
          <w:szCs w:val="21"/>
        </w:rPr>
      </w:pPr>
      <w:r>
        <w:rPr>
          <w:rFonts w:ascii="Times New Roman" w:eastAsia="Times New Roman" w:hAnsi="Times New Roman" w:cs="Times New Roman"/>
          <w:spacing w:val="-1"/>
          <w:sz w:val="21"/>
          <w:szCs w:val="21"/>
        </w:rPr>
        <w:t>——</w:t>
      </w:r>
      <w:r>
        <w:rPr>
          <w:rFonts w:ascii="SimSun" w:eastAsia="SimSun" w:hAnsi="SimSun" w:cs="SimSun"/>
          <w:spacing w:val="-1"/>
          <w:sz w:val="21"/>
          <w:szCs w:val="21"/>
        </w:rPr>
        <w:t>其他与食品安全相关的职责。</w:t>
      </w:r>
    </w:p>
    <w:p>
      <w:pPr>
        <w:pStyle w:val="BodyText"/>
        <w:spacing w:before="60" w:line="248" w:lineRule="auto"/>
        <w:ind w:left="24" w:right="73" w:hanging="23"/>
        <w:rPr>
          <w:rFonts w:ascii="SimSun" w:eastAsia="SimSun" w:hAnsi="SimSun" w:cs="SimSun"/>
          <w:sz w:val="21"/>
          <w:szCs w:val="21"/>
        </w:rPr>
      </w:pPr>
      <w:r>
        <w:rPr>
          <w:spacing w:val="-5"/>
          <w:sz w:val="21"/>
          <w:szCs w:val="21"/>
        </w:rPr>
        <w:t>4.2.4</w:t>
      </w:r>
      <w:r>
        <w:rPr>
          <w:spacing w:val="-5"/>
          <w:sz w:val="21"/>
          <w:szCs w:val="21"/>
        </w:rPr>
        <w:t xml:space="preserve">  </w:t>
      </w:r>
      <w:r>
        <w:rPr>
          <w:rFonts w:ascii="SimSun" w:eastAsia="SimSun" w:hAnsi="SimSun" w:cs="SimSun"/>
          <w:spacing w:val="-5"/>
          <w:sz w:val="21"/>
          <w:szCs w:val="21"/>
        </w:rPr>
        <w:t>用餐人数</w:t>
      </w:r>
      <w:r>
        <w:rPr>
          <w:rFonts w:ascii="SimSun" w:eastAsia="SimSun" w:hAnsi="SimSun" w:cs="SimSun"/>
          <w:spacing w:val="-30"/>
          <w:sz w:val="21"/>
          <w:szCs w:val="21"/>
        </w:rPr>
        <w:t xml:space="preserve"> </w:t>
      </w:r>
      <w:r>
        <w:rPr>
          <w:rFonts w:ascii="SimSun" w:eastAsia="SimSun" w:hAnsi="SimSun" w:cs="SimSun"/>
          <w:spacing w:val="-5"/>
          <w:sz w:val="21"/>
          <w:szCs w:val="21"/>
        </w:rPr>
        <w:t>300</w:t>
      </w:r>
      <w:r>
        <w:rPr>
          <w:rFonts w:ascii="SimSun" w:eastAsia="SimSun" w:hAnsi="SimSun" w:cs="SimSun"/>
          <w:spacing w:val="-42"/>
          <w:sz w:val="21"/>
          <w:szCs w:val="21"/>
        </w:rPr>
        <w:t xml:space="preserve"> </w:t>
      </w:r>
      <w:r>
        <w:rPr>
          <w:rFonts w:ascii="SimSun" w:eastAsia="SimSun" w:hAnsi="SimSun" w:cs="SimSun"/>
          <w:spacing w:val="-5"/>
          <w:sz w:val="21"/>
          <w:szCs w:val="21"/>
        </w:rPr>
        <w:t>人以上的托幼机构、用餐人数</w:t>
      </w:r>
      <w:r>
        <w:rPr>
          <w:rFonts w:ascii="SimSun" w:eastAsia="SimSun" w:hAnsi="SimSun" w:cs="SimSun"/>
          <w:spacing w:val="-40"/>
          <w:sz w:val="21"/>
          <w:szCs w:val="21"/>
        </w:rPr>
        <w:t xml:space="preserve"> </w:t>
      </w:r>
      <w:r>
        <w:rPr>
          <w:rFonts w:ascii="SimSun" w:eastAsia="SimSun" w:hAnsi="SimSun" w:cs="SimSun"/>
          <w:spacing w:val="-5"/>
          <w:sz w:val="21"/>
          <w:szCs w:val="21"/>
        </w:rPr>
        <w:t>500</w:t>
      </w:r>
      <w:r>
        <w:rPr>
          <w:rFonts w:ascii="SimSun" w:eastAsia="SimSun" w:hAnsi="SimSun" w:cs="SimSun"/>
          <w:spacing w:val="-43"/>
          <w:sz w:val="21"/>
          <w:szCs w:val="21"/>
        </w:rPr>
        <w:t xml:space="preserve"> </w:t>
      </w:r>
      <w:r>
        <w:rPr>
          <w:rFonts w:ascii="SimSun" w:eastAsia="SimSun" w:hAnsi="SimSun" w:cs="SimSun"/>
          <w:spacing w:val="-5"/>
          <w:sz w:val="21"/>
          <w:szCs w:val="21"/>
        </w:rPr>
        <w:t>人以上的学校食堂除应任命食品安全副校长（副</w:t>
      </w:r>
      <w:r>
        <w:rPr>
          <w:rFonts w:ascii="SimSun" w:eastAsia="SimSun" w:hAnsi="SimSun" w:cs="SimSun"/>
          <w:sz w:val="21"/>
          <w:szCs w:val="21"/>
        </w:rPr>
        <w:t xml:space="preserve"> </w:t>
      </w:r>
      <w:r>
        <w:rPr>
          <w:rFonts w:ascii="SimSun" w:eastAsia="SimSun" w:hAnsi="SimSun" w:cs="SimSun"/>
          <w:spacing w:val="-10"/>
          <w:sz w:val="21"/>
          <w:szCs w:val="21"/>
        </w:rPr>
        <w:t>园长） 、食品安全员外，</w:t>
      </w:r>
      <w:r>
        <w:rPr>
          <w:rFonts w:ascii="SimSun" w:eastAsia="SimSun" w:hAnsi="SimSun" w:cs="SimSun"/>
          <w:spacing w:val="-17"/>
          <w:sz w:val="21"/>
          <w:szCs w:val="21"/>
        </w:rPr>
        <w:t xml:space="preserve"> </w:t>
      </w:r>
      <w:r>
        <w:rPr>
          <w:rFonts w:ascii="SimSun" w:eastAsia="SimSun" w:hAnsi="SimSun" w:cs="SimSun"/>
          <w:spacing w:val="-10"/>
          <w:sz w:val="21"/>
          <w:szCs w:val="21"/>
        </w:rPr>
        <w:t>还应配备食品安全总监。</w:t>
      </w:r>
    </w:p>
    <w:p>
      <w:pPr>
        <w:pStyle w:val="BodyText"/>
        <w:spacing w:before="61" w:line="247" w:lineRule="auto"/>
        <w:ind w:left="14" w:right="73" w:hanging="13"/>
        <w:rPr>
          <w:rFonts w:ascii="SimSun" w:eastAsia="SimSun" w:hAnsi="SimSun" w:cs="SimSun"/>
          <w:sz w:val="21"/>
          <w:szCs w:val="21"/>
        </w:rPr>
      </w:pPr>
      <w:r>
        <w:rPr>
          <w:sz w:val="21"/>
          <w:szCs w:val="21"/>
        </w:rPr>
        <w:t>4.2.5</w:t>
      </w:r>
      <w:r>
        <w:rPr>
          <w:sz w:val="21"/>
          <w:szCs w:val="21"/>
        </w:rPr>
        <w:t xml:space="preserve">  </w:t>
      </w:r>
      <w:r>
        <w:rPr>
          <w:rFonts w:ascii="SimSun" w:eastAsia="SimSun" w:hAnsi="SimSun" w:cs="SimSun"/>
          <w:sz w:val="21"/>
          <w:szCs w:val="21"/>
        </w:rPr>
        <w:t>食品安全总监应熟练掌握食品安全有关的法律法规和食品质量安全知识，参加食品安全管理人</w:t>
      </w:r>
      <w:r>
        <w:rPr>
          <w:rFonts w:ascii="SimSun" w:eastAsia="SimSun" w:hAnsi="SimSun" w:cs="SimSun"/>
          <w:spacing w:val="10"/>
          <w:sz w:val="21"/>
          <w:szCs w:val="21"/>
        </w:rPr>
        <w:t xml:space="preserve"> </w:t>
      </w:r>
      <w:r>
        <w:rPr>
          <w:rFonts w:ascii="SimSun" w:eastAsia="SimSun" w:hAnsi="SimSun" w:cs="SimSun"/>
          <w:spacing w:val="-5"/>
          <w:sz w:val="21"/>
          <w:szCs w:val="21"/>
        </w:rPr>
        <w:t>员培训并通过考核， 具备食品安全管理能力，</w:t>
      </w:r>
      <w:r>
        <w:rPr>
          <w:rFonts w:ascii="SimSun" w:eastAsia="SimSun" w:hAnsi="SimSun" w:cs="SimSun"/>
          <w:spacing w:val="-22"/>
          <w:sz w:val="21"/>
          <w:szCs w:val="21"/>
        </w:rPr>
        <w:t xml:space="preserve"> </w:t>
      </w:r>
      <w:r>
        <w:rPr>
          <w:rFonts w:ascii="SimSun" w:eastAsia="SimSun" w:hAnsi="SimSun" w:cs="SimSun"/>
          <w:spacing w:val="-5"/>
          <w:sz w:val="21"/>
          <w:szCs w:val="21"/>
        </w:rPr>
        <w:t>协助校长（园长）做</w:t>
      </w:r>
      <w:r>
        <w:rPr>
          <w:rFonts w:ascii="SimSun" w:eastAsia="SimSun" w:hAnsi="SimSun" w:cs="SimSun"/>
          <w:spacing w:val="-6"/>
          <w:sz w:val="21"/>
          <w:szCs w:val="21"/>
        </w:rPr>
        <w:t>好食品安全工作。</w:t>
      </w:r>
    </w:p>
    <w:p>
      <w:pPr>
        <w:pStyle w:val="BodyText"/>
        <w:spacing w:before="61" w:line="248" w:lineRule="auto"/>
        <w:ind w:left="6" w:right="73" w:hanging="5"/>
        <w:rPr>
          <w:rFonts w:ascii="SimSun" w:eastAsia="SimSun" w:hAnsi="SimSun" w:cs="SimSun"/>
          <w:sz w:val="21"/>
          <w:szCs w:val="21"/>
        </w:rPr>
      </w:pPr>
      <w:r>
        <w:rPr>
          <w:spacing w:val="-2"/>
          <w:sz w:val="21"/>
          <w:szCs w:val="21"/>
        </w:rPr>
        <w:t>4.2.6</w:t>
      </w:r>
      <w:r>
        <w:rPr>
          <w:spacing w:val="-2"/>
          <w:sz w:val="21"/>
          <w:szCs w:val="21"/>
        </w:rPr>
        <w:t xml:space="preserve">  </w:t>
      </w:r>
      <w:r>
        <w:rPr>
          <w:rFonts w:ascii="SimSun" w:eastAsia="SimSun" w:hAnsi="SimSun" w:cs="SimSun"/>
          <w:spacing w:val="-2"/>
          <w:sz w:val="21"/>
          <w:szCs w:val="21"/>
        </w:rPr>
        <w:t>食品安全员应掌握岗位食品安全知识， 具有适应岗位需要的管理能力，协助食品安全总监做好</w:t>
      </w:r>
      <w:r>
        <w:rPr>
          <w:rFonts w:ascii="SimSun" w:eastAsia="SimSun" w:hAnsi="SimSun" w:cs="SimSun"/>
          <w:spacing w:val="3"/>
          <w:sz w:val="21"/>
          <w:szCs w:val="21"/>
        </w:rPr>
        <w:t xml:space="preserve"> </w:t>
      </w:r>
      <w:r>
        <w:rPr>
          <w:rFonts w:ascii="SimSun" w:eastAsia="SimSun" w:hAnsi="SimSun" w:cs="SimSun"/>
          <w:spacing w:val="-3"/>
          <w:sz w:val="21"/>
          <w:szCs w:val="21"/>
        </w:rPr>
        <w:t>食品安全工作。</w:t>
      </w:r>
    </w:p>
    <w:p>
      <w:pPr>
        <w:pStyle w:val="BodyText"/>
        <w:spacing w:before="61" w:line="248" w:lineRule="auto"/>
        <w:ind w:left="6" w:right="73" w:hanging="5"/>
        <w:rPr>
          <w:rFonts w:ascii="SimSun" w:eastAsia="SimSun" w:hAnsi="SimSun" w:cs="SimSun"/>
          <w:sz w:val="21"/>
          <w:szCs w:val="21"/>
        </w:rPr>
        <w:sectPr>
          <w:headerReference w:type="default" r:id="rId25"/>
          <w:footerReference w:type="default" r:id="rId26"/>
          <w:pgSz w:w="11907" w:h="16839"/>
          <w:pgMar w:top="400" w:right="1340" w:bottom="400" w:left="1133" w:header="0" w:footer="0" w:gutter="0"/>
          <w:pgNumType w:start="13"/>
          <w:cols w:space="708"/>
        </w:sectPr>
      </w:pPr>
      <w:r>
        <w:rPr>
          <w:spacing w:val="-2"/>
          <w:sz w:val="21"/>
          <w:szCs w:val="21"/>
        </w:rPr>
        <w:t>4.2.7</w:t>
      </w:r>
      <w:r>
        <w:rPr>
          <w:spacing w:val="-2"/>
          <w:sz w:val="21"/>
          <w:szCs w:val="21"/>
        </w:rPr>
        <w:t xml:space="preserve">  </w:t>
      </w:r>
      <w:r>
        <w:rPr>
          <w:rFonts w:ascii="SimSun" w:eastAsia="SimSun" w:hAnsi="SimSun" w:cs="SimSun"/>
          <w:spacing w:val="-2"/>
          <w:sz w:val="21"/>
          <w:szCs w:val="21"/>
        </w:rPr>
        <w:t>有条件的学校可配备营养专业人员或应用专业营养软件， 对科学配餐、膳食营养均衡等进行咨</w:t>
      </w:r>
      <w:r>
        <w:rPr>
          <w:rFonts w:ascii="SimSun" w:eastAsia="SimSun" w:hAnsi="SimSun" w:cs="SimSun"/>
          <w:spacing w:val="3"/>
          <w:sz w:val="21"/>
          <w:szCs w:val="21"/>
        </w:rPr>
        <w:t xml:space="preserve"> </w:t>
      </w:r>
      <w:r>
        <w:rPr>
          <w:rFonts w:ascii="SimSun" w:eastAsia="SimSun" w:hAnsi="SimSun" w:cs="SimSun"/>
          <w:spacing w:val="-2"/>
          <w:sz w:val="21"/>
          <w:szCs w:val="21"/>
        </w:rPr>
        <w:t>询指导。</w:t>
      </w:r>
    </w:p>
    <w:p>
      <w:pPr>
        <w:pStyle w:val="BodyText"/>
        <w:spacing w:before="216" w:line="215" w:lineRule="auto"/>
        <w:rPr>
          <w:sz w:val="21"/>
          <w:szCs w:val="21"/>
        </w:rPr>
      </w:pPr>
      <w:r>
        <w:rPr>
          <w:rFonts w:ascii="Arial" w:eastAsia="Arial" w:hAnsi="Arial" w:cs="Arial"/>
          <w:spacing w:val="1"/>
          <w:position w:val="1"/>
          <w:sz w:val="21"/>
          <w:szCs w:val="21"/>
        </w:rPr>
        <w:t>4.3</w:t>
      </w:r>
      <w:r>
        <w:rPr>
          <w:rFonts w:ascii="Arial" w:eastAsia="Arial" w:hAnsi="Arial" w:cs="Arial"/>
          <w:spacing w:val="17"/>
          <w:w w:val="101"/>
          <w:position w:val="1"/>
          <w:sz w:val="21"/>
          <w:szCs w:val="21"/>
        </w:rPr>
        <w:t xml:space="preserve">   </w:t>
      </w:r>
      <w:r>
        <w:rPr>
          <w:spacing w:val="1"/>
          <w:position w:val="-1"/>
          <w:sz w:val="21"/>
          <w:szCs w:val="21"/>
        </w:rPr>
        <w:t>制度建设</w:t>
      </w:r>
    </w:p>
    <w:p>
      <w:pPr>
        <w:pStyle w:val="BodyText"/>
        <w:spacing w:before="218" w:line="220" w:lineRule="auto"/>
        <w:ind w:left="1"/>
        <w:rPr>
          <w:sz w:val="21"/>
          <w:szCs w:val="21"/>
        </w:rPr>
      </w:pPr>
      <w:r>
        <w:rPr>
          <w:sz w:val="21"/>
          <w:szCs w:val="21"/>
        </w:rPr>
        <w:t>4.3.1</w:t>
      </w:r>
      <w:r>
        <w:rPr>
          <w:sz w:val="21"/>
          <w:szCs w:val="21"/>
        </w:rPr>
        <w:t xml:space="preserve">  </w:t>
      </w:r>
      <w:r>
        <w:rPr>
          <w:sz w:val="21"/>
          <w:szCs w:val="21"/>
        </w:rPr>
        <w:t>信息公示制度</w:t>
      </w:r>
    </w:p>
    <w:p>
      <w:pPr>
        <w:spacing w:before="217" w:line="312" w:lineRule="exact"/>
        <w:ind w:left="427"/>
        <w:rPr>
          <w:rFonts w:ascii="SimSun" w:eastAsia="SimSun" w:hAnsi="SimSun" w:cs="SimSun"/>
          <w:sz w:val="21"/>
          <w:szCs w:val="21"/>
        </w:rPr>
      </w:pPr>
      <w:r>
        <w:rPr>
          <w:rFonts w:ascii="SimSun" w:eastAsia="SimSun" w:hAnsi="SimSun" w:cs="SimSun"/>
          <w:spacing w:val="-1"/>
          <w:position w:val="7"/>
          <w:sz w:val="21"/>
          <w:szCs w:val="21"/>
        </w:rPr>
        <w:t>应建立信息公示制度，在经营场所醒目位置进行信息公示，包括但不限于：</w:t>
      </w:r>
    </w:p>
    <w:p>
      <w:pPr>
        <w:spacing w:before="1" w:line="221" w:lineRule="auto"/>
        <w:ind w:left="422"/>
        <w:rPr>
          <w:rFonts w:ascii="SimSun" w:eastAsia="SimSun" w:hAnsi="SimSun" w:cs="SimSun"/>
          <w:sz w:val="21"/>
          <w:szCs w:val="21"/>
        </w:rPr>
      </w:pPr>
      <w:r>
        <w:rPr>
          <w:rFonts w:ascii="Times New Roman" w:eastAsia="Times New Roman" w:hAnsi="Times New Roman" w:cs="Times New Roman"/>
          <w:spacing w:val="1"/>
          <w:sz w:val="21"/>
          <w:szCs w:val="21"/>
        </w:rPr>
        <w:t>——</w:t>
      </w:r>
      <w:r>
        <w:rPr>
          <w:rFonts w:ascii="SimSun" w:eastAsia="SimSun" w:hAnsi="SimSun" w:cs="SimSun"/>
          <w:spacing w:val="1"/>
          <w:sz w:val="21"/>
          <w:szCs w:val="21"/>
        </w:rPr>
        <w:t>食品经营许可证；</w:t>
      </w:r>
    </w:p>
    <w:p>
      <w:pPr>
        <w:spacing w:line="221" w:lineRule="auto"/>
        <w:rPr>
          <w:rFonts w:ascii="SimSun" w:eastAsia="SimSun" w:hAnsi="SimSun" w:cs="SimSun"/>
          <w:sz w:val="21"/>
          <w:szCs w:val="21"/>
        </w:rPr>
        <w:sectPr>
          <w:headerReference w:type="default" r:id="rId27"/>
          <w:footerReference w:type="default" r:id="rId28"/>
          <w:type w:val="nextPage"/>
          <w:pgSz w:w="11907" w:h="16839"/>
          <w:pgMar w:top="400" w:right="1340" w:bottom="400" w:left="1133" w:header="0" w:footer="0" w:gutter="0"/>
          <w:pgNumType w:start="14"/>
          <w:cols w:space="708"/>
          <w:titlePg w:val="0"/>
        </w:sect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1" w:lineRule="auto"/>
        <w:rPr>
          <w:rFonts w:ascii="Arial"/>
          <w:sz w:val="21"/>
        </w:rPr>
      </w:pPr>
    </w:p>
    <w:p>
      <w:pPr>
        <w:spacing w:before="68" w:line="220" w:lineRule="auto"/>
        <w:ind w:left="420"/>
        <w:rPr>
          <w:rFonts w:ascii="SimSun" w:eastAsia="SimSun" w:hAnsi="SimSun" w:cs="SimSun"/>
          <w:sz w:val="21"/>
          <w:szCs w:val="21"/>
        </w:rPr>
      </w:pPr>
      <w:bookmarkStart w:id="7" w:name="bookmark16"/>
      <w:bookmarkEnd w:id="7"/>
      <w:bookmarkStart w:id="8" w:name="bookmark17"/>
      <w:bookmarkEnd w:id="8"/>
      <w:r>
        <w:rPr>
          <w:rFonts w:ascii="Times New Roman" w:eastAsia="Times New Roman" w:hAnsi="Times New Roman" w:cs="Times New Roman"/>
          <w:spacing w:val="1"/>
          <w:sz w:val="21"/>
          <w:szCs w:val="21"/>
        </w:rPr>
        <w:t>——</w:t>
      </w:r>
      <w:r>
        <w:rPr>
          <w:rFonts w:ascii="SimSun" w:eastAsia="SimSun" w:hAnsi="SimSun" w:cs="SimSun"/>
          <w:spacing w:val="1"/>
          <w:sz w:val="21"/>
          <w:szCs w:val="21"/>
        </w:rPr>
        <w:t>食品安全承诺书；</w:t>
      </w:r>
    </w:p>
    <w:p>
      <w:pPr>
        <w:spacing w:before="61" w:line="312" w:lineRule="exact"/>
        <w:ind w:left="420"/>
        <w:rPr>
          <w:rFonts w:ascii="SimSun" w:eastAsia="SimSun" w:hAnsi="SimSun" w:cs="SimSun"/>
          <w:sz w:val="21"/>
          <w:szCs w:val="21"/>
        </w:rPr>
      </w:pPr>
      <w:r>
        <w:rPr>
          <w:rFonts w:ascii="Times New Roman" w:eastAsia="Times New Roman" w:hAnsi="Times New Roman" w:cs="Times New Roman"/>
          <w:spacing w:val="-2"/>
          <w:position w:val="7"/>
          <w:sz w:val="21"/>
          <w:szCs w:val="21"/>
        </w:rPr>
        <w:t>——</w:t>
      </w:r>
      <w:r>
        <w:rPr>
          <w:rFonts w:ascii="SimSun" w:eastAsia="SimSun" w:hAnsi="SimSun" w:cs="SimSun"/>
          <w:spacing w:val="-2"/>
          <w:position w:val="7"/>
          <w:sz w:val="21"/>
          <w:szCs w:val="21"/>
        </w:rPr>
        <w:t>食品安全管理制度；</w:t>
      </w:r>
    </w:p>
    <w:p>
      <w:pPr>
        <w:spacing w:line="220" w:lineRule="auto"/>
        <w:ind w:left="420"/>
        <w:rPr>
          <w:rFonts w:ascii="SimSun" w:eastAsia="SimSun" w:hAnsi="SimSun" w:cs="SimSun"/>
          <w:sz w:val="21"/>
          <w:szCs w:val="21"/>
        </w:rPr>
      </w:pPr>
      <w:r>
        <w:rPr>
          <w:rFonts w:ascii="Times New Roman" w:eastAsia="Times New Roman" w:hAnsi="Times New Roman" w:cs="Times New Roman"/>
          <w:spacing w:val="-3"/>
          <w:sz w:val="21"/>
          <w:szCs w:val="21"/>
        </w:rPr>
        <w:t>——</w:t>
      </w:r>
      <w:r>
        <w:rPr>
          <w:rFonts w:ascii="Times New Roman" w:eastAsia="Times New Roman" w:hAnsi="Times New Roman" w:cs="Times New Roman"/>
          <w:spacing w:val="-33"/>
          <w:sz w:val="21"/>
          <w:szCs w:val="21"/>
        </w:rPr>
        <w:t xml:space="preserve"> </w:t>
      </w:r>
      <w:r>
        <w:rPr>
          <w:rFonts w:ascii="SimSun" w:eastAsia="SimSun" w:hAnsi="SimSun" w:cs="SimSun"/>
          <w:spacing w:val="-3"/>
          <w:sz w:val="21"/>
          <w:szCs w:val="21"/>
        </w:rPr>
        <w:t>从业人员健康证明；</w:t>
      </w:r>
    </w:p>
    <w:p>
      <w:pPr>
        <w:spacing w:before="60" w:line="221" w:lineRule="auto"/>
        <w:ind w:left="420"/>
        <w:rPr>
          <w:rFonts w:ascii="SimSun" w:eastAsia="SimSun" w:hAnsi="SimSun" w:cs="SimSun"/>
          <w:sz w:val="21"/>
          <w:szCs w:val="21"/>
        </w:rPr>
      </w:pPr>
      <w:r>
        <w:rPr>
          <w:rFonts w:ascii="Times New Roman" w:eastAsia="Times New Roman" w:hAnsi="Times New Roman" w:cs="Times New Roman"/>
          <w:spacing w:val="-1"/>
          <w:sz w:val="21"/>
          <w:szCs w:val="21"/>
        </w:rPr>
        <w:t>——</w:t>
      </w:r>
      <w:r>
        <w:rPr>
          <w:rFonts w:ascii="SimSun" w:eastAsia="SimSun" w:hAnsi="SimSun" w:cs="SimSun"/>
          <w:spacing w:val="-1"/>
          <w:sz w:val="21"/>
          <w:szCs w:val="21"/>
        </w:rPr>
        <w:t>监管部门监督检查信息；</w:t>
      </w:r>
    </w:p>
    <w:p>
      <w:pPr>
        <w:spacing w:before="61" w:line="219" w:lineRule="auto"/>
        <w:ind w:left="420"/>
        <w:rPr>
          <w:rFonts w:ascii="SimSun" w:eastAsia="SimSun" w:hAnsi="SimSun" w:cs="SimSun"/>
          <w:sz w:val="21"/>
          <w:szCs w:val="21"/>
        </w:rPr>
      </w:pPr>
      <w:r>
        <w:rPr>
          <w:rFonts w:ascii="Times New Roman" w:eastAsia="Times New Roman" w:hAnsi="Times New Roman" w:cs="Times New Roman"/>
          <w:sz w:val="21"/>
          <w:szCs w:val="21"/>
        </w:rPr>
        <w:t>——</w:t>
      </w:r>
      <w:r>
        <w:rPr>
          <w:rFonts w:ascii="SimSun" w:eastAsia="SimSun" w:hAnsi="SimSun" w:cs="SimSun"/>
          <w:sz w:val="21"/>
          <w:szCs w:val="21"/>
        </w:rPr>
        <w:t>每周带量食谱及饭菜价格；</w:t>
      </w:r>
    </w:p>
    <w:p>
      <w:pPr>
        <w:spacing w:before="63" w:line="219" w:lineRule="auto"/>
        <w:ind w:left="420"/>
        <w:rPr>
          <w:rFonts w:ascii="SimSun" w:eastAsia="SimSun" w:hAnsi="SimSun" w:cs="SimSun"/>
          <w:sz w:val="21"/>
          <w:szCs w:val="21"/>
        </w:rPr>
      </w:pPr>
      <w:r>
        <w:rPr>
          <w:rFonts w:ascii="Times New Roman" w:eastAsia="Times New Roman" w:hAnsi="Times New Roman" w:cs="Times New Roman"/>
          <w:sz w:val="21"/>
          <w:szCs w:val="21"/>
        </w:rPr>
        <w:t>——</w:t>
      </w:r>
      <w:r>
        <w:rPr>
          <w:rFonts w:ascii="Times New Roman" w:eastAsia="Times New Roman" w:hAnsi="Times New Roman" w:cs="Times New Roman"/>
          <w:spacing w:val="-39"/>
          <w:sz w:val="21"/>
          <w:szCs w:val="21"/>
        </w:rPr>
        <w:t xml:space="preserve"> </w:t>
      </w:r>
      <w:r>
        <w:rPr>
          <w:rFonts w:ascii="SimSun" w:eastAsia="SimSun" w:hAnsi="SimSun" w:cs="SimSun"/>
          <w:sz w:val="21"/>
          <w:szCs w:val="21"/>
        </w:rPr>
        <w:t>大宗食品原料供应商及采购价格。</w:t>
      </w:r>
    </w:p>
    <w:p>
      <w:pPr>
        <w:pStyle w:val="BodyText"/>
        <w:spacing w:before="219" w:line="220" w:lineRule="auto"/>
        <w:rPr>
          <w:sz w:val="21"/>
          <w:szCs w:val="21"/>
        </w:rPr>
      </w:pPr>
      <w:r>
        <w:rPr>
          <w:spacing w:val="-4"/>
          <w:sz w:val="21"/>
          <w:szCs w:val="21"/>
        </w:rPr>
        <w:t>4.3.2</w:t>
      </w:r>
      <w:r>
        <w:rPr>
          <w:spacing w:val="21"/>
          <w:sz w:val="21"/>
          <w:szCs w:val="21"/>
        </w:rPr>
        <w:t xml:space="preserve">  </w:t>
      </w:r>
      <w:r>
        <w:rPr>
          <w:spacing w:val="-4"/>
          <w:sz w:val="21"/>
          <w:szCs w:val="21"/>
        </w:rPr>
        <w:t>日常管理制度</w:t>
      </w:r>
    </w:p>
    <w:p>
      <w:pPr>
        <w:spacing w:before="217" w:line="221" w:lineRule="auto"/>
        <w:ind w:left="425"/>
        <w:rPr>
          <w:rFonts w:ascii="SimSun" w:eastAsia="SimSun" w:hAnsi="SimSun" w:cs="SimSun"/>
          <w:sz w:val="21"/>
          <w:szCs w:val="21"/>
        </w:rPr>
      </w:pPr>
      <w:r>
        <w:rPr>
          <w:rFonts w:ascii="SimSun" w:eastAsia="SimSun" w:hAnsi="SimSun" w:cs="SimSun"/>
          <w:spacing w:val="-1"/>
          <w:sz w:val="21"/>
          <w:szCs w:val="21"/>
        </w:rPr>
        <w:t>应建立日常管理制度，包括但不限于：</w:t>
      </w:r>
    </w:p>
    <w:p>
      <w:pPr>
        <w:spacing w:before="61" w:line="221" w:lineRule="auto"/>
        <w:ind w:left="420"/>
        <w:rPr>
          <w:rFonts w:ascii="SimSun" w:eastAsia="SimSun" w:hAnsi="SimSun" w:cs="SimSun"/>
          <w:sz w:val="21"/>
          <w:szCs w:val="21"/>
        </w:rPr>
      </w:pPr>
      <w:r>
        <w:rPr>
          <w:rFonts w:ascii="Times New Roman" w:eastAsia="Times New Roman" w:hAnsi="Times New Roman" w:cs="Times New Roman"/>
          <w:spacing w:val="-2"/>
          <w:sz w:val="21"/>
          <w:szCs w:val="21"/>
        </w:rPr>
        <w:t>——</w:t>
      </w:r>
      <w:r>
        <w:rPr>
          <w:rFonts w:ascii="Times New Roman" w:eastAsia="Times New Roman" w:hAnsi="Times New Roman" w:cs="Times New Roman"/>
          <w:spacing w:val="-29"/>
          <w:sz w:val="21"/>
          <w:szCs w:val="21"/>
        </w:rPr>
        <w:t xml:space="preserve"> </w:t>
      </w:r>
      <w:r>
        <w:rPr>
          <w:rFonts w:ascii="SimSun" w:eastAsia="SimSun" w:hAnsi="SimSun" w:cs="SimSun"/>
          <w:spacing w:val="-2"/>
          <w:sz w:val="21"/>
          <w:szCs w:val="21"/>
        </w:rPr>
        <w:t>从业人员健康管理和培训管理制度；</w:t>
      </w:r>
    </w:p>
    <w:p>
      <w:pPr>
        <w:spacing w:before="61" w:line="221" w:lineRule="auto"/>
        <w:ind w:left="420"/>
        <w:rPr>
          <w:rFonts w:ascii="SimSun" w:eastAsia="SimSun" w:hAnsi="SimSun" w:cs="SimSun"/>
          <w:sz w:val="21"/>
          <w:szCs w:val="21"/>
        </w:rPr>
      </w:pPr>
      <w:r>
        <w:rPr>
          <w:rFonts w:ascii="Times New Roman" w:eastAsia="Times New Roman" w:hAnsi="Times New Roman" w:cs="Times New Roman"/>
          <w:spacing w:val="-1"/>
          <w:sz w:val="21"/>
          <w:szCs w:val="21"/>
        </w:rPr>
        <w:t>——</w:t>
      </w:r>
      <w:r>
        <w:rPr>
          <w:rFonts w:ascii="SimSun" w:eastAsia="SimSun" w:hAnsi="SimSun" w:cs="SimSun"/>
          <w:spacing w:val="-1"/>
          <w:sz w:val="21"/>
          <w:szCs w:val="21"/>
        </w:rPr>
        <w:t>加工经营场所及设施设备清洁、消毒和维修保养制度；</w:t>
      </w:r>
    </w:p>
    <w:p>
      <w:pPr>
        <w:spacing w:before="62" w:line="247" w:lineRule="auto"/>
        <w:ind w:left="420" w:right="1410"/>
        <w:rPr>
          <w:rFonts w:ascii="SimSun" w:eastAsia="SimSun" w:hAnsi="SimSun" w:cs="SimSun"/>
          <w:sz w:val="21"/>
          <w:szCs w:val="21"/>
        </w:rPr>
      </w:pPr>
      <w:r>
        <w:rPr>
          <w:rFonts w:ascii="Times New Roman" w:eastAsia="Times New Roman" w:hAnsi="Times New Roman" w:cs="Times New Roman"/>
          <w:spacing w:val="-1"/>
          <w:sz w:val="21"/>
          <w:szCs w:val="21"/>
        </w:rPr>
        <w:t>——</w:t>
      </w:r>
      <w:r>
        <w:rPr>
          <w:rFonts w:ascii="Times New Roman" w:eastAsia="Times New Roman" w:hAnsi="Times New Roman" w:cs="Times New Roman"/>
          <w:spacing w:val="-41"/>
          <w:sz w:val="21"/>
          <w:szCs w:val="21"/>
        </w:rPr>
        <w:t xml:space="preserve"> </w:t>
      </w:r>
      <w:r>
        <w:rPr>
          <w:rFonts w:ascii="SimSun" w:eastAsia="SimSun" w:hAnsi="SimSun" w:cs="SimSun"/>
          <w:spacing w:val="-1"/>
          <w:sz w:val="21"/>
          <w:szCs w:val="21"/>
        </w:rPr>
        <w:t>食品、食品添加剂、食品相关产品采购索证索票、</w:t>
      </w:r>
      <w:r>
        <w:rPr>
          <w:rFonts w:ascii="SimSun" w:eastAsia="SimSun" w:hAnsi="SimSun" w:cs="SimSun"/>
          <w:spacing w:val="-2"/>
          <w:sz w:val="21"/>
          <w:szCs w:val="21"/>
        </w:rPr>
        <w:t>进货查验和台账记录制度；</w:t>
      </w:r>
      <w:r>
        <w:rPr>
          <w:rFonts w:ascii="SimSun" w:eastAsia="SimSun" w:hAnsi="SimSun" w:cs="SimSun"/>
          <w:sz w:val="21"/>
          <w:szCs w:val="21"/>
        </w:rPr>
        <w:t xml:space="preserve"> </w:t>
      </w:r>
      <w:r>
        <w:rPr>
          <w:rFonts w:ascii="Times New Roman" w:eastAsia="Times New Roman" w:hAnsi="Times New Roman" w:cs="Times New Roman"/>
          <w:spacing w:val="-2"/>
          <w:sz w:val="21"/>
          <w:szCs w:val="21"/>
        </w:rPr>
        <w:t>——</w:t>
      </w:r>
      <w:r>
        <w:rPr>
          <w:rFonts w:ascii="Times New Roman" w:eastAsia="Times New Roman" w:hAnsi="Times New Roman" w:cs="Times New Roman"/>
          <w:spacing w:val="-36"/>
          <w:sz w:val="21"/>
          <w:szCs w:val="21"/>
        </w:rPr>
        <w:t xml:space="preserve"> </w:t>
      </w:r>
      <w:r>
        <w:rPr>
          <w:rFonts w:ascii="SimSun" w:eastAsia="SimSun" w:hAnsi="SimSun" w:cs="SimSun"/>
          <w:spacing w:val="-2"/>
          <w:sz w:val="21"/>
          <w:szCs w:val="21"/>
        </w:rPr>
        <w:t>关键环节食品加工操作规程；</w:t>
      </w:r>
    </w:p>
    <w:p>
      <w:pPr>
        <w:spacing w:before="61" w:line="221" w:lineRule="auto"/>
        <w:ind w:left="420"/>
        <w:rPr>
          <w:rFonts w:ascii="SimSun" w:eastAsia="SimSun" w:hAnsi="SimSun" w:cs="SimSun"/>
          <w:sz w:val="21"/>
          <w:szCs w:val="21"/>
        </w:rPr>
      </w:pPr>
      <w:r>
        <w:rPr>
          <w:rFonts w:ascii="Times New Roman" w:eastAsia="Times New Roman" w:hAnsi="Times New Roman" w:cs="Times New Roman"/>
          <w:spacing w:val="-2"/>
          <w:sz w:val="21"/>
          <w:szCs w:val="21"/>
        </w:rPr>
        <w:t>——</w:t>
      </w:r>
      <w:r>
        <w:rPr>
          <w:rFonts w:ascii="SimSun" w:eastAsia="SimSun" w:hAnsi="SimSun" w:cs="SimSun"/>
          <w:spacing w:val="-2"/>
          <w:sz w:val="21"/>
          <w:szCs w:val="21"/>
        </w:rPr>
        <w:t>食品留样制度；</w:t>
      </w:r>
    </w:p>
    <w:p>
      <w:pPr>
        <w:spacing w:before="61" w:line="221" w:lineRule="auto"/>
        <w:ind w:left="420"/>
        <w:rPr>
          <w:rFonts w:ascii="SimSun" w:eastAsia="SimSun" w:hAnsi="SimSun" w:cs="SimSun"/>
          <w:sz w:val="21"/>
          <w:szCs w:val="21"/>
        </w:rPr>
      </w:pPr>
      <w:r>
        <w:rPr>
          <w:rFonts w:ascii="Times New Roman" w:eastAsia="Times New Roman" w:hAnsi="Times New Roman" w:cs="Times New Roman"/>
          <w:sz w:val="21"/>
          <w:szCs w:val="21"/>
        </w:rPr>
        <w:t>——</w:t>
      </w:r>
      <w:r>
        <w:rPr>
          <w:rFonts w:ascii="SimSun" w:eastAsia="SimSun" w:hAnsi="SimSun" w:cs="SimSun"/>
          <w:sz w:val="21"/>
          <w:szCs w:val="21"/>
        </w:rPr>
        <w:t>餐厨废弃物处置管理制度；</w:t>
      </w:r>
    </w:p>
    <w:p>
      <w:pPr>
        <w:spacing w:before="61" w:line="312" w:lineRule="exact"/>
        <w:ind w:left="420"/>
        <w:rPr>
          <w:rFonts w:ascii="SimSun" w:eastAsia="SimSun" w:hAnsi="SimSun" w:cs="SimSun"/>
          <w:sz w:val="21"/>
          <w:szCs w:val="21"/>
        </w:rPr>
      </w:pPr>
      <w:r>
        <w:rPr>
          <w:rFonts w:ascii="Times New Roman" w:eastAsia="Times New Roman" w:hAnsi="Times New Roman" w:cs="Times New Roman"/>
          <w:position w:val="7"/>
          <w:sz w:val="21"/>
          <w:szCs w:val="21"/>
        </w:rPr>
        <w:t>——</w:t>
      </w:r>
      <w:r>
        <w:rPr>
          <w:rFonts w:ascii="SimSun" w:eastAsia="SimSun" w:hAnsi="SimSun" w:cs="SimSun"/>
          <w:position w:val="7"/>
          <w:sz w:val="21"/>
          <w:szCs w:val="21"/>
        </w:rPr>
        <w:t>餐饮服务食品安全突发事件应急处置方案；</w:t>
      </w:r>
    </w:p>
    <w:p>
      <w:pPr>
        <w:spacing w:line="221" w:lineRule="auto"/>
        <w:ind w:left="420"/>
        <w:rPr>
          <w:rFonts w:ascii="SimSun" w:eastAsia="SimSun" w:hAnsi="SimSun" w:cs="SimSun"/>
          <w:sz w:val="21"/>
          <w:szCs w:val="21"/>
        </w:rPr>
      </w:pPr>
      <w:r>
        <w:rPr>
          <w:rFonts w:ascii="Times New Roman" w:eastAsia="Times New Roman" w:hAnsi="Times New Roman" w:cs="Times New Roman"/>
          <w:spacing w:val="-2"/>
          <w:sz w:val="21"/>
          <w:szCs w:val="21"/>
        </w:rPr>
        <w:t>——</w:t>
      </w:r>
      <w:r>
        <w:rPr>
          <w:rFonts w:ascii="Times New Roman" w:eastAsia="Times New Roman" w:hAnsi="Times New Roman" w:cs="Times New Roman"/>
          <w:spacing w:val="-39"/>
          <w:sz w:val="21"/>
          <w:szCs w:val="21"/>
        </w:rPr>
        <w:t xml:space="preserve"> </w:t>
      </w:r>
      <w:r>
        <w:rPr>
          <w:rFonts w:ascii="SimSun" w:eastAsia="SimSun" w:hAnsi="SimSun" w:cs="SimSun"/>
          <w:spacing w:val="-2"/>
          <w:sz w:val="21"/>
          <w:szCs w:val="21"/>
        </w:rPr>
        <w:t>投诉受理制度。</w:t>
      </w:r>
    </w:p>
    <w:p>
      <w:pPr>
        <w:pStyle w:val="BodyText"/>
        <w:spacing w:before="216" w:line="219" w:lineRule="auto"/>
        <w:rPr>
          <w:sz w:val="21"/>
          <w:szCs w:val="21"/>
        </w:rPr>
      </w:pPr>
      <w:r>
        <w:rPr>
          <w:spacing w:val="-2"/>
          <w:sz w:val="21"/>
          <w:szCs w:val="21"/>
        </w:rPr>
        <w:t>4.3.3</w:t>
      </w:r>
      <w:r>
        <w:rPr>
          <w:spacing w:val="10"/>
          <w:sz w:val="21"/>
          <w:szCs w:val="21"/>
        </w:rPr>
        <w:t xml:space="preserve">  </w:t>
      </w:r>
      <w:r>
        <w:rPr>
          <w:spacing w:val="-2"/>
          <w:sz w:val="21"/>
          <w:szCs w:val="21"/>
        </w:rPr>
        <w:t>台账管理制度</w:t>
      </w:r>
    </w:p>
    <w:p>
      <w:pPr>
        <w:pStyle w:val="BodyText"/>
        <w:spacing w:before="220" w:line="247" w:lineRule="auto"/>
        <w:ind w:left="6" w:hanging="6"/>
        <w:rPr>
          <w:rFonts w:ascii="SimSun" w:eastAsia="SimSun" w:hAnsi="SimSun" w:cs="SimSun"/>
          <w:sz w:val="21"/>
          <w:szCs w:val="21"/>
        </w:rPr>
      </w:pPr>
      <w:hyperlink r:id="rId29" w:history="1">
        <w:r>
          <w:rPr>
            <w:spacing w:val="-2"/>
            <w:sz w:val="21"/>
            <w:szCs w:val="21"/>
          </w:rPr>
          <w:t>4.3.3.1</w:t>
        </w:r>
      </w:hyperlink>
      <w:r>
        <w:rPr>
          <w:spacing w:val="-2"/>
          <w:sz w:val="21"/>
          <w:szCs w:val="21"/>
        </w:rPr>
        <w:t xml:space="preserve">  </w:t>
      </w:r>
      <w:r>
        <w:rPr>
          <w:rFonts w:ascii="SimSun" w:eastAsia="SimSun" w:hAnsi="SimSun" w:cs="SimSun"/>
          <w:spacing w:val="-2"/>
          <w:sz w:val="21"/>
          <w:szCs w:val="21"/>
        </w:rPr>
        <w:t>应建立食品安全管理档案，及时收集相关资料，每年汇总整理并装订成册， 有关记录至少应</w:t>
      </w:r>
      <w:r>
        <w:rPr>
          <w:rFonts w:ascii="SimSun" w:eastAsia="SimSun" w:hAnsi="SimSun" w:cs="SimSun"/>
          <w:spacing w:val="4"/>
          <w:sz w:val="21"/>
          <w:szCs w:val="21"/>
        </w:rPr>
        <w:t xml:space="preserve"> </w:t>
      </w:r>
      <w:r>
        <w:rPr>
          <w:rFonts w:ascii="SimSun" w:eastAsia="SimSun" w:hAnsi="SimSun" w:cs="SimSun"/>
          <w:spacing w:val="-3"/>
          <w:sz w:val="21"/>
          <w:szCs w:val="21"/>
        </w:rPr>
        <w:t>保存</w:t>
      </w:r>
      <w:r>
        <w:rPr>
          <w:rFonts w:ascii="SimSun" w:eastAsia="SimSun" w:hAnsi="SimSun" w:cs="SimSun"/>
          <w:spacing w:val="-42"/>
          <w:sz w:val="21"/>
          <w:szCs w:val="21"/>
        </w:rPr>
        <w:t xml:space="preserve"> </w:t>
      </w:r>
      <w:r>
        <w:rPr>
          <w:rFonts w:ascii="SimSun" w:eastAsia="SimSun" w:hAnsi="SimSun" w:cs="SimSun"/>
          <w:spacing w:val="-3"/>
          <w:sz w:val="21"/>
          <w:szCs w:val="21"/>
        </w:rPr>
        <w:t>2</w:t>
      </w:r>
      <w:r>
        <w:rPr>
          <w:rFonts w:ascii="SimSun" w:eastAsia="SimSun" w:hAnsi="SimSun" w:cs="SimSun"/>
          <w:spacing w:val="-45"/>
          <w:sz w:val="21"/>
          <w:szCs w:val="21"/>
        </w:rPr>
        <w:t xml:space="preserve"> </w:t>
      </w:r>
      <w:r>
        <w:rPr>
          <w:rFonts w:ascii="SimSun" w:eastAsia="SimSun" w:hAnsi="SimSun" w:cs="SimSun"/>
          <w:spacing w:val="-3"/>
          <w:sz w:val="21"/>
          <w:szCs w:val="21"/>
        </w:rPr>
        <w:t>年。包括但不限于以下内容：</w:t>
      </w:r>
    </w:p>
    <w:p>
      <w:pPr>
        <w:spacing w:before="61" w:line="312" w:lineRule="exact"/>
        <w:ind w:left="420"/>
        <w:rPr>
          <w:rFonts w:ascii="SimSun" w:eastAsia="SimSun" w:hAnsi="SimSun" w:cs="SimSun"/>
          <w:sz w:val="21"/>
          <w:szCs w:val="21"/>
        </w:rPr>
      </w:pPr>
      <w:r>
        <w:rPr>
          <w:rFonts w:ascii="Times New Roman" w:eastAsia="Times New Roman" w:hAnsi="Times New Roman" w:cs="Times New Roman"/>
          <w:spacing w:val="-2"/>
          <w:position w:val="7"/>
          <w:sz w:val="21"/>
          <w:szCs w:val="21"/>
        </w:rPr>
        <w:t>——</w:t>
      </w:r>
      <w:r>
        <w:rPr>
          <w:rFonts w:ascii="Times New Roman" w:eastAsia="Times New Roman" w:hAnsi="Times New Roman" w:cs="Times New Roman"/>
          <w:spacing w:val="-21"/>
          <w:position w:val="7"/>
          <w:sz w:val="21"/>
          <w:szCs w:val="21"/>
        </w:rPr>
        <w:t xml:space="preserve"> </w:t>
      </w:r>
      <w:r>
        <w:rPr>
          <w:rFonts w:ascii="SimSun" w:eastAsia="SimSun" w:hAnsi="SimSun" w:cs="SimSun"/>
          <w:spacing w:val="-2"/>
          <w:position w:val="7"/>
          <w:sz w:val="21"/>
          <w:szCs w:val="21"/>
        </w:rPr>
        <w:t>学校食品安全管理机构名单及上级有关文件；</w:t>
      </w:r>
    </w:p>
    <w:p>
      <w:pPr>
        <w:spacing w:before="1" w:line="220" w:lineRule="auto"/>
        <w:ind w:left="420"/>
        <w:rPr>
          <w:rFonts w:ascii="SimSun" w:eastAsia="SimSun" w:hAnsi="SimSun" w:cs="SimSun"/>
          <w:sz w:val="21"/>
          <w:szCs w:val="21"/>
        </w:rPr>
      </w:pPr>
      <w:r>
        <w:rPr>
          <w:rFonts w:ascii="Times New Roman" w:eastAsia="Times New Roman" w:hAnsi="Times New Roman" w:cs="Times New Roman"/>
          <w:spacing w:val="-2"/>
          <w:sz w:val="21"/>
          <w:szCs w:val="21"/>
        </w:rPr>
        <w:t>——</w:t>
      </w:r>
      <w:r>
        <w:rPr>
          <w:rFonts w:ascii="Times New Roman" w:eastAsia="Times New Roman" w:hAnsi="Times New Roman" w:cs="Times New Roman"/>
          <w:spacing w:val="-36"/>
          <w:sz w:val="21"/>
          <w:szCs w:val="21"/>
        </w:rPr>
        <w:t xml:space="preserve"> </w:t>
      </w:r>
      <w:r>
        <w:rPr>
          <w:rFonts w:ascii="SimSun" w:eastAsia="SimSun" w:hAnsi="SimSun" w:cs="SimSun"/>
          <w:spacing w:val="-2"/>
          <w:sz w:val="21"/>
          <w:szCs w:val="21"/>
        </w:rPr>
        <w:t>学校食品安全管理工作制度；</w:t>
      </w:r>
    </w:p>
    <w:p>
      <w:pPr>
        <w:spacing w:before="62" w:line="221" w:lineRule="auto"/>
        <w:ind w:left="420"/>
        <w:rPr>
          <w:rFonts w:ascii="SimSun" w:eastAsia="SimSun" w:hAnsi="SimSun" w:cs="SimSun"/>
          <w:sz w:val="21"/>
          <w:szCs w:val="21"/>
        </w:rPr>
      </w:pPr>
      <w:r>
        <w:rPr>
          <w:rFonts w:ascii="Times New Roman" w:eastAsia="Times New Roman" w:hAnsi="Times New Roman" w:cs="Times New Roman"/>
          <w:spacing w:val="-3"/>
          <w:sz w:val="21"/>
          <w:szCs w:val="21"/>
        </w:rPr>
        <w:t>——</w:t>
      </w:r>
      <w:r>
        <w:rPr>
          <w:rFonts w:ascii="Times New Roman" w:eastAsia="Times New Roman" w:hAnsi="Times New Roman" w:cs="Times New Roman"/>
          <w:spacing w:val="-26"/>
          <w:sz w:val="21"/>
          <w:szCs w:val="21"/>
        </w:rPr>
        <w:t xml:space="preserve"> </w:t>
      </w:r>
      <w:r>
        <w:rPr>
          <w:rFonts w:ascii="SimSun" w:eastAsia="SimSun" w:hAnsi="SimSun" w:cs="SimSun"/>
          <w:spacing w:val="-3"/>
          <w:sz w:val="21"/>
          <w:szCs w:val="21"/>
        </w:rPr>
        <w:t>学校食堂人员组成及分工情况；</w:t>
      </w:r>
    </w:p>
    <w:p>
      <w:pPr>
        <w:spacing w:before="60" w:line="247" w:lineRule="auto"/>
        <w:ind w:left="420" w:right="988"/>
        <w:rPr>
          <w:rFonts w:ascii="SimSun" w:eastAsia="SimSun" w:hAnsi="SimSun" w:cs="SimSun"/>
          <w:sz w:val="21"/>
          <w:szCs w:val="21"/>
        </w:rPr>
      </w:pPr>
      <w:r>
        <w:rPr>
          <w:rFonts w:ascii="Times New Roman" w:eastAsia="Times New Roman" w:hAnsi="Times New Roman" w:cs="Times New Roman"/>
          <w:spacing w:val="-1"/>
          <w:sz w:val="21"/>
          <w:szCs w:val="21"/>
        </w:rPr>
        <w:t>——</w:t>
      </w:r>
      <w:r>
        <w:rPr>
          <w:rFonts w:ascii="Times New Roman" w:eastAsia="Times New Roman" w:hAnsi="Times New Roman" w:cs="Times New Roman"/>
          <w:spacing w:val="-37"/>
          <w:sz w:val="21"/>
          <w:szCs w:val="21"/>
        </w:rPr>
        <w:t xml:space="preserve"> </w:t>
      </w:r>
      <w:r>
        <w:rPr>
          <w:rFonts w:ascii="SimSun" w:eastAsia="SimSun" w:hAnsi="SimSun" w:cs="SimSun"/>
          <w:spacing w:val="-1"/>
          <w:sz w:val="21"/>
          <w:szCs w:val="21"/>
        </w:rPr>
        <w:t>学校食堂食品经营许可证、从业人员健康证明、食品安</w:t>
      </w:r>
      <w:r>
        <w:rPr>
          <w:rFonts w:ascii="SimSun" w:eastAsia="SimSun" w:hAnsi="SimSun" w:cs="SimSun"/>
          <w:spacing w:val="-2"/>
          <w:sz w:val="21"/>
          <w:szCs w:val="21"/>
        </w:rPr>
        <w:t>全知识培训合格证复印件；</w:t>
      </w:r>
      <w:r>
        <w:rPr>
          <w:rFonts w:ascii="SimSun" w:eastAsia="SimSun" w:hAnsi="SimSun" w:cs="SimSun"/>
          <w:sz w:val="21"/>
          <w:szCs w:val="21"/>
        </w:rPr>
        <w:t xml:space="preserve"> </w:t>
      </w:r>
      <w:r>
        <w:rPr>
          <w:rFonts w:ascii="Times New Roman" w:eastAsia="Times New Roman" w:hAnsi="Times New Roman" w:cs="Times New Roman"/>
          <w:spacing w:val="-7"/>
          <w:sz w:val="21"/>
          <w:szCs w:val="21"/>
        </w:rPr>
        <w:t>——</w:t>
      </w:r>
      <w:r>
        <w:rPr>
          <w:rFonts w:ascii="SimSun" w:eastAsia="SimSun" w:hAnsi="SimSun" w:cs="SimSun"/>
          <w:spacing w:val="-7"/>
          <w:sz w:val="21"/>
          <w:szCs w:val="21"/>
        </w:rPr>
        <w:t>食品安全知识培训教材、资料，</w:t>
      </w:r>
      <w:r>
        <w:rPr>
          <w:rFonts w:ascii="SimSun" w:eastAsia="SimSun" w:hAnsi="SimSun" w:cs="SimSun"/>
          <w:spacing w:val="69"/>
          <w:sz w:val="21"/>
          <w:szCs w:val="21"/>
        </w:rPr>
        <w:t xml:space="preserve"> </w:t>
      </w:r>
      <w:r>
        <w:rPr>
          <w:rFonts w:ascii="SimSun" w:eastAsia="SimSun" w:hAnsi="SimSun" w:cs="SimSun"/>
          <w:spacing w:val="-7"/>
          <w:sz w:val="21"/>
          <w:szCs w:val="21"/>
        </w:rPr>
        <w:t>人员学习记录；</w:t>
      </w:r>
    </w:p>
    <w:p>
      <w:pPr>
        <w:spacing w:before="62" w:line="312" w:lineRule="exact"/>
        <w:ind w:left="420"/>
        <w:rPr>
          <w:rFonts w:ascii="SimSun" w:eastAsia="SimSun" w:hAnsi="SimSun" w:cs="SimSun"/>
          <w:sz w:val="21"/>
          <w:szCs w:val="21"/>
        </w:rPr>
      </w:pPr>
      <w:r>
        <w:rPr>
          <w:rFonts w:ascii="Times New Roman" w:eastAsia="Times New Roman" w:hAnsi="Times New Roman" w:cs="Times New Roman"/>
          <w:spacing w:val="-2"/>
          <w:position w:val="7"/>
          <w:sz w:val="21"/>
          <w:szCs w:val="21"/>
        </w:rPr>
        <w:t>——</w:t>
      </w:r>
      <w:r>
        <w:rPr>
          <w:rFonts w:ascii="Times New Roman" w:eastAsia="Times New Roman" w:hAnsi="Times New Roman" w:cs="Times New Roman"/>
          <w:spacing w:val="-34"/>
          <w:position w:val="7"/>
          <w:sz w:val="21"/>
          <w:szCs w:val="21"/>
        </w:rPr>
        <w:t xml:space="preserve"> </w:t>
      </w:r>
      <w:r>
        <w:rPr>
          <w:rFonts w:ascii="SimSun" w:eastAsia="SimSun" w:hAnsi="SimSun" w:cs="SimSun"/>
          <w:spacing w:val="-2"/>
          <w:position w:val="7"/>
          <w:sz w:val="21"/>
          <w:szCs w:val="21"/>
        </w:rPr>
        <w:t>学校食堂食品安全年度工作计划、总结；</w:t>
      </w:r>
    </w:p>
    <w:p>
      <w:pPr>
        <w:spacing w:before="1" w:line="219" w:lineRule="auto"/>
        <w:ind w:left="420"/>
        <w:rPr>
          <w:rFonts w:ascii="SimSun" w:eastAsia="SimSun" w:hAnsi="SimSun" w:cs="SimSun"/>
          <w:sz w:val="21"/>
          <w:szCs w:val="21"/>
        </w:rPr>
      </w:pPr>
      <w:r>
        <w:rPr>
          <w:rFonts w:ascii="Times New Roman" w:eastAsia="Times New Roman" w:hAnsi="Times New Roman" w:cs="Times New Roman"/>
          <w:spacing w:val="1"/>
          <w:sz w:val="21"/>
          <w:szCs w:val="21"/>
        </w:rPr>
        <w:t>——</w:t>
      </w:r>
      <w:r>
        <w:rPr>
          <w:rFonts w:ascii="SimSun" w:eastAsia="SimSun" w:hAnsi="SimSun" w:cs="SimSun"/>
          <w:spacing w:val="1"/>
          <w:sz w:val="21"/>
          <w:szCs w:val="21"/>
        </w:rPr>
        <w:t>监督检查意见书；</w:t>
      </w:r>
    </w:p>
    <w:p>
      <w:pPr>
        <w:spacing w:before="61" w:line="221" w:lineRule="auto"/>
        <w:ind w:left="420"/>
        <w:rPr>
          <w:rFonts w:ascii="SimSun" w:eastAsia="SimSun" w:hAnsi="SimSun" w:cs="SimSun"/>
          <w:sz w:val="21"/>
          <w:szCs w:val="21"/>
        </w:rPr>
      </w:pPr>
      <w:r>
        <w:rPr>
          <w:rFonts w:ascii="Times New Roman" w:eastAsia="Times New Roman" w:hAnsi="Times New Roman" w:cs="Times New Roman"/>
          <w:spacing w:val="-2"/>
          <w:sz w:val="21"/>
          <w:szCs w:val="21"/>
        </w:rPr>
        <w:t>——</w:t>
      </w:r>
      <w:r>
        <w:rPr>
          <w:rFonts w:ascii="Times New Roman" w:eastAsia="Times New Roman" w:hAnsi="Times New Roman" w:cs="Times New Roman"/>
          <w:spacing w:val="-39"/>
          <w:sz w:val="21"/>
          <w:szCs w:val="21"/>
        </w:rPr>
        <w:t xml:space="preserve"> </w:t>
      </w:r>
      <w:r>
        <w:rPr>
          <w:rFonts w:ascii="SimSun" w:eastAsia="SimSun" w:hAnsi="SimSun" w:cs="SimSun"/>
          <w:spacing w:val="-2"/>
          <w:sz w:val="21"/>
          <w:szCs w:val="21"/>
        </w:rPr>
        <w:t>各类台账资料。</w:t>
      </w:r>
    </w:p>
    <w:p>
      <w:pPr>
        <w:pStyle w:val="BodyText"/>
        <w:spacing w:before="62" w:line="312" w:lineRule="exact"/>
        <w:rPr>
          <w:rFonts w:ascii="SimSun" w:eastAsia="SimSun" w:hAnsi="SimSun" w:cs="SimSun"/>
          <w:sz w:val="21"/>
          <w:szCs w:val="21"/>
        </w:rPr>
      </w:pPr>
      <w:hyperlink r:id="rId30" w:history="1">
        <w:r>
          <w:rPr>
            <w:spacing w:val="-1"/>
            <w:position w:val="7"/>
            <w:sz w:val="21"/>
            <w:szCs w:val="21"/>
          </w:rPr>
          <w:t>4.3.3.2</w:t>
        </w:r>
      </w:hyperlink>
      <w:r>
        <w:rPr>
          <w:spacing w:val="-1"/>
          <w:position w:val="7"/>
          <w:sz w:val="21"/>
          <w:szCs w:val="21"/>
        </w:rPr>
        <w:t xml:space="preserve">  </w:t>
      </w:r>
      <w:r>
        <w:rPr>
          <w:rFonts w:ascii="SimSun" w:eastAsia="SimSun" w:hAnsi="SimSun" w:cs="SimSun"/>
          <w:spacing w:val="-1"/>
          <w:position w:val="7"/>
          <w:sz w:val="21"/>
          <w:szCs w:val="21"/>
        </w:rPr>
        <w:t>台账资料管理包括但不限</w:t>
      </w:r>
      <w:r>
        <w:rPr>
          <w:rFonts w:ascii="SimSun" w:eastAsia="SimSun" w:hAnsi="SimSun" w:cs="SimSun"/>
          <w:spacing w:val="-2"/>
          <w:position w:val="7"/>
          <w:sz w:val="21"/>
          <w:szCs w:val="21"/>
        </w:rPr>
        <w:t>于：</w:t>
      </w:r>
    </w:p>
    <w:p>
      <w:pPr>
        <w:spacing w:line="219" w:lineRule="auto"/>
        <w:ind w:left="420"/>
        <w:rPr>
          <w:rFonts w:ascii="SimSun" w:eastAsia="SimSun" w:hAnsi="SimSun" w:cs="SimSun"/>
          <w:sz w:val="21"/>
          <w:szCs w:val="21"/>
        </w:rPr>
      </w:pPr>
      <w:r>
        <w:rPr>
          <w:rFonts w:ascii="Times New Roman" w:eastAsia="Times New Roman" w:hAnsi="Times New Roman" w:cs="Times New Roman"/>
          <w:spacing w:val="1"/>
          <w:sz w:val="21"/>
          <w:szCs w:val="21"/>
        </w:rPr>
        <w:t>——</w:t>
      </w:r>
      <w:r>
        <w:rPr>
          <w:rFonts w:ascii="SimSun" w:eastAsia="SimSun" w:hAnsi="SimSun" w:cs="SimSun"/>
          <w:spacing w:val="1"/>
          <w:sz w:val="21"/>
          <w:szCs w:val="21"/>
        </w:rPr>
        <w:t>供应商资格审核记录；</w:t>
      </w:r>
    </w:p>
    <w:p>
      <w:pPr>
        <w:spacing w:before="62" w:line="312" w:lineRule="exact"/>
        <w:ind w:left="420"/>
        <w:rPr>
          <w:rFonts w:ascii="SimSun" w:eastAsia="SimSun" w:hAnsi="SimSun" w:cs="SimSun"/>
          <w:sz w:val="21"/>
          <w:szCs w:val="21"/>
        </w:rPr>
      </w:pPr>
      <w:r>
        <w:rPr>
          <w:rFonts w:ascii="Times New Roman" w:eastAsia="Times New Roman" w:hAnsi="Times New Roman" w:cs="Times New Roman"/>
          <w:spacing w:val="-1"/>
          <w:position w:val="7"/>
          <w:sz w:val="21"/>
          <w:szCs w:val="21"/>
        </w:rPr>
        <w:t>——</w:t>
      </w:r>
      <w:r>
        <w:rPr>
          <w:rFonts w:ascii="SimSun" w:eastAsia="SimSun" w:hAnsi="SimSun" w:cs="SimSun"/>
          <w:spacing w:val="-1"/>
          <w:position w:val="7"/>
          <w:sz w:val="21"/>
          <w:szCs w:val="21"/>
        </w:rPr>
        <w:t>食品原料采购索证索票进货查验和采购记录；</w:t>
      </w:r>
    </w:p>
    <w:p>
      <w:pPr>
        <w:spacing w:before="1" w:line="220" w:lineRule="auto"/>
        <w:ind w:left="420"/>
        <w:rPr>
          <w:rFonts w:ascii="SimSun" w:eastAsia="SimSun" w:hAnsi="SimSun" w:cs="SimSun"/>
          <w:sz w:val="21"/>
          <w:szCs w:val="21"/>
        </w:rPr>
      </w:pPr>
      <w:r>
        <w:rPr>
          <w:rFonts w:ascii="Times New Roman" w:eastAsia="Times New Roman" w:hAnsi="Times New Roman" w:cs="Times New Roman"/>
          <w:spacing w:val="-2"/>
          <w:sz w:val="21"/>
          <w:szCs w:val="21"/>
        </w:rPr>
        <w:t>——</w:t>
      </w:r>
      <w:r>
        <w:rPr>
          <w:rFonts w:ascii="SimSun" w:eastAsia="SimSun" w:hAnsi="SimSun" w:cs="SimSun"/>
          <w:spacing w:val="-2"/>
          <w:sz w:val="21"/>
          <w:szCs w:val="21"/>
        </w:rPr>
        <w:t>清洁卫生及场所消毒情况记录；</w:t>
      </w:r>
    </w:p>
    <w:p>
      <w:pPr>
        <w:spacing w:before="61" w:line="312" w:lineRule="exact"/>
        <w:ind w:left="420"/>
        <w:rPr>
          <w:rFonts w:ascii="SimSun" w:eastAsia="SimSun" w:hAnsi="SimSun" w:cs="SimSun"/>
          <w:sz w:val="21"/>
          <w:szCs w:val="21"/>
        </w:rPr>
        <w:sectPr>
          <w:headerReference w:type="default" r:id="rId31"/>
          <w:footerReference w:type="default" r:id="rId32"/>
          <w:pgSz w:w="11907" w:h="16839"/>
          <w:pgMar w:top="400" w:right="1129" w:bottom="400" w:left="1421" w:header="0" w:footer="0" w:gutter="0"/>
          <w:pgNumType w:start="15"/>
          <w:cols w:space="708"/>
        </w:sectPr>
      </w:pPr>
      <w:r>
        <w:rPr>
          <w:rFonts w:ascii="Times New Roman" w:eastAsia="Times New Roman" w:hAnsi="Times New Roman" w:cs="Times New Roman"/>
          <w:position w:val="7"/>
          <w:sz w:val="21"/>
          <w:szCs w:val="21"/>
        </w:rPr>
        <w:t>——</w:t>
      </w:r>
      <w:r>
        <w:rPr>
          <w:rFonts w:ascii="SimSun" w:eastAsia="SimSun" w:hAnsi="SimSun" w:cs="SimSun"/>
          <w:position w:val="7"/>
          <w:sz w:val="21"/>
          <w:szCs w:val="21"/>
        </w:rPr>
        <w:t>餐用具清洗消毒情况记录；</w:t>
      </w:r>
    </w:p>
    <w:p>
      <w:pPr>
        <w:spacing w:before="1" w:line="220" w:lineRule="auto"/>
        <w:ind w:left="420"/>
        <w:rPr>
          <w:rFonts w:ascii="SimSun" w:eastAsia="SimSun" w:hAnsi="SimSun" w:cs="SimSun"/>
          <w:sz w:val="21"/>
          <w:szCs w:val="21"/>
        </w:rPr>
      </w:pPr>
      <w:r>
        <w:rPr>
          <w:rFonts w:ascii="Times New Roman" w:eastAsia="Times New Roman" w:hAnsi="Times New Roman" w:cs="Times New Roman"/>
          <w:spacing w:val="-2"/>
          <w:sz w:val="21"/>
          <w:szCs w:val="21"/>
        </w:rPr>
        <w:t>——</w:t>
      </w:r>
      <w:r>
        <w:rPr>
          <w:rFonts w:ascii="Times New Roman" w:eastAsia="Times New Roman" w:hAnsi="Times New Roman" w:cs="Times New Roman"/>
          <w:spacing w:val="-39"/>
          <w:sz w:val="21"/>
          <w:szCs w:val="21"/>
        </w:rPr>
        <w:t xml:space="preserve"> </w:t>
      </w:r>
      <w:r>
        <w:rPr>
          <w:rFonts w:ascii="SimSun" w:eastAsia="SimSun" w:hAnsi="SimSun" w:cs="SimSun"/>
          <w:spacing w:val="-2"/>
          <w:sz w:val="21"/>
          <w:szCs w:val="21"/>
        </w:rPr>
        <w:t>从业人员健康监测记录；</w:t>
      </w:r>
    </w:p>
    <w:p>
      <w:pPr>
        <w:spacing w:before="61" w:line="312" w:lineRule="exact"/>
        <w:ind w:left="420"/>
        <w:rPr>
          <w:rFonts w:ascii="SimSun" w:eastAsia="SimSun" w:hAnsi="SimSun" w:cs="SimSun"/>
          <w:sz w:val="21"/>
          <w:szCs w:val="21"/>
        </w:rPr>
      </w:pPr>
      <w:r>
        <w:rPr>
          <w:rFonts w:ascii="Times New Roman" w:eastAsia="Times New Roman" w:hAnsi="Times New Roman" w:cs="Times New Roman"/>
          <w:spacing w:val="-1"/>
          <w:position w:val="7"/>
          <w:sz w:val="21"/>
          <w:szCs w:val="21"/>
        </w:rPr>
        <w:t>——</w:t>
      </w:r>
      <w:r>
        <w:rPr>
          <w:rFonts w:ascii="SimSun" w:eastAsia="SimSun" w:hAnsi="SimSun" w:cs="SimSun"/>
          <w:spacing w:val="-1"/>
          <w:position w:val="7"/>
          <w:sz w:val="21"/>
          <w:szCs w:val="21"/>
        </w:rPr>
        <w:t>食品安全“日管控、周排查、月调度”工作记录；</w:t>
      </w:r>
    </w:p>
    <w:p>
      <w:pPr>
        <w:spacing w:before="1" w:line="221" w:lineRule="auto"/>
        <w:ind w:left="420"/>
        <w:rPr>
          <w:rFonts w:ascii="SimSun" w:eastAsia="SimSun" w:hAnsi="SimSun" w:cs="SimSun"/>
          <w:sz w:val="21"/>
          <w:szCs w:val="21"/>
        </w:rPr>
      </w:pPr>
      <w:r>
        <w:rPr>
          <w:rFonts w:ascii="Times New Roman" w:eastAsia="Times New Roman" w:hAnsi="Times New Roman" w:cs="Times New Roman"/>
          <w:spacing w:val="-4"/>
          <w:sz w:val="21"/>
          <w:szCs w:val="21"/>
        </w:rPr>
        <w:t>——</w:t>
      </w:r>
      <w:r>
        <w:rPr>
          <w:rFonts w:ascii="Times New Roman" w:eastAsia="Times New Roman" w:hAnsi="Times New Roman" w:cs="Times New Roman"/>
          <w:spacing w:val="-30"/>
          <w:sz w:val="21"/>
          <w:szCs w:val="21"/>
        </w:rPr>
        <w:t xml:space="preserve"> </w:t>
      </w:r>
      <w:r>
        <w:rPr>
          <w:rFonts w:ascii="SimSun" w:eastAsia="SimSun" w:hAnsi="SimSun" w:cs="SimSun"/>
          <w:spacing w:val="-4"/>
          <w:sz w:val="21"/>
          <w:szCs w:val="21"/>
        </w:rPr>
        <w:t>安全自查记录；</w:t>
      </w:r>
    </w:p>
    <w:p>
      <w:pPr>
        <w:spacing w:before="60" w:line="312" w:lineRule="exact"/>
        <w:ind w:left="420"/>
        <w:rPr>
          <w:rFonts w:ascii="SimSun" w:eastAsia="SimSun" w:hAnsi="SimSun" w:cs="SimSun"/>
          <w:sz w:val="21"/>
          <w:szCs w:val="21"/>
        </w:rPr>
      </w:pPr>
      <w:r>
        <w:rPr>
          <w:rFonts w:ascii="Times New Roman" w:eastAsia="Times New Roman" w:hAnsi="Times New Roman" w:cs="Times New Roman"/>
          <w:spacing w:val="-2"/>
          <w:position w:val="7"/>
          <w:sz w:val="21"/>
          <w:szCs w:val="21"/>
        </w:rPr>
        <w:t>——</w:t>
      </w:r>
      <w:r>
        <w:rPr>
          <w:rFonts w:ascii="SimSun" w:eastAsia="SimSun" w:hAnsi="SimSun" w:cs="SimSun"/>
          <w:spacing w:val="-2"/>
          <w:position w:val="7"/>
          <w:sz w:val="21"/>
          <w:szCs w:val="21"/>
        </w:rPr>
        <w:t>食品留样记录；</w:t>
      </w:r>
    </w:p>
    <w:p>
      <w:pPr>
        <w:spacing w:line="221" w:lineRule="auto"/>
        <w:ind w:left="420"/>
        <w:rPr>
          <w:rFonts w:ascii="SimSun" w:eastAsia="SimSun" w:hAnsi="SimSun" w:cs="SimSun"/>
          <w:sz w:val="21"/>
          <w:szCs w:val="21"/>
        </w:rPr>
      </w:pPr>
      <w:r>
        <w:rPr>
          <w:rFonts w:ascii="Times New Roman" w:eastAsia="Times New Roman" w:hAnsi="Times New Roman" w:cs="Times New Roman"/>
          <w:spacing w:val="-3"/>
          <w:sz w:val="21"/>
          <w:szCs w:val="21"/>
        </w:rPr>
        <w:t>——</w:t>
      </w:r>
      <w:r>
        <w:rPr>
          <w:rFonts w:ascii="Times New Roman" w:eastAsia="Times New Roman" w:hAnsi="Times New Roman" w:cs="Times New Roman"/>
          <w:spacing w:val="-39"/>
          <w:sz w:val="21"/>
          <w:szCs w:val="21"/>
        </w:rPr>
        <w:t xml:space="preserve"> </w:t>
      </w:r>
      <w:r>
        <w:rPr>
          <w:rFonts w:ascii="SimSun" w:eastAsia="SimSun" w:hAnsi="SimSun" w:cs="SimSun"/>
          <w:spacing w:val="-3"/>
          <w:sz w:val="21"/>
          <w:szCs w:val="21"/>
        </w:rPr>
        <w:t>投诉处理记录；</w:t>
      </w:r>
    </w:p>
    <w:p>
      <w:pPr>
        <w:spacing w:before="61" w:line="312" w:lineRule="exact"/>
        <w:ind w:left="420"/>
        <w:rPr>
          <w:rFonts w:ascii="SimSun" w:eastAsia="SimSun" w:hAnsi="SimSun" w:cs="SimSun"/>
          <w:sz w:val="21"/>
          <w:szCs w:val="21"/>
        </w:rPr>
      </w:pPr>
      <w:r>
        <w:rPr>
          <w:rFonts w:ascii="Times New Roman" w:eastAsia="Times New Roman" w:hAnsi="Times New Roman" w:cs="Times New Roman"/>
          <w:spacing w:val="-1"/>
          <w:position w:val="7"/>
          <w:sz w:val="21"/>
          <w:szCs w:val="21"/>
        </w:rPr>
        <w:t>——</w:t>
      </w:r>
      <w:r>
        <w:rPr>
          <w:rFonts w:ascii="Times New Roman" w:eastAsia="Times New Roman" w:hAnsi="Times New Roman" w:cs="Times New Roman"/>
          <w:spacing w:val="-29"/>
          <w:position w:val="7"/>
          <w:sz w:val="21"/>
          <w:szCs w:val="21"/>
        </w:rPr>
        <w:t xml:space="preserve"> </w:t>
      </w:r>
      <w:r>
        <w:rPr>
          <w:rFonts w:ascii="SimSun" w:eastAsia="SimSun" w:hAnsi="SimSun" w:cs="SimSun"/>
          <w:spacing w:val="-1"/>
          <w:position w:val="7"/>
          <w:sz w:val="21"/>
          <w:szCs w:val="21"/>
        </w:rPr>
        <w:t>不合格食品处理记录；</w:t>
      </w:r>
    </w:p>
    <w:p>
      <w:pPr>
        <w:spacing w:line="220" w:lineRule="auto"/>
        <w:ind w:left="420"/>
        <w:rPr>
          <w:rFonts w:ascii="SimSun" w:eastAsia="SimSun" w:hAnsi="SimSun" w:cs="SimSun"/>
          <w:sz w:val="21"/>
          <w:szCs w:val="21"/>
        </w:rPr>
      </w:pPr>
      <w:r>
        <w:rPr>
          <w:rFonts w:ascii="Times New Roman" w:eastAsia="Times New Roman" w:hAnsi="Times New Roman" w:cs="Times New Roman"/>
          <w:spacing w:val="1"/>
          <w:sz w:val="21"/>
          <w:szCs w:val="21"/>
        </w:rPr>
        <w:t>——</w:t>
      </w:r>
      <w:r>
        <w:rPr>
          <w:rFonts w:ascii="SimSun" w:eastAsia="SimSun" w:hAnsi="SimSun" w:cs="SimSun"/>
          <w:spacing w:val="1"/>
          <w:sz w:val="21"/>
          <w:szCs w:val="21"/>
        </w:rPr>
        <w:t>废弃物处理记录；</w:t>
      </w:r>
    </w:p>
    <w:p>
      <w:pPr>
        <w:spacing w:before="61" w:line="312" w:lineRule="exact"/>
        <w:ind w:left="420"/>
        <w:rPr>
          <w:rFonts w:ascii="SimSun" w:eastAsia="SimSun" w:hAnsi="SimSun" w:cs="SimSun"/>
          <w:sz w:val="21"/>
          <w:szCs w:val="21"/>
        </w:rPr>
      </w:pPr>
      <w:r>
        <w:rPr>
          <w:rFonts w:ascii="Times New Roman" w:eastAsia="Times New Roman" w:hAnsi="Times New Roman" w:cs="Times New Roman"/>
          <w:spacing w:val="-1"/>
          <w:position w:val="7"/>
          <w:sz w:val="21"/>
          <w:szCs w:val="21"/>
        </w:rPr>
        <w:t>——</w:t>
      </w:r>
      <w:r>
        <w:rPr>
          <w:rFonts w:ascii="SimSun" w:eastAsia="SimSun" w:hAnsi="SimSun" w:cs="SimSun"/>
          <w:spacing w:val="-1"/>
          <w:position w:val="7"/>
          <w:sz w:val="21"/>
          <w:szCs w:val="21"/>
        </w:rPr>
        <w:t>食品添加剂采购及使用记录；</w:t>
      </w:r>
    </w:p>
    <w:p>
      <w:pPr>
        <w:spacing w:before="1" w:line="220" w:lineRule="auto"/>
        <w:ind w:left="420"/>
        <w:rPr>
          <w:rFonts w:ascii="SimSun" w:eastAsia="SimSun" w:hAnsi="SimSun" w:cs="SimSun"/>
          <w:sz w:val="21"/>
          <w:szCs w:val="21"/>
        </w:rPr>
      </w:pPr>
      <w:r>
        <w:rPr>
          <w:rFonts w:ascii="Times New Roman" w:eastAsia="Times New Roman" w:hAnsi="Times New Roman" w:cs="Times New Roman"/>
          <w:spacing w:val="-5"/>
          <w:sz w:val="21"/>
          <w:szCs w:val="21"/>
        </w:rPr>
        <w:t>——</w:t>
      </w:r>
      <w:r>
        <w:rPr>
          <w:rFonts w:ascii="Times New Roman" w:eastAsia="Times New Roman" w:hAnsi="Times New Roman" w:cs="Times New Roman"/>
          <w:spacing w:val="-31"/>
          <w:sz w:val="21"/>
          <w:szCs w:val="21"/>
        </w:rPr>
        <w:t xml:space="preserve"> </w:t>
      </w:r>
      <w:r>
        <w:rPr>
          <w:rFonts w:ascii="SimSun" w:eastAsia="SimSun" w:hAnsi="SimSun" w:cs="SimSun"/>
          <w:spacing w:val="-5"/>
          <w:sz w:val="21"/>
          <w:szCs w:val="21"/>
        </w:rPr>
        <w:t>陪餐记录；</w:t>
      </w:r>
    </w:p>
    <w:p>
      <w:pPr>
        <w:spacing w:line="220" w:lineRule="auto"/>
        <w:rPr>
          <w:rFonts w:ascii="SimSun" w:eastAsia="SimSun" w:hAnsi="SimSun" w:cs="SimSun"/>
          <w:sz w:val="21"/>
          <w:szCs w:val="21"/>
        </w:rPr>
        <w:sectPr>
          <w:headerReference w:type="default" r:id="rId33"/>
          <w:footerReference w:type="default" r:id="rId34"/>
          <w:type w:val="nextPage"/>
          <w:pgSz w:w="11907" w:h="16839"/>
          <w:pgMar w:top="400" w:right="1129" w:bottom="400" w:left="1421" w:header="0" w:footer="0" w:gutter="0"/>
          <w:pgNumType w:start="16"/>
          <w:cols w:space="708"/>
          <w:titlePg w:val="0"/>
        </w:sect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before="69" w:line="221" w:lineRule="auto"/>
        <w:ind w:left="425"/>
        <w:rPr>
          <w:rFonts w:ascii="SimSun" w:eastAsia="SimSun" w:hAnsi="SimSun" w:cs="SimSun"/>
          <w:sz w:val="21"/>
          <w:szCs w:val="21"/>
        </w:rPr>
      </w:pPr>
      <w:bookmarkStart w:id="9" w:name="bookmark18"/>
      <w:bookmarkEnd w:id="9"/>
      <w:r>
        <w:rPr>
          <w:rFonts w:ascii="Times New Roman" w:eastAsia="Times New Roman" w:hAnsi="Times New Roman" w:cs="Times New Roman"/>
          <w:spacing w:val="-1"/>
          <w:sz w:val="21"/>
          <w:szCs w:val="21"/>
        </w:rPr>
        <w:t>——</w:t>
      </w:r>
      <w:r>
        <w:rPr>
          <w:rFonts w:ascii="SimSun" w:eastAsia="SimSun" w:hAnsi="SimSun" w:cs="SimSun"/>
          <w:spacing w:val="-1"/>
          <w:sz w:val="21"/>
          <w:szCs w:val="21"/>
        </w:rPr>
        <w:t>每周带量食谱。</w:t>
      </w:r>
    </w:p>
    <w:p>
      <w:pPr>
        <w:pStyle w:val="BodyText"/>
        <w:spacing w:before="60" w:line="221" w:lineRule="auto"/>
        <w:ind w:left="4"/>
        <w:rPr>
          <w:rFonts w:ascii="SimSun" w:eastAsia="SimSun" w:hAnsi="SimSun" w:cs="SimSun"/>
          <w:sz w:val="21"/>
          <w:szCs w:val="21"/>
        </w:rPr>
      </w:pPr>
      <w:hyperlink r:id="rId35" w:history="1">
        <w:r>
          <w:rPr>
            <w:sz w:val="21"/>
            <w:szCs w:val="21"/>
          </w:rPr>
          <w:t>4.3.3.3</w:t>
        </w:r>
      </w:hyperlink>
      <w:r>
        <w:rPr>
          <w:sz w:val="21"/>
          <w:szCs w:val="21"/>
        </w:rPr>
        <w:t xml:space="preserve">  </w:t>
      </w:r>
      <w:r>
        <w:rPr>
          <w:rFonts w:ascii="SimSun" w:eastAsia="SimSun" w:hAnsi="SimSun" w:cs="SimSun"/>
          <w:sz w:val="21"/>
          <w:szCs w:val="21"/>
        </w:rPr>
        <w:t>宜应用“互联网+明厨</w:t>
      </w:r>
      <w:r>
        <w:rPr>
          <w:rFonts w:ascii="SimSun" w:eastAsia="SimSun" w:hAnsi="SimSun" w:cs="SimSun"/>
          <w:spacing w:val="-1"/>
          <w:sz w:val="21"/>
          <w:szCs w:val="21"/>
        </w:rPr>
        <w:t>亮灶+AI</w:t>
      </w:r>
      <w:r>
        <w:rPr>
          <w:rFonts w:ascii="SimSun" w:eastAsia="SimSun" w:hAnsi="SimSun" w:cs="SimSun"/>
          <w:spacing w:val="-42"/>
          <w:sz w:val="21"/>
          <w:szCs w:val="21"/>
        </w:rPr>
        <w:t xml:space="preserve"> </w:t>
      </w:r>
      <w:r>
        <w:rPr>
          <w:rFonts w:ascii="SimSun" w:eastAsia="SimSun" w:hAnsi="SimSun" w:cs="SimSun"/>
          <w:spacing w:val="-1"/>
          <w:sz w:val="21"/>
          <w:szCs w:val="21"/>
        </w:rPr>
        <w:t>识别”智慧化管理平台建立电子记录保存资料台账。</w:t>
      </w:r>
    </w:p>
    <w:p>
      <w:pPr>
        <w:pStyle w:val="BodyText"/>
        <w:spacing w:before="217" w:line="219" w:lineRule="auto"/>
        <w:ind w:left="4"/>
        <w:rPr>
          <w:sz w:val="21"/>
          <w:szCs w:val="21"/>
        </w:rPr>
      </w:pPr>
      <w:r>
        <w:rPr>
          <w:sz w:val="21"/>
          <w:szCs w:val="21"/>
        </w:rPr>
        <w:t>4.3.4</w:t>
      </w:r>
      <w:r>
        <w:rPr>
          <w:sz w:val="21"/>
          <w:szCs w:val="21"/>
        </w:rPr>
        <w:t xml:space="preserve">  </w:t>
      </w:r>
      <w:r>
        <w:rPr>
          <w:sz w:val="21"/>
          <w:szCs w:val="21"/>
        </w:rPr>
        <w:t>责任追究制度</w:t>
      </w:r>
    </w:p>
    <w:p>
      <w:pPr>
        <w:spacing w:before="219" w:line="256" w:lineRule="auto"/>
        <w:ind w:left="13" w:firstLine="418"/>
        <w:jc w:val="both"/>
        <w:rPr>
          <w:rFonts w:ascii="SimSun" w:eastAsia="SimSun" w:hAnsi="SimSun" w:cs="SimSun"/>
          <w:sz w:val="21"/>
          <w:szCs w:val="21"/>
        </w:rPr>
      </w:pPr>
      <w:r>
        <w:rPr>
          <w:rFonts w:ascii="SimSun" w:eastAsia="SimSun" w:hAnsi="SimSun" w:cs="SimSun"/>
          <w:spacing w:val="-5"/>
          <w:sz w:val="21"/>
          <w:szCs w:val="21"/>
        </w:rPr>
        <w:t>依据《中华人民共和国食品安全法实施条例》的规定， 明确“法定代表人、主要负责人、直接负责</w:t>
      </w:r>
      <w:r>
        <w:rPr>
          <w:rFonts w:ascii="SimSun" w:eastAsia="SimSun" w:hAnsi="SimSun" w:cs="SimSun"/>
          <w:spacing w:val="12"/>
          <w:sz w:val="21"/>
          <w:szCs w:val="21"/>
        </w:rPr>
        <w:t xml:space="preserve"> </w:t>
      </w:r>
      <w:r>
        <w:rPr>
          <w:rFonts w:ascii="SimSun" w:eastAsia="SimSun" w:hAnsi="SimSun" w:cs="SimSun"/>
          <w:spacing w:val="-2"/>
          <w:sz w:val="21"/>
          <w:szCs w:val="21"/>
        </w:rPr>
        <w:t>的主管人员和其他直接责任人员”等四类责任人员，健全完善“处</w:t>
      </w:r>
      <w:r>
        <w:rPr>
          <w:rFonts w:ascii="SimSun" w:eastAsia="SimSun" w:hAnsi="SimSun" w:cs="SimSun"/>
          <w:spacing w:val="-3"/>
          <w:sz w:val="21"/>
          <w:szCs w:val="21"/>
        </w:rPr>
        <w:t>罚到人”食品安全责任追究制度，对</w:t>
      </w:r>
      <w:r>
        <w:rPr>
          <w:rFonts w:ascii="SimSun" w:eastAsia="SimSun" w:hAnsi="SimSun" w:cs="SimSun"/>
          <w:sz w:val="21"/>
          <w:szCs w:val="21"/>
        </w:rPr>
        <w:t xml:space="preserve"> </w:t>
      </w:r>
      <w:r>
        <w:rPr>
          <w:rFonts w:ascii="SimSun" w:eastAsia="SimSun" w:hAnsi="SimSun" w:cs="SimSun"/>
          <w:spacing w:val="-3"/>
          <w:sz w:val="21"/>
          <w:szCs w:val="21"/>
        </w:rPr>
        <w:t>未履行职责或履职不到位，导致学校食堂发生食品安全事故，</w:t>
      </w:r>
      <w:r>
        <w:rPr>
          <w:rFonts w:ascii="SimSun" w:eastAsia="SimSun" w:hAnsi="SimSun" w:cs="SimSun"/>
          <w:spacing w:val="-5"/>
          <w:sz w:val="21"/>
          <w:szCs w:val="21"/>
        </w:rPr>
        <w:t xml:space="preserve"> </w:t>
      </w:r>
      <w:r>
        <w:rPr>
          <w:rFonts w:ascii="SimSun" w:eastAsia="SimSun" w:hAnsi="SimSun" w:cs="SimSun"/>
          <w:spacing w:val="-3"/>
          <w:sz w:val="21"/>
          <w:szCs w:val="21"/>
        </w:rPr>
        <w:t>依法追究相关责任人员责任。</w:t>
      </w:r>
    </w:p>
    <w:p>
      <w:pPr>
        <w:pStyle w:val="BodyText"/>
        <w:spacing w:before="217" w:line="215" w:lineRule="auto"/>
        <w:ind w:left="2"/>
        <w:rPr>
          <w:sz w:val="21"/>
          <w:szCs w:val="21"/>
        </w:rPr>
      </w:pPr>
      <w:r>
        <w:rPr>
          <w:rFonts w:ascii="Arial" w:eastAsia="Arial" w:hAnsi="Arial" w:cs="Arial"/>
          <w:spacing w:val="3"/>
          <w:position w:val="1"/>
          <w:sz w:val="21"/>
          <w:szCs w:val="21"/>
        </w:rPr>
        <w:t>4.4</w:t>
      </w:r>
      <w:r>
        <w:rPr>
          <w:rFonts w:ascii="Arial" w:eastAsia="Arial" w:hAnsi="Arial" w:cs="Arial"/>
          <w:spacing w:val="13"/>
          <w:position w:val="1"/>
          <w:sz w:val="21"/>
          <w:szCs w:val="21"/>
        </w:rPr>
        <w:t xml:space="preserve">   </w:t>
      </w:r>
      <w:r>
        <w:rPr>
          <w:spacing w:val="3"/>
          <w:position w:val="-1"/>
          <w:sz w:val="21"/>
          <w:szCs w:val="21"/>
        </w:rPr>
        <w:t>布局流程</w:t>
      </w:r>
    </w:p>
    <w:p>
      <w:pPr>
        <w:spacing w:before="218" w:line="257" w:lineRule="auto"/>
        <w:ind w:left="13" w:firstLine="417"/>
        <w:jc w:val="both"/>
        <w:rPr>
          <w:rFonts w:ascii="SimSun" w:eastAsia="SimSun" w:hAnsi="SimSun" w:cs="SimSun"/>
          <w:sz w:val="21"/>
          <w:szCs w:val="21"/>
        </w:rPr>
      </w:pPr>
      <w:r>
        <w:rPr>
          <w:rFonts w:ascii="SimSun" w:eastAsia="SimSun" w:hAnsi="SimSun" w:cs="SimSun"/>
          <w:spacing w:val="-2"/>
          <w:sz w:val="21"/>
          <w:szCs w:val="21"/>
        </w:rPr>
        <w:t>食品处理区应按一般操作区、准清洁操作区和清洁操作区相对分</w:t>
      </w:r>
      <w:r>
        <w:rPr>
          <w:rFonts w:ascii="SimSun" w:eastAsia="SimSun" w:hAnsi="SimSun" w:cs="SimSun"/>
          <w:spacing w:val="-3"/>
          <w:sz w:val="21"/>
          <w:szCs w:val="21"/>
        </w:rPr>
        <w:t>开的原则，结合供餐量和规模大小</w:t>
      </w:r>
      <w:r>
        <w:rPr>
          <w:rFonts w:ascii="SimSun" w:eastAsia="SimSun" w:hAnsi="SimSun" w:cs="SimSun"/>
          <w:sz w:val="21"/>
          <w:szCs w:val="21"/>
        </w:rPr>
        <w:t xml:space="preserve"> </w:t>
      </w:r>
      <w:r>
        <w:rPr>
          <w:rFonts w:ascii="SimSun" w:eastAsia="SimSun" w:hAnsi="SimSun" w:cs="SimSun"/>
          <w:spacing w:val="-5"/>
          <w:sz w:val="21"/>
          <w:szCs w:val="21"/>
        </w:rPr>
        <w:t>实际情况进行规划布局，</w:t>
      </w:r>
      <w:r>
        <w:rPr>
          <w:rFonts w:ascii="SimSun" w:eastAsia="SimSun" w:hAnsi="SimSun" w:cs="SimSun"/>
          <w:spacing w:val="-38"/>
          <w:sz w:val="21"/>
          <w:szCs w:val="21"/>
        </w:rPr>
        <w:t xml:space="preserve"> </w:t>
      </w:r>
      <w:r>
        <w:rPr>
          <w:rFonts w:ascii="SimSun" w:eastAsia="SimSun" w:hAnsi="SimSun" w:cs="SimSun"/>
          <w:spacing w:val="-5"/>
          <w:sz w:val="21"/>
          <w:szCs w:val="21"/>
        </w:rPr>
        <w:t>按照“从生到熟、从脏到净”单一流</w:t>
      </w:r>
      <w:r>
        <w:rPr>
          <w:rFonts w:ascii="SimSun" w:eastAsia="SimSun" w:hAnsi="SimSun" w:cs="SimSun"/>
          <w:spacing w:val="-6"/>
          <w:sz w:val="21"/>
          <w:szCs w:val="21"/>
        </w:rPr>
        <w:t>向运行，</w:t>
      </w:r>
      <w:r>
        <w:rPr>
          <w:rFonts w:ascii="SimSun" w:eastAsia="SimSun" w:hAnsi="SimSun" w:cs="SimSun"/>
          <w:spacing w:val="-36"/>
          <w:sz w:val="21"/>
          <w:szCs w:val="21"/>
        </w:rPr>
        <w:t xml:space="preserve"> </w:t>
      </w:r>
      <w:r>
        <w:rPr>
          <w:rFonts w:ascii="SimSun" w:eastAsia="SimSun" w:hAnsi="SimSun" w:cs="SimSun"/>
          <w:spacing w:val="-6"/>
          <w:sz w:val="21"/>
          <w:szCs w:val="21"/>
        </w:rPr>
        <w:t>有效控制交叉污染。在此基础上</w:t>
      </w:r>
      <w:r>
        <w:rPr>
          <w:rFonts w:ascii="SimSun" w:eastAsia="SimSun" w:hAnsi="SimSun" w:cs="SimSun"/>
          <w:sz w:val="21"/>
          <w:szCs w:val="21"/>
        </w:rPr>
        <w:t xml:space="preserve"> </w:t>
      </w:r>
      <w:r>
        <w:rPr>
          <w:rFonts w:ascii="SimSun" w:eastAsia="SimSun" w:hAnsi="SimSun" w:cs="SimSun"/>
          <w:spacing w:val="-3"/>
          <w:sz w:val="21"/>
          <w:szCs w:val="21"/>
        </w:rPr>
        <w:t>设置功能间（区</w:t>
      </w:r>
      <w:r>
        <w:rPr>
          <w:rFonts w:ascii="SimSun" w:eastAsia="SimSun" w:hAnsi="SimSun" w:cs="SimSun"/>
          <w:spacing w:val="-19"/>
          <w:sz w:val="21"/>
          <w:szCs w:val="21"/>
        </w:rPr>
        <w:t>），</w:t>
      </w:r>
      <w:r>
        <w:rPr>
          <w:rFonts w:ascii="SimSun" w:eastAsia="SimSun" w:hAnsi="SimSun" w:cs="SimSun"/>
          <w:spacing w:val="-10"/>
          <w:sz w:val="21"/>
          <w:szCs w:val="21"/>
        </w:rPr>
        <w:t xml:space="preserve"> </w:t>
      </w:r>
      <w:r>
        <w:rPr>
          <w:rFonts w:ascii="SimSun" w:eastAsia="SimSun" w:hAnsi="SimSun" w:cs="SimSun"/>
          <w:spacing w:val="-3"/>
          <w:sz w:val="21"/>
          <w:szCs w:val="21"/>
        </w:rPr>
        <w:t>包括但不限于以下功能间（区</w:t>
      </w:r>
      <w:r>
        <w:rPr>
          <w:rFonts w:ascii="SimSun" w:eastAsia="SimSun" w:hAnsi="SimSun" w:cs="SimSun"/>
          <w:spacing w:val="-19"/>
          <w:sz w:val="21"/>
          <w:szCs w:val="21"/>
        </w:rPr>
        <w:t>）：</w:t>
      </w:r>
    </w:p>
    <w:p>
      <w:pPr>
        <w:spacing w:before="59" w:line="221" w:lineRule="auto"/>
        <w:ind w:left="425"/>
        <w:rPr>
          <w:rFonts w:ascii="SimSun" w:eastAsia="SimSun" w:hAnsi="SimSun" w:cs="SimSun"/>
          <w:sz w:val="21"/>
          <w:szCs w:val="21"/>
        </w:rPr>
      </w:pPr>
      <w:r>
        <w:rPr>
          <w:rFonts w:ascii="Times New Roman" w:eastAsia="Times New Roman" w:hAnsi="Times New Roman" w:cs="Times New Roman"/>
          <w:spacing w:val="-1"/>
          <w:sz w:val="21"/>
          <w:szCs w:val="21"/>
        </w:rPr>
        <w:t>——</w:t>
      </w:r>
      <w:r>
        <w:rPr>
          <w:rFonts w:ascii="SimSun" w:eastAsia="SimSun" w:hAnsi="SimSun" w:cs="SimSun"/>
          <w:spacing w:val="-1"/>
          <w:sz w:val="21"/>
          <w:szCs w:val="21"/>
        </w:rPr>
        <w:t>健康监测间（区</w:t>
      </w:r>
      <w:r>
        <w:rPr>
          <w:rFonts w:ascii="SimSun" w:eastAsia="SimSun" w:hAnsi="SimSun" w:cs="SimSun"/>
          <w:spacing w:val="-6"/>
          <w:sz w:val="21"/>
          <w:szCs w:val="21"/>
        </w:rPr>
        <w:t>）（</w:t>
      </w:r>
      <w:r>
        <w:rPr>
          <w:rFonts w:ascii="SimSun" w:eastAsia="SimSun" w:hAnsi="SimSun" w:cs="SimSun"/>
          <w:spacing w:val="-1"/>
          <w:sz w:val="21"/>
          <w:szCs w:val="21"/>
        </w:rPr>
        <w:t>设置身份识别、体温检测等设施</w:t>
      </w:r>
      <w:r>
        <w:rPr>
          <w:rFonts w:ascii="SimSun" w:eastAsia="SimSun" w:hAnsi="SimSun" w:cs="SimSun"/>
          <w:spacing w:val="-2"/>
          <w:sz w:val="21"/>
          <w:szCs w:val="21"/>
        </w:rPr>
        <w:t>或岗位，</w:t>
      </w:r>
      <w:r>
        <w:rPr>
          <w:rFonts w:ascii="SimSun" w:eastAsia="SimSun" w:hAnsi="SimSun" w:cs="SimSun"/>
          <w:spacing w:val="-20"/>
          <w:sz w:val="21"/>
          <w:szCs w:val="21"/>
        </w:rPr>
        <w:t xml:space="preserve"> </w:t>
      </w:r>
      <w:r>
        <w:rPr>
          <w:rFonts w:ascii="SimSun" w:eastAsia="SimSun" w:hAnsi="SimSun" w:cs="SimSun"/>
          <w:spacing w:val="-2"/>
          <w:sz w:val="21"/>
          <w:szCs w:val="21"/>
        </w:rPr>
        <w:t>为落实从业人员上岗前健康监</w:t>
      </w:r>
    </w:p>
    <w:p>
      <w:pPr>
        <w:spacing w:before="61" w:line="312" w:lineRule="exact"/>
        <w:ind w:left="863"/>
        <w:rPr>
          <w:rFonts w:ascii="SimSun" w:eastAsia="SimSun" w:hAnsi="SimSun" w:cs="SimSun"/>
          <w:sz w:val="21"/>
          <w:szCs w:val="21"/>
        </w:rPr>
      </w:pPr>
      <w:r>
        <w:rPr>
          <w:rFonts w:ascii="SimSun" w:eastAsia="SimSun" w:hAnsi="SimSun" w:cs="SimSun"/>
          <w:spacing w:val="-1"/>
          <w:position w:val="7"/>
          <w:sz w:val="21"/>
          <w:szCs w:val="21"/>
        </w:rPr>
        <w:t>测要求提供条件，有条件的可选择自动识别测温仪等</w:t>
      </w:r>
      <w:r>
        <w:rPr>
          <w:rFonts w:ascii="SimSun" w:eastAsia="SimSun" w:hAnsi="SimSun" w:cs="SimSun"/>
          <w:spacing w:val="-8"/>
          <w:position w:val="7"/>
          <w:sz w:val="21"/>
          <w:szCs w:val="21"/>
        </w:rPr>
        <w:t>）；</w:t>
      </w:r>
    </w:p>
    <w:p>
      <w:pPr>
        <w:spacing w:before="1" w:line="220" w:lineRule="auto"/>
        <w:ind w:left="425"/>
        <w:rPr>
          <w:rFonts w:ascii="SimSun" w:eastAsia="SimSun" w:hAnsi="SimSun" w:cs="SimSun"/>
          <w:sz w:val="21"/>
          <w:szCs w:val="21"/>
        </w:rPr>
      </w:pPr>
      <w:r>
        <w:rPr>
          <w:rFonts w:ascii="Times New Roman" w:eastAsia="Times New Roman" w:hAnsi="Times New Roman" w:cs="Times New Roman"/>
          <w:spacing w:val="-2"/>
          <w:sz w:val="21"/>
          <w:szCs w:val="21"/>
        </w:rPr>
        <w:t>——</w:t>
      </w:r>
      <w:r>
        <w:rPr>
          <w:rFonts w:ascii="SimSun" w:eastAsia="SimSun" w:hAnsi="SimSun" w:cs="SimSun"/>
          <w:spacing w:val="-2"/>
          <w:sz w:val="21"/>
          <w:szCs w:val="21"/>
        </w:rPr>
        <w:t>预进间（区</w:t>
      </w:r>
      <w:r>
        <w:rPr>
          <w:rFonts w:ascii="SimSun" w:eastAsia="SimSun" w:hAnsi="SimSun" w:cs="SimSun"/>
          <w:spacing w:val="-3"/>
          <w:sz w:val="21"/>
          <w:szCs w:val="21"/>
        </w:rPr>
        <w:t>）（</w:t>
      </w:r>
      <w:r>
        <w:rPr>
          <w:rFonts w:ascii="SimSun" w:eastAsia="SimSun" w:hAnsi="SimSun" w:cs="SimSun"/>
          <w:spacing w:val="-2"/>
          <w:sz w:val="21"/>
          <w:szCs w:val="21"/>
        </w:rPr>
        <w:t>设置更衣、洗手消毒等设施</w:t>
      </w:r>
      <w:r>
        <w:rPr>
          <w:rFonts w:ascii="SimSun" w:eastAsia="SimSun" w:hAnsi="SimSun" w:cs="SimSun"/>
          <w:spacing w:val="-3"/>
          <w:sz w:val="21"/>
          <w:szCs w:val="21"/>
        </w:rPr>
        <w:t>）</w:t>
      </w:r>
      <w:r>
        <w:rPr>
          <w:rFonts w:ascii="SimSun" w:eastAsia="SimSun" w:hAnsi="SimSun" w:cs="SimSun"/>
          <w:spacing w:val="-44"/>
          <w:sz w:val="21"/>
          <w:szCs w:val="21"/>
        </w:rPr>
        <w:t xml:space="preserve"> </w:t>
      </w:r>
      <w:r>
        <w:rPr>
          <w:rFonts w:ascii="SimSun" w:eastAsia="SimSun" w:hAnsi="SimSun" w:cs="SimSun"/>
          <w:spacing w:val="-3"/>
          <w:sz w:val="21"/>
          <w:szCs w:val="21"/>
        </w:rPr>
        <w:t>；</w:t>
      </w:r>
    </w:p>
    <w:p>
      <w:pPr>
        <w:spacing w:before="61" w:line="248" w:lineRule="auto"/>
        <w:ind w:left="865" w:right="98" w:hanging="440"/>
        <w:rPr>
          <w:rFonts w:ascii="SimSun" w:eastAsia="SimSun" w:hAnsi="SimSun" w:cs="SimSun"/>
          <w:sz w:val="21"/>
          <w:szCs w:val="21"/>
        </w:rPr>
      </w:pPr>
      <w:r>
        <w:rPr>
          <w:rFonts w:ascii="Times New Roman" w:eastAsia="Times New Roman" w:hAnsi="Times New Roman" w:cs="Times New Roman"/>
          <w:sz w:val="21"/>
          <w:szCs w:val="21"/>
        </w:rPr>
        <w:t>——</w:t>
      </w:r>
      <w:r>
        <w:rPr>
          <w:rFonts w:ascii="Times New Roman" w:eastAsia="Times New Roman" w:hAnsi="Times New Roman" w:cs="Times New Roman"/>
          <w:spacing w:val="-37"/>
          <w:sz w:val="21"/>
          <w:szCs w:val="21"/>
        </w:rPr>
        <w:t xml:space="preserve"> </w:t>
      </w:r>
      <w:r>
        <w:rPr>
          <w:rFonts w:ascii="SimSun" w:eastAsia="SimSun" w:hAnsi="SimSun" w:cs="SimSun"/>
          <w:sz w:val="21"/>
          <w:szCs w:val="21"/>
        </w:rPr>
        <w:t xml:space="preserve">一般操作间（区）（分为食品库房、粗加工制作、切配、餐具用具清洗消毒等，设置相应的 </w:t>
      </w:r>
      <w:r>
        <w:rPr>
          <w:rFonts w:ascii="SimSun" w:eastAsia="SimSun" w:hAnsi="SimSun" w:cs="SimSun"/>
          <w:spacing w:val="-17"/>
          <w:sz w:val="21"/>
          <w:szCs w:val="21"/>
        </w:rPr>
        <w:t>设施设备</w:t>
      </w:r>
      <w:r>
        <w:rPr>
          <w:rFonts w:ascii="SimSun" w:eastAsia="SimSun" w:hAnsi="SimSun" w:cs="SimSun"/>
          <w:sz w:val="21"/>
          <w:szCs w:val="21"/>
        </w:rPr>
        <w:t>）</w:t>
      </w:r>
      <w:r>
        <w:rPr>
          <w:rFonts w:ascii="SimSun" w:eastAsia="SimSun" w:hAnsi="SimSun" w:cs="SimSun"/>
          <w:spacing w:val="-48"/>
          <w:sz w:val="21"/>
          <w:szCs w:val="21"/>
        </w:rPr>
        <w:t xml:space="preserve"> </w:t>
      </w:r>
      <w:r>
        <w:rPr>
          <w:rFonts w:ascii="SimSun" w:eastAsia="SimSun" w:hAnsi="SimSun" w:cs="SimSun"/>
          <w:sz w:val="21"/>
          <w:szCs w:val="21"/>
        </w:rPr>
        <w:t>；</w:t>
      </w:r>
    </w:p>
    <w:p>
      <w:pPr>
        <w:spacing w:before="61" w:line="247" w:lineRule="auto"/>
        <w:ind w:left="425" w:right="359"/>
        <w:rPr>
          <w:rFonts w:ascii="SimSun" w:eastAsia="SimSun" w:hAnsi="SimSun" w:cs="SimSun"/>
          <w:sz w:val="21"/>
          <w:szCs w:val="21"/>
        </w:rPr>
      </w:pPr>
      <w:r>
        <w:rPr>
          <w:rFonts w:ascii="Times New Roman" w:eastAsia="Times New Roman" w:hAnsi="Times New Roman" w:cs="Times New Roman"/>
          <w:spacing w:val="-5"/>
          <w:sz w:val="21"/>
          <w:szCs w:val="21"/>
        </w:rPr>
        <w:t>——</w:t>
      </w:r>
      <w:r>
        <w:rPr>
          <w:rFonts w:ascii="SimSun" w:eastAsia="SimSun" w:hAnsi="SimSun" w:cs="SimSun"/>
          <w:spacing w:val="-5"/>
          <w:sz w:val="21"/>
          <w:szCs w:val="21"/>
        </w:rPr>
        <w:t>准清洁操作间（区</w:t>
      </w:r>
      <w:r>
        <w:rPr>
          <w:rFonts w:ascii="SimSun" w:eastAsia="SimSun" w:hAnsi="SimSun" w:cs="SimSun"/>
          <w:spacing w:val="-10"/>
          <w:sz w:val="21"/>
          <w:szCs w:val="21"/>
        </w:rPr>
        <w:t>）</w:t>
      </w:r>
      <w:r>
        <w:rPr>
          <w:rFonts w:ascii="SimSun" w:eastAsia="SimSun" w:hAnsi="SimSun" w:cs="SimSun"/>
          <w:spacing w:val="27"/>
          <w:sz w:val="21"/>
          <w:szCs w:val="21"/>
        </w:rPr>
        <w:t xml:space="preserve"> </w:t>
      </w:r>
      <w:r>
        <w:rPr>
          <w:rFonts w:ascii="SimSun" w:eastAsia="SimSun" w:hAnsi="SimSun" w:cs="SimSun"/>
          <w:spacing w:val="-10"/>
          <w:sz w:val="21"/>
          <w:szCs w:val="21"/>
        </w:rPr>
        <w:t>（</w:t>
      </w:r>
      <w:r>
        <w:rPr>
          <w:rFonts w:ascii="SimSun" w:eastAsia="SimSun" w:hAnsi="SimSun" w:cs="SimSun"/>
          <w:spacing w:val="-5"/>
          <w:sz w:val="21"/>
          <w:szCs w:val="21"/>
        </w:rPr>
        <w:t>分为烹饪、餐具用具保洁、面食加工等，设置相应的设施设备</w:t>
      </w:r>
      <w:r>
        <w:rPr>
          <w:rFonts w:ascii="SimSun" w:eastAsia="SimSun" w:hAnsi="SimSun" w:cs="SimSun"/>
          <w:spacing w:val="-10"/>
          <w:sz w:val="21"/>
          <w:szCs w:val="21"/>
        </w:rPr>
        <w:t>）</w:t>
      </w:r>
      <w:r>
        <w:rPr>
          <w:rFonts w:ascii="SimSun" w:eastAsia="SimSun" w:hAnsi="SimSun" w:cs="SimSun"/>
          <w:spacing w:val="-47"/>
          <w:sz w:val="21"/>
          <w:szCs w:val="21"/>
        </w:rPr>
        <w:t xml:space="preserve"> </w:t>
      </w:r>
      <w:r>
        <w:rPr>
          <w:rFonts w:ascii="SimSun" w:eastAsia="SimSun" w:hAnsi="SimSun" w:cs="SimSun"/>
          <w:spacing w:val="-10"/>
          <w:sz w:val="21"/>
          <w:szCs w:val="21"/>
        </w:rPr>
        <w:t>；</w:t>
      </w:r>
      <w:r>
        <w:rPr>
          <w:rFonts w:ascii="SimSun" w:eastAsia="SimSun" w:hAnsi="SimSun" w:cs="SimSun"/>
          <w:sz w:val="21"/>
          <w:szCs w:val="21"/>
        </w:rPr>
        <w:t xml:space="preserve"> </w:t>
      </w:r>
      <w:r>
        <w:rPr>
          <w:rFonts w:ascii="Times New Roman" w:eastAsia="Times New Roman" w:hAnsi="Times New Roman" w:cs="Times New Roman"/>
          <w:spacing w:val="-3"/>
          <w:sz w:val="21"/>
          <w:szCs w:val="21"/>
        </w:rPr>
        <w:t>——</w:t>
      </w:r>
      <w:r>
        <w:rPr>
          <w:rFonts w:ascii="SimSun" w:eastAsia="SimSun" w:hAnsi="SimSun" w:cs="SimSun"/>
          <w:spacing w:val="-3"/>
          <w:sz w:val="21"/>
          <w:szCs w:val="21"/>
        </w:rPr>
        <w:t>清洁操作间（区</w:t>
      </w:r>
      <w:r>
        <w:rPr>
          <w:rFonts w:ascii="SimSun" w:eastAsia="SimSun" w:hAnsi="SimSun" w:cs="SimSun"/>
          <w:spacing w:val="3"/>
          <w:sz w:val="21"/>
          <w:szCs w:val="21"/>
        </w:rPr>
        <w:t>）（</w:t>
      </w:r>
      <w:r>
        <w:rPr>
          <w:rFonts w:ascii="SimSun" w:eastAsia="SimSun" w:hAnsi="SimSun" w:cs="SimSun"/>
          <w:spacing w:val="-3"/>
          <w:sz w:val="21"/>
          <w:szCs w:val="21"/>
        </w:rPr>
        <w:t>分为备餐、凉菜配制等，</w:t>
      </w:r>
      <w:r>
        <w:rPr>
          <w:rFonts w:ascii="SimSun" w:eastAsia="SimSun" w:hAnsi="SimSun" w:cs="SimSun"/>
          <w:spacing w:val="-19"/>
          <w:sz w:val="21"/>
          <w:szCs w:val="21"/>
        </w:rPr>
        <w:t xml:space="preserve"> </w:t>
      </w:r>
      <w:r>
        <w:rPr>
          <w:rFonts w:ascii="SimSun" w:eastAsia="SimSun" w:hAnsi="SimSun" w:cs="SimSun"/>
          <w:spacing w:val="-3"/>
          <w:sz w:val="21"/>
          <w:szCs w:val="21"/>
        </w:rPr>
        <w:t>设置相应的设施设备）。</w:t>
      </w:r>
    </w:p>
    <w:p>
      <w:pPr>
        <w:pStyle w:val="BodyText"/>
        <w:spacing w:before="218" w:line="215" w:lineRule="auto"/>
        <w:rPr>
          <w:sz w:val="21"/>
          <w:szCs w:val="21"/>
        </w:rPr>
      </w:pPr>
      <w:r>
        <w:rPr>
          <w:rFonts w:ascii="Arial" w:eastAsia="Arial" w:hAnsi="Arial" w:cs="Arial"/>
          <w:spacing w:val="2"/>
          <w:position w:val="1"/>
          <w:sz w:val="21"/>
          <w:szCs w:val="21"/>
        </w:rPr>
        <w:t>4.5</w:t>
      </w:r>
      <w:r>
        <w:rPr>
          <w:rFonts w:ascii="Arial" w:eastAsia="Arial" w:hAnsi="Arial" w:cs="Arial"/>
          <w:spacing w:val="16"/>
          <w:position w:val="1"/>
          <w:sz w:val="21"/>
          <w:szCs w:val="21"/>
        </w:rPr>
        <w:t xml:space="preserve">   </w:t>
      </w:r>
      <w:r>
        <w:rPr>
          <w:spacing w:val="2"/>
          <w:position w:val="-1"/>
          <w:sz w:val="21"/>
          <w:szCs w:val="21"/>
        </w:rPr>
        <w:t>场所建设</w:t>
      </w:r>
    </w:p>
    <w:p>
      <w:pPr>
        <w:pStyle w:val="BodyText"/>
        <w:spacing w:before="217" w:line="221" w:lineRule="auto"/>
        <w:ind w:left="4"/>
        <w:rPr>
          <w:sz w:val="21"/>
          <w:szCs w:val="21"/>
        </w:rPr>
      </w:pPr>
      <w:r>
        <w:rPr>
          <w:sz w:val="21"/>
          <w:szCs w:val="21"/>
        </w:rPr>
        <w:t>4.5.1</w:t>
      </w:r>
      <w:r>
        <w:rPr>
          <w:sz w:val="21"/>
          <w:szCs w:val="21"/>
        </w:rPr>
        <w:t xml:space="preserve">  </w:t>
      </w:r>
      <w:r>
        <w:rPr>
          <w:sz w:val="21"/>
          <w:szCs w:val="21"/>
        </w:rPr>
        <w:t>基本要求</w:t>
      </w:r>
    </w:p>
    <w:p>
      <w:pPr>
        <w:pStyle w:val="BodyText"/>
        <w:spacing w:before="217" w:line="221" w:lineRule="auto"/>
        <w:ind w:left="4"/>
        <w:rPr>
          <w:rFonts w:ascii="SimSun" w:eastAsia="SimSun" w:hAnsi="SimSun" w:cs="SimSun"/>
          <w:sz w:val="21"/>
          <w:szCs w:val="21"/>
        </w:rPr>
      </w:pPr>
      <w:hyperlink r:id="rId36" w:history="1">
        <w:r>
          <w:rPr>
            <w:sz w:val="21"/>
            <w:szCs w:val="21"/>
          </w:rPr>
          <w:t>4.5.1.1</w:t>
        </w:r>
      </w:hyperlink>
      <w:r>
        <w:rPr>
          <w:sz w:val="21"/>
          <w:szCs w:val="21"/>
        </w:rPr>
        <w:t xml:space="preserve">  </w:t>
      </w:r>
      <w:r>
        <w:rPr>
          <w:rFonts w:ascii="SimSun" w:eastAsia="SimSun" w:hAnsi="SimSun" w:cs="SimSun"/>
          <w:sz w:val="21"/>
          <w:szCs w:val="21"/>
        </w:rPr>
        <w:t>应选择与经营餐食相适应的场所，保持场所环境清洁，不应选择易受到污染的区域。</w:t>
      </w:r>
    </w:p>
    <w:p>
      <w:pPr>
        <w:pStyle w:val="BodyText"/>
        <w:spacing w:before="61" w:line="220" w:lineRule="auto"/>
        <w:jc w:val="right"/>
        <w:rPr>
          <w:rFonts w:ascii="SimSun" w:eastAsia="SimSun" w:hAnsi="SimSun" w:cs="SimSun"/>
          <w:sz w:val="21"/>
          <w:szCs w:val="21"/>
        </w:rPr>
      </w:pPr>
      <w:hyperlink r:id="rId37" w:history="1">
        <w:r>
          <w:rPr>
            <w:spacing w:val="-2"/>
            <w:sz w:val="21"/>
            <w:szCs w:val="21"/>
          </w:rPr>
          <w:t>4.5.1.2</w:t>
        </w:r>
      </w:hyperlink>
      <w:r>
        <w:rPr>
          <w:spacing w:val="-2"/>
          <w:sz w:val="21"/>
          <w:szCs w:val="21"/>
        </w:rPr>
        <w:t xml:space="preserve">  </w:t>
      </w:r>
      <w:r>
        <w:rPr>
          <w:rFonts w:ascii="SimSun" w:eastAsia="SimSun" w:hAnsi="SimSun" w:cs="SimSun"/>
          <w:spacing w:val="-2"/>
          <w:sz w:val="21"/>
          <w:szCs w:val="21"/>
        </w:rPr>
        <w:t>应采用坚固耐用， 易于维修、清洁或消毒的材料建造，材质和结构应能避免有害生物侵入和</w:t>
      </w:r>
    </w:p>
    <w:p>
      <w:pPr>
        <w:spacing w:before="62" w:line="221" w:lineRule="auto"/>
        <w:ind w:left="11"/>
        <w:rPr>
          <w:rFonts w:ascii="SimSun" w:eastAsia="SimSun" w:hAnsi="SimSun" w:cs="SimSun"/>
          <w:sz w:val="21"/>
          <w:szCs w:val="21"/>
        </w:rPr>
      </w:pPr>
      <w:r>
        <w:rPr>
          <w:rFonts w:ascii="SimSun" w:eastAsia="SimSun" w:hAnsi="SimSun" w:cs="SimSun"/>
          <w:spacing w:val="-9"/>
          <w:sz w:val="21"/>
          <w:szCs w:val="21"/>
        </w:rPr>
        <w:t>栖息。</w:t>
      </w:r>
    </w:p>
    <w:p>
      <w:pPr>
        <w:pStyle w:val="BodyText"/>
        <w:spacing w:before="217" w:line="221" w:lineRule="auto"/>
        <w:ind w:left="4"/>
        <w:rPr>
          <w:sz w:val="21"/>
          <w:szCs w:val="21"/>
        </w:rPr>
      </w:pPr>
      <w:r>
        <w:rPr>
          <w:sz w:val="21"/>
          <w:szCs w:val="21"/>
        </w:rPr>
        <w:t>4.5.2</w:t>
      </w:r>
      <w:r>
        <w:rPr>
          <w:sz w:val="21"/>
          <w:szCs w:val="21"/>
        </w:rPr>
        <w:t xml:space="preserve">  </w:t>
      </w:r>
      <w:r>
        <w:rPr>
          <w:sz w:val="21"/>
          <w:szCs w:val="21"/>
        </w:rPr>
        <w:t>地面和墙壁</w:t>
      </w:r>
    </w:p>
    <w:p>
      <w:pPr>
        <w:pStyle w:val="BodyText"/>
        <w:spacing w:before="215" w:line="247" w:lineRule="auto"/>
        <w:ind w:left="11" w:right="31" w:hanging="7"/>
        <w:rPr>
          <w:rFonts w:ascii="SimSun" w:eastAsia="SimSun" w:hAnsi="SimSun" w:cs="SimSun"/>
          <w:sz w:val="21"/>
          <w:szCs w:val="21"/>
        </w:rPr>
      </w:pPr>
      <w:hyperlink r:id="rId38" w:history="1">
        <w:r>
          <w:rPr>
            <w:spacing w:val="-2"/>
            <w:sz w:val="21"/>
            <w:szCs w:val="21"/>
          </w:rPr>
          <w:t>4.5.2.1</w:t>
        </w:r>
      </w:hyperlink>
      <w:r>
        <w:rPr>
          <w:spacing w:val="-2"/>
          <w:sz w:val="21"/>
          <w:szCs w:val="21"/>
        </w:rPr>
        <w:t xml:space="preserve">  </w:t>
      </w:r>
      <w:r>
        <w:rPr>
          <w:rFonts w:ascii="SimSun" w:eastAsia="SimSun" w:hAnsi="SimSun" w:cs="SimSun"/>
          <w:spacing w:val="-2"/>
          <w:sz w:val="21"/>
          <w:szCs w:val="21"/>
        </w:rPr>
        <w:t>应选择防水、防滑、无毒、无异味、易清洗的浅色材料涂覆或铺设，</w:t>
      </w:r>
      <w:r>
        <w:rPr>
          <w:rFonts w:ascii="SimSun" w:eastAsia="SimSun" w:hAnsi="SimSun" w:cs="SimSun"/>
          <w:spacing w:val="-23"/>
          <w:sz w:val="21"/>
          <w:szCs w:val="21"/>
        </w:rPr>
        <w:t xml:space="preserve"> </w:t>
      </w:r>
      <w:r>
        <w:rPr>
          <w:rFonts w:ascii="SimSun" w:eastAsia="SimSun" w:hAnsi="SimSun" w:cs="SimSun"/>
          <w:spacing w:val="-2"/>
          <w:sz w:val="21"/>
          <w:szCs w:val="21"/>
        </w:rPr>
        <w:t>应表面平滑</w:t>
      </w:r>
      <w:r>
        <w:rPr>
          <w:rFonts w:ascii="SimSun" w:eastAsia="SimSun" w:hAnsi="SimSun" w:cs="SimSun"/>
          <w:spacing w:val="-3"/>
          <w:sz w:val="21"/>
          <w:szCs w:val="21"/>
        </w:rPr>
        <w:t>、无裂缝、</w:t>
      </w:r>
      <w:r>
        <w:rPr>
          <w:rFonts w:ascii="SimSun" w:eastAsia="SimSun" w:hAnsi="SimSun" w:cs="SimSun"/>
          <w:sz w:val="21"/>
          <w:szCs w:val="21"/>
        </w:rPr>
        <w:t xml:space="preserve"> </w:t>
      </w:r>
      <w:r>
        <w:rPr>
          <w:rFonts w:ascii="SimSun" w:eastAsia="SimSun" w:hAnsi="SimSun" w:cs="SimSun"/>
          <w:spacing w:val="-1"/>
          <w:sz w:val="21"/>
          <w:szCs w:val="21"/>
        </w:rPr>
        <w:t>无破损，无霉斑、无积垢，宜选用浅色瓷砖、防火防爆玻璃。</w:t>
      </w:r>
    </w:p>
    <w:p>
      <w:pPr>
        <w:pStyle w:val="BodyText"/>
        <w:spacing w:before="63" w:line="221" w:lineRule="auto"/>
        <w:ind w:left="4"/>
        <w:rPr>
          <w:rFonts w:ascii="SimSun" w:eastAsia="SimSun" w:hAnsi="SimSun" w:cs="SimSun"/>
          <w:sz w:val="21"/>
          <w:szCs w:val="21"/>
        </w:rPr>
      </w:pPr>
      <w:hyperlink r:id="rId39" w:history="1">
        <w:r>
          <w:rPr>
            <w:spacing w:val="-6"/>
            <w:sz w:val="21"/>
            <w:szCs w:val="21"/>
          </w:rPr>
          <w:t>4.5.2.2</w:t>
        </w:r>
      </w:hyperlink>
      <w:r>
        <w:rPr>
          <w:spacing w:val="-6"/>
          <w:sz w:val="21"/>
          <w:szCs w:val="21"/>
        </w:rPr>
        <w:t xml:space="preserve">  </w:t>
      </w:r>
      <w:r>
        <w:rPr>
          <w:rFonts w:ascii="SimSun" w:eastAsia="SimSun" w:hAnsi="SimSun" w:cs="SimSun"/>
          <w:spacing w:val="-6"/>
          <w:sz w:val="21"/>
          <w:szCs w:val="21"/>
        </w:rPr>
        <w:t>有水区域地面应以排水沟（口） 为低点，</w:t>
      </w:r>
      <w:r>
        <w:rPr>
          <w:rFonts w:ascii="SimSun" w:eastAsia="SimSun" w:hAnsi="SimSun" w:cs="SimSun"/>
          <w:spacing w:val="-18"/>
          <w:sz w:val="21"/>
          <w:szCs w:val="21"/>
        </w:rPr>
        <w:t xml:space="preserve"> </w:t>
      </w:r>
      <w:r>
        <w:rPr>
          <w:rFonts w:ascii="SimSun" w:eastAsia="SimSun" w:hAnsi="SimSun" w:cs="SimSun"/>
          <w:spacing w:val="-6"/>
          <w:sz w:val="21"/>
          <w:szCs w:val="21"/>
        </w:rPr>
        <w:t>保持</w:t>
      </w:r>
      <w:r>
        <w:rPr>
          <w:rFonts w:ascii="SimSun" w:eastAsia="SimSun" w:hAnsi="SimSun" w:cs="SimSun"/>
          <w:spacing w:val="-28"/>
          <w:sz w:val="21"/>
          <w:szCs w:val="21"/>
        </w:rPr>
        <w:t xml:space="preserve"> </w:t>
      </w:r>
      <w:r>
        <w:rPr>
          <w:rFonts w:ascii="SimSun" w:eastAsia="SimSun" w:hAnsi="SimSun" w:cs="SimSun"/>
          <w:spacing w:val="-6"/>
          <w:sz w:val="21"/>
          <w:szCs w:val="21"/>
        </w:rPr>
        <w:t>1.5°的坡度。</w:t>
      </w:r>
    </w:p>
    <w:p>
      <w:pPr>
        <w:pStyle w:val="BodyText"/>
        <w:spacing w:before="62" w:line="247" w:lineRule="auto"/>
        <w:ind w:left="33" w:hanging="29"/>
        <w:rPr>
          <w:rFonts w:ascii="SimSun" w:eastAsia="SimSun" w:hAnsi="SimSun" w:cs="SimSun"/>
          <w:sz w:val="21"/>
          <w:szCs w:val="21"/>
        </w:rPr>
      </w:pPr>
      <w:hyperlink r:id="rId40" w:history="1">
        <w:r>
          <w:rPr>
            <w:spacing w:val="-3"/>
            <w:sz w:val="21"/>
            <w:szCs w:val="21"/>
          </w:rPr>
          <w:t>4.</w:t>
        </w:r>
        <w:r>
          <w:rPr>
            <w:spacing w:val="-2"/>
            <w:sz w:val="21"/>
            <w:szCs w:val="21"/>
          </w:rPr>
          <w:t>5.2.3</w:t>
        </w:r>
      </w:hyperlink>
      <w:r>
        <w:rPr>
          <w:spacing w:val="-2"/>
          <w:sz w:val="21"/>
          <w:szCs w:val="21"/>
        </w:rPr>
        <w:t xml:space="preserve">  </w:t>
      </w:r>
      <w:r>
        <w:rPr>
          <w:rFonts w:ascii="SimSun" w:eastAsia="SimSun" w:hAnsi="SimSun" w:cs="SimSun"/>
          <w:spacing w:val="-2"/>
          <w:sz w:val="21"/>
          <w:szCs w:val="21"/>
        </w:rPr>
        <w:t>需经常冲洗的场所（包括粗加工制作、切配、烹饪和餐用具清洗消毒等场</w:t>
      </w:r>
      <w:r>
        <w:rPr>
          <w:rFonts w:ascii="SimSun" w:eastAsia="SimSun" w:hAnsi="SimSun" w:cs="SimSun"/>
          <w:spacing w:val="-3"/>
          <w:sz w:val="21"/>
          <w:szCs w:val="21"/>
        </w:rPr>
        <w:t>所</w:t>
      </w:r>
      <w:r>
        <w:rPr>
          <w:rFonts w:ascii="SimSun" w:eastAsia="SimSun" w:hAnsi="SimSun" w:cs="SimSun"/>
          <w:spacing w:val="-21"/>
          <w:sz w:val="21"/>
          <w:szCs w:val="21"/>
        </w:rPr>
        <w:t>），</w:t>
      </w:r>
      <w:r>
        <w:rPr>
          <w:rFonts w:ascii="SimSun" w:eastAsia="SimSun" w:hAnsi="SimSun" w:cs="SimSun"/>
          <w:spacing w:val="-3"/>
          <w:sz w:val="21"/>
          <w:szCs w:val="21"/>
        </w:rPr>
        <w:t>应铺设</w:t>
      </w:r>
      <w:r>
        <w:rPr>
          <w:rFonts w:ascii="SimSun" w:eastAsia="SimSun" w:hAnsi="SimSun" w:cs="SimSun"/>
          <w:spacing w:val="-28"/>
          <w:sz w:val="21"/>
          <w:szCs w:val="21"/>
        </w:rPr>
        <w:t xml:space="preserve"> </w:t>
      </w:r>
      <w:r>
        <w:rPr>
          <w:rFonts w:ascii="SimSun" w:eastAsia="SimSun" w:hAnsi="SimSun" w:cs="SimSun"/>
          <w:spacing w:val="-3"/>
          <w:sz w:val="21"/>
          <w:szCs w:val="21"/>
        </w:rPr>
        <w:t>1.5</w:t>
      </w:r>
      <w:r>
        <w:rPr>
          <w:rFonts w:ascii="SimSun" w:eastAsia="SimSun" w:hAnsi="SimSun" w:cs="SimSun"/>
          <w:spacing w:val="-23"/>
          <w:sz w:val="21"/>
          <w:szCs w:val="21"/>
        </w:rPr>
        <w:t xml:space="preserve"> </w:t>
      </w:r>
      <w:r>
        <w:rPr>
          <w:rFonts w:ascii="SimSun" w:eastAsia="SimSun" w:hAnsi="SimSun" w:cs="SimSun"/>
          <w:spacing w:val="-1"/>
          <w:sz w:val="21"/>
          <w:szCs w:val="21"/>
        </w:rPr>
        <w:t>m</w:t>
      </w:r>
      <w:r>
        <w:rPr>
          <w:rFonts w:ascii="SimSun" w:eastAsia="SimSun" w:hAnsi="SimSun" w:cs="SimSun"/>
          <w:sz w:val="21"/>
          <w:szCs w:val="21"/>
        </w:rPr>
        <w:t xml:space="preserve"> </w:t>
      </w:r>
      <w:r>
        <w:rPr>
          <w:rFonts w:ascii="SimSun" w:eastAsia="SimSun" w:hAnsi="SimSun" w:cs="SimSun"/>
          <w:spacing w:val="-2"/>
          <w:sz w:val="21"/>
          <w:szCs w:val="21"/>
        </w:rPr>
        <w:t>以上、浅色、不吸水、易清洗的瓷砖墙裙。</w:t>
      </w:r>
    </w:p>
    <w:p>
      <w:pPr>
        <w:pStyle w:val="BodyText"/>
        <w:spacing w:before="60" w:line="221" w:lineRule="auto"/>
        <w:ind w:left="4"/>
        <w:rPr>
          <w:rFonts w:ascii="SimSun" w:eastAsia="SimSun" w:hAnsi="SimSun" w:cs="SimSun"/>
          <w:sz w:val="21"/>
          <w:szCs w:val="21"/>
        </w:rPr>
      </w:pPr>
      <w:hyperlink r:id="rId41" w:history="1">
        <w:r>
          <w:rPr>
            <w:sz w:val="21"/>
            <w:szCs w:val="21"/>
          </w:rPr>
          <w:t>4.5.2.4</w:t>
        </w:r>
      </w:hyperlink>
      <w:r>
        <w:rPr>
          <w:sz w:val="21"/>
          <w:szCs w:val="21"/>
        </w:rPr>
        <w:t xml:space="preserve">  </w:t>
      </w:r>
      <w:r>
        <w:rPr>
          <w:rFonts w:ascii="SimSun" w:eastAsia="SimSun" w:hAnsi="SimSun" w:cs="SimSun"/>
          <w:sz w:val="21"/>
          <w:szCs w:val="21"/>
        </w:rPr>
        <w:t>备餐间、白案间、凉菜间的瓷砖墙裙应铺设到墙顶。</w:t>
      </w:r>
    </w:p>
    <w:p>
      <w:pPr>
        <w:pStyle w:val="BodyText"/>
        <w:spacing w:before="218" w:line="219" w:lineRule="auto"/>
        <w:ind w:left="4"/>
        <w:rPr>
          <w:sz w:val="21"/>
          <w:szCs w:val="21"/>
        </w:rPr>
      </w:pPr>
      <w:r>
        <w:rPr>
          <w:sz w:val="21"/>
          <w:szCs w:val="21"/>
        </w:rPr>
        <w:t>4.5.3</w:t>
      </w:r>
      <w:r>
        <w:rPr>
          <w:sz w:val="21"/>
          <w:szCs w:val="21"/>
        </w:rPr>
        <w:t xml:space="preserve">  </w:t>
      </w:r>
      <w:r>
        <w:rPr>
          <w:sz w:val="21"/>
          <w:szCs w:val="21"/>
        </w:rPr>
        <w:t>天花板</w:t>
      </w:r>
    </w:p>
    <w:p>
      <w:pPr>
        <w:pStyle w:val="BodyText"/>
        <w:spacing w:before="219" w:line="220" w:lineRule="auto"/>
        <w:ind w:left="4"/>
        <w:rPr>
          <w:rFonts w:ascii="SimSun" w:eastAsia="SimSun" w:hAnsi="SimSun" w:cs="SimSun"/>
          <w:sz w:val="21"/>
          <w:szCs w:val="21"/>
        </w:rPr>
      </w:pPr>
      <w:hyperlink r:id="rId42" w:history="1">
        <w:r>
          <w:rPr>
            <w:sz w:val="21"/>
            <w:szCs w:val="21"/>
          </w:rPr>
          <w:t>4.5.3.1</w:t>
        </w:r>
      </w:hyperlink>
      <w:r>
        <w:rPr>
          <w:sz w:val="21"/>
          <w:szCs w:val="21"/>
        </w:rPr>
        <w:t xml:space="preserve">  </w:t>
      </w:r>
      <w:r>
        <w:rPr>
          <w:rFonts w:ascii="SimSun" w:eastAsia="SimSun" w:hAnsi="SimSun" w:cs="SimSun"/>
          <w:sz w:val="21"/>
          <w:szCs w:val="21"/>
        </w:rPr>
        <w:t>应该选择无毒、无异味、不吸水、易清洁、耐高温、耐腐蚀、浅</w:t>
      </w:r>
      <w:r>
        <w:rPr>
          <w:rFonts w:ascii="SimSun" w:eastAsia="SimSun" w:hAnsi="SimSun" w:cs="SimSun"/>
          <w:spacing w:val="-1"/>
          <w:sz w:val="21"/>
          <w:szCs w:val="21"/>
        </w:rPr>
        <w:t>色的涂覆或装修材料。</w:t>
      </w:r>
    </w:p>
    <w:p>
      <w:pPr>
        <w:pStyle w:val="BodyText"/>
        <w:spacing w:before="61" w:line="221" w:lineRule="auto"/>
        <w:ind w:left="4"/>
        <w:rPr>
          <w:rFonts w:ascii="SimSun" w:eastAsia="SimSun" w:hAnsi="SimSun" w:cs="SimSun"/>
          <w:sz w:val="21"/>
          <w:szCs w:val="21"/>
        </w:rPr>
      </w:pPr>
      <w:hyperlink r:id="rId43" w:history="1">
        <w:r>
          <w:rPr>
            <w:spacing w:val="-1"/>
            <w:sz w:val="21"/>
            <w:szCs w:val="21"/>
          </w:rPr>
          <w:t>4.5.3.2</w:t>
        </w:r>
      </w:hyperlink>
      <w:r>
        <w:rPr>
          <w:spacing w:val="-1"/>
          <w:sz w:val="21"/>
          <w:szCs w:val="21"/>
        </w:rPr>
        <w:t xml:space="preserve">  </w:t>
      </w:r>
      <w:r>
        <w:rPr>
          <w:rFonts w:ascii="SimSun" w:eastAsia="SimSun" w:hAnsi="SimSun" w:cs="SimSun"/>
          <w:spacing w:val="-1"/>
          <w:sz w:val="21"/>
          <w:szCs w:val="21"/>
        </w:rPr>
        <w:t>无裂缝、无破损，无霉斑、无灰尘积聚。</w:t>
      </w:r>
    </w:p>
    <w:p>
      <w:pPr>
        <w:pStyle w:val="BodyText"/>
        <w:spacing w:before="61" w:line="220" w:lineRule="auto"/>
        <w:ind w:left="4"/>
        <w:rPr>
          <w:rFonts w:ascii="SimSun" w:eastAsia="SimSun" w:hAnsi="SimSun" w:cs="SimSun"/>
          <w:sz w:val="21"/>
          <w:szCs w:val="21"/>
        </w:rPr>
        <w:sectPr>
          <w:headerReference w:type="default" r:id="rId44"/>
          <w:footerReference w:type="default" r:id="rId45"/>
          <w:pgSz w:w="11907" w:h="16839"/>
          <w:pgMar w:top="400" w:right="1413" w:bottom="400" w:left="1130" w:header="0" w:footer="0" w:gutter="0"/>
          <w:pgNumType w:start="17"/>
          <w:cols w:space="708"/>
        </w:sectPr>
      </w:pPr>
      <w:hyperlink r:id="rId46" w:history="1">
        <w:r>
          <w:rPr>
            <w:sz w:val="21"/>
            <w:szCs w:val="21"/>
          </w:rPr>
          <w:t>4.5.3.3</w:t>
        </w:r>
      </w:hyperlink>
      <w:r>
        <w:rPr>
          <w:sz w:val="21"/>
          <w:szCs w:val="21"/>
        </w:rPr>
        <w:t xml:space="preserve">  </w:t>
      </w:r>
      <w:r>
        <w:rPr>
          <w:rFonts w:ascii="SimSun" w:eastAsia="SimSun" w:hAnsi="SimSun" w:cs="SimSun"/>
          <w:sz w:val="21"/>
          <w:szCs w:val="21"/>
        </w:rPr>
        <w:t>天花板与横梁或墙壁结合处宜有一定弧度。</w:t>
      </w:r>
    </w:p>
    <w:p>
      <w:pPr>
        <w:pStyle w:val="BodyText"/>
        <w:spacing w:before="62" w:line="220" w:lineRule="auto"/>
        <w:ind w:left="4"/>
        <w:rPr>
          <w:rFonts w:ascii="SimSun" w:eastAsia="SimSun" w:hAnsi="SimSun" w:cs="SimSun"/>
          <w:sz w:val="21"/>
          <w:szCs w:val="21"/>
        </w:rPr>
      </w:pPr>
      <w:hyperlink r:id="rId47" w:history="1">
        <w:r>
          <w:rPr>
            <w:spacing w:val="-1"/>
            <w:sz w:val="21"/>
            <w:szCs w:val="21"/>
          </w:rPr>
          <w:t>4.5.3.4</w:t>
        </w:r>
      </w:hyperlink>
      <w:r>
        <w:rPr>
          <w:spacing w:val="-1"/>
          <w:sz w:val="21"/>
          <w:szCs w:val="21"/>
        </w:rPr>
        <w:t xml:space="preserve">  </w:t>
      </w:r>
      <w:r>
        <w:rPr>
          <w:rFonts w:ascii="SimSun" w:eastAsia="SimSun" w:hAnsi="SimSun" w:cs="SimSun"/>
          <w:spacing w:val="-1"/>
          <w:sz w:val="21"/>
          <w:szCs w:val="21"/>
        </w:rPr>
        <w:t>水蒸汽较多区域的天花板应有不少于</w:t>
      </w:r>
      <w:r>
        <w:rPr>
          <w:rFonts w:ascii="SimSun" w:eastAsia="SimSun" w:hAnsi="SimSun" w:cs="SimSun"/>
          <w:spacing w:val="-13"/>
          <w:sz w:val="21"/>
          <w:szCs w:val="21"/>
        </w:rPr>
        <w:t xml:space="preserve"> </w:t>
      </w:r>
      <w:r>
        <w:rPr>
          <w:rFonts w:ascii="SimSun" w:eastAsia="SimSun" w:hAnsi="SimSun" w:cs="SimSun"/>
          <w:spacing w:val="-1"/>
          <w:sz w:val="21"/>
          <w:szCs w:val="21"/>
        </w:rPr>
        <w:t>1.5°的坡度。半成品、成品暴露区的天花板应平整。</w:t>
      </w:r>
    </w:p>
    <w:p>
      <w:pPr>
        <w:pStyle w:val="BodyText"/>
        <w:spacing w:before="218" w:line="222" w:lineRule="auto"/>
        <w:ind w:left="4"/>
        <w:rPr>
          <w:sz w:val="21"/>
          <w:szCs w:val="21"/>
        </w:rPr>
      </w:pPr>
      <w:r>
        <w:rPr>
          <w:spacing w:val="-2"/>
          <w:sz w:val="21"/>
          <w:szCs w:val="21"/>
        </w:rPr>
        <w:t>4.5.4</w:t>
      </w:r>
      <w:r>
        <w:rPr>
          <w:spacing w:val="10"/>
          <w:sz w:val="21"/>
          <w:szCs w:val="21"/>
        </w:rPr>
        <w:t xml:space="preserve">  </w:t>
      </w:r>
      <w:r>
        <w:rPr>
          <w:spacing w:val="-2"/>
          <w:sz w:val="21"/>
          <w:szCs w:val="21"/>
        </w:rPr>
        <w:t>门窗</w:t>
      </w:r>
    </w:p>
    <w:p>
      <w:pPr>
        <w:spacing w:before="215" w:line="221" w:lineRule="auto"/>
        <w:ind w:left="430"/>
        <w:rPr>
          <w:rFonts w:ascii="SimSun" w:eastAsia="SimSun" w:hAnsi="SimSun" w:cs="SimSun"/>
          <w:sz w:val="21"/>
          <w:szCs w:val="21"/>
        </w:rPr>
      </w:pPr>
      <w:r>
        <w:rPr>
          <w:rFonts w:ascii="SimSun" w:eastAsia="SimSun" w:hAnsi="SimSun" w:cs="SimSun"/>
          <w:spacing w:val="-4"/>
          <w:sz w:val="21"/>
          <w:szCs w:val="21"/>
        </w:rPr>
        <w:t>应坚固、不透水、易清洗、闭合严密、无变形、无破损， 易于维护、清洁。</w:t>
      </w:r>
    </w:p>
    <w:p>
      <w:pPr>
        <w:spacing w:line="221" w:lineRule="auto"/>
        <w:rPr>
          <w:rFonts w:ascii="SimSun" w:eastAsia="SimSun" w:hAnsi="SimSun" w:cs="SimSun"/>
          <w:sz w:val="21"/>
          <w:szCs w:val="21"/>
        </w:rPr>
        <w:sectPr>
          <w:headerReference w:type="default" r:id="rId48"/>
          <w:footerReference w:type="default" r:id="rId49"/>
          <w:type w:val="nextPage"/>
          <w:pgSz w:w="11907" w:h="16839"/>
          <w:pgMar w:top="400" w:right="1413" w:bottom="400" w:left="1130" w:header="0" w:footer="0" w:gutter="0"/>
          <w:pgNumType w:start="18"/>
          <w:cols w:space="708"/>
          <w:titlePg w:val="0"/>
        </w:sect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1" w:lineRule="auto"/>
        <w:rPr>
          <w:rFonts w:ascii="Arial"/>
          <w:sz w:val="21"/>
        </w:rPr>
      </w:pPr>
    </w:p>
    <w:p>
      <w:pPr>
        <w:pStyle w:val="BodyText"/>
        <w:spacing w:before="68" w:line="220" w:lineRule="auto"/>
        <w:ind w:left="1"/>
        <w:rPr>
          <w:sz w:val="21"/>
          <w:szCs w:val="21"/>
        </w:rPr>
      </w:pPr>
      <w:bookmarkStart w:id="10" w:name="bookmark19"/>
      <w:bookmarkEnd w:id="10"/>
      <w:bookmarkStart w:id="11" w:name="bookmark20"/>
      <w:bookmarkEnd w:id="11"/>
      <w:bookmarkStart w:id="12" w:name="bookmark21"/>
      <w:bookmarkEnd w:id="12"/>
      <w:bookmarkStart w:id="13" w:name="bookmark22"/>
      <w:bookmarkEnd w:id="13"/>
      <w:r>
        <w:rPr>
          <w:sz w:val="21"/>
          <w:szCs w:val="21"/>
        </w:rPr>
        <w:t>4.5.5</w:t>
      </w:r>
      <w:r>
        <w:rPr>
          <w:sz w:val="21"/>
          <w:szCs w:val="21"/>
        </w:rPr>
        <w:t xml:space="preserve">  </w:t>
      </w:r>
      <w:r>
        <w:rPr>
          <w:sz w:val="21"/>
          <w:szCs w:val="21"/>
        </w:rPr>
        <w:t>给、排水</w:t>
      </w:r>
    </w:p>
    <w:p>
      <w:pPr>
        <w:spacing w:line="217" w:lineRule="exact"/>
      </w:pPr>
    </w:p>
    <w:tbl>
      <w:tblPr>
        <w:tblStyle w:val="TableNormal0"/>
        <w:tblW w:w="8951" w:type="dxa"/>
        <w:tblInd w:w="1" w:type="dxa"/>
        <w:tblBorders>
          <w:top w:val="nil"/>
          <w:left w:val="nil"/>
          <w:bottom w:val="nil"/>
          <w:right w:val="nil"/>
          <w:insideH w:val="nil"/>
          <w:insideV w:val="nil"/>
        </w:tblBorders>
        <w:tblLayout w:type="fixed"/>
      </w:tblPr>
      <w:tblGrid>
        <w:gridCol w:w="843"/>
        <w:gridCol w:w="8108"/>
      </w:tblGrid>
      <w:tr>
        <w:tblPrEx>
          <w:tblW w:w="8951" w:type="dxa"/>
          <w:tblInd w:w="1" w:type="dxa"/>
          <w:tblBorders>
            <w:top w:val="nil"/>
            <w:left w:val="nil"/>
            <w:bottom w:val="nil"/>
            <w:right w:val="nil"/>
            <w:insideH w:val="nil"/>
            <w:insideV w:val="nil"/>
          </w:tblBorders>
          <w:tblLayout w:type="fixed"/>
        </w:tblPrEx>
        <w:trPr>
          <w:trHeight w:val="261"/>
        </w:trPr>
        <w:tc>
          <w:tcPr>
            <w:tcW w:w="843" w:type="dxa"/>
            <w:vAlign w:val="top"/>
          </w:tcPr>
          <w:p>
            <w:pPr>
              <w:spacing w:before="34" w:line="183" w:lineRule="auto"/>
              <w:rPr>
                <w:rFonts w:ascii="SimHei" w:eastAsia="SimHei" w:hAnsi="SimHei" w:cs="SimHei"/>
                <w:sz w:val="21"/>
                <w:szCs w:val="21"/>
              </w:rPr>
            </w:pPr>
            <w:hyperlink r:id="rId50" w:history="1">
              <w:r>
                <w:rPr>
                  <w:rFonts w:ascii="SimHei" w:eastAsia="SimHei" w:hAnsi="SimHei" w:cs="SimHei"/>
                  <w:sz w:val="21"/>
                  <w:szCs w:val="21"/>
                </w:rPr>
                <w:t>4.5.5.1</w:t>
              </w:r>
            </w:hyperlink>
          </w:p>
        </w:tc>
        <w:tc>
          <w:tcPr>
            <w:tcW w:w="8108" w:type="dxa"/>
            <w:vAlign w:val="top"/>
          </w:tcPr>
          <w:p>
            <w:pPr>
              <w:spacing w:line="219" w:lineRule="auto"/>
              <w:ind w:left="108"/>
              <w:rPr>
                <w:rFonts w:ascii="SimSun" w:eastAsia="SimSun" w:hAnsi="SimSun" w:cs="SimSun"/>
                <w:sz w:val="21"/>
                <w:szCs w:val="21"/>
              </w:rPr>
            </w:pPr>
            <w:r>
              <w:rPr>
                <w:rFonts w:ascii="SimSun" w:eastAsia="SimSun" w:hAnsi="SimSun" w:cs="SimSun"/>
                <w:spacing w:val="-7"/>
                <w:sz w:val="21"/>
                <w:szCs w:val="21"/>
              </w:rPr>
              <w:t>应有足够供水， 水质应符合</w:t>
            </w:r>
            <w:r>
              <w:rPr>
                <w:rFonts w:ascii="SimSun" w:eastAsia="SimSun" w:hAnsi="SimSun" w:cs="SimSun"/>
                <w:spacing w:val="-33"/>
                <w:sz w:val="21"/>
                <w:szCs w:val="21"/>
              </w:rPr>
              <w:t xml:space="preserve"> </w:t>
            </w:r>
            <w:r>
              <w:rPr>
                <w:rFonts w:ascii="SimSun" w:eastAsia="SimSun" w:hAnsi="SimSun" w:cs="SimSun"/>
                <w:spacing w:val="-7"/>
                <w:sz w:val="21"/>
                <w:szCs w:val="21"/>
              </w:rPr>
              <w:t>GB 5749</w:t>
            </w:r>
            <w:r>
              <w:rPr>
                <w:rFonts w:ascii="SimSun" w:eastAsia="SimSun" w:hAnsi="SimSun" w:cs="SimSun"/>
                <w:spacing w:val="-29"/>
                <w:sz w:val="21"/>
                <w:szCs w:val="21"/>
              </w:rPr>
              <w:t xml:space="preserve"> </w:t>
            </w:r>
            <w:r>
              <w:rPr>
                <w:rFonts w:ascii="SimSun" w:eastAsia="SimSun" w:hAnsi="SimSun" w:cs="SimSun"/>
                <w:spacing w:val="-7"/>
                <w:sz w:val="21"/>
                <w:szCs w:val="21"/>
              </w:rPr>
              <w:t>的规定。</w:t>
            </w:r>
          </w:p>
        </w:tc>
      </w:tr>
      <w:tr>
        <w:tblPrEx>
          <w:tblW w:w="8951" w:type="dxa"/>
          <w:tblInd w:w="1" w:type="dxa"/>
          <w:tblLayout w:type="fixed"/>
        </w:tblPrEx>
        <w:trPr>
          <w:trHeight w:val="312"/>
        </w:trPr>
        <w:tc>
          <w:tcPr>
            <w:tcW w:w="843" w:type="dxa"/>
            <w:vAlign w:val="top"/>
          </w:tcPr>
          <w:p>
            <w:pPr>
              <w:spacing w:before="84" w:line="184" w:lineRule="auto"/>
              <w:rPr>
                <w:rFonts w:ascii="SimHei" w:eastAsia="SimHei" w:hAnsi="SimHei" w:cs="SimHei"/>
                <w:sz w:val="21"/>
                <w:szCs w:val="21"/>
              </w:rPr>
            </w:pPr>
            <w:hyperlink r:id="rId51" w:history="1">
              <w:r>
                <w:rPr>
                  <w:rFonts w:ascii="SimHei" w:eastAsia="SimHei" w:hAnsi="SimHei" w:cs="SimHei"/>
                  <w:sz w:val="21"/>
                  <w:szCs w:val="21"/>
                </w:rPr>
                <w:t>4.5.5.2</w:t>
              </w:r>
            </w:hyperlink>
          </w:p>
        </w:tc>
        <w:tc>
          <w:tcPr>
            <w:tcW w:w="8108" w:type="dxa"/>
            <w:vAlign w:val="top"/>
          </w:tcPr>
          <w:p>
            <w:pPr>
              <w:spacing w:before="50" w:line="221" w:lineRule="auto"/>
              <w:ind w:left="108"/>
              <w:rPr>
                <w:rFonts w:ascii="SimSun" w:eastAsia="SimSun" w:hAnsi="SimSun" w:cs="SimSun"/>
                <w:sz w:val="21"/>
                <w:szCs w:val="21"/>
              </w:rPr>
            </w:pPr>
            <w:r>
              <w:rPr>
                <w:rFonts w:ascii="SimSun" w:eastAsia="SimSun" w:hAnsi="SimSun" w:cs="SimSun"/>
                <w:spacing w:val="-2"/>
                <w:sz w:val="21"/>
                <w:szCs w:val="21"/>
              </w:rPr>
              <w:t>排水沟应有一定坡度，保证下水道通畅。</w:t>
            </w:r>
          </w:p>
        </w:tc>
      </w:tr>
      <w:tr>
        <w:tblPrEx>
          <w:tblW w:w="8951" w:type="dxa"/>
          <w:tblInd w:w="1" w:type="dxa"/>
          <w:tblLayout w:type="fixed"/>
        </w:tblPrEx>
        <w:trPr>
          <w:trHeight w:val="312"/>
        </w:trPr>
        <w:tc>
          <w:tcPr>
            <w:tcW w:w="843" w:type="dxa"/>
            <w:vAlign w:val="top"/>
          </w:tcPr>
          <w:p>
            <w:pPr>
              <w:spacing w:before="84" w:line="184" w:lineRule="auto"/>
              <w:rPr>
                <w:rFonts w:ascii="SimHei" w:eastAsia="SimHei" w:hAnsi="SimHei" w:cs="SimHei"/>
                <w:sz w:val="21"/>
                <w:szCs w:val="21"/>
              </w:rPr>
            </w:pPr>
            <w:hyperlink r:id="rId52" w:history="1">
              <w:r>
                <w:rPr>
                  <w:rFonts w:ascii="SimHei" w:eastAsia="SimHei" w:hAnsi="SimHei" w:cs="SimHei"/>
                  <w:sz w:val="21"/>
                  <w:szCs w:val="21"/>
                </w:rPr>
                <w:t>4.5.5.3</w:t>
              </w:r>
            </w:hyperlink>
          </w:p>
        </w:tc>
        <w:tc>
          <w:tcPr>
            <w:tcW w:w="8108" w:type="dxa"/>
            <w:vAlign w:val="top"/>
          </w:tcPr>
          <w:p>
            <w:pPr>
              <w:spacing w:before="50" w:line="221" w:lineRule="auto"/>
              <w:ind w:left="108"/>
              <w:rPr>
                <w:rFonts w:ascii="SimSun" w:eastAsia="SimSun" w:hAnsi="SimSun" w:cs="SimSun"/>
                <w:sz w:val="21"/>
                <w:szCs w:val="21"/>
              </w:rPr>
            </w:pPr>
            <w:r>
              <w:rPr>
                <w:rFonts w:ascii="SimSun" w:eastAsia="SimSun" w:hAnsi="SimSun" w:cs="SimSun"/>
                <w:spacing w:val="-4"/>
                <w:sz w:val="21"/>
                <w:szCs w:val="21"/>
              </w:rPr>
              <w:t>排水的流向应由高清洁操作区流向低清洁操作区， 并应防止污水逆流。</w:t>
            </w:r>
          </w:p>
        </w:tc>
      </w:tr>
      <w:tr>
        <w:tblPrEx>
          <w:tblW w:w="8951" w:type="dxa"/>
          <w:tblInd w:w="1" w:type="dxa"/>
          <w:tblLayout w:type="fixed"/>
        </w:tblPrEx>
        <w:trPr>
          <w:trHeight w:val="312"/>
        </w:trPr>
        <w:tc>
          <w:tcPr>
            <w:tcW w:w="843" w:type="dxa"/>
            <w:vAlign w:val="top"/>
          </w:tcPr>
          <w:p>
            <w:pPr>
              <w:spacing w:before="85" w:line="183" w:lineRule="auto"/>
              <w:rPr>
                <w:rFonts w:ascii="SimHei" w:eastAsia="SimHei" w:hAnsi="SimHei" w:cs="SimHei"/>
                <w:sz w:val="21"/>
                <w:szCs w:val="21"/>
              </w:rPr>
            </w:pPr>
            <w:hyperlink r:id="rId53" w:history="1">
              <w:r>
                <w:rPr>
                  <w:rFonts w:ascii="SimHei" w:eastAsia="SimHei" w:hAnsi="SimHei" w:cs="SimHei"/>
                  <w:sz w:val="21"/>
                  <w:szCs w:val="21"/>
                </w:rPr>
                <w:t>4.5.5.4</w:t>
              </w:r>
            </w:hyperlink>
          </w:p>
        </w:tc>
        <w:tc>
          <w:tcPr>
            <w:tcW w:w="8108" w:type="dxa"/>
            <w:vAlign w:val="top"/>
          </w:tcPr>
          <w:p>
            <w:pPr>
              <w:spacing w:before="50" w:line="220" w:lineRule="auto"/>
              <w:jc w:val="right"/>
              <w:rPr>
                <w:rFonts w:ascii="SimSun" w:eastAsia="SimSun" w:hAnsi="SimSun" w:cs="SimSun"/>
                <w:sz w:val="21"/>
                <w:szCs w:val="21"/>
              </w:rPr>
            </w:pPr>
            <w:r>
              <w:rPr>
                <w:rFonts w:ascii="SimSun" w:eastAsia="SimSun" w:hAnsi="SimSun" w:cs="SimSun"/>
                <w:spacing w:val="-6"/>
                <w:sz w:val="21"/>
                <w:szCs w:val="21"/>
              </w:rPr>
              <w:t xml:space="preserve">排水沟上面的横箅子（盖板）或排水沟出水口处竖箅子， </w:t>
            </w:r>
            <w:r>
              <w:rPr>
                <w:rFonts w:ascii="SimSun" w:eastAsia="SimSun" w:hAnsi="SimSun" w:cs="SimSun"/>
                <w:spacing w:val="-7"/>
                <w:sz w:val="21"/>
                <w:szCs w:val="21"/>
              </w:rPr>
              <w:t>缝隙间距或网眼应小于</w:t>
            </w:r>
            <w:r>
              <w:rPr>
                <w:rFonts w:ascii="SimSun" w:eastAsia="SimSun" w:hAnsi="SimSun" w:cs="SimSun"/>
                <w:spacing w:val="-29"/>
                <w:sz w:val="21"/>
                <w:szCs w:val="21"/>
              </w:rPr>
              <w:t xml:space="preserve"> </w:t>
            </w:r>
            <w:r>
              <w:rPr>
                <w:rFonts w:ascii="SimSun" w:eastAsia="SimSun" w:hAnsi="SimSun" w:cs="SimSun"/>
                <w:spacing w:val="-7"/>
                <w:sz w:val="21"/>
                <w:szCs w:val="21"/>
              </w:rPr>
              <w:t>10 mm。</w:t>
            </w:r>
          </w:p>
        </w:tc>
      </w:tr>
      <w:tr>
        <w:tblPrEx>
          <w:tblW w:w="8951" w:type="dxa"/>
          <w:tblInd w:w="1" w:type="dxa"/>
          <w:tblLayout w:type="fixed"/>
        </w:tblPrEx>
        <w:trPr>
          <w:trHeight w:val="262"/>
        </w:trPr>
        <w:tc>
          <w:tcPr>
            <w:tcW w:w="843" w:type="dxa"/>
            <w:vAlign w:val="top"/>
          </w:tcPr>
          <w:p>
            <w:pPr>
              <w:spacing w:before="85" w:line="166" w:lineRule="exact"/>
              <w:rPr>
                <w:rFonts w:ascii="SimHei" w:eastAsia="SimHei" w:hAnsi="SimHei" w:cs="SimHei"/>
                <w:sz w:val="21"/>
                <w:szCs w:val="21"/>
              </w:rPr>
            </w:pPr>
            <w:hyperlink r:id="rId54" w:history="1">
              <w:r>
                <w:rPr>
                  <w:rFonts w:ascii="SimHei" w:eastAsia="SimHei" w:hAnsi="SimHei" w:cs="SimHei"/>
                  <w:position w:val="-2"/>
                  <w:sz w:val="21"/>
                  <w:szCs w:val="21"/>
                </w:rPr>
                <w:t>4.5.5.5</w:t>
              </w:r>
            </w:hyperlink>
          </w:p>
        </w:tc>
        <w:tc>
          <w:tcPr>
            <w:tcW w:w="8108" w:type="dxa"/>
            <w:vAlign w:val="top"/>
          </w:tcPr>
          <w:p>
            <w:pPr>
              <w:spacing w:before="50" w:line="177" w:lineRule="auto"/>
              <w:ind w:left="108"/>
              <w:rPr>
                <w:rFonts w:ascii="SimSun" w:eastAsia="SimSun" w:hAnsi="SimSun" w:cs="SimSun"/>
                <w:sz w:val="21"/>
                <w:szCs w:val="21"/>
              </w:rPr>
            </w:pPr>
            <w:r>
              <w:rPr>
                <w:rFonts w:ascii="SimSun" w:eastAsia="SimSun" w:hAnsi="SimSun" w:cs="SimSun"/>
                <w:spacing w:val="-1"/>
                <w:sz w:val="21"/>
                <w:szCs w:val="21"/>
              </w:rPr>
              <w:t>清洁操作区不应设置明沟，地漏应能防止废弃物流入及浊气逸出。</w:t>
            </w:r>
          </w:p>
        </w:tc>
      </w:tr>
    </w:tbl>
    <w:p>
      <w:pPr>
        <w:pStyle w:val="BodyText"/>
        <w:spacing w:before="257" w:line="215" w:lineRule="auto"/>
        <w:rPr>
          <w:sz w:val="21"/>
          <w:szCs w:val="21"/>
        </w:rPr>
      </w:pPr>
      <w:r>
        <w:rPr>
          <w:rFonts w:ascii="Arial" w:eastAsia="Arial" w:hAnsi="Arial" w:cs="Arial"/>
          <w:spacing w:val="2"/>
          <w:position w:val="1"/>
          <w:sz w:val="21"/>
          <w:szCs w:val="21"/>
        </w:rPr>
        <w:t>4.6</w:t>
      </w:r>
      <w:r>
        <w:rPr>
          <w:rFonts w:ascii="Arial" w:eastAsia="Arial" w:hAnsi="Arial" w:cs="Arial"/>
          <w:spacing w:val="15"/>
          <w:position w:val="1"/>
          <w:sz w:val="21"/>
          <w:szCs w:val="21"/>
        </w:rPr>
        <w:t xml:space="preserve">   </w:t>
      </w:r>
      <w:r>
        <w:rPr>
          <w:spacing w:val="2"/>
          <w:position w:val="-1"/>
          <w:sz w:val="21"/>
          <w:szCs w:val="21"/>
        </w:rPr>
        <w:t>设施设备</w:t>
      </w:r>
    </w:p>
    <w:p>
      <w:pPr>
        <w:pStyle w:val="BodyText"/>
        <w:spacing w:before="217" w:line="220" w:lineRule="auto"/>
        <w:ind w:left="1"/>
        <w:rPr>
          <w:sz w:val="21"/>
          <w:szCs w:val="21"/>
        </w:rPr>
      </w:pPr>
      <w:r>
        <w:rPr>
          <w:sz w:val="21"/>
          <w:szCs w:val="21"/>
        </w:rPr>
        <w:t>4.6.1</w:t>
      </w:r>
      <w:r>
        <w:rPr>
          <w:sz w:val="21"/>
          <w:szCs w:val="21"/>
        </w:rPr>
        <w:t xml:space="preserve">  </w:t>
      </w:r>
      <w:r>
        <w:rPr>
          <w:sz w:val="21"/>
          <w:szCs w:val="21"/>
        </w:rPr>
        <w:t>加工制作设施设备</w:t>
      </w:r>
    </w:p>
    <w:p>
      <w:pPr>
        <w:pStyle w:val="BodyText"/>
        <w:spacing w:before="217" w:line="221" w:lineRule="auto"/>
        <w:ind w:left="1"/>
        <w:rPr>
          <w:rFonts w:ascii="SimSun" w:eastAsia="SimSun" w:hAnsi="SimSun" w:cs="SimSun"/>
          <w:sz w:val="21"/>
          <w:szCs w:val="21"/>
        </w:rPr>
      </w:pPr>
      <w:hyperlink r:id="rId55" w:history="1">
        <w:r>
          <w:rPr>
            <w:spacing w:val="-1"/>
            <w:sz w:val="21"/>
            <w:szCs w:val="21"/>
          </w:rPr>
          <w:t>4.6.1.1</w:t>
        </w:r>
      </w:hyperlink>
      <w:r>
        <w:rPr>
          <w:spacing w:val="-1"/>
          <w:sz w:val="21"/>
          <w:szCs w:val="21"/>
        </w:rPr>
        <w:t xml:space="preserve">  </w:t>
      </w:r>
      <w:r>
        <w:rPr>
          <w:rFonts w:ascii="SimSun" w:eastAsia="SimSun" w:hAnsi="SimSun" w:cs="SimSun"/>
          <w:spacing w:val="-1"/>
          <w:sz w:val="21"/>
          <w:szCs w:val="21"/>
        </w:rPr>
        <w:t>应根据加工制作食品需要合理配备。</w:t>
      </w:r>
    </w:p>
    <w:p>
      <w:pPr>
        <w:pStyle w:val="BodyText"/>
        <w:spacing w:before="62" w:line="261" w:lineRule="auto"/>
        <w:ind w:left="1"/>
        <w:rPr>
          <w:rFonts w:ascii="SimSun" w:eastAsia="SimSun" w:hAnsi="SimSun" w:cs="SimSun"/>
          <w:sz w:val="21"/>
          <w:szCs w:val="21"/>
        </w:rPr>
      </w:pPr>
      <w:hyperlink r:id="rId56" w:history="1">
        <w:r>
          <w:rPr>
            <w:spacing w:val="-2"/>
            <w:sz w:val="21"/>
            <w:szCs w:val="21"/>
          </w:rPr>
          <w:t>4.6.1.2</w:t>
        </w:r>
      </w:hyperlink>
      <w:r>
        <w:rPr>
          <w:spacing w:val="-2"/>
          <w:sz w:val="21"/>
          <w:szCs w:val="21"/>
        </w:rPr>
        <w:t xml:space="preserve">  </w:t>
      </w:r>
      <w:r>
        <w:rPr>
          <w:rFonts w:ascii="SimSun" w:eastAsia="SimSun" w:hAnsi="SimSun" w:cs="SimSun"/>
          <w:spacing w:val="-2"/>
          <w:sz w:val="21"/>
          <w:szCs w:val="21"/>
        </w:rPr>
        <w:t>各类水池、层架、水浴保温台、配餐台等设备应使用不锈钢制成，不易积垢，易于清洁</w:t>
      </w:r>
      <w:r>
        <w:rPr>
          <w:rFonts w:ascii="SimSun" w:eastAsia="SimSun" w:hAnsi="SimSun" w:cs="SimSun"/>
          <w:spacing w:val="-3"/>
          <w:sz w:val="21"/>
          <w:szCs w:val="21"/>
        </w:rPr>
        <w:t xml:space="preserve">， 并 </w:t>
      </w:r>
      <w:r>
        <w:rPr>
          <w:rFonts w:ascii="SimSun" w:eastAsia="SimSun" w:hAnsi="SimSun" w:cs="SimSun"/>
          <w:sz w:val="21"/>
          <w:szCs w:val="21"/>
        </w:rPr>
        <w:t>用明显标识标明用途。不应将加工制作食品的设施设备</w:t>
      </w:r>
      <w:r>
        <w:rPr>
          <w:rFonts w:ascii="SimSun" w:eastAsia="SimSun" w:hAnsi="SimSun" w:cs="SimSun"/>
          <w:spacing w:val="-1"/>
          <w:sz w:val="21"/>
          <w:szCs w:val="21"/>
        </w:rPr>
        <w:t>、容器、工具用于与加工制作食品无关的用途。</w:t>
      </w:r>
      <w:r>
        <w:rPr>
          <w:rFonts w:ascii="SimSun" w:eastAsia="SimSun" w:hAnsi="SimSun" w:cs="SimSun"/>
          <w:sz w:val="21"/>
          <w:szCs w:val="21"/>
        </w:rPr>
        <w:t xml:space="preserve"> </w:t>
      </w:r>
      <w:hyperlink r:id="rId57" w:history="1">
        <w:r>
          <w:rPr>
            <w:spacing w:val="-2"/>
            <w:sz w:val="21"/>
            <w:szCs w:val="21"/>
          </w:rPr>
          <w:t>4.6.1.3</w:t>
        </w:r>
      </w:hyperlink>
      <w:r>
        <w:rPr>
          <w:spacing w:val="-2"/>
          <w:sz w:val="21"/>
          <w:szCs w:val="21"/>
        </w:rPr>
        <w:t xml:space="preserve">  </w:t>
      </w:r>
      <w:r>
        <w:rPr>
          <w:rFonts w:ascii="SimSun" w:eastAsia="SimSun" w:hAnsi="SimSun" w:cs="SimSun"/>
          <w:spacing w:val="-2"/>
          <w:sz w:val="21"/>
          <w:szCs w:val="21"/>
        </w:rPr>
        <w:t>设施设备的摆放位置应便于操作、清洁、维护和减少交叉污染； 固定安装的设施设备</w:t>
      </w:r>
      <w:r>
        <w:rPr>
          <w:rFonts w:ascii="SimSun" w:eastAsia="SimSun" w:hAnsi="SimSun" w:cs="SimSun"/>
          <w:spacing w:val="-3"/>
          <w:sz w:val="21"/>
          <w:szCs w:val="21"/>
        </w:rPr>
        <w:t xml:space="preserve">应安装 </w:t>
      </w:r>
      <w:r>
        <w:rPr>
          <w:rFonts w:ascii="SimSun" w:eastAsia="SimSun" w:hAnsi="SimSun" w:cs="SimSun"/>
          <w:spacing w:val="-4"/>
          <w:sz w:val="21"/>
          <w:szCs w:val="21"/>
        </w:rPr>
        <w:t>牢固， 与地面、墙壁无缝隙，或保留足够的清洁</w:t>
      </w:r>
      <w:r>
        <w:rPr>
          <w:rFonts w:ascii="SimSun" w:eastAsia="SimSun" w:hAnsi="SimSun" w:cs="SimSun"/>
          <w:spacing w:val="-5"/>
          <w:sz w:val="21"/>
          <w:szCs w:val="21"/>
        </w:rPr>
        <w:t>、维护空间。</w:t>
      </w:r>
    </w:p>
    <w:p>
      <w:pPr>
        <w:pStyle w:val="BodyText"/>
        <w:spacing w:before="60" w:line="220" w:lineRule="auto"/>
        <w:ind w:left="1"/>
        <w:rPr>
          <w:rFonts w:ascii="SimSun" w:eastAsia="SimSun" w:hAnsi="SimSun" w:cs="SimSun"/>
          <w:sz w:val="21"/>
          <w:szCs w:val="21"/>
        </w:rPr>
      </w:pPr>
      <w:hyperlink r:id="rId58" w:history="1">
        <w:r>
          <w:rPr>
            <w:sz w:val="21"/>
            <w:szCs w:val="21"/>
          </w:rPr>
          <w:t>4.6.1.4</w:t>
        </w:r>
      </w:hyperlink>
      <w:r>
        <w:rPr>
          <w:sz w:val="21"/>
          <w:szCs w:val="21"/>
        </w:rPr>
        <w:t xml:space="preserve">  </w:t>
      </w:r>
      <w:r>
        <w:rPr>
          <w:rFonts w:ascii="SimSun" w:eastAsia="SimSun" w:hAnsi="SimSun" w:cs="SimSun"/>
          <w:sz w:val="21"/>
          <w:szCs w:val="21"/>
        </w:rPr>
        <w:t>设施设备、容器和工具与食品的接触面应平滑、无凹陷或裂缝，内</w:t>
      </w:r>
      <w:r>
        <w:rPr>
          <w:rFonts w:ascii="SimSun" w:eastAsia="SimSun" w:hAnsi="SimSun" w:cs="SimSun"/>
          <w:spacing w:val="-1"/>
          <w:sz w:val="21"/>
          <w:szCs w:val="21"/>
        </w:rPr>
        <w:t>部角落部位不宜有尖角。</w:t>
      </w:r>
    </w:p>
    <w:p>
      <w:pPr>
        <w:pStyle w:val="BodyText"/>
        <w:spacing w:before="219" w:line="219" w:lineRule="auto"/>
        <w:ind w:left="1"/>
        <w:rPr>
          <w:sz w:val="21"/>
          <w:szCs w:val="21"/>
        </w:rPr>
      </w:pPr>
      <w:r>
        <w:rPr>
          <w:sz w:val="21"/>
          <w:szCs w:val="21"/>
        </w:rPr>
        <w:t>4.6.2</w:t>
      </w:r>
      <w:r>
        <w:rPr>
          <w:sz w:val="21"/>
          <w:szCs w:val="21"/>
        </w:rPr>
        <w:t xml:space="preserve">  </w:t>
      </w:r>
      <w:r>
        <w:rPr>
          <w:sz w:val="21"/>
          <w:szCs w:val="21"/>
        </w:rPr>
        <w:t>照明设施</w:t>
      </w:r>
    </w:p>
    <w:p>
      <w:pPr>
        <w:pStyle w:val="BodyText"/>
        <w:spacing w:before="219" w:line="247" w:lineRule="auto"/>
        <w:ind w:left="5" w:right="83" w:hanging="4"/>
        <w:rPr>
          <w:rFonts w:ascii="SimSun" w:eastAsia="SimSun" w:hAnsi="SimSun" w:cs="SimSun"/>
          <w:sz w:val="21"/>
          <w:szCs w:val="21"/>
        </w:rPr>
      </w:pPr>
      <w:hyperlink r:id="rId59" w:history="1">
        <w:r>
          <w:rPr>
            <w:spacing w:val="-2"/>
            <w:sz w:val="21"/>
            <w:szCs w:val="21"/>
          </w:rPr>
          <w:t>4.6.2.1</w:t>
        </w:r>
      </w:hyperlink>
      <w:r>
        <w:rPr>
          <w:spacing w:val="-2"/>
          <w:sz w:val="21"/>
          <w:szCs w:val="21"/>
        </w:rPr>
        <w:t xml:space="preserve">  </w:t>
      </w:r>
      <w:r>
        <w:rPr>
          <w:rFonts w:ascii="SimSun" w:eastAsia="SimSun" w:hAnsi="SimSun" w:cs="SimSun"/>
          <w:spacing w:val="-2"/>
          <w:sz w:val="21"/>
          <w:szCs w:val="21"/>
        </w:rPr>
        <w:t>食品处理区应有充足的自然采光或人工</w:t>
      </w:r>
      <w:r>
        <w:rPr>
          <w:rFonts w:ascii="SimSun" w:eastAsia="SimSun" w:hAnsi="SimSun" w:cs="SimSun"/>
          <w:spacing w:val="-3"/>
          <w:sz w:val="21"/>
          <w:szCs w:val="21"/>
        </w:rPr>
        <w:t>照明设施，</w:t>
      </w:r>
      <w:r>
        <w:rPr>
          <w:rFonts w:ascii="SimSun" w:eastAsia="SimSun" w:hAnsi="SimSun" w:cs="SimSun"/>
          <w:spacing w:val="-20"/>
          <w:sz w:val="21"/>
          <w:szCs w:val="21"/>
        </w:rPr>
        <w:t xml:space="preserve"> </w:t>
      </w:r>
      <w:r>
        <w:rPr>
          <w:rFonts w:ascii="SimSun" w:eastAsia="SimSun" w:hAnsi="SimSun" w:cs="SimSun"/>
          <w:spacing w:val="-3"/>
          <w:sz w:val="21"/>
          <w:szCs w:val="21"/>
        </w:rPr>
        <w:t>工作面的光照强度不应低于</w:t>
      </w:r>
      <w:r>
        <w:rPr>
          <w:rFonts w:ascii="SimSun" w:eastAsia="SimSun" w:hAnsi="SimSun" w:cs="SimSun"/>
          <w:spacing w:val="-32"/>
          <w:sz w:val="21"/>
          <w:szCs w:val="21"/>
        </w:rPr>
        <w:t xml:space="preserve"> </w:t>
      </w:r>
      <w:r>
        <w:rPr>
          <w:rFonts w:ascii="SimSun" w:eastAsia="SimSun" w:hAnsi="SimSun" w:cs="SimSun"/>
          <w:spacing w:val="-3"/>
          <w:sz w:val="21"/>
          <w:szCs w:val="21"/>
        </w:rPr>
        <w:t>220</w:t>
      </w:r>
      <w:r>
        <w:rPr>
          <w:rFonts w:ascii="SimSun" w:eastAsia="SimSun" w:hAnsi="SimSun" w:cs="SimSun"/>
          <w:spacing w:val="74"/>
          <w:sz w:val="21"/>
          <w:szCs w:val="21"/>
        </w:rPr>
        <w:t xml:space="preserve"> </w:t>
      </w:r>
      <w:r>
        <w:rPr>
          <w:rFonts w:ascii="SimSun" w:eastAsia="SimSun" w:hAnsi="SimSun" w:cs="SimSun"/>
          <w:spacing w:val="-3"/>
          <w:sz w:val="21"/>
          <w:szCs w:val="21"/>
        </w:rPr>
        <w:t>lux，光</w:t>
      </w:r>
      <w:r>
        <w:rPr>
          <w:rFonts w:ascii="SimSun" w:eastAsia="SimSun" w:hAnsi="SimSun" w:cs="SimSun"/>
          <w:sz w:val="21"/>
          <w:szCs w:val="21"/>
        </w:rPr>
        <w:t xml:space="preserve"> </w:t>
      </w:r>
      <w:r>
        <w:rPr>
          <w:rFonts w:ascii="SimSun" w:eastAsia="SimSun" w:hAnsi="SimSun" w:cs="SimSun"/>
          <w:spacing w:val="-1"/>
          <w:sz w:val="21"/>
          <w:szCs w:val="21"/>
        </w:rPr>
        <w:t>源不应改变食品的感官颜色。其他场所的光照强度不应低于</w:t>
      </w:r>
      <w:r>
        <w:rPr>
          <w:rFonts w:ascii="SimSun" w:eastAsia="SimSun" w:hAnsi="SimSun" w:cs="SimSun"/>
          <w:spacing w:val="-22"/>
          <w:sz w:val="21"/>
          <w:szCs w:val="21"/>
        </w:rPr>
        <w:t xml:space="preserve"> </w:t>
      </w:r>
      <w:r>
        <w:rPr>
          <w:rFonts w:ascii="SimSun" w:eastAsia="SimSun" w:hAnsi="SimSun" w:cs="SimSun"/>
          <w:spacing w:val="-1"/>
          <w:sz w:val="21"/>
          <w:szCs w:val="21"/>
        </w:rPr>
        <w:t>110 lux。</w:t>
      </w:r>
    </w:p>
    <w:p>
      <w:pPr>
        <w:pStyle w:val="BodyText"/>
        <w:spacing w:before="61" w:line="220" w:lineRule="auto"/>
        <w:ind w:left="1"/>
        <w:rPr>
          <w:rFonts w:ascii="SimSun" w:eastAsia="SimSun" w:hAnsi="SimSun" w:cs="SimSun"/>
          <w:sz w:val="21"/>
          <w:szCs w:val="21"/>
        </w:rPr>
      </w:pPr>
      <w:hyperlink r:id="rId60" w:history="1">
        <w:r>
          <w:rPr>
            <w:sz w:val="21"/>
            <w:szCs w:val="21"/>
          </w:rPr>
          <w:t>4.6.2.2</w:t>
        </w:r>
      </w:hyperlink>
      <w:r>
        <w:rPr>
          <w:sz w:val="21"/>
          <w:szCs w:val="21"/>
        </w:rPr>
        <w:t xml:space="preserve">  </w:t>
      </w:r>
      <w:r>
        <w:rPr>
          <w:rFonts w:ascii="SimSun" w:eastAsia="SimSun" w:hAnsi="SimSun" w:cs="SimSun"/>
          <w:sz w:val="21"/>
          <w:szCs w:val="21"/>
        </w:rPr>
        <w:t>安装在暴露食品正上方的照明灯应有防护装置。</w:t>
      </w:r>
    </w:p>
    <w:p>
      <w:pPr>
        <w:pStyle w:val="BodyText"/>
        <w:spacing w:before="62" w:line="219" w:lineRule="auto"/>
        <w:ind w:left="1"/>
        <w:rPr>
          <w:rFonts w:ascii="SimSun" w:eastAsia="SimSun" w:hAnsi="SimSun" w:cs="SimSun"/>
          <w:sz w:val="21"/>
          <w:szCs w:val="21"/>
        </w:rPr>
      </w:pPr>
      <w:hyperlink r:id="rId61" w:history="1">
        <w:r>
          <w:rPr>
            <w:sz w:val="21"/>
            <w:szCs w:val="21"/>
          </w:rPr>
          <w:t>4.6.2.3</w:t>
        </w:r>
      </w:hyperlink>
      <w:r>
        <w:rPr>
          <w:sz w:val="21"/>
          <w:szCs w:val="21"/>
        </w:rPr>
        <w:t xml:space="preserve">  </w:t>
      </w:r>
      <w:r>
        <w:rPr>
          <w:rFonts w:ascii="SimSun" w:eastAsia="SimSun" w:hAnsi="SimSun" w:cs="SimSun"/>
          <w:sz w:val="21"/>
          <w:szCs w:val="21"/>
        </w:rPr>
        <w:t>冷冻(藏)库应使用防爆灯。</w:t>
      </w:r>
    </w:p>
    <w:p>
      <w:pPr>
        <w:pStyle w:val="BodyText"/>
        <w:spacing w:before="219" w:line="220" w:lineRule="auto"/>
        <w:ind w:left="1"/>
        <w:rPr>
          <w:sz w:val="21"/>
          <w:szCs w:val="21"/>
        </w:rPr>
      </w:pPr>
      <w:r>
        <w:rPr>
          <w:sz w:val="21"/>
          <w:szCs w:val="21"/>
        </w:rPr>
        <w:t>4.6.3</w:t>
      </w:r>
      <w:r>
        <w:rPr>
          <w:sz w:val="21"/>
          <w:szCs w:val="21"/>
        </w:rPr>
        <w:t xml:space="preserve">  </w:t>
      </w:r>
      <w:r>
        <w:rPr>
          <w:sz w:val="21"/>
          <w:szCs w:val="21"/>
        </w:rPr>
        <w:t>油烟处理设施</w:t>
      </w:r>
    </w:p>
    <w:p>
      <w:pPr>
        <w:pStyle w:val="BodyText"/>
        <w:spacing w:before="218" w:line="220" w:lineRule="auto"/>
        <w:ind w:left="1"/>
        <w:rPr>
          <w:rFonts w:ascii="SimSun" w:eastAsia="SimSun" w:hAnsi="SimSun" w:cs="SimSun"/>
          <w:sz w:val="21"/>
          <w:szCs w:val="21"/>
        </w:rPr>
      </w:pPr>
      <w:hyperlink r:id="rId62" w:history="1">
        <w:r>
          <w:rPr>
            <w:sz w:val="21"/>
            <w:szCs w:val="21"/>
          </w:rPr>
          <w:t>4.6.3.1</w:t>
        </w:r>
      </w:hyperlink>
      <w:r>
        <w:rPr>
          <w:sz w:val="21"/>
          <w:szCs w:val="21"/>
        </w:rPr>
        <w:t xml:space="preserve">  </w:t>
      </w:r>
      <w:r>
        <w:rPr>
          <w:rFonts w:ascii="SimSun" w:eastAsia="SimSun" w:hAnsi="SimSun" w:cs="SimSun"/>
          <w:sz w:val="21"/>
          <w:szCs w:val="21"/>
        </w:rPr>
        <w:t>产生油烟的设备上方，应设置机械</w:t>
      </w:r>
      <w:r>
        <w:rPr>
          <w:rFonts w:ascii="SimSun" w:eastAsia="SimSun" w:hAnsi="SimSun" w:cs="SimSun"/>
          <w:spacing w:val="-1"/>
          <w:sz w:val="21"/>
          <w:szCs w:val="21"/>
        </w:rPr>
        <w:t>排风及油烟净化处理设备。</w:t>
      </w:r>
    </w:p>
    <w:p>
      <w:pPr>
        <w:pStyle w:val="BodyText"/>
        <w:spacing w:before="62" w:line="220" w:lineRule="auto"/>
        <w:ind w:left="1"/>
        <w:rPr>
          <w:rFonts w:ascii="SimSun" w:eastAsia="SimSun" w:hAnsi="SimSun" w:cs="SimSun"/>
          <w:sz w:val="21"/>
          <w:szCs w:val="21"/>
        </w:rPr>
      </w:pPr>
      <w:hyperlink r:id="rId63" w:history="1">
        <w:r>
          <w:rPr>
            <w:sz w:val="21"/>
            <w:szCs w:val="21"/>
          </w:rPr>
          <w:t>4.6.3.2</w:t>
        </w:r>
      </w:hyperlink>
      <w:r>
        <w:rPr>
          <w:sz w:val="21"/>
          <w:szCs w:val="21"/>
        </w:rPr>
        <w:t xml:space="preserve">  </w:t>
      </w:r>
      <w:r>
        <w:rPr>
          <w:rFonts w:ascii="SimSun" w:eastAsia="SimSun" w:hAnsi="SimSun" w:cs="SimSun"/>
          <w:sz w:val="21"/>
          <w:szCs w:val="21"/>
        </w:rPr>
        <w:t>产生大量蒸汽的设备上</w:t>
      </w:r>
      <w:r>
        <w:rPr>
          <w:rFonts w:ascii="SimSun" w:eastAsia="SimSun" w:hAnsi="SimSun" w:cs="SimSun"/>
          <w:spacing w:val="-1"/>
          <w:sz w:val="21"/>
          <w:szCs w:val="21"/>
        </w:rPr>
        <w:t>方，应设置机械排风排汽装置。</w:t>
      </w:r>
    </w:p>
    <w:p>
      <w:pPr>
        <w:pStyle w:val="BodyText"/>
        <w:spacing w:before="61" w:line="221" w:lineRule="auto"/>
        <w:ind w:left="1"/>
        <w:rPr>
          <w:rFonts w:ascii="SimSun" w:eastAsia="SimSun" w:hAnsi="SimSun" w:cs="SimSun"/>
          <w:sz w:val="21"/>
          <w:szCs w:val="21"/>
        </w:rPr>
      </w:pPr>
      <w:hyperlink r:id="rId64" w:history="1">
        <w:r>
          <w:rPr>
            <w:spacing w:val="-1"/>
            <w:sz w:val="21"/>
            <w:szCs w:val="21"/>
          </w:rPr>
          <w:t>4.6.3.3</w:t>
        </w:r>
      </w:hyperlink>
      <w:r>
        <w:rPr>
          <w:spacing w:val="-1"/>
          <w:sz w:val="21"/>
          <w:szCs w:val="21"/>
        </w:rPr>
        <w:t xml:space="preserve">  </w:t>
      </w:r>
      <w:r>
        <w:rPr>
          <w:rFonts w:ascii="SimSun" w:eastAsia="SimSun" w:hAnsi="SimSun" w:cs="SimSun"/>
          <w:spacing w:val="-1"/>
          <w:sz w:val="21"/>
          <w:szCs w:val="21"/>
        </w:rPr>
        <w:t>排气口应设有防止有害生物侵入的网罩。</w:t>
      </w:r>
    </w:p>
    <w:p>
      <w:pPr>
        <w:pStyle w:val="BodyText"/>
        <w:spacing w:before="217" w:line="220" w:lineRule="auto"/>
        <w:ind w:left="1"/>
        <w:rPr>
          <w:sz w:val="21"/>
          <w:szCs w:val="21"/>
        </w:rPr>
      </w:pPr>
      <w:r>
        <w:rPr>
          <w:sz w:val="21"/>
          <w:szCs w:val="21"/>
        </w:rPr>
        <w:t>4.6.4</w:t>
      </w:r>
      <w:r>
        <w:rPr>
          <w:sz w:val="21"/>
          <w:szCs w:val="21"/>
        </w:rPr>
        <w:t xml:space="preserve">  </w:t>
      </w:r>
      <w:r>
        <w:rPr>
          <w:sz w:val="21"/>
          <w:szCs w:val="21"/>
        </w:rPr>
        <w:t>冷藏设施设备</w:t>
      </w:r>
    </w:p>
    <w:p>
      <w:pPr>
        <w:pStyle w:val="BodyText"/>
        <w:spacing w:before="217" w:line="221" w:lineRule="auto"/>
        <w:ind w:left="1"/>
        <w:rPr>
          <w:rFonts w:ascii="SimSun" w:eastAsia="SimSun" w:hAnsi="SimSun" w:cs="SimSun"/>
          <w:sz w:val="21"/>
          <w:szCs w:val="21"/>
        </w:rPr>
      </w:pPr>
      <w:hyperlink r:id="rId65" w:history="1">
        <w:r>
          <w:rPr>
            <w:sz w:val="21"/>
            <w:szCs w:val="21"/>
          </w:rPr>
          <w:t>4.6.4.1</w:t>
        </w:r>
      </w:hyperlink>
      <w:r>
        <w:rPr>
          <w:sz w:val="21"/>
          <w:szCs w:val="21"/>
        </w:rPr>
        <w:t xml:space="preserve">  </w:t>
      </w:r>
      <w:r>
        <w:rPr>
          <w:rFonts w:ascii="SimSun" w:eastAsia="SimSun" w:hAnsi="SimSun" w:cs="SimSun"/>
          <w:sz w:val="21"/>
          <w:szCs w:val="21"/>
        </w:rPr>
        <w:t>应根据加工需要配置冷冻柜、冷藏柜，必要时设置冷冻库、冷藏库。</w:t>
      </w:r>
    </w:p>
    <w:p>
      <w:pPr>
        <w:pStyle w:val="BodyText"/>
        <w:spacing w:before="61" w:line="221" w:lineRule="auto"/>
        <w:ind w:left="1"/>
        <w:rPr>
          <w:rFonts w:ascii="SimSun" w:eastAsia="SimSun" w:hAnsi="SimSun" w:cs="SimSun"/>
          <w:sz w:val="21"/>
          <w:szCs w:val="21"/>
        </w:rPr>
      </w:pPr>
      <w:hyperlink r:id="rId66" w:history="1">
        <w:r>
          <w:rPr>
            <w:spacing w:val="-1"/>
            <w:sz w:val="21"/>
            <w:szCs w:val="21"/>
          </w:rPr>
          <w:t>4.6.4.2</w:t>
        </w:r>
      </w:hyperlink>
      <w:r>
        <w:rPr>
          <w:spacing w:val="-1"/>
          <w:sz w:val="21"/>
          <w:szCs w:val="21"/>
        </w:rPr>
        <w:t xml:space="preserve">  </w:t>
      </w:r>
      <w:r>
        <w:rPr>
          <w:rFonts w:ascii="SimSun" w:eastAsia="SimSun" w:hAnsi="SimSun" w:cs="SimSun"/>
          <w:spacing w:val="-1"/>
          <w:sz w:val="21"/>
          <w:szCs w:val="21"/>
        </w:rPr>
        <w:t>应根据贮存食物不同进行区分标识。</w:t>
      </w:r>
    </w:p>
    <w:p>
      <w:pPr>
        <w:pStyle w:val="BodyText"/>
        <w:spacing w:before="62" w:line="247" w:lineRule="auto"/>
        <w:ind w:left="7" w:right="74" w:hanging="6"/>
        <w:rPr>
          <w:rFonts w:ascii="SimSun" w:eastAsia="SimSun" w:hAnsi="SimSun" w:cs="SimSun"/>
          <w:sz w:val="21"/>
          <w:szCs w:val="21"/>
        </w:rPr>
      </w:pPr>
      <w:hyperlink r:id="rId67" w:history="1">
        <w:r>
          <w:rPr>
            <w:spacing w:val="-2"/>
            <w:sz w:val="21"/>
            <w:szCs w:val="21"/>
          </w:rPr>
          <w:t>4.6.4.3</w:t>
        </w:r>
      </w:hyperlink>
      <w:r>
        <w:rPr>
          <w:spacing w:val="-2"/>
          <w:sz w:val="21"/>
          <w:szCs w:val="21"/>
        </w:rPr>
        <w:t xml:space="preserve">  </w:t>
      </w:r>
      <w:r>
        <w:rPr>
          <w:rFonts w:ascii="SimSun" w:eastAsia="SimSun" w:hAnsi="SimSun" w:cs="SimSun"/>
          <w:spacing w:val="-2"/>
          <w:sz w:val="21"/>
          <w:szCs w:val="21"/>
        </w:rPr>
        <w:t>冷冻、冷藏柜（库）设有可正确显示内部温度的外显式温度计。宜安装温度监测传感器， 对</w:t>
      </w:r>
      <w:r>
        <w:rPr>
          <w:rFonts w:ascii="SimSun" w:eastAsia="SimSun" w:hAnsi="SimSun" w:cs="SimSun"/>
          <w:spacing w:val="4"/>
          <w:sz w:val="21"/>
          <w:szCs w:val="21"/>
        </w:rPr>
        <w:t xml:space="preserve"> </w:t>
      </w:r>
      <w:r>
        <w:rPr>
          <w:rFonts w:ascii="SimSun" w:eastAsia="SimSun" w:hAnsi="SimSun" w:cs="SimSun"/>
          <w:spacing w:val="-2"/>
          <w:sz w:val="21"/>
          <w:szCs w:val="21"/>
        </w:rPr>
        <w:t>贮存温度进行监测预警。</w:t>
      </w:r>
    </w:p>
    <w:p>
      <w:pPr>
        <w:pStyle w:val="BodyText"/>
        <w:spacing w:before="217" w:line="219" w:lineRule="auto"/>
        <w:ind w:left="1"/>
        <w:rPr>
          <w:sz w:val="21"/>
          <w:szCs w:val="21"/>
        </w:rPr>
      </w:pPr>
      <w:r>
        <w:rPr>
          <w:sz w:val="21"/>
          <w:szCs w:val="21"/>
        </w:rPr>
        <w:t>4.6.5</w:t>
      </w:r>
      <w:r>
        <w:rPr>
          <w:sz w:val="21"/>
          <w:szCs w:val="21"/>
        </w:rPr>
        <w:t xml:space="preserve">  </w:t>
      </w:r>
      <w:r>
        <w:rPr>
          <w:sz w:val="21"/>
          <w:szCs w:val="21"/>
        </w:rPr>
        <w:t>有害生物防制设施</w:t>
      </w:r>
    </w:p>
    <w:p>
      <w:pPr>
        <w:pStyle w:val="BodyText"/>
        <w:spacing w:before="220" w:line="247" w:lineRule="auto"/>
        <w:ind w:left="9" w:right="74" w:hanging="8"/>
        <w:rPr>
          <w:rFonts w:ascii="SimSun" w:eastAsia="SimSun" w:hAnsi="SimSun" w:cs="SimSun"/>
          <w:sz w:val="21"/>
          <w:szCs w:val="21"/>
        </w:rPr>
        <w:sectPr>
          <w:headerReference w:type="default" r:id="rId68"/>
          <w:footerReference w:type="default" r:id="rId69"/>
          <w:pgSz w:w="11907" w:h="16839"/>
          <w:pgMar w:top="400" w:right="1054" w:bottom="400" w:left="1419" w:header="0" w:footer="0" w:gutter="0"/>
          <w:pgNumType w:start="19"/>
          <w:cols w:space="708"/>
        </w:sectPr>
      </w:pPr>
      <w:hyperlink r:id="rId70" w:history="1">
        <w:r>
          <w:rPr>
            <w:spacing w:val="-1"/>
            <w:sz w:val="21"/>
            <w:szCs w:val="21"/>
          </w:rPr>
          <w:t>4.6.5.1</w:t>
        </w:r>
      </w:hyperlink>
      <w:r>
        <w:rPr>
          <w:spacing w:val="-1"/>
          <w:sz w:val="21"/>
          <w:szCs w:val="21"/>
        </w:rPr>
        <w:t xml:space="preserve">  </w:t>
      </w:r>
      <w:r>
        <w:rPr>
          <w:rFonts w:ascii="SimSun" w:eastAsia="SimSun" w:hAnsi="SimSun" w:cs="SimSun"/>
          <w:spacing w:val="-1"/>
          <w:sz w:val="21"/>
          <w:szCs w:val="21"/>
        </w:rPr>
        <w:t>食品处理区、就餐区宜安装粘捕式灭蝇灯。</w:t>
      </w:r>
      <w:r>
        <w:rPr>
          <w:rFonts w:ascii="SimSun" w:eastAsia="SimSun" w:hAnsi="SimSun" w:cs="SimSun"/>
          <w:spacing w:val="-31"/>
          <w:sz w:val="21"/>
          <w:szCs w:val="21"/>
        </w:rPr>
        <w:t xml:space="preserve"> </w:t>
      </w:r>
      <w:r>
        <w:rPr>
          <w:rFonts w:ascii="SimSun" w:eastAsia="SimSun" w:hAnsi="SimSun" w:cs="SimSun"/>
          <w:spacing w:val="-1"/>
          <w:sz w:val="21"/>
          <w:szCs w:val="21"/>
        </w:rPr>
        <w:t>使用电击式</w:t>
      </w:r>
      <w:r>
        <w:rPr>
          <w:rFonts w:ascii="SimSun" w:eastAsia="SimSun" w:hAnsi="SimSun" w:cs="SimSun"/>
          <w:spacing w:val="-2"/>
          <w:sz w:val="21"/>
          <w:szCs w:val="21"/>
        </w:rPr>
        <w:t>灭蝇灯的，灭蝇灯不应悬挂在食品加</w:t>
      </w:r>
      <w:r>
        <w:rPr>
          <w:rFonts w:ascii="SimSun" w:eastAsia="SimSun" w:hAnsi="SimSun" w:cs="SimSun"/>
          <w:sz w:val="21"/>
          <w:szCs w:val="21"/>
        </w:rPr>
        <w:t xml:space="preserve"> </w:t>
      </w:r>
      <w:r>
        <w:rPr>
          <w:rFonts w:ascii="SimSun" w:eastAsia="SimSun" w:hAnsi="SimSun" w:cs="SimSun"/>
          <w:sz w:val="21"/>
          <w:szCs w:val="21"/>
        </w:rPr>
        <w:t>工制作或贮存区域的上方。应根据场所的布局、面积及灭蝇灯使用技术要求设置</w:t>
      </w:r>
      <w:r>
        <w:rPr>
          <w:rFonts w:ascii="SimSun" w:eastAsia="SimSun" w:hAnsi="SimSun" w:cs="SimSun"/>
          <w:spacing w:val="-1"/>
          <w:sz w:val="21"/>
          <w:szCs w:val="21"/>
        </w:rPr>
        <w:t>灭蝇灯。</w:t>
      </w:r>
    </w:p>
    <w:p>
      <w:pPr>
        <w:pStyle w:val="BodyText"/>
        <w:spacing w:before="64" w:line="265" w:lineRule="auto"/>
        <w:ind w:left="1"/>
        <w:jc w:val="both"/>
        <w:rPr>
          <w:rFonts w:ascii="SimSun" w:eastAsia="SimSun" w:hAnsi="SimSun" w:cs="SimSun"/>
          <w:sz w:val="21"/>
          <w:szCs w:val="21"/>
        </w:rPr>
      </w:pPr>
      <w:hyperlink r:id="rId71" w:history="1">
        <w:r>
          <w:rPr>
            <w:spacing w:val="-2"/>
            <w:sz w:val="21"/>
            <w:szCs w:val="21"/>
          </w:rPr>
          <w:t>4.6.5.2</w:t>
        </w:r>
      </w:hyperlink>
      <w:r>
        <w:rPr>
          <w:spacing w:val="-2"/>
          <w:sz w:val="21"/>
          <w:szCs w:val="21"/>
        </w:rPr>
        <w:t xml:space="preserve">  </w:t>
      </w:r>
      <w:r>
        <w:rPr>
          <w:rFonts w:ascii="SimSun" w:eastAsia="SimSun" w:hAnsi="SimSun" w:cs="SimSun"/>
          <w:spacing w:val="-2"/>
          <w:sz w:val="21"/>
          <w:szCs w:val="21"/>
        </w:rPr>
        <w:t>食品处理区内应设有灭鼠设施， 包括但不限于粘鼠板、捕鼠笼、电子驱鼠设备、机械</w:t>
      </w:r>
      <w:r>
        <w:rPr>
          <w:rFonts w:ascii="SimSun" w:eastAsia="SimSun" w:hAnsi="SimSun" w:cs="SimSun"/>
          <w:spacing w:val="-3"/>
          <w:sz w:val="21"/>
          <w:szCs w:val="21"/>
        </w:rPr>
        <w:t xml:space="preserve">式捕鼠 </w:t>
      </w:r>
      <w:r>
        <w:rPr>
          <w:rFonts w:ascii="SimSun" w:eastAsia="SimSun" w:hAnsi="SimSun" w:cs="SimSun"/>
          <w:spacing w:val="-3"/>
          <w:sz w:val="21"/>
          <w:szCs w:val="21"/>
        </w:rPr>
        <w:t>器，不应使用化学灭鼠剂。食品处理区外可使用抗干预型鼠饵站，鼠饵站和鼠饵等设施， 应固定安装。</w:t>
      </w:r>
      <w:r>
        <w:rPr>
          <w:rFonts w:ascii="SimSun" w:eastAsia="SimSun" w:hAnsi="SimSun" w:cs="SimSun"/>
          <w:spacing w:val="12"/>
          <w:sz w:val="21"/>
          <w:szCs w:val="21"/>
        </w:rPr>
        <w:t xml:space="preserve"> </w:t>
      </w:r>
      <w:hyperlink r:id="rId72" w:history="1">
        <w:r>
          <w:rPr>
            <w:spacing w:val="-2"/>
            <w:sz w:val="21"/>
            <w:szCs w:val="21"/>
          </w:rPr>
          <w:t>4.6.5.3</w:t>
        </w:r>
      </w:hyperlink>
      <w:r>
        <w:rPr>
          <w:spacing w:val="-2"/>
          <w:sz w:val="21"/>
          <w:szCs w:val="21"/>
        </w:rPr>
        <w:t xml:space="preserve">  </w:t>
      </w:r>
      <w:r>
        <w:rPr>
          <w:rFonts w:ascii="SimSun" w:eastAsia="SimSun" w:hAnsi="SimSun" w:cs="SimSun"/>
          <w:spacing w:val="-2"/>
          <w:sz w:val="21"/>
          <w:szCs w:val="21"/>
        </w:rPr>
        <w:t>食品处理区与外界直接相通的门、可开启的窗和销售传递窗口， 应设置易拆洗、不易</w:t>
      </w:r>
      <w:r>
        <w:rPr>
          <w:rFonts w:ascii="SimSun" w:eastAsia="SimSun" w:hAnsi="SimSun" w:cs="SimSun"/>
          <w:spacing w:val="-3"/>
          <w:sz w:val="21"/>
          <w:szCs w:val="21"/>
        </w:rPr>
        <w:t xml:space="preserve">生锈的 </w:t>
      </w:r>
      <w:r>
        <w:rPr>
          <w:rFonts w:ascii="SimSun" w:eastAsia="SimSun" w:hAnsi="SimSun" w:cs="SimSun"/>
          <w:spacing w:val="-4"/>
          <w:sz w:val="21"/>
          <w:szCs w:val="21"/>
        </w:rPr>
        <w:t>有害生物防制设施，</w:t>
      </w:r>
      <w:r>
        <w:rPr>
          <w:rFonts w:ascii="SimSun" w:eastAsia="SimSun" w:hAnsi="SimSun" w:cs="SimSun"/>
          <w:spacing w:val="-27"/>
          <w:sz w:val="21"/>
          <w:szCs w:val="21"/>
        </w:rPr>
        <w:t xml:space="preserve"> </w:t>
      </w:r>
      <w:r>
        <w:rPr>
          <w:rFonts w:ascii="SimSun" w:eastAsia="SimSun" w:hAnsi="SimSun" w:cs="SimSun"/>
          <w:spacing w:val="-4"/>
          <w:sz w:val="21"/>
          <w:szCs w:val="21"/>
        </w:rPr>
        <w:t xml:space="preserve">包括但不限于蝇纱网、空气幕、防蝇胶帘、防虫纱窗、防鼠板。挡鼠板高度应不低 </w:t>
      </w:r>
      <w:r>
        <w:rPr>
          <w:rFonts w:ascii="SimSun" w:eastAsia="SimSun" w:hAnsi="SimSun" w:cs="SimSun"/>
          <w:spacing w:val="-1"/>
          <w:sz w:val="21"/>
          <w:szCs w:val="21"/>
        </w:rPr>
        <w:t>于</w:t>
      </w:r>
      <w:r>
        <w:rPr>
          <w:rFonts w:ascii="SimSun" w:eastAsia="SimSun" w:hAnsi="SimSun" w:cs="SimSun"/>
          <w:spacing w:val="-42"/>
          <w:sz w:val="21"/>
          <w:szCs w:val="21"/>
        </w:rPr>
        <w:t xml:space="preserve"> </w:t>
      </w:r>
      <w:r>
        <w:rPr>
          <w:rFonts w:ascii="SimSun" w:eastAsia="SimSun" w:hAnsi="SimSun" w:cs="SimSun"/>
          <w:spacing w:val="-1"/>
          <w:sz w:val="21"/>
          <w:szCs w:val="21"/>
        </w:rPr>
        <w:t>600 mm，门的缝隙应小于</w:t>
      </w:r>
      <w:r>
        <w:rPr>
          <w:rFonts w:ascii="SimSun" w:eastAsia="SimSun" w:hAnsi="SimSun" w:cs="SimSun"/>
          <w:spacing w:val="-42"/>
          <w:sz w:val="21"/>
          <w:szCs w:val="21"/>
        </w:rPr>
        <w:t xml:space="preserve"> </w:t>
      </w:r>
      <w:r>
        <w:rPr>
          <w:rFonts w:ascii="SimSun" w:eastAsia="SimSun" w:hAnsi="SimSun" w:cs="SimSun"/>
          <w:spacing w:val="-1"/>
          <w:sz w:val="21"/>
          <w:szCs w:val="21"/>
        </w:rPr>
        <w:t>6 mm。防蝇胶帘应覆盖整个门框，</w:t>
      </w:r>
      <w:r>
        <w:rPr>
          <w:rFonts w:ascii="SimSun" w:eastAsia="SimSun" w:hAnsi="SimSun" w:cs="SimSun"/>
          <w:spacing w:val="-23"/>
          <w:sz w:val="21"/>
          <w:szCs w:val="21"/>
        </w:rPr>
        <w:t xml:space="preserve"> </w:t>
      </w:r>
      <w:r>
        <w:rPr>
          <w:rFonts w:ascii="SimSun" w:eastAsia="SimSun" w:hAnsi="SimSun" w:cs="SimSun"/>
          <w:spacing w:val="-1"/>
          <w:sz w:val="21"/>
          <w:szCs w:val="21"/>
        </w:rPr>
        <w:t>底部离地距离小于</w:t>
      </w:r>
      <w:r>
        <w:rPr>
          <w:rFonts w:ascii="SimSun" w:eastAsia="SimSun" w:hAnsi="SimSun" w:cs="SimSun"/>
          <w:spacing w:val="-42"/>
          <w:sz w:val="21"/>
          <w:szCs w:val="21"/>
        </w:rPr>
        <w:t xml:space="preserve"> </w:t>
      </w:r>
      <w:r>
        <w:rPr>
          <w:rFonts w:ascii="SimSun" w:eastAsia="SimSun" w:hAnsi="SimSun" w:cs="SimSun"/>
          <w:spacing w:val="-1"/>
          <w:sz w:val="21"/>
          <w:szCs w:val="21"/>
        </w:rPr>
        <w:t>20</w:t>
      </w:r>
      <w:r>
        <w:rPr>
          <w:rFonts w:ascii="SimSun" w:eastAsia="SimSun" w:hAnsi="SimSun" w:cs="SimSun"/>
          <w:spacing w:val="-2"/>
          <w:sz w:val="21"/>
          <w:szCs w:val="21"/>
        </w:rPr>
        <w:t xml:space="preserve"> mm，相邻胶帘条 </w:t>
      </w:r>
      <w:r>
        <w:rPr>
          <w:rFonts w:ascii="SimSun" w:eastAsia="SimSun" w:hAnsi="SimSun" w:cs="SimSun"/>
          <w:spacing w:val="-1"/>
          <w:sz w:val="21"/>
          <w:szCs w:val="21"/>
        </w:rPr>
        <w:t>的重叠部分不少于</w:t>
      </w:r>
      <w:r>
        <w:rPr>
          <w:rFonts w:ascii="SimSun" w:eastAsia="SimSun" w:hAnsi="SimSun" w:cs="SimSun"/>
          <w:spacing w:val="-39"/>
          <w:sz w:val="21"/>
          <w:szCs w:val="21"/>
        </w:rPr>
        <w:t xml:space="preserve"> </w:t>
      </w:r>
      <w:r>
        <w:rPr>
          <w:rFonts w:ascii="SimSun" w:eastAsia="SimSun" w:hAnsi="SimSun" w:cs="SimSun"/>
          <w:spacing w:val="-1"/>
          <w:sz w:val="21"/>
          <w:szCs w:val="21"/>
        </w:rPr>
        <w:t>20 mm。</w:t>
      </w:r>
    </w:p>
    <w:p>
      <w:pPr>
        <w:spacing w:line="265" w:lineRule="auto"/>
        <w:rPr>
          <w:rFonts w:ascii="SimSun" w:eastAsia="SimSun" w:hAnsi="SimSun" w:cs="SimSun"/>
          <w:sz w:val="21"/>
          <w:szCs w:val="21"/>
        </w:rPr>
        <w:sectPr>
          <w:headerReference w:type="default" r:id="rId73"/>
          <w:footerReference w:type="default" r:id="rId74"/>
          <w:type w:val="nextPage"/>
          <w:pgSz w:w="11907" w:h="16839"/>
          <w:pgMar w:top="400" w:right="1054" w:bottom="400" w:left="1419" w:header="0" w:footer="0" w:gutter="0"/>
          <w:pgNumType w:start="20"/>
          <w:cols w:space="708"/>
          <w:titlePg w:val="0"/>
        </w:sect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pStyle w:val="BodyText"/>
        <w:spacing w:before="69" w:line="221" w:lineRule="auto"/>
        <w:jc w:val="right"/>
        <w:rPr>
          <w:rFonts w:ascii="SimSun" w:eastAsia="SimSun" w:hAnsi="SimSun" w:cs="SimSun"/>
          <w:sz w:val="21"/>
          <w:szCs w:val="21"/>
        </w:rPr>
      </w:pPr>
      <w:bookmarkStart w:id="14" w:name="bookmark23"/>
      <w:bookmarkEnd w:id="14"/>
      <w:bookmarkStart w:id="15" w:name="bookmark24"/>
      <w:bookmarkEnd w:id="15"/>
      <w:bookmarkStart w:id="16" w:name="bookmark25"/>
      <w:bookmarkEnd w:id="16"/>
      <w:bookmarkStart w:id="17" w:name="bookmark26"/>
      <w:bookmarkEnd w:id="17"/>
      <w:bookmarkStart w:id="18" w:name="bookmark27"/>
      <w:bookmarkEnd w:id="18"/>
      <w:bookmarkStart w:id="19" w:name="bookmark28"/>
      <w:bookmarkEnd w:id="19"/>
      <w:bookmarkStart w:id="20" w:name="bookmark29"/>
      <w:bookmarkEnd w:id="20"/>
      <w:hyperlink r:id="rId75" w:history="1">
        <w:r>
          <w:rPr>
            <w:spacing w:val="-3"/>
            <w:sz w:val="21"/>
            <w:szCs w:val="21"/>
          </w:rPr>
          <w:t>4.6.5.4</w:t>
        </w:r>
      </w:hyperlink>
      <w:r>
        <w:rPr>
          <w:spacing w:val="-3"/>
          <w:sz w:val="21"/>
          <w:szCs w:val="21"/>
        </w:rPr>
        <w:t xml:space="preserve">  </w:t>
      </w:r>
      <w:r>
        <w:rPr>
          <w:rFonts w:ascii="SimSun" w:eastAsia="SimSun" w:hAnsi="SimSun" w:cs="SimSun"/>
          <w:spacing w:val="-3"/>
          <w:sz w:val="21"/>
          <w:szCs w:val="21"/>
        </w:rPr>
        <w:t>食品处理区与外界直接相通的门能自动关闭。通风口、</w:t>
      </w:r>
      <w:r>
        <w:rPr>
          <w:rFonts w:ascii="SimSun" w:eastAsia="SimSun" w:hAnsi="SimSun" w:cs="SimSun"/>
          <w:spacing w:val="-4"/>
          <w:sz w:val="21"/>
          <w:szCs w:val="21"/>
        </w:rPr>
        <w:t>换气窗，应加装不小于</w:t>
      </w:r>
      <w:r>
        <w:rPr>
          <w:rFonts w:ascii="SimSun" w:eastAsia="SimSun" w:hAnsi="SimSun" w:cs="SimSun"/>
          <w:spacing w:val="-28"/>
          <w:sz w:val="21"/>
          <w:szCs w:val="21"/>
        </w:rPr>
        <w:t xml:space="preserve"> </w:t>
      </w:r>
      <w:r>
        <w:rPr>
          <w:rFonts w:ascii="SimSun" w:eastAsia="SimSun" w:hAnsi="SimSun" w:cs="SimSun"/>
          <w:spacing w:val="-4"/>
          <w:sz w:val="21"/>
          <w:szCs w:val="21"/>
        </w:rPr>
        <w:t>16 目的防虫筛</w:t>
      </w:r>
    </w:p>
    <w:p>
      <w:pPr>
        <w:spacing w:before="60" w:line="226" w:lineRule="auto"/>
        <w:ind w:left="23"/>
        <w:rPr>
          <w:rFonts w:ascii="SimSun" w:eastAsia="SimSun" w:hAnsi="SimSun" w:cs="SimSun"/>
          <w:sz w:val="21"/>
          <w:szCs w:val="21"/>
        </w:rPr>
      </w:pPr>
      <w:r>
        <w:rPr>
          <w:rFonts w:ascii="SimSun" w:eastAsia="SimSun" w:hAnsi="SimSun" w:cs="SimSun"/>
          <w:spacing w:val="-14"/>
          <w:sz w:val="21"/>
          <w:szCs w:val="21"/>
        </w:rPr>
        <w:t>网。</w:t>
      </w:r>
    </w:p>
    <w:p>
      <w:pPr>
        <w:pStyle w:val="BodyText"/>
        <w:spacing w:before="56" w:line="247" w:lineRule="auto"/>
        <w:ind w:left="8" w:hanging="7"/>
        <w:rPr>
          <w:rFonts w:ascii="SimSun" w:eastAsia="SimSun" w:hAnsi="SimSun" w:cs="SimSun"/>
          <w:sz w:val="21"/>
          <w:szCs w:val="21"/>
        </w:rPr>
      </w:pPr>
      <w:hyperlink r:id="rId76" w:history="1">
        <w:r>
          <w:rPr>
            <w:spacing w:val="-1"/>
            <w:sz w:val="21"/>
            <w:szCs w:val="21"/>
          </w:rPr>
          <w:t>4.6.5.5</w:t>
        </w:r>
      </w:hyperlink>
      <w:r>
        <w:rPr>
          <w:spacing w:val="-1"/>
          <w:sz w:val="21"/>
          <w:szCs w:val="21"/>
        </w:rPr>
        <w:t xml:space="preserve">  </w:t>
      </w:r>
      <w:r>
        <w:rPr>
          <w:rFonts w:ascii="SimSun" w:eastAsia="SimSun" w:hAnsi="SimSun" w:cs="SimSun"/>
          <w:spacing w:val="-1"/>
          <w:sz w:val="21"/>
          <w:szCs w:val="21"/>
        </w:rPr>
        <w:t>学校食堂“互联网+明厨亮灶+AI</w:t>
      </w:r>
      <w:r>
        <w:rPr>
          <w:rFonts w:ascii="SimSun" w:eastAsia="SimSun" w:hAnsi="SimSun" w:cs="SimSun"/>
          <w:spacing w:val="-43"/>
          <w:sz w:val="21"/>
          <w:szCs w:val="21"/>
        </w:rPr>
        <w:t xml:space="preserve"> </w:t>
      </w:r>
      <w:r>
        <w:rPr>
          <w:rFonts w:ascii="SimSun" w:eastAsia="SimSun" w:hAnsi="SimSun" w:cs="SimSun"/>
          <w:spacing w:val="-1"/>
          <w:sz w:val="21"/>
          <w:szCs w:val="21"/>
        </w:rPr>
        <w:t>识别”智慧化管理系统应具备鼠类活动自动抓拍和自动推送</w:t>
      </w:r>
      <w:r>
        <w:rPr>
          <w:rFonts w:ascii="SimSun" w:eastAsia="SimSun" w:hAnsi="SimSun" w:cs="SimSun"/>
          <w:sz w:val="21"/>
          <w:szCs w:val="21"/>
        </w:rPr>
        <w:t xml:space="preserve"> </w:t>
      </w:r>
      <w:r>
        <w:rPr>
          <w:rFonts w:ascii="SimSun" w:eastAsia="SimSun" w:hAnsi="SimSun" w:cs="SimSun"/>
          <w:spacing w:val="-7"/>
          <w:sz w:val="21"/>
          <w:szCs w:val="21"/>
        </w:rPr>
        <w:t>预警功能， 并全天候开展鼠类活动监测。</w:t>
      </w:r>
    </w:p>
    <w:p>
      <w:pPr>
        <w:pStyle w:val="BodyText"/>
        <w:spacing w:before="216" w:line="220" w:lineRule="auto"/>
        <w:ind w:left="1"/>
        <w:rPr>
          <w:sz w:val="21"/>
          <w:szCs w:val="21"/>
        </w:rPr>
      </w:pPr>
      <w:r>
        <w:rPr>
          <w:sz w:val="21"/>
          <w:szCs w:val="21"/>
        </w:rPr>
        <w:t>4.6.6</w:t>
      </w:r>
      <w:r>
        <w:rPr>
          <w:sz w:val="21"/>
          <w:szCs w:val="21"/>
        </w:rPr>
        <w:t xml:space="preserve">  </w:t>
      </w:r>
      <w:r>
        <w:rPr>
          <w:sz w:val="21"/>
          <w:szCs w:val="21"/>
        </w:rPr>
        <w:t>检验检测设施</w:t>
      </w:r>
    </w:p>
    <w:p>
      <w:pPr>
        <w:pStyle w:val="BodyText"/>
        <w:spacing w:before="219" w:line="247" w:lineRule="auto"/>
        <w:ind w:left="7" w:hanging="6"/>
        <w:rPr>
          <w:rFonts w:ascii="SimSun" w:eastAsia="SimSun" w:hAnsi="SimSun" w:cs="SimSun"/>
          <w:sz w:val="21"/>
          <w:szCs w:val="21"/>
        </w:rPr>
      </w:pPr>
      <w:hyperlink r:id="rId77" w:history="1">
        <w:r>
          <w:rPr>
            <w:sz w:val="21"/>
            <w:szCs w:val="21"/>
          </w:rPr>
          <w:t>4.6.6.1</w:t>
        </w:r>
      </w:hyperlink>
      <w:r>
        <w:rPr>
          <w:sz w:val="21"/>
          <w:szCs w:val="21"/>
        </w:rPr>
        <w:t xml:space="preserve">  </w:t>
      </w:r>
      <w:r>
        <w:rPr>
          <w:rFonts w:ascii="SimSun" w:eastAsia="SimSun" w:hAnsi="SimSun" w:cs="SimSun"/>
          <w:sz w:val="21"/>
          <w:szCs w:val="21"/>
        </w:rPr>
        <w:t>有条件的学校食堂宜建立食品安全快速检测室，配置农药残留、兽药残留、洁净度快速检测</w:t>
      </w:r>
      <w:r>
        <w:rPr>
          <w:rFonts w:ascii="SimSun" w:eastAsia="SimSun" w:hAnsi="SimSun" w:cs="SimSun"/>
          <w:spacing w:val="10"/>
          <w:sz w:val="21"/>
          <w:szCs w:val="21"/>
        </w:rPr>
        <w:t xml:space="preserve"> </w:t>
      </w:r>
      <w:r>
        <w:rPr>
          <w:rFonts w:ascii="SimSun" w:eastAsia="SimSun" w:hAnsi="SimSun" w:cs="SimSun"/>
          <w:spacing w:val="-12"/>
          <w:sz w:val="21"/>
          <w:szCs w:val="21"/>
        </w:rPr>
        <w:t>仪器，</w:t>
      </w:r>
      <w:r>
        <w:rPr>
          <w:rFonts w:ascii="SimSun" w:eastAsia="SimSun" w:hAnsi="SimSun" w:cs="SimSun"/>
          <w:spacing w:val="37"/>
          <w:sz w:val="21"/>
          <w:szCs w:val="21"/>
        </w:rPr>
        <w:t xml:space="preserve"> </w:t>
      </w:r>
      <w:r>
        <w:rPr>
          <w:rFonts w:ascii="SimSun" w:eastAsia="SimSun" w:hAnsi="SimSun" w:cs="SimSun"/>
          <w:spacing w:val="-12"/>
          <w:sz w:val="21"/>
          <w:szCs w:val="21"/>
        </w:rPr>
        <w:t>日常开展食品检验检测。</w:t>
      </w:r>
    </w:p>
    <w:p>
      <w:pPr>
        <w:pStyle w:val="BodyText"/>
        <w:spacing w:before="62" w:line="247" w:lineRule="auto"/>
        <w:ind w:left="22" w:hanging="21"/>
        <w:rPr>
          <w:rFonts w:ascii="SimSun" w:eastAsia="SimSun" w:hAnsi="SimSun" w:cs="SimSun"/>
          <w:sz w:val="21"/>
          <w:szCs w:val="21"/>
        </w:rPr>
      </w:pPr>
      <w:hyperlink r:id="rId78" w:history="1">
        <w:r>
          <w:rPr>
            <w:spacing w:val="-2"/>
            <w:sz w:val="21"/>
            <w:szCs w:val="21"/>
          </w:rPr>
          <w:t>4.6.6.2</w:t>
        </w:r>
      </w:hyperlink>
      <w:r>
        <w:rPr>
          <w:spacing w:val="-2"/>
          <w:sz w:val="21"/>
          <w:szCs w:val="21"/>
        </w:rPr>
        <w:t xml:space="preserve">  </w:t>
      </w:r>
      <w:r>
        <w:rPr>
          <w:rFonts w:ascii="SimSun" w:eastAsia="SimSun" w:hAnsi="SimSun" w:cs="SimSun"/>
          <w:spacing w:val="-2"/>
          <w:sz w:val="21"/>
          <w:szCs w:val="21"/>
        </w:rPr>
        <w:t>可根据自身的食品安全风险分析结果， 确定检验检测项目，包括但不限于农药残留、兽药残</w:t>
      </w:r>
      <w:r>
        <w:rPr>
          <w:rFonts w:ascii="SimSun" w:eastAsia="SimSun" w:hAnsi="SimSun" w:cs="SimSun"/>
          <w:spacing w:val="5"/>
          <w:sz w:val="21"/>
          <w:szCs w:val="21"/>
        </w:rPr>
        <w:t xml:space="preserve"> </w:t>
      </w:r>
      <w:r>
        <w:rPr>
          <w:rFonts w:ascii="SimSun" w:eastAsia="SimSun" w:hAnsi="SimSun" w:cs="SimSun"/>
          <w:spacing w:val="-1"/>
          <w:sz w:val="21"/>
          <w:szCs w:val="21"/>
        </w:rPr>
        <w:t>留、致病性微生物、餐用具清洗消毒效果监测。</w:t>
      </w:r>
    </w:p>
    <w:p>
      <w:pPr>
        <w:pStyle w:val="BodyText"/>
        <w:spacing w:before="61" w:line="468" w:lineRule="exact"/>
        <w:ind w:left="1"/>
        <w:rPr>
          <w:rFonts w:ascii="SimSun" w:eastAsia="SimSun" w:hAnsi="SimSun" w:cs="SimSun"/>
          <w:sz w:val="21"/>
          <w:szCs w:val="21"/>
        </w:rPr>
      </w:pPr>
      <w:hyperlink r:id="rId79" w:history="1">
        <w:r>
          <w:rPr>
            <w:position w:val="19"/>
            <w:sz w:val="21"/>
            <w:szCs w:val="21"/>
          </w:rPr>
          <w:t>4.6.6.3</w:t>
        </w:r>
      </w:hyperlink>
      <w:r>
        <w:rPr>
          <w:position w:val="19"/>
          <w:sz w:val="21"/>
          <w:szCs w:val="21"/>
        </w:rPr>
        <w:t xml:space="preserve">  </w:t>
      </w:r>
      <w:r>
        <w:rPr>
          <w:rFonts w:ascii="SimSun" w:eastAsia="SimSun" w:hAnsi="SimSun" w:cs="SimSun"/>
          <w:position w:val="19"/>
          <w:sz w:val="21"/>
          <w:szCs w:val="21"/>
        </w:rPr>
        <w:t>检验检测人员应经过培训与考核。</w:t>
      </w:r>
    </w:p>
    <w:p>
      <w:pPr>
        <w:pStyle w:val="BodyText"/>
        <w:spacing w:before="1" w:line="215" w:lineRule="auto"/>
        <w:rPr>
          <w:sz w:val="21"/>
          <w:szCs w:val="21"/>
        </w:rPr>
      </w:pPr>
      <w:r>
        <w:rPr>
          <w:rFonts w:ascii="Arial" w:eastAsia="Arial" w:hAnsi="Arial" w:cs="Arial"/>
          <w:spacing w:val="1"/>
          <w:position w:val="1"/>
          <w:sz w:val="21"/>
          <w:szCs w:val="21"/>
        </w:rPr>
        <w:t>4.7</w:t>
      </w:r>
      <w:r>
        <w:rPr>
          <w:rFonts w:ascii="Arial" w:eastAsia="Arial" w:hAnsi="Arial" w:cs="Arial"/>
          <w:spacing w:val="17"/>
          <w:w w:val="101"/>
          <w:position w:val="1"/>
          <w:sz w:val="21"/>
          <w:szCs w:val="21"/>
        </w:rPr>
        <w:t xml:space="preserve">   </w:t>
      </w:r>
      <w:r>
        <w:rPr>
          <w:spacing w:val="1"/>
          <w:position w:val="-1"/>
          <w:sz w:val="21"/>
          <w:szCs w:val="21"/>
        </w:rPr>
        <w:t>功能区建设</w:t>
      </w:r>
    </w:p>
    <w:p>
      <w:pPr>
        <w:pStyle w:val="BodyText"/>
        <w:spacing w:before="217" w:line="221" w:lineRule="auto"/>
        <w:ind w:left="1"/>
        <w:rPr>
          <w:sz w:val="21"/>
          <w:szCs w:val="21"/>
        </w:rPr>
      </w:pPr>
      <w:r>
        <w:rPr>
          <w:sz w:val="21"/>
          <w:szCs w:val="21"/>
        </w:rPr>
        <w:t>4.7.1</w:t>
      </w:r>
      <w:r>
        <w:rPr>
          <w:sz w:val="21"/>
          <w:szCs w:val="21"/>
        </w:rPr>
        <w:t xml:space="preserve">  </w:t>
      </w:r>
      <w:r>
        <w:rPr>
          <w:sz w:val="21"/>
          <w:szCs w:val="21"/>
        </w:rPr>
        <w:t>更衣室</w:t>
      </w:r>
    </w:p>
    <w:p>
      <w:pPr>
        <w:pStyle w:val="BodyText"/>
        <w:spacing w:before="217" w:line="221" w:lineRule="auto"/>
        <w:jc w:val="right"/>
        <w:rPr>
          <w:rFonts w:ascii="SimSun" w:eastAsia="SimSun" w:hAnsi="SimSun" w:cs="SimSun"/>
          <w:sz w:val="21"/>
          <w:szCs w:val="21"/>
        </w:rPr>
      </w:pPr>
      <w:hyperlink r:id="rId80" w:history="1">
        <w:r>
          <w:rPr>
            <w:spacing w:val="-4"/>
            <w:sz w:val="21"/>
            <w:szCs w:val="21"/>
          </w:rPr>
          <w:t>4.7.1.1</w:t>
        </w:r>
      </w:hyperlink>
      <w:r>
        <w:rPr>
          <w:spacing w:val="-4"/>
          <w:sz w:val="21"/>
          <w:szCs w:val="21"/>
        </w:rPr>
        <w:t xml:space="preserve">  </w:t>
      </w:r>
      <w:r>
        <w:rPr>
          <w:rFonts w:ascii="SimSun" w:eastAsia="SimSun" w:hAnsi="SimSun" w:cs="SimSun"/>
          <w:spacing w:val="-4"/>
          <w:sz w:val="21"/>
          <w:szCs w:val="21"/>
        </w:rPr>
        <w:t>宜为独立隔间，位于食品处理区入</w:t>
      </w:r>
      <w:r>
        <w:rPr>
          <w:rFonts w:ascii="SimSun" w:eastAsia="SimSun" w:hAnsi="SimSun" w:cs="SimSun"/>
          <w:spacing w:val="-5"/>
          <w:sz w:val="21"/>
          <w:szCs w:val="21"/>
        </w:rPr>
        <w:t>口处，空间和更衣设施(如更衣柜、挂钩、衣架)满足需要。</w:t>
      </w:r>
    </w:p>
    <w:p>
      <w:pPr>
        <w:pStyle w:val="BodyText"/>
        <w:spacing w:before="61" w:line="220" w:lineRule="auto"/>
        <w:ind w:left="1"/>
        <w:rPr>
          <w:rFonts w:ascii="SimSun" w:eastAsia="SimSun" w:hAnsi="SimSun" w:cs="SimSun"/>
          <w:sz w:val="21"/>
          <w:szCs w:val="21"/>
        </w:rPr>
      </w:pPr>
      <w:hyperlink r:id="rId81" w:history="1">
        <w:r>
          <w:rPr>
            <w:spacing w:val="-5"/>
            <w:sz w:val="21"/>
            <w:szCs w:val="21"/>
          </w:rPr>
          <w:t>4.7.1.2</w:t>
        </w:r>
      </w:hyperlink>
      <w:r>
        <w:rPr>
          <w:spacing w:val="-5"/>
          <w:sz w:val="21"/>
          <w:szCs w:val="21"/>
        </w:rPr>
        <w:t xml:space="preserve">  </w:t>
      </w:r>
      <w:r>
        <w:rPr>
          <w:rFonts w:ascii="SimSun" w:eastAsia="SimSun" w:hAnsi="SimSun" w:cs="SimSun"/>
          <w:spacing w:val="-5"/>
          <w:sz w:val="21"/>
          <w:szCs w:val="21"/>
        </w:rPr>
        <w:t>应配置脚踏式或感应式洗手池， 张贴“七步洗手法”指示图， 见附录</w:t>
      </w:r>
      <w:r>
        <w:rPr>
          <w:rFonts w:ascii="SimSun" w:eastAsia="SimSun" w:hAnsi="SimSun" w:cs="SimSun"/>
          <w:spacing w:val="-44"/>
          <w:sz w:val="21"/>
          <w:szCs w:val="21"/>
        </w:rPr>
        <w:t xml:space="preserve"> </w:t>
      </w:r>
      <w:r>
        <w:rPr>
          <w:rFonts w:ascii="SimSun" w:eastAsia="SimSun" w:hAnsi="SimSun" w:cs="SimSun"/>
          <w:spacing w:val="-5"/>
          <w:sz w:val="21"/>
          <w:szCs w:val="21"/>
        </w:rPr>
        <w:t>A。</w:t>
      </w:r>
    </w:p>
    <w:p>
      <w:pPr>
        <w:pStyle w:val="BodyText"/>
        <w:spacing w:before="218" w:line="218" w:lineRule="auto"/>
        <w:ind w:left="1"/>
        <w:rPr>
          <w:sz w:val="21"/>
          <w:szCs w:val="21"/>
        </w:rPr>
      </w:pPr>
      <w:r>
        <w:rPr>
          <w:sz w:val="21"/>
          <w:szCs w:val="21"/>
        </w:rPr>
        <w:t>4.7.2</w:t>
      </w:r>
      <w:r>
        <w:rPr>
          <w:sz w:val="21"/>
          <w:szCs w:val="21"/>
        </w:rPr>
        <w:t xml:space="preserve">  </w:t>
      </w:r>
      <w:r>
        <w:rPr>
          <w:sz w:val="21"/>
          <w:szCs w:val="21"/>
        </w:rPr>
        <w:t>库房</w:t>
      </w:r>
    </w:p>
    <w:p>
      <w:pPr>
        <w:pStyle w:val="BodyText"/>
        <w:spacing w:before="219" w:line="221" w:lineRule="auto"/>
        <w:ind w:left="1"/>
        <w:rPr>
          <w:rFonts w:ascii="SimSun" w:eastAsia="SimSun" w:hAnsi="SimSun" w:cs="SimSun"/>
          <w:sz w:val="21"/>
          <w:szCs w:val="21"/>
        </w:rPr>
      </w:pPr>
      <w:hyperlink r:id="rId82" w:history="1">
        <w:r>
          <w:rPr>
            <w:sz w:val="21"/>
            <w:szCs w:val="21"/>
          </w:rPr>
          <w:t>4.7.2.1</w:t>
        </w:r>
      </w:hyperlink>
      <w:r>
        <w:rPr>
          <w:sz w:val="21"/>
          <w:szCs w:val="21"/>
        </w:rPr>
        <w:t xml:space="preserve">  </w:t>
      </w:r>
      <w:r>
        <w:rPr>
          <w:rFonts w:ascii="SimSun" w:eastAsia="SimSun" w:hAnsi="SimSun" w:cs="SimSun"/>
          <w:sz w:val="21"/>
          <w:szCs w:val="21"/>
        </w:rPr>
        <w:t>应设有通风、防潮及防止有害生物侵入的装置。</w:t>
      </w:r>
    </w:p>
    <w:p>
      <w:pPr>
        <w:pStyle w:val="BodyText"/>
        <w:spacing w:before="61" w:line="220" w:lineRule="auto"/>
        <w:ind w:left="1"/>
        <w:rPr>
          <w:rFonts w:ascii="SimSun" w:eastAsia="SimSun" w:hAnsi="SimSun" w:cs="SimSun"/>
          <w:sz w:val="21"/>
          <w:szCs w:val="21"/>
        </w:rPr>
      </w:pPr>
      <w:hyperlink r:id="rId83" w:history="1">
        <w:r>
          <w:rPr>
            <w:spacing w:val="-2"/>
            <w:sz w:val="21"/>
            <w:szCs w:val="21"/>
          </w:rPr>
          <w:t>4.7.2.2</w:t>
        </w:r>
      </w:hyperlink>
      <w:r>
        <w:rPr>
          <w:spacing w:val="-2"/>
          <w:sz w:val="21"/>
          <w:szCs w:val="21"/>
        </w:rPr>
        <w:t xml:space="preserve">  </w:t>
      </w:r>
      <w:r>
        <w:rPr>
          <w:rFonts w:ascii="SimSun" w:eastAsia="SimSun" w:hAnsi="SimSun" w:cs="SimSun"/>
          <w:spacing w:val="-2"/>
          <w:sz w:val="21"/>
          <w:szCs w:val="21"/>
        </w:rPr>
        <w:t>主食原料、副食原料、调味品、食品包装材料等宜分类存放，</w:t>
      </w:r>
      <w:r>
        <w:rPr>
          <w:rFonts w:ascii="SimSun" w:eastAsia="SimSun" w:hAnsi="SimSun" w:cs="SimSun"/>
          <w:spacing w:val="-22"/>
          <w:sz w:val="21"/>
          <w:szCs w:val="21"/>
        </w:rPr>
        <w:t xml:space="preserve"> </w:t>
      </w:r>
      <w:r>
        <w:rPr>
          <w:rFonts w:ascii="SimSun" w:eastAsia="SimSun" w:hAnsi="SimSun" w:cs="SimSun"/>
          <w:spacing w:val="-3"/>
          <w:sz w:val="21"/>
          <w:szCs w:val="21"/>
        </w:rPr>
        <w:t>有明显的区分标识。</w:t>
      </w:r>
    </w:p>
    <w:p>
      <w:pPr>
        <w:pStyle w:val="BodyText"/>
        <w:spacing w:before="62" w:line="221" w:lineRule="auto"/>
        <w:jc w:val="right"/>
        <w:rPr>
          <w:rFonts w:ascii="SimSun" w:eastAsia="SimSun" w:hAnsi="SimSun" w:cs="SimSun"/>
          <w:sz w:val="21"/>
          <w:szCs w:val="21"/>
        </w:rPr>
      </w:pPr>
      <w:hyperlink r:id="rId84" w:history="1">
        <w:r>
          <w:rPr>
            <w:spacing w:val="-3"/>
            <w:sz w:val="21"/>
            <w:szCs w:val="21"/>
          </w:rPr>
          <w:t>4.7.2.3</w:t>
        </w:r>
      </w:hyperlink>
      <w:r>
        <w:rPr>
          <w:spacing w:val="-3"/>
          <w:sz w:val="21"/>
          <w:szCs w:val="21"/>
        </w:rPr>
        <w:t xml:space="preserve">  </w:t>
      </w:r>
      <w:r>
        <w:rPr>
          <w:rFonts w:ascii="SimSun" w:eastAsia="SimSun" w:hAnsi="SimSun" w:cs="SimSun"/>
          <w:spacing w:val="-3"/>
          <w:sz w:val="21"/>
          <w:szCs w:val="21"/>
        </w:rPr>
        <w:t>应设置足够数量的存放架，结构及位置能使贮存</w:t>
      </w:r>
      <w:r>
        <w:rPr>
          <w:rFonts w:ascii="SimSun" w:eastAsia="SimSun" w:hAnsi="SimSun" w:cs="SimSun"/>
          <w:spacing w:val="-4"/>
          <w:sz w:val="21"/>
          <w:szCs w:val="21"/>
        </w:rPr>
        <w:t>的食品和物品离墙离地，应距离地面墙面</w:t>
      </w:r>
      <w:r>
        <w:rPr>
          <w:rFonts w:ascii="SimSun" w:eastAsia="SimSun" w:hAnsi="SimSun" w:cs="SimSun"/>
          <w:spacing w:val="-28"/>
          <w:sz w:val="21"/>
          <w:szCs w:val="21"/>
        </w:rPr>
        <w:t xml:space="preserve"> </w:t>
      </w:r>
      <w:r>
        <w:rPr>
          <w:rFonts w:ascii="SimSun" w:eastAsia="SimSun" w:hAnsi="SimSun" w:cs="SimSun"/>
          <w:spacing w:val="-4"/>
          <w:sz w:val="21"/>
          <w:szCs w:val="21"/>
        </w:rPr>
        <w:t>100</w:t>
      </w:r>
    </w:p>
    <w:p>
      <w:pPr>
        <w:spacing w:before="61" w:line="223" w:lineRule="auto"/>
        <w:ind w:left="1"/>
        <w:rPr>
          <w:rFonts w:ascii="SimSun" w:eastAsia="SimSun" w:hAnsi="SimSun" w:cs="SimSun"/>
          <w:sz w:val="21"/>
          <w:szCs w:val="21"/>
        </w:rPr>
      </w:pPr>
      <w:r>
        <w:rPr>
          <w:rFonts w:ascii="SimSun" w:eastAsia="SimSun" w:hAnsi="SimSun" w:cs="SimSun"/>
          <w:spacing w:val="-10"/>
          <w:sz w:val="21"/>
          <w:szCs w:val="21"/>
        </w:rPr>
        <w:t>mm</w:t>
      </w:r>
      <w:r>
        <w:rPr>
          <w:rFonts w:ascii="SimSun" w:eastAsia="SimSun" w:hAnsi="SimSun" w:cs="SimSun"/>
          <w:spacing w:val="-19"/>
          <w:sz w:val="21"/>
          <w:szCs w:val="21"/>
        </w:rPr>
        <w:t xml:space="preserve"> </w:t>
      </w:r>
      <w:r>
        <w:rPr>
          <w:rFonts w:ascii="SimSun" w:eastAsia="SimSun" w:hAnsi="SimSun" w:cs="SimSun"/>
          <w:spacing w:val="-10"/>
          <w:sz w:val="21"/>
          <w:szCs w:val="21"/>
        </w:rPr>
        <w:t>以上。</w:t>
      </w:r>
    </w:p>
    <w:p>
      <w:pPr>
        <w:pStyle w:val="BodyText"/>
        <w:spacing w:before="59" w:line="247" w:lineRule="auto"/>
        <w:ind w:left="1" w:right="36"/>
        <w:rPr>
          <w:rFonts w:ascii="SimSun" w:eastAsia="SimSun" w:hAnsi="SimSun" w:cs="SimSun"/>
          <w:sz w:val="21"/>
          <w:szCs w:val="21"/>
        </w:rPr>
      </w:pPr>
      <w:hyperlink r:id="rId85" w:history="1">
        <w:r>
          <w:rPr>
            <w:spacing w:val="-2"/>
            <w:sz w:val="21"/>
            <w:szCs w:val="21"/>
          </w:rPr>
          <w:t>4.7.2.4</w:t>
        </w:r>
      </w:hyperlink>
      <w:r>
        <w:rPr>
          <w:spacing w:val="-2"/>
          <w:sz w:val="21"/>
          <w:szCs w:val="21"/>
        </w:rPr>
        <w:t xml:space="preserve">  </w:t>
      </w:r>
      <w:r>
        <w:rPr>
          <w:rFonts w:ascii="SimSun" w:eastAsia="SimSun" w:hAnsi="SimSun" w:cs="SimSun"/>
          <w:spacing w:val="-2"/>
          <w:sz w:val="21"/>
          <w:szCs w:val="21"/>
        </w:rPr>
        <w:t>洗涤剂、消毒剂、杀虫剂、灭鼠药等有毒有害物品应设立专门</w:t>
      </w:r>
      <w:r>
        <w:rPr>
          <w:rFonts w:ascii="SimSun" w:eastAsia="SimSun" w:hAnsi="SimSun" w:cs="SimSun"/>
          <w:spacing w:val="-3"/>
          <w:sz w:val="21"/>
          <w:szCs w:val="21"/>
        </w:rPr>
        <w:t>贮存区，</w:t>
      </w:r>
      <w:r>
        <w:rPr>
          <w:rFonts w:ascii="SimSun" w:eastAsia="SimSun" w:hAnsi="SimSun" w:cs="SimSun"/>
          <w:spacing w:val="-20"/>
          <w:sz w:val="21"/>
          <w:szCs w:val="21"/>
        </w:rPr>
        <w:t xml:space="preserve"> </w:t>
      </w:r>
      <w:r>
        <w:rPr>
          <w:rFonts w:ascii="SimSun" w:eastAsia="SimSun" w:hAnsi="SimSun" w:cs="SimSun"/>
          <w:spacing w:val="-3"/>
          <w:sz w:val="21"/>
          <w:szCs w:val="21"/>
        </w:rPr>
        <w:t>不应进入食品仓库。</w:t>
      </w:r>
      <w:r>
        <w:rPr>
          <w:rFonts w:ascii="SimSun" w:eastAsia="SimSun" w:hAnsi="SimSun" w:cs="SimSun"/>
          <w:sz w:val="21"/>
          <w:szCs w:val="21"/>
        </w:rPr>
        <w:t xml:space="preserve"> </w:t>
      </w:r>
      <w:hyperlink r:id="rId86" w:history="1">
        <w:r>
          <w:rPr>
            <w:sz w:val="21"/>
            <w:szCs w:val="21"/>
          </w:rPr>
          <w:t>4.7.2.5</w:t>
        </w:r>
      </w:hyperlink>
      <w:r>
        <w:rPr>
          <w:sz w:val="21"/>
          <w:szCs w:val="21"/>
        </w:rPr>
        <w:t xml:space="preserve">  </w:t>
      </w:r>
      <w:r>
        <w:rPr>
          <w:rFonts w:ascii="SimSun" w:eastAsia="SimSun" w:hAnsi="SimSun" w:cs="SimSun"/>
          <w:sz w:val="21"/>
          <w:szCs w:val="21"/>
        </w:rPr>
        <w:t>应做好库房防潮防霉工作，宜配</w:t>
      </w:r>
      <w:r>
        <w:rPr>
          <w:rFonts w:ascii="SimSun" w:eastAsia="SimSun" w:hAnsi="SimSun" w:cs="SimSun"/>
          <w:spacing w:val="-1"/>
          <w:sz w:val="21"/>
          <w:szCs w:val="21"/>
        </w:rPr>
        <w:t>置温湿度计或温湿度监测传感设备对库房温湿度进行监测。</w:t>
      </w:r>
    </w:p>
    <w:p>
      <w:pPr>
        <w:pStyle w:val="BodyText"/>
        <w:spacing w:before="217" w:line="220" w:lineRule="auto"/>
        <w:ind w:left="1"/>
        <w:rPr>
          <w:sz w:val="21"/>
          <w:szCs w:val="21"/>
        </w:rPr>
      </w:pPr>
      <w:r>
        <w:rPr>
          <w:sz w:val="21"/>
          <w:szCs w:val="21"/>
        </w:rPr>
        <w:t>4.7.3</w:t>
      </w:r>
      <w:r>
        <w:rPr>
          <w:sz w:val="21"/>
          <w:szCs w:val="21"/>
        </w:rPr>
        <w:t xml:space="preserve">  </w:t>
      </w:r>
      <w:r>
        <w:rPr>
          <w:sz w:val="21"/>
          <w:szCs w:val="21"/>
        </w:rPr>
        <w:t>粗加工制作区</w:t>
      </w:r>
    </w:p>
    <w:p>
      <w:pPr>
        <w:spacing w:line="218" w:lineRule="exact"/>
      </w:pPr>
    </w:p>
    <w:tbl>
      <w:tblPr>
        <w:tblStyle w:val="TableNormal1"/>
        <w:tblW w:w="8584" w:type="dxa"/>
        <w:tblInd w:w="1" w:type="dxa"/>
        <w:tblBorders>
          <w:top w:val="nil"/>
          <w:left w:val="nil"/>
          <w:bottom w:val="nil"/>
          <w:right w:val="nil"/>
          <w:insideH w:val="nil"/>
          <w:insideV w:val="nil"/>
        </w:tblBorders>
        <w:tblLayout w:type="fixed"/>
      </w:tblPr>
      <w:tblGrid>
        <w:gridCol w:w="843"/>
        <w:gridCol w:w="7741"/>
      </w:tblGrid>
      <w:tr>
        <w:tblPrEx>
          <w:tblW w:w="8584" w:type="dxa"/>
          <w:tblInd w:w="1" w:type="dxa"/>
          <w:tblBorders>
            <w:top w:val="nil"/>
            <w:left w:val="nil"/>
            <w:bottom w:val="nil"/>
            <w:right w:val="nil"/>
            <w:insideH w:val="nil"/>
            <w:insideV w:val="nil"/>
          </w:tblBorders>
          <w:tblLayout w:type="fixed"/>
        </w:tblPrEx>
        <w:trPr>
          <w:trHeight w:val="261"/>
        </w:trPr>
        <w:tc>
          <w:tcPr>
            <w:tcW w:w="843" w:type="dxa"/>
            <w:vAlign w:val="top"/>
          </w:tcPr>
          <w:p>
            <w:pPr>
              <w:spacing w:before="33" w:line="184" w:lineRule="auto"/>
              <w:rPr>
                <w:rFonts w:ascii="SimHei" w:eastAsia="SimHei" w:hAnsi="SimHei" w:cs="SimHei"/>
                <w:sz w:val="21"/>
                <w:szCs w:val="21"/>
              </w:rPr>
            </w:pPr>
            <w:hyperlink r:id="rId87" w:history="1">
              <w:r>
                <w:rPr>
                  <w:rFonts w:ascii="SimHei" w:eastAsia="SimHei" w:hAnsi="SimHei" w:cs="SimHei"/>
                  <w:sz w:val="21"/>
                  <w:szCs w:val="21"/>
                </w:rPr>
                <w:t>4.7.3.1</w:t>
              </w:r>
            </w:hyperlink>
          </w:p>
        </w:tc>
        <w:tc>
          <w:tcPr>
            <w:tcW w:w="7741" w:type="dxa"/>
            <w:vAlign w:val="top"/>
          </w:tcPr>
          <w:p>
            <w:pPr>
              <w:pStyle w:val="TableText"/>
              <w:spacing w:line="220" w:lineRule="auto"/>
              <w:ind w:left="108"/>
            </w:pPr>
            <w:r>
              <w:rPr>
                <w:spacing w:val="-1"/>
              </w:rPr>
              <w:t>粗加工制作区应设有择菜区、清洗区和切配区。加工顺序为择菜→清洗→切配。</w:t>
            </w:r>
          </w:p>
        </w:tc>
      </w:tr>
      <w:tr>
        <w:tblPrEx>
          <w:tblW w:w="8584" w:type="dxa"/>
          <w:tblInd w:w="1" w:type="dxa"/>
          <w:tblLayout w:type="fixed"/>
        </w:tblPrEx>
        <w:trPr>
          <w:trHeight w:val="312"/>
        </w:trPr>
        <w:tc>
          <w:tcPr>
            <w:tcW w:w="843" w:type="dxa"/>
            <w:vAlign w:val="top"/>
          </w:tcPr>
          <w:p>
            <w:pPr>
              <w:spacing w:before="84" w:line="184" w:lineRule="auto"/>
              <w:rPr>
                <w:rFonts w:ascii="SimHei" w:eastAsia="SimHei" w:hAnsi="SimHei" w:cs="SimHei"/>
                <w:sz w:val="21"/>
                <w:szCs w:val="21"/>
              </w:rPr>
            </w:pPr>
            <w:hyperlink r:id="rId88" w:history="1">
              <w:r>
                <w:rPr>
                  <w:rFonts w:ascii="SimHei" w:eastAsia="SimHei" w:hAnsi="SimHei" w:cs="SimHei"/>
                  <w:sz w:val="21"/>
                  <w:szCs w:val="21"/>
                </w:rPr>
                <w:t>4.7.3.2</w:t>
              </w:r>
            </w:hyperlink>
          </w:p>
        </w:tc>
        <w:tc>
          <w:tcPr>
            <w:tcW w:w="7741" w:type="dxa"/>
            <w:vAlign w:val="top"/>
          </w:tcPr>
          <w:p>
            <w:pPr>
              <w:pStyle w:val="TableText"/>
              <w:spacing w:before="50" w:line="221" w:lineRule="auto"/>
              <w:jc w:val="right"/>
            </w:pPr>
            <w:r>
              <w:rPr>
                <w:spacing w:val="-6"/>
              </w:rPr>
              <w:t>应设有素菜浸泡池、清洗池、肉类清洗池和水产清</w:t>
            </w:r>
            <w:r>
              <w:rPr>
                <w:spacing w:val="-7"/>
              </w:rPr>
              <w:t>洗池， 分类分开使用，标识清楚。</w:t>
            </w:r>
          </w:p>
        </w:tc>
      </w:tr>
      <w:tr>
        <w:tblPrEx>
          <w:tblW w:w="8584" w:type="dxa"/>
          <w:tblInd w:w="1" w:type="dxa"/>
          <w:tblLayout w:type="fixed"/>
        </w:tblPrEx>
        <w:trPr>
          <w:trHeight w:val="312"/>
        </w:trPr>
        <w:tc>
          <w:tcPr>
            <w:tcW w:w="843" w:type="dxa"/>
            <w:vAlign w:val="top"/>
          </w:tcPr>
          <w:p>
            <w:pPr>
              <w:spacing w:before="84" w:line="184" w:lineRule="auto"/>
              <w:rPr>
                <w:rFonts w:ascii="SimHei" w:eastAsia="SimHei" w:hAnsi="SimHei" w:cs="SimHei"/>
                <w:sz w:val="21"/>
                <w:szCs w:val="21"/>
              </w:rPr>
            </w:pPr>
            <w:hyperlink r:id="rId89" w:history="1">
              <w:r>
                <w:rPr>
                  <w:rFonts w:ascii="SimHei" w:eastAsia="SimHei" w:hAnsi="SimHei" w:cs="SimHei"/>
                  <w:sz w:val="21"/>
                  <w:szCs w:val="21"/>
                </w:rPr>
                <w:t>4.7.3.3</w:t>
              </w:r>
            </w:hyperlink>
          </w:p>
        </w:tc>
        <w:tc>
          <w:tcPr>
            <w:tcW w:w="7741" w:type="dxa"/>
            <w:vAlign w:val="top"/>
          </w:tcPr>
          <w:p>
            <w:pPr>
              <w:pStyle w:val="TableText"/>
              <w:spacing w:before="50" w:line="220" w:lineRule="auto"/>
              <w:ind w:left="108"/>
            </w:pPr>
            <w:r>
              <w:rPr>
                <w:spacing w:val="-1"/>
              </w:rPr>
              <w:t>粗加工用的工具应按照荤、素、水产分类配置、分开使用、定位存放、标识清楚。</w:t>
            </w:r>
          </w:p>
        </w:tc>
      </w:tr>
      <w:tr>
        <w:tblPrEx>
          <w:tblW w:w="8584" w:type="dxa"/>
          <w:tblInd w:w="1" w:type="dxa"/>
          <w:tblLayout w:type="fixed"/>
        </w:tblPrEx>
        <w:trPr>
          <w:trHeight w:val="312"/>
        </w:trPr>
        <w:tc>
          <w:tcPr>
            <w:tcW w:w="843" w:type="dxa"/>
            <w:vAlign w:val="top"/>
          </w:tcPr>
          <w:p>
            <w:pPr>
              <w:spacing w:before="84" w:line="184" w:lineRule="auto"/>
              <w:rPr>
                <w:rFonts w:ascii="SimHei" w:eastAsia="SimHei" w:hAnsi="SimHei" w:cs="SimHei"/>
                <w:sz w:val="21"/>
                <w:szCs w:val="21"/>
              </w:rPr>
            </w:pPr>
            <w:hyperlink r:id="rId90" w:history="1">
              <w:r>
                <w:rPr>
                  <w:rFonts w:ascii="SimHei" w:eastAsia="SimHei" w:hAnsi="SimHei" w:cs="SimHei"/>
                  <w:sz w:val="21"/>
                  <w:szCs w:val="21"/>
                </w:rPr>
                <w:t>4.7.3.4</w:t>
              </w:r>
            </w:hyperlink>
          </w:p>
        </w:tc>
        <w:tc>
          <w:tcPr>
            <w:tcW w:w="7741" w:type="dxa"/>
            <w:vAlign w:val="top"/>
          </w:tcPr>
          <w:p>
            <w:pPr>
              <w:pStyle w:val="TableText"/>
              <w:spacing w:before="50" w:line="220" w:lineRule="auto"/>
              <w:ind w:left="108"/>
            </w:pPr>
            <w:r>
              <w:rPr>
                <w:spacing w:val="-1"/>
              </w:rPr>
              <w:t>应分类配置荤菜、素菜和水产加工工具、切配刀具，分类分开使用，标识清楚。</w:t>
            </w:r>
          </w:p>
        </w:tc>
      </w:tr>
      <w:tr>
        <w:tblPrEx>
          <w:tblW w:w="8584" w:type="dxa"/>
          <w:tblInd w:w="1" w:type="dxa"/>
          <w:tblLayout w:type="fixed"/>
        </w:tblPrEx>
        <w:trPr>
          <w:trHeight w:val="262"/>
        </w:trPr>
        <w:tc>
          <w:tcPr>
            <w:tcW w:w="843" w:type="dxa"/>
            <w:vAlign w:val="top"/>
          </w:tcPr>
          <w:p>
            <w:pPr>
              <w:spacing w:before="83" w:line="169" w:lineRule="exact"/>
              <w:rPr>
                <w:rFonts w:ascii="SimHei" w:eastAsia="SimHei" w:hAnsi="SimHei" w:cs="SimHei"/>
                <w:sz w:val="21"/>
                <w:szCs w:val="21"/>
              </w:rPr>
            </w:pPr>
            <w:hyperlink r:id="rId91" w:history="1">
              <w:r>
                <w:rPr>
                  <w:rFonts w:ascii="SimHei" w:eastAsia="SimHei" w:hAnsi="SimHei" w:cs="SimHei"/>
                  <w:position w:val="-2"/>
                  <w:sz w:val="21"/>
                  <w:szCs w:val="21"/>
                </w:rPr>
                <w:t>4.7.3.5</w:t>
              </w:r>
            </w:hyperlink>
          </w:p>
        </w:tc>
        <w:tc>
          <w:tcPr>
            <w:tcW w:w="7741" w:type="dxa"/>
            <w:vAlign w:val="top"/>
          </w:tcPr>
          <w:p>
            <w:pPr>
              <w:pStyle w:val="TableText"/>
              <w:spacing w:before="50" w:line="177" w:lineRule="auto"/>
              <w:ind w:left="108"/>
            </w:pPr>
            <w:r>
              <w:rPr>
                <w:spacing w:val="-5"/>
              </w:rPr>
              <w:t>应按原料和净菜分别配置容器， 分开使用，定位存放。</w:t>
            </w:r>
          </w:p>
        </w:tc>
      </w:tr>
    </w:tbl>
    <w:p>
      <w:pPr>
        <w:pStyle w:val="BodyText"/>
        <w:spacing w:before="257" w:line="219" w:lineRule="auto"/>
        <w:ind w:left="1"/>
        <w:rPr>
          <w:sz w:val="21"/>
          <w:szCs w:val="21"/>
        </w:rPr>
      </w:pPr>
      <w:r>
        <w:rPr>
          <w:sz w:val="21"/>
          <w:szCs w:val="21"/>
        </w:rPr>
        <w:t>4.7.4</w:t>
      </w:r>
      <w:r>
        <w:rPr>
          <w:sz w:val="21"/>
          <w:szCs w:val="21"/>
        </w:rPr>
        <w:t xml:space="preserve">  </w:t>
      </w:r>
      <w:r>
        <w:rPr>
          <w:sz w:val="21"/>
          <w:szCs w:val="21"/>
        </w:rPr>
        <w:t>烹饪间</w:t>
      </w:r>
    </w:p>
    <w:p>
      <w:pPr>
        <w:pStyle w:val="BodyText"/>
        <w:spacing w:before="220" w:line="247" w:lineRule="auto"/>
        <w:ind w:left="6" w:hanging="5"/>
        <w:rPr>
          <w:rFonts w:ascii="SimSun" w:eastAsia="SimSun" w:hAnsi="SimSun" w:cs="SimSun"/>
          <w:sz w:val="21"/>
          <w:szCs w:val="21"/>
        </w:rPr>
      </w:pPr>
      <w:hyperlink r:id="rId92" w:history="1">
        <w:r>
          <w:rPr>
            <w:spacing w:val="-4"/>
            <w:sz w:val="21"/>
            <w:szCs w:val="21"/>
          </w:rPr>
          <w:t>4.7.4.1</w:t>
        </w:r>
      </w:hyperlink>
      <w:r>
        <w:rPr>
          <w:spacing w:val="-4"/>
          <w:sz w:val="21"/>
          <w:szCs w:val="21"/>
        </w:rPr>
        <w:t xml:space="preserve">  </w:t>
      </w:r>
      <w:r>
        <w:rPr>
          <w:rFonts w:ascii="SimSun" w:eastAsia="SimSun" w:hAnsi="SimSun" w:cs="SimSun"/>
          <w:spacing w:val="-4"/>
          <w:sz w:val="21"/>
          <w:szCs w:val="21"/>
        </w:rPr>
        <w:t>烹调间操作台宜使用不锈钢台面，灶台宜有一定坡度的排水沟， 保持下水道通畅， 灶台上方</w:t>
      </w:r>
      <w:r>
        <w:rPr>
          <w:rFonts w:ascii="SimSun" w:eastAsia="SimSun" w:hAnsi="SimSun" w:cs="SimSun"/>
          <w:spacing w:val="4"/>
          <w:sz w:val="21"/>
          <w:szCs w:val="21"/>
        </w:rPr>
        <w:t xml:space="preserve"> </w:t>
      </w:r>
      <w:r>
        <w:rPr>
          <w:rFonts w:ascii="SimSun" w:eastAsia="SimSun" w:hAnsi="SimSun" w:cs="SimSun"/>
          <w:spacing w:val="-1"/>
          <w:sz w:val="21"/>
          <w:szCs w:val="21"/>
        </w:rPr>
        <w:t>应有排烟罩。</w:t>
      </w:r>
    </w:p>
    <w:p>
      <w:pPr>
        <w:pStyle w:val="BodyText"/>
        <w:spacing w:before="62" w:line="220" w:lineRule="auto"/>
        <w:jc w:val="right"/>
        <w:rPr>
          <w:rFonts w:ascii="SimSun" w:eastAsia="SimSun" w:hAnsi="SimSun" w:cs="SimSun"/>
          <w:sz w:val="21"/>
          <w:szCs w:val="21"/>
        </w:rPr>
        <w:sectPr>
          <w:headerReference w:type="default" r:id="rId93"/>
          <w:footerReference w:type="default" r:id="rId94"/>
          <w:pgSz w:w="11907" w:h="16839"/>
          <w:pgMar w:top="400" w:right="1413" w:bottom="400" w:left="1133" w:header="0" w:footer="0" w:gutter="0"/>
          <w:pgNumType w:start="21"/>
          <w:cols w:space="708"/>
        </w:sectPr>
      </w:pPr>
      <w:hyperlink r:id="rId95" w:history="1">
        <w:r>
          <w:rPr>
            <w:sz w:val="21"/>
            <w:szCs w:val="21"/>
          </w:rPr>
          <w:t>4.7.4.2</w:t>
        </w:r>
      </w:hyperlink>
      <w:r>
        <w:rPr>
          <w:sz w:val="21"/>
          <w:szCs w:val="21"/>
        </w:rPr>
        <w:t xml:space="preserve">  </w:t>
      </w:r>
      <w:r>
        <w:rPr>
          <w:rFonts w:ascii="SimSun" w:eastAsia="SimSun" w:hAnsi="SimSun" w:cs="SimSun"/>
          <w:sz w:val="21"/>
          <w:szCs w:val="21"/>
        </w:rPr>
        <w:t>蒸饭车、煮制桶（锅）等产生大量蒸汽的设备上方应设置机械排风排气装置，做好凝结水的</w:t>
      </w:r>
    </w:p>
    <w:p>
      <w:pPr>
        <w:spacing w:before="61" w:line="222" w:lineRule="auto"/>
        <w:ind w:left="23"/>
        <w:rPr>
          <w:rFonts w:ascii="SimSun" w:eastAsia="SimSun" w:hAnsi="SimSun" w:cs="SimSun"/>
          <w:sz w:val="21"/>
          <w:szCs w:val="21"/>
        </w:rPr>
      </w:pPr>
      <w:r>
        <w:rPr>
          <w:rFonts w:ascii="SimSun" w:eastAsia="SimSun" w:hAnsi="SimSun" w:cs="SimSun"/>
          <w:spacing w:val="-12"/>
          <w:sz w:val="21"/>
          <w:szCs w:val="21"/>
        </w:rPr>
        <w:t>引泄。</w:t>
      </w:r>
    </w:p>
    <w:p>
      <w:pPr>
        <w:pStyle w:val="BodyText"/>
        <w:spacing w:before="215" w:line="221" w:lineRule="auto"/>
        <w:ind w:left="1"/>
        <w:rPr>
          <w:sz w:val="21"/>
          <w:szCs w:val="21"/>
        </w:rPr>
      </w:pPr>
      <w:r>
        <w:rPr>
          <w:sz w:val="21"/>
          <w:szCs w:val="21"/>
        </w:rPr>
        <w:t>4.7.5</w:t>
      </w:r>
      <w:r>
        <w:rPr>
          <w:sz w:val="21"/>
          <w:szCs w:val="21"/>
        </w:rPr>
        <w:t xml:space="preserve">  </w:t>
      </w:r>
      <w:r>
        <w:rPr>
          <w:sz w:val="21"/>
          <w:szCs w:val="21"/>
        </w:rPr>
        <w:t>清洗消毒间</w:t>
      </w:r>
    </w:p>
    <w:p>
      <w:pPr>
        <w:pStyle w:val="BodyText"/>
        <w:spacing w:before="217" w:line="221" w:lineRule="auto"/>
        <w:ind w:left="1"/>
        <w:rPr>
          <w:rFonts w:ascii="SimSun" w:eastAsia="SimSun" w:hAnsi="SimSun" w:cs="SimSun"/>
          <w:sz w:val="21"/>
          <w:szCs w:val="21"/>
        </w:rPr>
      </w:pPr>
      <w:hyperlink r:id="rId96" w:history="1">
        <w:r>
          <w:rPr>
            <w:spacing w:val="-1"/>
            <w:sz w:val="21"/>
            <w:szCs w:val="21"/>
          </w:rPr>
          <w:t>4.7.5.1</w:t>
        </w:r>
      </w:hyperlink>
      <w:r>
        <w:rPr>
          <w:spacing w:val="-1"/>
          <w:sz w:val="21"/>
          <w:szCs w:val="21"/>
        </w:rPr>
        <w:t xml:space="preserve">  </w:t>
      </w:r>
      <w:r>
        <w:rPr>
          <w:rFonts w:ascii="SimSun" w:eastAsia="SimSun" w:hAnsi="SimSun" w:cs="SimSun"/>
          <w:spacing w:val="-1"/>
          <w:sz w:val="21"/>
          <w:szCs w:val="21"/>
        </w:rPr>
        <w:t>应分为清洗区和消毒区。</w:t>
      </w:r>
    </w:p>
    <w:p>
      <w:pPr>
        <w:pStyle w:val="BodyText"/>
        <w:spacing w:before="61" w:line="220" w:lineRule="auto"/>
        <w:ind w:left="1"/>
        <w:rPr>
          <w:rFonts w:ascii="SimSun" w:eastAsia="SimSun" w:hAnsi="SimSun" w:cs="SimSun"/>
          <w:sz w:val="21"/>
          <w:szCs w:val="21"/>
        </w:rPr>
      </w:pPr>
      <w:hyperlink r:id="rId97" w:history="1">
        <w:r>
          <w:rPr>
            <w:sz w:val="21"/>
            <w:szCs w:val="21"/>
          </w:rPr>
          <w:t>4.7.5.2</w:t>
        </w:r>
      </w:hyperlink>
      <w:r>
        <w:rPr>
          <w:sz w:val="21"/>
          <w:szCs w:val="21"/>
        </w:rPr>
        <w:t xml:space="preserve">  </w:t>
      </w:r>
      <w:r>
        <w:rPr>
          <w:rFonts w:ascii="SimSun" w:eastAsia="SimSun" w:hAnsi="SimSun" w:cs="SimSun"/>
          <w:sz w:val="21"/>
          <w:szCs w:val="21"/>
        </w:rPr>
        <w:t>餐具用具清洗、消毒、保洁设施设备容量和数量应能</w:t>
      </w:r>
      <w:r>
        <w:rPr>
          <w:rFonts w:ascii="SimSun" w:eastAsia="SimSun" w:hAnsi="SimSun" w:cs="SimSun"/>
          <w:spacing w:val="-1"/>
          <w:sz w:val="21"/>
          <w:szCs w:val="21"/>
        </w:rPr>
        <w:t>满足加工制作和供餐需要。</w:t>
      </w:r>
    </w:p>
    <w:p>
      <w:pPr>
        <w:pStyle w:val="BodyText"/>
        <w:spacing w:before="62" w:line="219" w:lineRule="auto"/>
        <w:ind w:left="1"/>
        <w:rPr>
          <w:rFonts w:ascii="SimSun" w:eastAsia="SimSun" w:hAnsi="SimSun" w:cs="SimSun"/>
          <w:sz w:val="21"/>
          <w:szCs w:val="21"/>
        </w:rPr>
      </w:pPr>
      <w:hyperlink r:id="rId98" w:history="1">
        <w:r>
          <w:rPr>
            <w:spacing w:val="-2"/>
            <w:sz w:val="21"/>
            <w:szCs w:val="21"/>
          </w:rPr>
          <w:t>4.7.5.3</w:t>
        </w:r>
      </w:hyperlink>
      <w:r>
        <w:rPr>
          <w:spacing w:val="-2"/>
          <w:sz w:val="21"/>
          <w:szCs w:val="21"/>
        </w:rPr>
        <w:t xml:space="preserve">  </w:t>
      </w:r>
      <w:r>
        <w:rPr>
          <w:rFonts w:ascii="SimSun" w:eastAsia="SimSun" w:hAnsi="SimSun" w:cs="SimSun"/>
          <w:spacing w:val="-2"/>
          <w:sz w:val="21"/>
          <w:szCs w:val="21"/>
        </w:rPr>
        <w:t>清洗间应按回收除渣设备、餐具粗洗池、清洗池，</w:t>
      </w:r>
      <w:r>
        <w:rPr>
          <w:rFonts w:ascii="SimSun" w:eastAsia="SimSun" w:hAnsi="SimSun" w:cs="SimSun"/>
          <w:spacing w:val="-21"/>
          <w:sz w:val="21"/>
          <w:szCs w:val="21"/>
        </w:rPr>
        <w:t xml:space="preserve"> </w:t>
      </w:r>
      <w:r>
        <w:rPr>
          <w:rFonts w:ascii="SimSun" w:eastAsia="SimSun" w:hAnsi="SimSun" w:cs="SimSun"/>
          <w:spacing w:val="-2"/>
          <w:sz w:val="21"/>
          <w:szCs w:val="21"/>
        </w:rPr>
        <w:t>冲淋池、滤水台（架）等顺序设置。</w:t>
      </w:r>
    </w:p>
    <w:p>
      <w:pPr>
        <w:spacing w:line="219" w:lineRule="auto"/>
        <w:rPr>
          <w:rFonts w:ascii="SimSun" w:eastAsia="SimSun" w:hAnsi="SimSun" w:cs="SimSun"/>
          <w:sz w:val="21"/>
          <w:szCs w:val="21"/>
        </w:rPr>
        <w:sectPr>
          <w:headerReference w:type="default" r:id="rId99"/>
          <w:footerReference w:type="default" r:id="rId100"/>
          <w:type w:val="nextPage"/>
          <w:pgSz w:w="11907" w:h="16839"/>
          <w:pgMar w:top="400" w:right="1413" w:bottom="400" w:left="1133" w:header="0" w:footer="0" w:gutter="0"/>
          <w:pgNumType w:start="22"/>
          <w:cols w:space="708"/>
          <w:titlePg w:val="0"/>
        </w:sect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pStyle w:val="BodyText"/>
        <w:spacing w:before="69" w:line="221" w:lineRule="auto"/>
        <w:rPr>
          <w:rFonts w:ascii="SimSun" w:eastAsia="SimSun" w:hAnsi="SimSun" w:cs="SimSun"/>
          <w:sz w:val="21"/>
          <w:szCs w:val="21"/>
        </w:rPr>
      </w:pPr>
      <w:bookmarkStart w:id="21" w:name="bookmark36"/>
      <w:bookmarkEnd w:id="21"/>
      <w:bookmarkStart w:id="22" w:name="bookmark30"/>
      <w:bookmarkEnd w:id="22"/>
      <w:bookmarkStart w:id="23" w:name="bookmark31"/>
      <w:bookmarkEnd w:id="23"/>
      <w:bookmarkStart w:id="24" w:name="bookmark32"/>
      <w:bookmarkEnd w:id="24"/>
      <w:bookmarkStart w:id="25" w:name="bookmark33"/>
      <w:bookmarkEnd w:id="25"/>
      <w:bookmarkStart w:id="26" w:name="bookmark34"/>
      <w:bookmarkEnd w:id="26"/>
      <w:bookmarkStart w:id="27" w:name="bookmark35"/>
      <w:bookmarkEnd w:id="27"/>
      <w:hyperlink r:id="rId101" w:history="1">
        <w:r>
          <w:rPr>
            <w:sz w:val="21"/>
            <w:szCs w:val="21"/>
          </w:rPr>
          <w:t>4.7.5.4</w:t>
        </w:r>
      </w:hyperlink>
      <w:r>
        <w:rPr>
          <w:sz w:val="21"/>
          <w:szCs w:val="21"/>
        </w:rPr>
        <w:t xml:space="preserve">  </w:t>
      </w:r>
      <w:r>
        <w:rPr>
          <w:rFonts w:ascii="SimSun" w:eastAsia="SimSun" w:hAnsi="SimSun" w:cs="SimSun"/>
          <w:sz w:val="21"/>
          <w:szCs w:val="21"/>
        </w:rPr>
        <w:t>餐饮具和工用具应分开清洗消毒，定位存放。</w:t>
      </w:r>
      <w:r>
        <w:rPr>
          <w:rFonts w:ascii="SimSun" w:eastAsia="SimSun" w:hAnsi="SimSun" w:cs="SimSun"/>
          <w:spacing w:val="-1"/>
          <w:sz w:val="21"/>
          <w:szCs w:val="21"/>
        </w:rPr>
        <w:t>需配备餐具保洁箱的，应加盖密闭。</w:t>
      </w:r>
    </w:p>
    <w:p>
      <w:pPr>
        <w:pStyle w:val="BodyText"/>
        <w:spacing w:before="61" w:line="256" w:lineRule="auto"/>
        <w:rPr>
          <w:rFonts w:ascii="SimSun" w:eastAsia="SimSun" w:hAnsi="SimSun" w:cs="SimSun"/>
          <w:sz w:val="21"/>
          <w:szCs w:val="21"/>
        </w:rPr>
      </w:pPr>
      <w:hyperlink r:id="rId102" w:history="1">
        <w:r>
          <w:rPr>
            <w:spacing w:val="-4"/>
            <w:sz w:val="21"/>
            <w:szCs w:val="21"/>
          </w:rPr>
          <w:t>4.7.5.5</w:t>
        </w:r>
      </w:hyperlink>
      <w:r>
        <w:rPr>
          <w:spacing w:val="-4"/>
          <w:sz w:val="21"/>
          <w:szCs w:val="21"/>
        </w:rPr>
        <w:t xml:space="preserve">  </w:t>
      </w:r>
      <w:r>
        <w:rPr>
          <w:rFonts w:ascii="SimSun" w:eastAsia="SimSun" w:hAnsi="SimSun" w:cs="SimSun"/>
          <w:spacing w:val="-4"/>
          <w:sz w:val="21"/>
          <w:szCs w:val="21"/>
        </w:rPr>
        <w:t>宜采用物理消毒方式，</w:t>
      </w:r>
      <w:r>
        <w:rPr>
          <w:rFonts w:ascii="SimSun" w:eastAsia="SimSun" w:hAnsi="SimSun" w:cs="SimSun"/>
          <w:spacing w:val="-5"/>
          <w:sz w:val="21"/>
          <w:szCs w:val="21"/>
        </w:rPr>
        <w:t>并应在蒸箱、热力消毒柜或消毒库附近墙壁加贴消毒温度、时间要求。</w:t>
      </w:r>
      <w:r>
        <w:rPr>
          <w:rFonts w:ascii="SimSun" w:eastAsia="SimSun" w:hAnsi="SimSun" w:cs="SimSun"/>
          <w:sz w:val="21"/>
          <w:szCs w:val="21"/>
        </w:rPr>
        <w:t xml:space="preserve"> </w:t>
      </w:r>
      <w:hyperlink r:id="rId103" w:history="1">
        <w:r>
          <w:rPr>
            <w:spacing w:val="-1"/>
            <w:sz w:val="21"/>
            <w:szCs w:val="21"/>
          </w:rPr>
          <w:t>4.7.5.6</w:t>
        </w:r>
      </w:hyperlink>
      <w:r>
        <w:rPr>
          <w:spacing w:val="-1"/>
          <w:sz w:val="21"/>
          <w:szCs w:val="21"/>
        </w:rPr>
        <w:t xml:space="preserve">  </w:t>
      </w:r>
      <w:r>
        <w:rPr>
          <w:rFonts w:ascii="SimSun" w:eastAsia="SimSun" w:hAnsi="SimSun" w:cs="SimSun"/>
          <w:spacing w:val="-1"/>
          <w:sz w:val="21"/>
          <w:szCs w:val="21"/>
        </w:rPr>
        <w:t>消毒保洁柜（库）</w:t>
      </w:r>
      <w:r>
        <w:rPr>
          <w:rFonts w:ascii="SimSun" w:eastAsia="SimSun" w:hAnsi="SimSun" w:cs="SimSun"/>
          <w:spacing w:val="-22"/>
          <w:sz w:val="21"/>
          <w:szCs w:val="21"/>
        </w:rPr>
        <w:t xml:space="preserve"> </w:t>
      </w:r>
      <w:r>
        <w:rPr>
          <w:rFonts w:ascii="SimSun" w:eastAsia="SimSun" w:hAnsi="SimSun" w:cs="SimSun"/>
          <w:spacing w:val="-1"/>
          <w:sz w:val="21"/>
          <w:szCs w:val="21"/>
        </w:rPr>
        <w:t>数量和容量应符合</w:t>
      </w:r>
      <w:r>
        <w:rPr>
          <w:rFonts w:ascii="SimSun" w:eastAsia="SimSun" w:hAnsi="SimSun" w:cs="SimSun"/>
          <w:spacing w:val="-2"/>
          <w:sz w:val="21"/>
          <w:szCs w:val="21"/>
        </w:rPr>
        <w:t>实际需要。宜采用大容量消毒库，确保需要消毒的工用</w:t>
      </w:r>
      <w:r>
        <w:rPr>
          <w:rFonts w:ascii="SimSun" w:eastAsia="SimSun" w:hAnsi="SimSun" w:cs="SimSun"/>
          <w:sz w:val="21"/>
          <w:szCs w:val="21"/>
        </w:rPr>
        <w:t xml:space="preserve"> </w:t>
      </w:r>
      <w:r>
        <w:rPr>
          <w:rFonts w:ascii="SimSun" w:eastAsia="SimSun" w:hAnsi="SimSun" w:cs="SimSun"/>
          <w:spacing w:val="-2"/>
          <w:sz w:val="21"/>
          <w:szCs w:val="21"/>
        </w:rPr>
        <w:t>具、容器和餐饮具有效消毒和保洁。采用洗</w:t>
      </w:r>
      <w:r>
        <w:rPr>
          <w:rFonts w:ascii="SimSun" w:eastAsia="SimSun" w:hAnsi="SimSun" w:cs="SimSun"/>
          <w:spacing w:val="-3"/>
          <w:sz w:val="21"/>
          <w:szCs w:val="21"/>
        </w:rPr>
        <w:t>碗机消毒的， 洗碗机的消毒温度和时间要达到消毒需要。</w:t>
      </w:r>
    </w:p>
    <w:p>
      <w:pPr>
        <w:pStyle w:val="BodyText"/>
        <w:spacing w:before="61" w:line="248" w:lineRule="auto"/>
        <w:ind w:left="8" w:hanging="9"/>
        <w:rPr>
          <w:rFonts w:ascii="SimSun" w:eastAsia="SimSun" w:hAnsi="SimSun" w:cs="SimSun"/>
          <w:sz w:val="21"/>
          <w:szCs w:val="21"/>
        </w:rPr>
      </w:pPr>
      <w:hyperlink r:id="rId104" w:history="1">
        <w:r>
          <w:rPr>
            <w:spacing w:val="-2"/>
            <w:sz w:val="21"/>
            <w:szCs w:val="21"/>
          </w:rPr>
          <w:t>4.7.5.7</w:t>
        </w:r>
      </w:hyperlink>
      <w:r>
        <w:rPr>
          <w:spacing w:val="-2"/>
          <w:sz w:val="21"/>
          <w:szCs w:val="21"/>
        </w:rPr>
        <w:t xml:space="preserve">  </w:t>
      </w:r>
      <w:r>
        <w:rPr>
          <w:rFonts w:ascii="SimSun" w:eastAsia="SimSun" w:hAnsi="SimSun" w:cs="SimSun"/>
          <w:spacing w:val="-2"/>
          <w:sz w:val="21"/>
          <w:szCs w:val="21"/>
        </w:rPr>
        <w:t>宜采用温度监测传感器， 对消毒柜（库）、洗碗机等消毒设备的消毒温度和时间进行监测预</w:t>
      </w:r>
      <w:r>
        <w:rPr>
          <w:rFonts w:ascii="SimSun" w:eastAsia="SimSun" w:hAnsi="SimSun" w:cs="SimSun"/>
          <w:spacing w:val="4"/>
          <w:sz w:val="21"/>
          <w:szCs w:val="21"/>
        </w:rPr>
        <w:t xml:space="preserve"> </w:t>
      </w:r>
      <w:r>
        <w:rPr>
          <w:rFonts w:ascii="SimSun" w:eastAsia="SimSun" w:hAnsi="SimSun" w:cs="SimSun"/>
          <w:spacing w:val="-11"/>
          <w:sz w:val="21"/>
          <w:szCs w:val="21"/>
        </w:rPr>
        <w:t>警。</w:t>
      </w:r>
    </w:p>
    <w:p>
      <w:pPr>
        <w:pStyle w:val="BodyText"/>
        <w:spacing w:before="59" w:line="261" w:lineRule="auto"/>
        <w:ind w:left="6" w:hanging="6"/>
        <w:rPr>
          <w:rFonts w:ascii="SimSun" w:eastAsia="SimSun" w:hAnsi="SimSun" w:cs="SimSun"/>
          <w:sz w:val="21"/>
          <w:szCs w:val="21"/>
        </w:rPr>
      </w:pPr>
      <w:hyperlink r:id="rId105" w:history="1">
        <w:r>
          <w:rPr>
            <w:sz w:val="21"/>
            <w:szCs w:val="21"/>
          </w:rPr>
          <w:t>4.7.5.8</w:t>
        </w:r>
      </w:hyperlink>
      <w:r>
        <w:rPr>
          <w:sz w:val="21"/>
          <w:szCs w:val="21"/>
        </w:rPr>
        <w:t xml:space="preserve">  </w:t>
      </w:r>
      <w:r>
        <w:rPr>
          <w:rFonts w:ascii="SimSun" w:eastAsia="SimSun" w:hAnsi="SimSun" w:cs="SimSun"/>
          <w:sz w:val="21"/>
          <w:szCs w:val="21"/>
        </w:rPr>
        <w:t>化学消毒只适用于不能进行物理消毒的工用具，至少设置</w:t>
      </w:r>
      <w:r>
        <w:rPr>
          <w:rFonts w:ascii="SimSun" w:eastAsia="SimSun" w:hAnsi="SimSun" w:cs="SimSun"/>
          <w:spacing w:val="-39"/>
          <w:sz w:val="21"/>
          <w:szCs w:val="21"/>
        </w:rPr>
        <w:t xml:space="preserve"> </w:t>
      </w:r>
      <w:r>
        <w:rPr>
          <w:rFonts w:ascii="SimSun" w:eastAsia="SimSun" w:hAnsi="SimSun" w:cs="SimSun"/>
          <w:sz w:val="21"/>
          <w:szCs w:val="21"/>
        </w:rPr>
        <w:t>4</w:t>
      </w:r>
      <w:r>
        <w:rPr>
          <w:rFonts w:ascii="SimSun" w:eastAsia="SimSun" w:hAnsi="SimSun" w:cs="SimSun"/>
          <w:spacing w:val="-42"/>
          <w:sz w:val="21"/>
          <w:szCs w:val="21"/>
        </w:rPr>
        <w:t xml:space="preserve"> </w:t>
      </w:r>
      <w:r>
        <w:rPr>
          <w:rFonts w:ascii="SimSun" w:eastAsia="SimSun" w:hAnsi="SimSun" w:cs="SimSun"/>
          <w:spacing w:val="-1"/>
          <w:sz w:val="21"/>
          <w:szCs w:val="21"/>
        </w:rPr>
        <w:t>个专用水池为宜，分别用于为餐</w:t>
      </w:r>
      <w:r>
        <w:rPr>
          <w:rFonts w:ascii="SimSun" w:eastAsia="SimSun" w:hAnsi="SimSun" w:cs="SimSun"/>
          <w:sz w:val="21"/>
          <w:szCs w:val="21"/>
        </w:rPr>
        <w:t xml:space="preserve"> </w:t>
      </w:r>
      <w:r>
        <w:rPr>
          <w:rFonts w:ascii="SimSun" w:eastAsia="SimSun" w:hAnsi="SimSun" w:cs="SimSun"/>
          <w:spacing w:val="-7"/>
          <w:sz w:val="21"/>
          <w:szCs w:val="21"/>
        </w:rPr>
        <w:t>用具初洗、清洗、浸泡消毒和消毒液残留冲洗，各类水池应标明其用途，消毒池上方加贴消毒方法说明。</w:t>
      </w:r>
      <w:r>
        <w:rPr>
          <w:rFonts w:ascii="SimSun" w:eastAsia="SimSun" w:hAnsi="SimSun" w:cs="SimSun"/>
          <w:spacing w:val="9"/>
          <w:sz w:val="21"/>
          <w:szCs w:val="21"/>
        </w:rPr>
        <w:t xml:space="preserve"> </w:t>
      </w:r>
      <w:r>
        <w:rPr>
          <w:rFonts w:ascii="SimSun" w:eastAsia="SimSun" w:hAnsi="SimSun" w:cs="SimSun"/>
          <w:spacing w:val="-2"/>
          <w:sz w:val="21"/>
          <w:szCs w:val="21"/>
        </w:rPr>
        <w:t>消毒液应专人配置，根据消毒池实际容积和使用消毒液的品牌要求，注</w:t>
      </w:r>
      <w:r>
        <w:rPr>
          <w:rFonts w:ascii="SimSun" w:eastAsia="SimSun" w:hAnsi="SimSun" w:cs="SimSun"/>
          <w:spacing w:val="-3"/>
          <w:sz w:val="21"/>
          <w:szCs w:val="21"/>
        </w:rPr>
        <w:t>明所配制消毒液的实际配比、配</w:t>
      </w:r>
      <w:r>
        <w:rPr>
          <w:rFonts w:ascii="SimSun" w:eastAsia="SimSun" w:hAnsi="SimSun" w:cs="SimSun"/>
          <w:sz w:val="21"/>
          <w:szCs w:val="21"/>
        </w:rPr>
        <w:t xml:space="preserve"> </w:t>
      </w:r>
      <w:r>
        <w:rPr>
          <w:rFonts w:ascii="SimSun" w:eastAsia="SimSun" w:hAnsi="SimSun" w:cs="SimSun"/>
          <w:spacing w:val="-1"/>
          <w:sz w:val="21"/>
          <w:szCs w:val="21"/>
        </w:rPr>
        <w:t>制方法，以便于操作。</w:t>
      </w:r>
    </w:p>
    <w:p>
      <w:pPr>
        <w:pStyle w:val="BodyText"/>
        <w:spacing w:before="216" w:line="221" w:lineRule="auto"/>
        <w:rPr>
          <w:sz w:val="21"/>
          <w:szCs w:val="21"/>
        </w:rPr>
      </w:pPr>
      <w:r>
        <w:rPr>
          <w:spacing w:val="-1"/>
          <w:sz w:val="21"/>
          <w:szCs w:val="21"/>
        </w:rPr>
        <w:t>4.7.6</w:t>
      </w:r>
      <w:r>
        <w:rPr>
          <w:spacing w:val="-1"/>
          <w:sz w:val="21"/>
          <w:szCs w:val="21"/>
        </w:rPr>
        <w:t xml:space="preserve">  </w:t>
      </w:r>
      <w:r>
        <w:rPr>
          <w:spacing w:val="-1"/>
          <w:sz w:val="21"/>
          <w:szCs w:val="21"/>
        </w:rPr>
        <w:t>备餐间（区）</w:t>
      </w:r>
    </w:p>
    <w:p>
      <w:pPr>
        <w:pStyle w:val="BodyText"/>
        <w:spacing w:before="219" w:line="247" w:lineRule="auto"/>
        <w:ind w:left="10" w:right="48" w:hanging="10"/>
        <w:rPr>
          <w:rFonts w:ascii="SimSun" w:eastAsia="SimSun" w:hAnsi="SimSun" w:cs="SimSun"/>
          <w:sz w:val="21"/>
          <w:szCs w:val="21"/>
        </w:rPr>
      </w:pPr>
      <w:hyperlink r:id="rId106" w:history="1">
        <w:r>
          <w:rPr>
            <w:spacing w:val="-3"/>
            <w:sz w:val="21"/>
            <w:szCs w:val="21"/>
          </w:rPr>
          <w:t>4.7.6.1</w:t>
        </w:r>
      </w:hyperlink>
      <w:r>
        <w:rPr>
          <w:spacing w:val="-3"/>
          <w:sz w:val="21"/>
          <w:szCs w:val="21"/>
        </w:rPr>
        <w:t xml:space="preserve">  </w:t>
      </w:r>
      <w:r>
        <w:rPr>
          <w:rFonts w:ascii="SimSun" w:eastAsia="SimSun" w:hAnsi="SimSun" w:cs="SimSun"/>
          <w:spacing w:val="-3"/>
          <w:sz w:val="21"/>
          <w:szCs w:val="21"/>
        </w:rPr>
        <w:t>应设置不锈钢配餐台，成品容器带盖， 设置保温箱等保温设施。分餐工用具和容器应专用，</w:t>
      </w:r>
      <w:r>
        <w:rPr>
          <w:rFonts w:ascii="SimSun" w:eastAsia="SimSun" w:hAnsi="SimSun" w:cs="SimSun"/>
          <w:spacing w:val="7"/>
          <w:sz w:val="21"/>
          <w:szCs w:val="21"/>
        </w:rPr>
        <w:t xml:space="preserve"> </w:t>
      </w:r>
      <w:r>
        <w:rPr>
          <w:rFonts w:ascii="SimSun" w:eastAsia="SimSun" w:hAnsi="SimSun" w:cs="SimSun"/>
          <w:spacing w:val="-2"/>
          <w:sz w:val="21"/>
          <w:szCs w:val="21"/>
        </w:rPr>
        <w:t>并回收清洗消毒。</w:t>
      </w:r>
    </w:p>
    <w:p>
      <w:pPr>
        <w:pStyle w:val="BodyText"/>
        <w:spacing w:before="60" w:line="221" w:lineRule="auto"/>
        <w:rPr>
          <w:rFonts w:ascii="SimSun" w:eastAsia="SimSun" w:hAnsi="SimSun" w:cs="SimSun"/>
          <w:sz w:val="21"/>
          <w:szCs w:val="21"/>
        </w:rPr>
      </w:pPr>
      <w:hyperlink r:id="rId107" w:history="1">
        <w:r>
          <w:rPr>
            <w:spacing w:val="-2"/>
            <w:sz w:val="21"/>
            <w:szCs w:val="21"/>
          </w:rPr>
          <w:t>4.7.6.2</w:t>
        </w:r>
      </w:hyperlink>
      <w:r>
        <w:rPr>
          <w:spacing w:val="-2"/>
          <w:sz w:val="21"/>
          <w:szCs w:val="21"/>
        </w:rPr>
        <w:t xml:space="preserve">  </w:t>
      </w:r>
      <w:r>
        <w:rPr>
          <w:rFonts w:ascii="SimSun" w:eastAsia="SimSun" w:hAnsi="SimSun" w:cs="SimSun"/>
          <w:spacing w:val="-2"/>
          <w:sz w:val="21"/>
          <w:szCs w:val="21"/>
        </w:rPr>
        <w:t>配备专用留样冰箱（柜）</w:t>
      </w:r>
      <w:r>
        <w:rPr>
          <w:rFonts w:ascii="SimSun" w:eastAsia="SimSun" w:hAnsi="SimSun" w:cs="SimSun"/>
          <w:spacing w:val="-24"/>
          <w:sz w:val="21"/>
          <w:szCs w:val="21"/>
        </w:rPr>
        <w:t xml:space="preserve"> </w:t>
      </w:r>
      <w:r>
        <w:rPr>
          <w:rFonts w:ascii="SimSun" w:eastAsia="SimSun" w:hAnsi="SimSun" w:cs="SimSun"/>
          <w:spacing w:val="-2"/>
          <w:sz w:val="21"/>
          <w:szCs w:val="21"/>
        </w:rPr>
        <w:t>及数量足够的、易清洗消毒的密闭留样盒。</w:t>
      </w:r>
    </w:p>
    <w:p>
      <w:pPr>
        <w:pStyle w:val="BodyText"/>
        <w:spacing w:before="62" w:line="256" w:lineRule="auto"/>
        <w:ind w:left="5" w:right="2" w:hanging="5"/>
        <w:rPr>
          <w:rFonts w:ascii="SimSun" w:eastAsia="SimSun" w:hAnsi="SimSun" w:cs="SimSun"/>
          <w:sz w:val="21"/>
          <w:szCs w:val="21"/>
        </w:rPr>
      </w:pPr>
      <w:hyperlink r:id="rId108" w:history="1">
        <w:r>
          <w:rPr>
            <w:spacing w:val="-1"/>
            <w:sz w:val="21"/>
            <w:szCs w:val="21"/>
          </w:rPr>
          <w:t>4.7.6.3</w:t>
        </w:r>
      </w:hyperlink>
      <w:r>
        <w:rPr>
          <w:spacing w:val="-1"/>
          <w:sz w:val="21"/>
          <w:szCs w:val="21"/>
        </w:rPr>
        <w:t xml:space="preserve">  </w:t>
      </w:r>
      <w:r>
        <w:rPr>
          <w:rFonts w:ascii="SimSun" w:eastAsia="SimSun" w:hAnsi="SimSun" w:cs="SimSun"/>
          <w:spacing w:val="-1"/>
          <w:sz w:val="21"/>
          <w:szCs w:val="21"/>
        </w:rPr>
        <w:t>备餐间（区）</w:t>
      </w:r>
      <w:r>
        <w:rPr>
          <w:rFonts w:ascii="SimSun" w:eastAsia="SimSun" w:hAnsi="SimSun" w:cs="SimSun"/>
          <w:spacing w:val="-20"/>
          <w:sz w:val="21"/>
          <w:szCs w:val="21"/>
        </w:rPr>
        <w:t xml:space="preserve"> </w:t>
      </w:r>
      <w:r>
        <w:rPr>
          <w:rFonts w:ascii="SimSun" w:eastAsia="SimSun" w:hAnsi="SimSun" w:cs="SimSun"/>
          <w:spacing w:val="-1"/>
          <w:sz w:val="21"/>
          <w:szCs w:val="21"/>
        </w:rPr>
        <w:t>入口处应设</w:t>
      </w:r>
      <w:r>
        <w:rPr>
          <w:rFonts w:ascii="SimSun" w:eastAsia="SimSun" w:hAnsi="SimSun" w:cs="SimSun"/>
          <w:spacing w:val="-2"/>
          <w:sz w:val="21"/>
          <w:szCs w:val="21"/>
        </w:rPr>
        <w:t>置通过式预进间或预进区，设有更衣柜（架）、非接触式洗手池、</w:t>
      </w:r>
      <w:r>
        <w:rPr>
          <w:rFonts w:ascii="SimSun" w:eastAsia="SimSun" w:hAnsi="SimSun" w:cs="SimSun"/>
          <w:sz w:val="21"/>
          <w:szCs w:val="21"/>
        </w:rPr>
        <w:t xml:space="preserve"> </w:t>
      </w:r>
      <w:r>
        <w:rPr>
          <w:rFonts w:ascii="SimSun" w:eastAsia="SimSun" w:hAnsi="SimSun" w:cs="SimSun"/>
          <w:spacing w:val="-2"/>
          <w:sz w:val="21"/>
          <w:szCs w:val="21"/>
        </w:rPr>
        <w:t>手消毒和干手设备、脚消毒垫等设施。墙壁张贴“七步洗手法”指示图。</w:t>
      </w:r>
      <w:r>
        <w:rPr>
          <w:rFonts w:ascii="SimSun" w:eastAsia="SimSun" w:hAnsi="SimSun" w:cs="SimSun"/>
          <w:spacing w:val="-3"/>
          <w:sz w:val="21"/>
          <w:szCs w:val="21"/>
        </w:rPr>
        <w:t>备有洗手（液）、消毒液等用</w:t>
      </w:r>
      <w:r>
        <w:rPr>
          <w:rFonts w:ascii="SimSun" w:eastAsia="SimSun" w:hAnsi="SimSun" w:cs="SimSun"/>
          <w:sz w:val="21"/>
          <w:szCs w:val="21"/>
        </w:rPr>
        <w:t xml:space="preserve"> </w:t>
      </w:r>
      <w:r>
        <w:rPr>
          <w:rFonts w:ascii="SimSun" w:eastAsia="SimSun" w:hAnsi="SimSun" w:cs="SimSun"/>
          <w:spacing w:val="-1"/>
          <w:sz w:val="21"/>
          <w:szCs w:val="21"/>
        </w:rPr>
        <w:t>品。宜应用视频抓拍或设备传感监测对预进间更衣消毒环节进行管理。</w:t>
      </w:r>
    </w:p>
    <w:p>
      <w:pPr>
        <w:pStyle w:val="BodyText"/>
        <w:spacing w:before="61" w:line="221" w:lineRule="auto"/>
        <w:rPr>
          <w:rFonts w:ascii="SimSun" w:eastAsia="SimSun" w:hAnsi="SimSun" w:cs="SimSun"/>
          <w:sz w:val="21"/>
          <w:szCs w:val="21"/>
        </w:rPr>
      </w:pPr>
      <w:hyperlink r:id="rId109" w:history="1">
        <w:r>
          <w:rPr>
            <w:spacing w:val="-4"/>
            <w:sz w:val="21"/>
            <w:szCs w:val="21"/>
          </w:rPr>
          <w:t>4.7.6.4</w:t>
        </w:r>
      </w:hyperlink>
      <w:r>
        <w:rPr>
          <w:spacing w:val="-4"/>
          <w:sz w:val="21"/>
          <w:szCs w:val="21"/>
        </w:rPr>
        <w:t xml:space="preserve">  </w:t>
      </w:r>
      <w:r>
        <w:rPr>
          <w:rFonts w:ascii="SimSun" w:eastAsia="SimSun" w:hAnsi="SimSun" w:cs="SimSun"/>
          <w:spacing w:val="-4"/>
          <w:sz w:val="21"/>
          <w:szCs w:val="21"/>
        </w:rPr>
        <w:t>备餐间（区）门宜可自动关闭， 不能双向开闭的，</w:t>
      </w:r>
      <w:r>
        <w:rPr>
          <w:rFonts w:ascii="SimSun" w:eastAsia="SimSun" w:hAnsi="SimSun" w:cs="SimSun"/>
          <w:spacing w:val="-21"/>
          <w:sz w:val="21"/>
          <w:szCs w:val="21"/>
        </w:rPr>
        <w:t xml:space="preserve"> </w:t>
      </w:r>
      <w:r>
        <w:rPr>
          <w:rFonts w:ascii="SimSun" w:eastAsia="SimSun" w:hAnsi="SimSun" w:cs="SimSun"/>
          <w:spacing w:val="-4"/>
          <w:sz w:val="21"/>
          <w:szCs w:val="21"/>
        </w:rPr>
        <w:t>开向备</w:t>
      </w:r>
      <w:r>
        <w:rPr>
          <w:rFonts w:ascii="SimSun" w:eastAsia="SimSun" w:hAnsi="SimSun" w:cs="SimSun"/>
          <w:spacing w:val="-5"/>
          <w:sz w:val="21"/>
          <w:szCs w:val="21"/>
        </w:rPr>
        <w:t>餐间（区）内为宜。</w:t>
      </w:r>
    </w:p>
    <w:p>
      <w:pPr>
        <w:pStyle w:val="BodyText"/>
        <w:spacing w:before="62" w:line="247" w:lineRule="auto"/>
        <w:ind w:left="8" w:hanging="9"/>
        <w:rPr>
          <w:rFonts w:ascii="SimSun" w:eastAsia="SimSun" w:hAnsi="SimSun" w:cs="SimSun"/>
          <w:sz w:val="21"/>
          <w:szCs w:val="21"/>
        </w:rPr>
      </w:pPr>
      <w:hyperlink r:id="rId110" w:history="1">
        <w:r>
          <w:rPr>
            <w:spacing w:val="-2"/>
            <w:sz w:val="21"/>
            <w:szCs w:val="21"/>
          </w:rPr>
          <w:t>4.7.6.5</w:t>
        </w:r>
      </w:hyperlink>
      <w:r>
        <w:rPr>
          <w:spacing w:val="-2"/>
          <w:sz w:val="21"/>
          <w:szCs w:val="21"/>
        </w:rPr>
        <w:t xml:space="preserve">  </w:t>
      </w:r>
      <w:r>
        <w:rPr>
          <w:rFonts w:ascii="SimSun" w:eastAsia="SimSun" w:hAnsi="SimSun" w:cs="SimSun"/>
          <w:spacing w:val="-2"/>
          <w:sz w:val="21"/>
          <w:szCs w:val="21"/>
        </w:rPr>
        <w:t>备餐间（区） 与烹调间之间应设专用供菜通道，大小以可通过传递食品的容器为宜，通道口</w:t>
      </w:r>
      <w:r>
        <w:rPr>
          <w:rFonts w:ascii="SimSun" w:eastAsia="SimSun" w:hAnsi="SimSun" w:cs="SimSun"/>
          <w:spacing w:val="5"/>
          <w:sz w:val="21"/>
          <w:szCs w:val="21"/>
        </w:rPr>
        <w:t xml:space="preserve"> </w:t>
      </w:r>
      <w:r>
        <w:rPr>
          <w:rFonts w:ascii="SimSun" w:eastAsia="SimSun" w:hAnsi="SimSun" w:cs="SimSun"/>
          <w:spacing w:val="-2"/>
          <w:sz w:val="21"/>
          <w:szCs w:val="21"/>
        </w:rPr>
        <w:t>设门。售饭口应为可开闭式传递窗。</w:t>
      </w:r>
    </w:p>
    <w:p>
      <w:pPr>
        <w:pStyle w:val="BodyText"/>
        <w:spacing w:before="60" w:line="261" w:lineRule="auto"/>
        <w:rPr>
          <w:rFonts w:ascii="SimSun" w:eastAsia="SimSun" w:hAnsi="SimSun" w:cs="SimSun"/>
          <w:sz w:val="21"/>
          <w:szCs w:val="21"/>
        </w:rPr>
      </w:pPr>
      <w:hyperlink r:id="rId111" w:history="1">
        <w:r>
          <w:rPr>
            <w:spacing w:val="-1"/>
            <w:sz w:val="21"/>
            <w:szCs w:val="21"/>
          </w:rPr>
          <w:t>4.7.6.6</w:t>
        </w:r>
      </w:hyperlink>
      <w:r>
        <w:rPr>
          <w:spacing w:val="-1"/>
          <w:sz w:val="21"/>
          <w:szCs w:val="21"/>
        </w:rPr>
        <w:t xml:space="preserve">  </w:t>
      </w:r>
      <w:r>
        <w:rPr>
          <w:rFonts w:ascii="SimSun" w:eastAsia="SimSun" w:hAnsi="SimSun" w:cs="SimSun"/>
          <w:spacing w:val="-1"/>
          <w:sz w:val="21"/>
          <w:szCs w:val="21"/>
        </w:rPr>
        <w:t>备餐间（区）紫外线灯（波长</w:t>
      </w:r>
      <w:r>
        <w:rPr>
          <w:rFonts w:ascii="SimSun" w:eastAsia="SimSun" w:hAnsi="SimSun" w:cs="SimSun"/>
          <w:spacing w:val="-42"/>
          <w:sz w:val="21"/>
          <w:szCs w:val="21"/>
        </w:rPr>
        <w:t xml:space="preserve"> </w:t>
      </w:r>
      <w:r>
        <w:rPr>
          <w:rFonts w:ascii="SimSun" w:eastAsia="SimSun" w:hAnsi="SimSun" w:cs="SimSun"/>
          <w:spacing w:val="-1"/>
          <w:sz w:val="21"/>
          <w:szCs w:val="21"/>
        </w:rPr>
        <w:t>200</w:t>
      </w:r>
      <w:r>
        <w:rPr>
          <w:rFonts w:ascii="SimSun" w:eastAsia="SimSun" w:hAnsi="SimSun" w:cs="SimSun"/>
          <w:spacing w:val="-19"/>
          <w:sz w:val="21"/>
          <w:szCs w:val="21"/>
        </w:rPr>
        <w:t xml:space="preserve"> </w:t>
      </w:r>
      <w:r>
        <w:rPr>
          <w:rFonts w:ascii="SimSun" w:eastAsia="SimSun" w:hAnsi="SimSun" w:cs="SimSun"/>
          <w:spacing w:val="-1"/>
          <w:sz w:val="21"/>
          <w:szCs w:val="21"/>
        </w:rPr>
        <w:t>nm～275</w:t>
      </w:r>
      <w:r>
        <w:rPr>
          <w:rFonts w:ascii="SimSun" w:eastAsia="SimSun" w:hAnsi="SimSun" w:cs="SimSun"/>
          <w:spacing w:val="-19"/>
          <w:sz w:val="21"/>
          <w:szCs w:val="21"/>
        </w:rPr>
        <w:t xml:space="preserve"> </w:t>
      </w:r>
      <w:r>
        <w:rPr>
          <w:rFonts w:ascii="SimSun" w:eastAsia="SimSun" w:hAnsi="SimSun" w:cs="SimSun"/>
          <w:spacing w:val="-1"/>
          <w:sz w:val="21"/>
          <w:szCs w:val="21"/>
        </w:rPr>
        <w:t>nm）功率应不小于</w:t>
      </w:r>
      <w:r>
        <w:rPr>
          <w:rFonts w:ascii="SimSun" w:eastAsia="SimSun" w:hAnsi="SimSun" w:cs="SimSun"/>
          <w:spacing w:val="-28"/>
          <w:sz w:val="21"/>
          <w:szCs w:val="21"/>
        </w:rPr>
        <w:t xml:space="preserve"> </w:t>
      </w:r>
      <w:r>
        <w:rPr>
          <w:rFonts w:ascii="SimSun" w:eastAsia="SimSun" w:hAnsi="SimSun" w:cs="SimSun"/>
          <w:spacing w:val="-1"/>
          <w:sz w:val="21"/>
          <w:szCs w:val="21"/>
        </w:rPr>
        <w:t>1.5</w:t>
      </w:r>
      <w:r>
        <w:rPr>
          <w:rFonts w:ascii="SimSun" w:eastAsia="SimSun" w:hAnsi="SimSun" w:cs="SimSun"/>
          <w:spacing w:val="-27"/>
          <w:sz w:val="21"/>
          <w:szCs w:val="21"/>
        </w:rPr>
        <w:t xml:space="preserve"> </w:t>
      </w:r>
      <w:r>
        <w:rPr>
          <w:rFonts w:ascii="SimSun" w:eastAsia="SimSun" w:hAnsi="SimSun" w:cs="SimSun"/>
          <w:spacing w:val="-1"/>
          <w:sz w:val="21"/>
          <w:szCs w:val="21"/>
        </w:rPr>
        <w:t>W/m</w:t>
      </w:r>
      <w:r>
        <w:rPr>
          <w:rFonts w:ascii="SimSun" w:eastAsia="SimSun" w:hAnsi="SimSun" w:cs="SimSun"/>
          <w:spacing w:val="-2"/>
          <w:sz w:val="21"/>
          <w:szCs w:val="21"/>
        </w:rPr>
        <w:t>3，紫外线灯应安装反</w:t>
      </w:r>
      <w:r>
        <w:rPr>
          <w:rFonts w:ascii="SimSun" w:eastAsia="SimSun" w:hAnsi="SimSun" w:cs="SimSun"/>
          <w:sz w:val="21"/>
          <w:szCs w:val="21"/>
        </w:rPr>
        <w:t xml:space="preserve"> </w:t>
      </w:r>
      <w:r>
        <w:rPr>
          <w:rFonts w:ascii="SimSun" w:eastAsia="SimSun" w:hAnsi="SimSun" w:cs="SimSun"/>
          <w:spacing w:val="-6"/>
          <w:sz w:val="21"/>
          <w:szCs w:val="21"/>
        </w:rPr>
        <w:t>光罩，强度大于</w:t>
      </w:r>
      <w:r>
        <w:rPr>
          <w:rFonts w:ascii="SimSun" w:eastAsia="SimSun" w:hAnsi="SimSun" w:cs="SimSun"/>
          <w:spacing w:val="-38"/>
          <w:sz w:val="21"/>
          <w:szCs w:val="21"/>
        </w:rPr>
        <w:t xml:space="preserve"> </w:t>
      </w:r>
      <w:r>
        <w:rPr>
          <w:rFonts w:ascii="SimSun" w:eastAsia="SimSun" w:hAnsi="SimSun" w:cs="SimSun"/>
          <w:spacing w:val="-6"/>
          <w:sz w:val="21"/>
          <w:szCs w:val="21"/>
        </w:rPr>
        <w:t>70</w:t>
      </w:r>
      <w:r>
        <w:rPr>
          <w:rFonts w:ascii="SimSun" w:eastAsia="SimSun" w:hAnsi="SimSun" w:cs="SimSun"/>
          <w:spacing w:val="59"/>
          <w:sz w:val="21"/>
          <w:szCs w:val="21"/>
        </w:rPr>
        <w:t xml:space="preserve"> </w:t>
      </w:r>
      <w:r>
        <w:rPr>
          <w:rFonts w:ascii="SimSun" w:eastAsia="SimSun" w:hAnsi="SimSun" w:cs="SimSun"/>
          <w:spacing w:val="-6"/>
          <w:sz w:val="21"/>
          <w:szCs w:val="21"/>
        </w:rPr>
        <w:t>μW/cm2</w:t>
      </w:r>
      <w:r>
        <w:rPr>
          <w:rFonts w:ascii="SimSun" w:eastAsia="SimSun" w:hAnsi="SimSun" w:cs="SimSun"/>
          <w:spacing w:val="-42"/>
          <w:sz w:val="21"/>
          <w:szCs w:val="21"/>
        </w:rPr>
        <w:t>），</w:t>
      </w:r>
      <w:r>
        <w:rPr>
          <w:rFonts w:ascii="SimSun" w:eastAsia="SimSun" w:hAnsi="SimSun" w:cs="SimSun"/>
          <w:spacing w:val="-6"/>
          <w:sz w:val="21"/>
          <w:szCs w:val="21"/>
        </w:rPr>
        <w:t>居中悬挂，离地不超过</w:t>
      </w:r>
      <w:r>
        <w:rPr>
          <w:rFonts w:ascii="SimSun" w:eastAsia="SimSun" w:hAnsi="SimSun" w:cs="SimSun"/>
          <w:spacing w:val="-42"/>
          <w:sz w:val="21"/>
          <w:szCs w:val="21"/>
        </w:rPr>
        <w:t xml:space="preserve"> </w:t>
      </w:r>
      <w:r>
        <w:rPr>
          <w:rFonts w:ascii="SimSun" w:eastAsia="SimSun" w:hAnsi="SimSun" w:cs="SimSun"/>
          <w:spacing w:val="-6"/>
          <w:sz w:val="21"/>
          <w:szCs w:val="21"/>
        </w:rPr>
        <w:t>2</w:t>
      </w:r>
      <w:r>
        <w:rPr>
          <w:rFonts w:ascii="SimSun" w:eastAsia="SimSun" w:hAnsi="SimSun" w:cs="SimSun"/>
          <w:spacing w:val="-24"/>
          <w:sz w:val="21"/>
          <w:szCs w:val="21"/>
        </w:rPr>
        <w:t xml:space="preserve"> </w:t>
      </w:r>
      <w:r>
        <w:rPr>
          <w:rFonts w:ascii="SimSun" w:eastAsia="SimSun" w:hAnsi="SimSun" w:cs="SimSun"/>
          <w:spacing w:val="-6"/>
          <w:sz w:val="21"/>
          <w:szCs w:val="21"/>
        </w:rPr>
        <w:t>m。紫外线消毒灯开关设于室外，并加贴标识。</w:t>
      </w:r>
      <w:r>
        <w:rPr>
          <w:rFonts w:ascii="SimSun" w:eastAsia="SimSun" w:hAnsi="SimSun" w:cs="SimSun"/>
          <w:sz w:val="21"/>
          <w:szCs w:val="21"/>
        </w:rPr>
        <w:t xml:space="preserve"> </w:t>
      </w:r>
      <w:hyperlink r:id="rId112" w:history="1">
        <w:r>
          <w:rPr>
            <w:spacing w:val="-6"/>
            <w:sz w:val="21"/>
            <w:szCs w:val="21"/>
          </w:rPr>
          <w:t>4.7.6.7</w:t>
        </w:r>
      </w:hyperlink>
      <w:r>
        <w:rPr>
          <w:spacing w:val="-6"/>
          <w:sz w:val="21"/>
          <w:szCs w:val="21"/>
        </w:rPr>
        <w:t xml:space="preserve">  </w:t>
      </w:r>
      <w:r>
        <w:rPr>
          <w:rFonts w:ascii="SimSun" w:eastAsia="SimSun" w:hAnsi="SimSun" w:cs="SimSun"/>
          <w:spacing w:val="-6"/>
          <w:sz w:val="21"/>
          <w:szCs w:val="21"/>
        </w:rPr>
        <w:t>备餐间（区） 应配备独立空调， 功率与室内面积相匹配。配备专用留样冰箱（柜） 及数量足</w:t>
      </w:r>
      <w:r>
        <w:rPr>
          <w:rFonts w:ascii="SimSun" w:eastAsia="SimSun" w:hAnsi="SimSun" w:cs="SimSun"/>
          <w:spacing w:val="6"/>
          <w:sz w:val="21"/>
          <w:szCs w:val="21"/>
        </w:rPr>
        <w:t xml:space="preserve"> </w:t>
      </w:r>
      <w:r>
        <w:rPr>
          <w:rFonts w:ascii="SimSun" w:eastAsia="SimSun" w:hAnsi="SimSun" w:cs="SimSun"/>
          <w:spacing w:val="-2"/>
          <w:sz w:val="21"/>
          <w:szCs w:val="21"/>
        </w:rPr>
        <w:t>够的、易清洗消毒的密闭留样盒。废弃物箱（桶）</w:t>
      </w:r>
      <w:r>
        <w:rPr>
          <w:rFonts w:ascii="SimSun" w:eastAsia="SimSun" w:hAnsi="SimSun" w:cs="SimSun"/>
          <w:spacing w:val="-23"/>
          <w:sz w:val="21"/>
          <w:szCs w:val="21"/>
        </w:rPr>
        <w:t xml:space="preserve"> </w:t>
      </w:r>
      <w:r>
        <w:rPr>
          <w:rFonts w:ascii="SimSun" w:eastAsia="SimSun" w:hAnsi="SimSun" w:cs="SimSun"/>
          <w:spacing w:val="-2"/>
          <w:sz w:val="21"/>
          <w:szCs w:val="21"/>
        </w:rPr>
        <w:t>盖子应为脚踏式，并保持内外壁清洁。</w:t>
      </w:r>
    </w:p>
    <w:p>
      <w:pPr>
        <w:pStyle w:val="BodyText"/>
        <w:spacing w:before="62" w:line="221" w:lineRule="auto"/>
        <w:rPr>
          <w:rFonts w:ascii="SimSun" w:eastAsia="SimSun" w:hAnsi="SimSun" w:cs="SimSun"/>
          <w:sz w:val="21"/>
          <w:szCs w:val="21"/>
        </w:rPr>
      </w:pPr>
      <w:hyperlink r:id="rId113" w:history="1">
        <w:r>
          <w:rPr>
            <w:spacing w:val="-1"/>
            <w:sz w:val="21"/>
            <w:szCs w:val="21"/>
          </w:rPr>
          <w:t>4.7.6.8</w:t>
        </w:r>
      </w:hyperlink>
      <w:r>
        <w:rPr>
          <w:spacing w:val="-1"/>
          <w:sz w:val="21"/>
          <w:szCs w:val="21"/>
        </w:rPr>
        <w:t xml:space="preserve">  </w:t>
      </w:r>
      <w:r>
        <w:rPr>
          <w:rFonts w:ascii="SimSun" w:eastAsia="SimSun" w:hAnsi="SimSun" w:cs="SimSun"/>
          <w:spacing w:val="-1"/>
          <w:sz w:val="21"/>
          <w:szCs w:val="21"/>
        </w:rPr>
        <w:t>备餐间（区）内不应有明沟。</w:t>
      </w:r>
    </w:p>
    <w:p>
      <w:pPr>
        <w:pStyle w:val="BodyText"/>
        <w:spacing w:before="217" w:line="221" w:lineRule="auto"/>
        <w:rPr>
          <w:sz w:val="21"/>
          <w:szCs w:val="21"/>
        </w:rPr>
      </w:pPr>
      <w:r>
        <w:rPr>
          <w:sz w:val="21"/>
          <w:szCs w:val="21"/>
        </w:rPr>
        <w:t>4.7.7</w:t>
      </w:r>
      <w:r>
        <w:rPr>
          <w:sz w:val="21"/>
          <w:szCs w:val="21"/>
        </w:rPr>
        <w:t xml:space="preserve">  </w:t>
      </w:r>
      <w:r>
        <w:rPr>
          <w:sz w:val="21"/>
          <w:szCs w:val="21"/>
        </w:rPr>
        <w:t>面点间</w:t>
      </w:r>
    </w:p>
    <w:p>
      <w:pPr>
        <w:pStyle w:val="BodyText"/>
        <w:spacing w:before="217" w:line="222" w:lineRule="auto"/>
        <w:rPr>
          <w:rFonts w:ascii="SimSun" w:eastAsia="SimSun" w:hAnsi="SimSun" w:cs="SimSun"/>
          <w:sz w:val="21"/>
          <w:szCs w:val="21"/>
        </w:rPr>
      </w:pPr>
      <w:hyperlink r:id="rId114" w:history="1">
        <w:r>
          <w:rPr>
            <w:spacing w:val="-1"/>
            <w:sz w:val="21"/>
            <w:szCs w:val="21"/>
          </w:rPr>
          <w:t>4.7.7.1</w:t>
        </w:r>
      </w:hyperlink>
      <w:r>
        <w:rPr>
          <w:spacing w:val="-1"/>
          <w:sz w:val="21"/>
          <w:szCs w:val="21"/>
        </w:rPr>
        <w:t xml:space="preserve">  </w:t>
      </w:r>
      <w:r>
        <w:rPr>
          <w:rFonts w:ascii="SimSun" w:eastAsia="SimSun" w:hAnsi="SimSun" w:cs="SimSun"/>
          <w:spacing w:val="-1"/>
          <w:sz w:val="21"/>
          <w:szCs w:val="21"/>
        </w:rPr>
        <w:t>面点间应独立设置。</w:t>
      </w:r>
    </w:p>
    <w:p>
      <w:pPr>
        <w:pStyle w:val="BodyText"/>
        <w:spacing w:before="59" w:line="221" w:lineRule="auto"/>
        <w:rPr>
          <w:rFonts w:ascii="SimSun" w:eastAsia="SimSun" w:hAnsi="SimSun" w:cs="SimSun"/>
          <w:sz w:val="21"/>
          <w:szCs w:val="21"/>
        </w:rPr>
      </w:pPr>
      <w:hyperlink r:id="rId115" w:history="1">
        <w:r>
          <w:rPr>
            <w:spacing w:val="-1"/>
            <w:sz w:val="21"/>
            <w:szCs w:val="21"/>
          </w:rPr>
          <w:t>4.7.7.2</w:t>
        </w:r>
      </w:hyperlink>
      <w:r>
        <w:rPr>
          <w:spacing w:val="-1"/>
          <w:sz w:val="21"/>
          <w:szCs w:val="21"/>
        </w:rPr>
        <w:t xml:space="preserve">  </w:t>
      </w:r>
      <w:r>
        <w:rPr>
          <w:rFonts w:ascii="SimSun" w:eastAsia="SimSun" w:hAnsi="SimSun" w:cs="SimSun"/>
          <w:spacing w:val="-1"/>
          <w:sz w:val="21"/>
          <w:szCs w:val="21"/>
        </w:rPr>
        <w:t>面点间水池、冰箱、工具、容器和发酵成型设备应专用。</w:t>
      </w:r>
    </w:p>
    <w:p>
      <w:pPr>
        <w:pStyle w:val="BodyText"/>
        <w:spacing w:before="217" w:line="221" w:lineRule="auto"/>
        <w:rPr>
          <w:sz w:val="21"/>
          <w:szCs w:val="21"/>
        </w:rPr>
      </w:pPr>
      <w:r>
        <w:rPr>
          <w:spacing w:val="-2"/>
          <w:sz w:val="21"/>
          <w:szCs w:val="21"/>
        </w:rPr>
        <w:t>4.7.8</w:t>
      </w:r>
      <w:r>
        <w:rPr>
          <w:spacing w:val="-2"/>
          <w:sz w:val="21"/>
          <w:szCs w:val="21"/>
        </w:rPr>
        <w:t xml:space="preserve">  </w:t>
      </w:r>
      <w:r>
        <w:rPr>
          <w:spacing w:val="-2"/>
          <w:sz w:val="21"/>
          <w:szCs w:val="21"/>
        </w:rPr>
        <w:t>专间（区）</w:t>
      </w:r>
    </w:p>
    <w:p>
      <w:pPr>
        <w:pStyle w:val="BodyText"/>
        <w:spacing w:before="216" w:line="221" w:lineRule="auto"/>
        <w:rPr>
          <w:rFonts w:ascii="SimSun" w:eastAsia="SimSun" w:hAnsi="SimSun" w:cs="SimSun"/>
          <w:sz w:val="21"/>
          <w:szCs w:val="21"/>
        </w:rPr>
      </w:pPr>
      <w:hyperlink r:id="rId116" w:history="1">
        <w:r>
          <w:rPr>
            <w:sz w:val="21"/>
            <w:szCs w:val="21"/>
          </w:rPr>
          <w:t>4.7.8.1</w:t>
        </w:r>
      </w:hyperlink>
      <w:r>
        <w:rPr>
          <w:sz w:val="21"/>
          <w:szCs w:val="21"/>
        </w:rPr>
        <w:t xml:space="preserve">  </w:t>
      </w:r>
      <w:r>
        <w:rPr>
          <w:rFonts w:ascii="SimSun" w:eastAsia="SimSun" w:hAnsi="SimSun" w:cs="SimSun"/>
          <w:sz w:val="21"/>
          <w:szCs w:val="21"/>
        </w:rPr>
        <w:t>应设置独立的空调设施。应定期清洁消毒空调及通风设施。</w:t>
      </w:r>
    </w:p>
    <w:p>
      <w:pPr>
        <w:pStyle w:val="BodyText"/>
        <w:spacing w:before="62" w:line="256" w:lineRule="auto"/>
        <w:ind w:left="6" w:hanging="7"/>
        <w:jc w:val="both"/>
        <w:rPr>
          <w:rFonts w:ascii="SimSun" w:eastAsia="SimSun" w:hAnsi="SimSun" w:cs="SimSun"/>
          <w:sz w:val="21"/>
          <w:szCs w:val="21"/>
        </w:rPr>
      </w:pPr>
      <w:hyperlink r:id="rId117" w:history="1">
        <w:r>
          <w:rPr>
            <w:spacing w:val="-2"/>
            <w:sz w:val="21"/>
            <w:szCs w:val="21"/>
          </w:rPr>
          <w:t>4.7.8.2</w:t>
        </w:r>
      </w:hyperlink>
      <w:r>
        <w:rPr>
          <w:spacing w:val="-2"/>
          <w:sz w:val="21"/>
          <w:szCs w:val="21"/>
        </w:rPr>
        <w:t xml:space="preserve">  </w:t>
      </w:r>
      <w:r>
        <w:rPr>
          <w:rFonts w:ascii="SimSun" w:eastAsia="SimSun" w:hAnsi="SimSun" w:cs="SimSun"/>
          <w:spacing w:val="-2"/>
          <w:sz w:val="21"/>
          <w:szCs w:val="21"/>
        </w:rPr>
        <w:t>专间（区）应设置独立预进间， 配置二次更衣、洗手、手消毒、脚消毒设施。墙壁张贴“七</w:t>
      </w:r>
      <w:r>
        <w:rPr>
          <w:rFonts w:ascii="SimSun" w:eastAsia="SimSun" w:hAnsi="SimSun" w:cs="SimSun"/>
          <w:spacing w:val="4"/>
          <w:sz w:val="21"/>
          <w:szCs w:val="21"/>
        </w:rPr>
        <w:t xml:space="preserve"> </w:t>
      </w:r>
      <w:r>
        <w:rPr>
          <w:rFonts w:ascii="SimSun" w:eastAsia="SimSun" w:hAnsi="SimSun" w:cs="SimSun"/>
          <w:spacing w:val="-4"/>
          <w:sz w:val="21"/>
          <w:szCs w:val="21"/>
        </w:rPr>
        <w:t>步洗手法”指示图。备有洗手（液）</w:t>
      </w:r>
      <w:r>
        <w:rPr>
          <w:rFonts w:ascii="SimSun" w:eastAsia="SimSun" w:hAnsi="SimSun" w:cs="SimSun"/>
          <w:spacing w:val="-30"/>
          <w:sz w:val="21"/>
          <w:szCs w:val="21"/>
        </w:rPr>
        <w:t xml:space="preserve"> </w:t>
      </w:r>
      <w:r>
        <w:rPr>
          <w:rFonts w:ascii="SimSun" w:eastAsia="SimSun" w:hAnsi="SimSun" w:cs="SimSun"/>
          <w:spacing w:val="-4"/>
          <w:sz w:val="21"/>
          <w:szCs w:val="21"/>
        </w:rPr>
        <w:t>、消毒液等用品。宜应用视频抓拍或设备传感监测对预进间更衣消</w:t>
      </w:r>
      <w:r>
        <w:rPr>
          <w:rFonts w:ascii="SimSun" w:eastAsia="SimSun" w:hAnsi="SimSun" w:cs="SimSun"/>
          <w:sz w:val="21"/>
          <w:szCs w:val="21"/>
        </w:rPr>
        <w:t xml:space="preserve"> </w:t>
      </w:r>
      <w:r>
        <w:rPr>
          <w:rFonts w:ascii="SimSun" w:eastAsia="SimSun" w:hAnsi="SimSun" w:cs="SimSun"/>
          <w:spacing w:val="-1"/>
          <w:sz w:val="21"/>
          <w:szCs w:val="21"/>
        </w:rPr>
        <w:t>毒环节进行管理。</w:t>
      </w:r>
    </w:p>
    <w:p>
      <w:pPr>
        <w:pStyle w:val="BodyText"/>
        <w:spacing w:before="62" w:line="221" w:lineRule="auto"/>
        <w:rPr>
          <w:rFonts w:ascii="SimSun" w:eastAsia="SimSun" w:hAnsi="SimSun" w:cs="SimSun"/>
          <w:sz w:val="21"/>
          <w:szCs w:val="21"/>
        </w:rPr>
      </w:pPr>
      <w:hyperlink r:id="rId118" w:history="1">
        <w:r>
          <w:rPr>
            <w:spacing w:val="-3"/>
            <w:sz w:val="21"/>
            <w:szCs w:val="21"/>
          </w:rPr>
          <w:t>4.7.8.3</w:t>
        </w:r>
      </w:hyperlink>
      <w:r>
        <w:rPr>
          <w:spacing w:val="-3"/>
          <w:sz w:val="21"/>
          <w:szCs w:val="21"/>
        </w:rPr>
        <w:t xml:space="preserve">  </w:t>
      </w:r>
      <w:r>
        <w:rPr>
          <w:rFonts w:ascii="SimSun" w:eastAsia="SimSun" w:hAnsi="SimSun" w:cs="SimSun"/>
          <w:spacing w:val="-3"/>
          <w:sz w:val="21"/>
          <w:szCs w:val="21"/>
        </w:rPr>
        <w:t>专间（区）</w:t>
      </w:r>
      <w:r>
        <w:rPr>
          <w:rFonts w:ascii="SimSun" w:eastAsia="SimSun" w:hAnsi="SimSun" w:cs="SimSun"/>
          <w:spacing w:val="-20"/>
          <w:sz w:val="21"/>
          <w:szCs w:val="21"/>
        </w:rPr>
        <w:t xml:space="preserve"> </w:t>
      </w:r>
      <w:r>
        <w:rPr>
          <w:rFonts w:ascii="SimSun" w:eastAsia="SimSun" w:hAnsi="SimSun" w:cs="SimSun"/>
          <w:spacing w:val="-3"/>
          <w:sz w:val="21"/>
          <w:szCs w:val="21"/>
        </w:rPr>
        <w:t>设备、工具、容</w:t>
      </w:r>
      <w:r>
        <w:rPr>
          <w:rFonts w:ascii="SimSun" w:eastAsia="SimSun" w:hAnsi="SimSun" w:cs="SimSun"/>
          <w:spacing w:val="-4"/>
          <w:sz w:val="21"/>
          <w:szCs w:val="21"/>
        </w:rPr>
        <w:t>器应专用。</w:t>
      </w:r>
    </w:p>
    <w:p>
      <w:pPr>
        <w:pStyle w:val="BodyText"/>
        <w:spacing w:before="61" w:line="247" w:lineRule="auto"/>
        <w:ind w:left="6" w:right="48" w:hanging="7"/>
        <w:rPr>
          <w:rFonts w:ascii="SimSun" w:eastAsia="SimSun" w:hAnsi="SimSun" w:cs="SimSun"/>
          <w:sz w:val="21"/>
          <w:szCs w:val="21"/>
        </w:rPr>
        <w:sectPr>
          <w:headerReference w:type="default" r:id="rId119"/>
          <w:footerReference w:type="default" r:id="rId120"/>
          <w:pgSz w:w="11907" w:h="16839"/>
          <w:pgMar w:top="400" w:right="1128" w:bottom="400" w:left="1421" w:header="0" w:footer="0" w:gutter="0"/>
          <w:pgNumType w:start="23"/>
          <w:cols w:space="708"/>
        </w:sectPr>
      </w:pPr>
      <w:hyperlink r:id="rId121" w:history="1">
        <w:r>
          <w:rPr>
            <w:spacing w:val="-5"/>
            <w:sz w:val="21"/>
            <w:szCs w:val="21"/>
          </w:rPr>
          <w:t>4.7.8.4</w:t>
        </w:r>
      </w:hyperlink>
      <w:r>
        <w:rPr>
          <w:spacing w:val="-5"/>
          <w:sz w:val="21"/>
          <w:szCs w:val="21"/>
        </w:rPr>
        <w:t xml:space="preserve">  </w:t>
      </w:r>
      <w:r>
        <w:rPr>
          <w:rFonts w:ascii="SimSun" w:eastAsia="SimSun" w:hAnsi="SimSun" w:cs="SimSun"/>
          <w:spacing w:val="-5"/>
          <w:sz w:val="21"/>
          <w:szCs w:val="21"/>
        </w:rPr>
        <w:t>专间（区）应配置空气和物表消毒设施，包括但不限于紫外线消毒灯，功率和空间大小匹配，</w:t>
      </w:r>
      <w:r>
        <w:rPr>
          <w:rFonts w:ascii="SimSun" w:eastAsia="SimSun" w:hAnsi="SimSun" w:cs="SimSun"/>
          <w:spacing w:val="2"/>
          <w:sz w:val="21"/>
          <w:szCs w:val="21"/>
        </w:rPr>
        <w:t xml:space="preserve"> </w:t>
      </w:r>
      <w:r>
        <w:rPr>
          <w:rFonts w:ascii="SimSun" w:eastAsia="SimSun" w:hAnsi="SimSun" w:cs="SimSun"/>
          <w:spacing w:val="-2"/>
          <w:sz w:val="21"/>
          <w:szCs w:val="21"/>
        </w:rPr>
        <w:t>按大于</w:t>
      </w:r>
      <w:r>
        <w:rPr>
          <w:rFonts w:ascii="SimSun" w:eastAsia="SimSun" w:hAnsi="SimSun" w:cs="SimSun"/>
          <w:spacing w:val="-40"/>
          <w:sz w:val="21"/>
          <w:szCs w:val="21"/>
        </w:rPr>
        <w:t xml:space="preserve"> </w:t>
      </w:r>
      <w:r>
        <w:rPr>
          <w:rFonts w:ascii="SimSun" w:eastAsia="SimSun" w:hAnsi="SimSun" w:cs="SimSun"/>
          <w:spacing w:val="-2"/>
          <w:sz w:val="21"/>
          <w:szCs w:val="21"/>
        </w:rPr>
        <w:t>2 W/m2，安装于距离物表面</w:t>
      </w:r>
      <w:r>
        <w:rPr>
          <w:rFonts w:ascii="SimSun" w:eastAsia="SimSun" w:hAnsi="SimSun" w:cs="SimSun"/>
          <w:spacing w:val="-28"/>
          <w:sz w:val="21"/>
          <w:szCs w:val="21"/>
        </w:rPr>
        <w:t xml:space="preserve"> </w:t>
      </w:r>
      <w:r>
        <w:rPr>
          <w:rFonts w:ascii="SimSun" w:eastAsia="SimSun" w:hAnsi="SimSun" w:cs="SimSun"/>
          <w:spacing w:val="-2"/>
          <w:sz w:val="21"/>
          <w:szCs w:val="21"/>
        </w:rPr>
        <w:t>1200 mm～1500 mm</w:t>
      </w:r>
      <w:r>
        <w:rPr>
          <w:rFonts w:ascii="SimSun" w:eastAsia="SimSun" w:hAnsi="SimSun" w:cs="SimSun"/>
          <w:spacing w:val="-40"/>
          <w:sz w:val="21"/>
          <w:szCs w:val="21"/>
        </w:rPr>
        <w:t xml:space="preserve"> </w:t>
      </w:r>
      <w:r>
        <w:rPr>
          <w:rFonts w:ascii="SimSun" w:eastAsia="SimSun" w:hAnsi="SimSun" w:cs="SimSun"/>
          <w:spacing w:val="-2"/>
          <w:sz w:val="21"/>
          <w:szCs w:val="21"/>
        </w:rPr>
        <w:t>处。</w:t>
      </w:r>
    </w:p>
    <w:p>
      <w:pPr>
        <w:pStyle w:val="BodyText"/>
        <w:spacing w:before="218" w:line="221" w:lineRule="auto"/>
        <w:rPr>
          <w:sz w:val="21"/>
          <w:szCs w:val="21"/>
        </w:rPr>
      </w:pPr>
      <w:r>
        <w:rPr>
          <w:sz w:val="21"/>
          <w:szCs w:val="21"/>
        </w:rPr>
        <w:t>4.7.9</w:t>
      </w:r>
      <w:r>
        <w:rPr>
          <w:sz w:val="21"/>
          <w:szCs w:val="21"/>
        </w:rPr>
        <w:t xml:space="preserve">  </w:t>
      </w:r>
      <w:r>
        <w:rPr>
          <w:sz w:val="21"/>
          <w:szCs w:val="21"/>
        </w:rPr>
        <w:t>卫生间</w:t>
      </w:r>
    </w:p>
    <w:p>
      <w:pPr>
        <w:pStyle w:val="BodyText"/>
        <w:spacing w:before="216" w:line="221" w:lineRule="auto"/>
        <w:rPr>
          <w:rFonts w:ascii="SimSun" w:eastAsia="SimSun" w:hAnsi="SimSun" w:cs="SimSun"/>
          <w:sz w:val="21"/>
          <w:szCs w:val="21"/>
        </w:rPr>
      </w:pPr>
      <w:hyperlink r:id="rId122" w:history="1">
        <w:r>
          <w:rPr>
            <w:sz w:val="21"/>
            <w:szCs w:val="21"/>
          </w:rPr>
          <w:t>4.7.9.1</w:t>
        </w:r>
      </w:hyperlink>
      <w:r>
        <w:rPr>
          <w:sz w:val="21"/>
          <w:szCs w:val="21"/>
        </w:rPr>
        <w:t xml:space="preserve">  </w:t>
      </w:r>
      <w:r>
        <w:rPr>
          <w:rFonts w:ascii="SimSun" w:eastAsia="SimSun" w:hAnsi="SimSun" w:cs="SimSun"/>
          <w:sz w:val="21"/>
          <w:szCs w:val="21"/>
        </w:rPr>
        <w:t>不应设置在食品处理区内。</w:t>
      </w:r>
    </w:p>
    <w:p>
      <w:pPr>
        <w:pStyle w:val="BodyText"/>
        <w:spacing w:before="61" w:line="221" w:lineRule="auto"/>
        <w:rPr>
          <w:rFonts w:ascii="SimSun" w:eastAsia="SimSun" w:hAnsi="SimSun" w:cs="SimSun"/>
          <w:sz w:val="21"/>
          <w:szCs w:val="21"/>
        </w:rPr>
      </w:pPr>
      <w:hyperlink r:id="rId123" w:history="1">
        <w:r>
          <w:rPr>
            <w:spacing w:val="-1"/>
            <w:sz w:val="21"/>
            <w:szCs w:val="21"/>
          </w:rPr>
          <w:t>4.7.9.2</w:t>
        </w:r>
      </w:hyperlink>
      <w:r>
        <w:rPr>
          <w:spacing w:val="-1"/>
          <w:sz w:val="21"/>
          <w:szCs w:val="21"/>
        </w:rPr>
        <w:t xml:space="preserve">  </w:t>
      </w:r>
      <w:r>
        <w:rPr>
          <w:rFonts w:ascii="SimSun" w:eastAsia="SimSun" w:hAnsi="SimSun" w:cs="SimSun"/>
          <w:spacing w:val="-1"/>
          <w:sz w:val="21"/>
          <w:szCs w:val="21"/>
        </w:rPr>
        <w:t>出入口不应直对食品处理区。</w:t>
      </w:r>
    </w:p>
    <w:p>
      <w:pPr>
        <w:spacing w:line="221" w:lineRule="auto"/>
        <w:rPr>
          <w:rFonts w:ascii="SimSun" w:eastAsia="SimSun" w:hAnsi="SimSun" w:cs="SimSun"/>
          <w:sz w:val="21"/>
          <w:szCs w:val="21"/>
        </w:rPr>
        <w:sectPr>
          <w:headerReference w:type="default" r:id="rId124"/>
          <w:footerReference w:type="default" r:id="rId125"/>
          <w:type w:val="nextPage"/>
          <w:pgSz w:w="11907" w:h="16839"/>
          <w:pgMar w:top="400" w:right="1128" w:bottom="400" w:left="1421" w:header="0" w:footer="0" w:gutter="0"/>
          <w:pgNumType w:start="24"/>
          <w:cols w:space="708"/>
          <w:titlePg w:val="0"/>
        </w:sect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1" w:lineRule="auto"/>
        <w:rPr>
          <w:rFonts w:ascii="Arial"/>
          <w:sz w:val="21"/>
        </w:rPr>
      </w:pPr>
    </w:p>
    <w:p>
      <w:pPr>
        <w:pStyle w:val="BodyText"/>
        <w:spacing w:before="69" w:line="221" w:lineRule="auto"/>
        <w:ind w:left="4"/>
        <w:rPr>
          <w:rFonts w:ascii="SimSun" w:eastAsia="SimSun" w:hAnsi="SimSun" w:cs="SimSun"/>
          <w:sz w:val="21"/>
          <w:szCs w:val="21"/>
        </w:rPr>
      </w:pPr>
      <w:bookmarkStart w:id="28" w:name="bookmark37"/>
      <w:bookmarkEnd w:id="28"/>
      <w:bookmarkStart w:id="29" w:name="bookmark38"/>
      <w:bookmarkEnd w:id="29"/>
      <w:bookmarkStart w:id="30" w:name="bookmark39"/>
      <w:bookmarkEnd w:id="30"/>
      <w:bookmarkStart w:id="31" w:name="bookmark40"/>
      <w:bookmarkEnd w:id="31"/>
      <w:hyperlink r:id="rId126" w:history="1">
        <w:r>
          <w:rPr>
            <w:spacing w:val="-1"/>
            <w:sz w:val="21"/>
            <w:szCs w:val="21"/>
          </w:rPr>
          <w:t>4.7.9.3</w:t>
        </w:r>
      </w:hyperlink>
      <w:r>
        <w:rPr>
          <w:spacing w:val="-1"/>
          <w:sz w:val="21"/>
          <w:szCs w:val="21"/>
        </w:rPr>
        <w:t xml:space="preserve">  </w:t>
      </w:r>
      <w:r>
        <w:rPr>
          <w:rFonts w:ascii="SimSun" w:eastAsia="SimSun" w:hAnsi="SimSun" w:cs="SimSun"/>
          <w:spacing w:val="-1"/>
          <w:sz w:val="21"/>
          <w:szCs w:val="21"/>
        </w:rPr>
        <w:t>应设置独立的排风装置。</w:t>
      </w:r>
    </w:p>
    <w:p>
      <w:pPr>
        <w:pStyle w:val="BodyText"/>
        <w:spacing w:before="59" w:line="221" w:lineRule="auto"/>
        <w:ind w:left="4"/>
        <w:rPr>
          <w:rFonts w:ascii="SimSun" w:eastAsia="SimSun" w:hAnsi="SimSun" w:cs="SimSun"/>
          <w:sz w:val="21"/>
          <w:szCs w:val="21"/>
        </w:rPr>
      </w:pPr>
      <w:hyperlink r:id="rId127" w:history="1">
        <w:r>
          <w:rPr>
            <w:spacing w:val="-1"/>
            <w:sz w:val="21"/>
            <w:szCs w:val="21"/>
          </w:rPr>
          <w:t>4.7.9.4</w:t>
        </w:r>
      </w:hyperlink>
      <w:r>
        <w:rPr>
          <w:spacing w:val="-1"/>
          <w:sz w:val="21"/>
          <w:szCs w:val="21"/>
        </w:rPr>
        <w:t xml:space="preserve">  </w:t>
      </w:r>
      <w:r>
        <w:rPr>
          <w:rFonts w:ascii="SimSun" w:eastAsia="SimSun" w:hAnsi="SimSun" w:cs="SimSun"/>
          <w:spacing w:val="-1"/>
          <w:sz w:val="21"/>
          <w:szCs w:val="21"/>
        </w:rPr>
        <w:t>应设置冲水式便池、排污口位于餐饮服务场所外。</w:t>
      </w:r>
    </w:p>
    <w:p>
      <w:pPr>
        <w:pStyle w:val="BodyText"/>
        <w:spacing w:before="61" w:line="221" w:lineRule="auto"/>
        <w:ind w:left="4"/>
        <w:rPr>
          <w:rFonts w:ascii="SimSun" w:eastAsia="SimSun" w:hAnsi="SimSun" w:cs="SimSun"/>
          <w:sz w:val="21"/>
          <w:szCs w:val="21"/>
        </w:rPr>
      </w:pPr>
      <w:hyperlink r:id="rId128" w:history="1">
        <w:r>
          <w:rPr>
            <w:sz w:val="21"/>
            <w:szCs w:val="21"/>
          </w:rPr>
          <w:t>4.7.9.5</w:t>
        </w:r>
      </w:hyperlink>
      <w:r>
        <w:rPr>
          <w:sz w:val="21"/>
          <w:szCs w:val="21"/>
        </w:rPr>
        <w:t xml:space="preserve">  </w:t>
      </w:r>
      <w:r>
        <w:rPr>
          <w:rFonts w:ascii="SimSun" w:eastAsia="SimSun" w:hAnsi="SimSun" w:cs="SimSun"/>
          <w:sz w:val="21"/>
          <w:szCs w:val="21"/>
        </w:rPr>
        <w:t>应设置洗手设施。</w:t>
      </w:r>
    </w:p>
    <w:p>
      <w:pPr>
        <w:pStyle w:val="BodyText"/>
        <w:spacing w:before="215" w:line="221" w:lineRule="auto"/>
        <w:ind w:left="4"/>
        <w:rPr>
          <w:sz w:val="21"/>
          <w:szCs w:val="21"/>
        </w:rPr>
      </w:pPr>
      <w:r>
        <w:rPr>
          <w:sz w:val="21"/>
          <w:szCs w:val="21"/>
        </w:rPr>
        <w:t>4.7.10</w:t>
      </w:r>
      <w:r>
        <w:rPr>
          <w:sz w:val="21"/>
          <w:szCs w:val="21"/>
        </w:rPr>
        <w:t xml:space="preserve">  </w:t>
      </w:r>
      <w:r>
        <w:rPr>
          <w:sz w:val="21"/>
          <w:szCs w:val="21"/>
        </w:rPr>
        <w:t>用餐区</w:t>
      </w:r>
    </w:p>
    <w:p>
      <w:pPr>
        <w:pStyle w:val="BodyText"/>
        <w:spacing w:before="217" w:line="219" w:lineRule="auto"/>
        <w:ind w:left="4"/>
        <w:rPr>
          <w:rFonts w:ascii="SimSun" w:eastAsia="SimSun" w:hAnsi="SimSun" w:cs="SimSun"/>
          <w:sz w:val="21"/>
          <w:szCs w:val="21"/>
        </w:rPr>
      </w:pPr>
      <w:hyperlink r:id="rId129" w:history="1">
        <w:r>
          <w:rPr>
            <w:sz w:val="21"/>
            <w:szCs w:val="21"/>
          </w:rPr>
          <w:t>4.7.10.1</w:t>
        </w:r>
      </w:hyperlink>
      <w:r>
        <w:rPr>
          <w:sz w:val="21"/>
          <w:szCs w:val="21"/>
        </w:rPr>
        <w:t xml:space="preserve">  </w:t>
      </w:r>
      <w:r>
        <w:rPr>
          <w:rFonts w:ascii="SimSun" w:eastAsia="SimSun" w:hAnsi="SimSun" w:cs="SimSun"/>
          <w:sz w:val="21"/>
          <w:szCs w:val="21"/>
        </w:rPr>
        <w:t>用餐区应有与学校人数规模相匹配的就餐桌椅、防爆功能的灯具和餐具回收等设施。</w:t>
      </w:r>
    </w:p>
    <w:p>
      <w:pPr>
        <w:pStyle w:val="BodyText"/>
        <w:spacing w:before="63" w:line="626" w:lineRule="exact"/>
        <w:ind w:left="4"/>
        <w:rPr>
          <w:rFonts w:ascii="SimSun" w:eastAsia="SimSun" w:hAnsi="SimSun" w:cs="SimSun"/>
          <w:sz w:val="21"/>
          <w:szCs w:val="21"/>
        </w:rPr>
      </w:pPr>
      <w:hyperlink r:id="rId130" w:history="1">
        <w:r>
          <w:rPr>
            <w:position w:val="32"/>
            <w:sz w:val="21"/>
            <w:szCs w:val="21"/>
          </w:rPr>
          <w:t>4.7.10.2</w:t>
        </w:r>
      </w:hyperlink>
      <w:r>
        <w:rPr>
          <w:position w:val="32"/>
          <w:sz w:val="21"/>
          <w:szCs w:val="21"/>
        </w:rPr>
        <w:t xml:space="preserve">  </w:t>
      </w:r>
      <w:r>
        <w:rPr>
          <w:rFonts w:ascii="SimSun" w:eastAsia="SimSun" w:hAnsi="SimSun" w:cs="SimSun"/>
          <w:position w:val="32"/>
          <w:sz w:val="21"/>
          <w:szCs w:val="21"/>
        </w:rPr>
        <w:t>用餐区附近应设置供用餐者清洗手部以及</w:t>
      </w:r>
      <w:r>
        <w:rPr>
          <w:rFonts w:ascii="SimSun" w:eastAsia="SimSun" w:hAnsi="SimSun" w:cs="SimSun"/>
          <w:spacing w:val="-1"/>
          <w:position w:val="32"/>
          <w:sz w:val="21"/>
          <w:szCs w:val="21"/>
        </w:rPr>
        <w:t>餐具、饮具的用水设施。</w:t>
      </w:r>
    </w:p>
    <w:p>
      <w:pPr>
        <w:pStyle w:val="BodyText"/>
        <w:spacing w:before="1" w:line="219" w:lineRule="auto"/>
        <w:ind w:left="5"/>
        <w:rPr>
          <w:sz w:val="21"/>
          <w:szCs w:val="21"/>
        </w:rPr>
      </w:pPr>
      <w:r>
        <w:rPr>
          <w:sz w:val="21"/>
          <w:szCs w:val="21"/>
        </w:rPr>
        <w:t>5</w:t>
      </w:r>
      <w:r>
        <w:rPr>
          <w:sz w:val="21"/>
          <w:szCs w:val="21"/>
        </w:rPr>
        <w:t xml:space="preserve">  </w:t>
      </w:r>
      <w:r>
        <w:rPr>
          <w:sz w:val="21"/>
          <w:szCs w:val="21"/>
        </w:rPr>
        <w:t>运营过程控制</w:t>
      </w:r>
    </w:p>
    <w:p>
      <w:pPr>
        <w:spacing w:line="301" w:lineRule="auto"/>
        <w:rPr>
          <w:rFonts w:ascii="Arial"/>
          <w:sz w:val="21"/>
        </w:rPr>
      </w:pPr>
    </w:p>
    <w:p>
      <w:pPr>
        <w:pStyle w:val="BodyText"/>
        <w:spacing w:before="68" w:line="217" w:lineRule="auto"/>
        <w:rPr>
          <w:sz w:val="21"/>
          <w:szCs w:val="21"/>
        </w:rPr>
      </w:pPr>
      <w:r>
        <w:rPr>
          <w:rFonts w:ascii="Arial" w:eastAsia="Arial" w:hAnsi="Arial" w:cs="Arial"/>
          <w:spacing w:val="-2"/>
          <w:position w:val="1"/>
          <w:sz w:val="21"/>
          <w:szCs w:val="21"/>
        </w:rPr>
        <w:t>5.1</w:t>
      </w:r>
      <w:r>
        <w:rPr>
          <w:rFonts w:ascii="Arial" w:eastAsia="Arial" w:hAnsi="Arial" w:cs="Arial"/>
          <w:spacing w:val="4"/>
          <w:position w:val="1"/>
          <w:sz w:val="21"/>
          <w:szCs w:val="21"/>
        </w:rPr>
        <w:t xml:space="preserve">    </w:t>
      </w:r>
      <w:r>
        <w:rPr>
          <w:spacing w:val="-2"/>
          <w:position w:val="-1"/>
          <w:sz w:val="21"/>
          <w:szCs w:val="21"/>
        </w:rPr>
        <w:t>采购管理</w:t>
      </w:r>
    </w:p>
    <w:p>
      <w:pPr>
        <w:pStyle w:val="BodyText"/>
        <w:spacing w:before="217" w:line="220" w:lineRule="auto"/>
        <w:ind w:left="5"/>
        <w:rPr>
          <w:rFonts w:ascii="SimSun" w:eastAsia="SimSun" w:hAnsi="SimSun" w:cs="SimSun"/>
          <w:sz w:val="21"/>
          <w:szCs w:val="21"/>
        </w:rPr>
      </w:pPr>
      <w:r>
        <w:rPr>
          <w:sz w:val="21"/>
          <w:szCs w:val="21"/>
        </w:rPr>
        <w:t>5.1.1</w:t>
      </w:r>
      <w:r>
        <w:rPr>
          <w:sz w:val="21"/>
          <w:szCs w:val="21"/>
        </w:rPr>
        <w:t xml:space="preserve">  </w:t>
      </w:r>
      <w:r>
        <w:rPr>
          <w:rFonts w:ascii="SimSun" w:eastAsia="SimSun" w:hAnsi="SimSun" w:cs="SimSun"/>
          <w:sz w:val="21"/>
          <w:szCs w:val="21"/>
        </w:rPr>
        <w:t>采购食品原辅料应遵循公开透明、安全健康、符合营养需要的原则。</w:t>
      </w:r>
    </w:p>
    <w:p>
      <w:pPr>
        <w:pStyle w:val="BodyText"/>
        <w:spacing w:before="62" w:line="263" w:lineRule="auto"/>
        <w:ind w:left="9" w:hanging="4"/>
        <w:rPr>
          <w:rFonts w:ascii="SimSun" w:eastAsia="SimSun" w:hAnsi="SimSun" w:cs="SimSun"/>
          <w:sz w:val="21"/>
          <w:szCs w:val="21"/>
        </w:rPr>
      </w:pPr>
      <w:r>
        <w:rPr>
          <w:sz w:val="21"/>
          <w:szCs w:val="21"/>
        </w:rPr>
        <w:t>5.1.2</w:t>
      </w:r>
      <w:r>
        <w:rPr>
          <w:sz w:val="21"/>
          <w:szCs w:val="21"/>
        </w:rPr>
        <w:t xml:space="preserve">  </w:t>
      </w:r>
      <w:r>
        <w:rPr>
          <w:rFonts w:ascii="SimSun" w:eastAsia="SimSun" w:hAnsi="SimSun" w:cs="SimSun"/>
          <w:sz w:val="21"/>
          <w:szCs w:val="21"/>
        </w:rPr>
        <w:t>采购食品原辅料时，大宗食材应采取公开招标、集中定点采购制度等方式确定，应与供货单位</w:t>
      </w:r>
      <w:r>
        <w:rPr>
          <w:rFonts w:ascii="SimSun" w:eastAsia="SimSun" w:hAnsi="SimSun" w:cs="SimSun"/>
          <w:spacing w:val="9"/>
          <w:sz w:val="21"/>
          <w:szCs w:val="21"/>
        </w:rPr>
        <w:t xml:space="preserve"> </w:t>
      </w:r>
      <w:r>
        <w:rPr>
          <w:rFonts w:ascii="SimSun" w:eastAsia="SimSun" w:hAnsi="SimSun" w:cs="SimSun"/>
          <w:spacing w:val="-2"/>
          <w:sz w:val="21"/>
          <w:szCs w:val="21"/>
        </w:rPr>
        <w:t>签订含食品安全内容的供货协议，索取并保管好有效的营业执照、相关许</w:t>
      </w:r>
      <w:r>
        <w:rPr>
          <w:rFonts w:ascii="SimSun" w:eastAsia="SimSun" w:hAnsi="SimSun" w:cs="SimSun"/>
          <w:spacing w:val="-3"/>
          <w:sz w:val="21"/>
          <w:szCs w:val="21"/>
        </w:rPr>
        <w:t>可证、产品合格证明文件、动</w:t>
      </w:r>
      <w:r>
        <w:rPr>
          <w:rFonts w:ascii="SimSun" w:eastAsia="SimSun" w:hAnsi="SimSun" w:cs="SimSun"/>
          <w:sz w:val="21"/>
          <w:szCs w:val="21"/>
        </w:rPr>
        <w:t xml:space="preserve"> </w:t>
      </w:r>
      <w:r>
        <w:rPr>
          <w:rFonts w:ascii="SimSun" w:eastAsia="SimSun" w:hAnsi="SimSun" w:cs="SimSun"/>
          <w:spacing w:val="-1"/>
          <w:sz w:val="21"/>
          <w:szCs w:val="21"/>
        </w:rPr>
        <w:t>物产品检疫合格证明等。在商场、超市等采购食品原料的，应保存每日供货票据。在农贸市场采购的，</w:t>
      </w:r>
      <w:r>
        <w:rPr>
          <w:rFonts w:ascii="SimSun" w:eastAsia="SimSun" w:hAnsi="SimSun" w:cs="SimSun"/>
          <w:spacing w:val="2"/>
          <w:sz w:val="21"/>
          <w:szCs w:val="21"/>
        </w:rPr>
        <w:t xml:space="preserve"> </w:t>
      </w:r>
      <w:r>
        <w:rPr>
          <w:rFonts w:ascii="SimSun" w:eastAsia="SimSun" w:hAnsi="SimSun" w:cs="SimSun"/>
          <w:spacing w:val="-2"/>
          <w:sz w:val="21"/>
          <w:szCs w:val="21"/>
        </w:rPr>
        <w:t>应妥善保管有供货方、采购人员、验货员三方签字的采购单据。不应采购</w:t>
      </w:r>
      <w:r>
        <w:rPr>
          <w:rFonts w:ascii="SimSun" w:eastAsia="SimSun" w:hAnsi="SimSun" w:cs="SimSun"/>
          <w:spacing w:val="-3"/>
          <w:sz w:val="21"/>
          <w:szCs w:val="21"/>
        </w:rPr>
        <w:t>无票证或票证不符的食品，做</w:t>
      </w:r>
      <w:r>
        <w:rPr>
          <w:rFonts w:ascii="SimSun" w:eastAsia="SimSun" w:hAnsi="SimSun" w:cs="SimSun"/>
          <w:sz w:val="21"/>
          <w:szCs w:val="21"/>
        </w:rPr>
        <w:t xml:space="preserve"> </w:t>
      </w:r>
      <w:r>
        <w:rPr>
          <w:rFonts w:ascii="SimSun" w:eastAsia="SimSun" w:hAnsi="SimSun" w:cs="SimSun"/>
          <w:spacing w:val="-4"/>
          <w:sz w:val="21"/>
          <w:szCs w:val="21"/>
        </w:rPr>
        <w:t>好食品原料采购验收登记,建立采购管理台账， 登记表见附录</w:t>
      </w:r>
      <w:r>
        <w:rPr>
          <w:rFonts w:ascii="SimSun" w:eastAsia="SimSun" w:hAnsi="SimSun" w:cs="SimSun"/>
          <w:spacing w:val="-42"/>
          <w:sz w:val="21"/>
          <w:szCs w:val="21"/>
        </w:rPr>
        <w:t xml:space="preserve"> </w:t>
      </w:r>
      <w:r>
        <w:rPr>
          <w:rFonts w:ascii="SimSun" w:eastAsia="SimSun" w:hAnsi="SimSun" w:cs="SimSun"/>
          <w:spacing w:val="-4"/>
          <w:sz w:val="21"/>
          <w:szCs w:val="21"/>
        </w:rPr>
        <w:t>B。</w:t>
      </w:r>
    </w:p>
    <w:p>
      <w:pPr>
        <w:pStyle w:val="BodyText"/>
        <w:spacing w:before="65" w:line="247" w:lineRule="auto"/>
        <w:ind w:left="10" w:right="57" w:hanging="5"/>
        <w:rPr>
          <w:rFonts w:ascii="SimSun" w:eastAsia="SimSun" w:hAnsi="SimSun" w:cs="SimSun"/>
          <w:sz w:val="21"/>
          <w:szCs w:val="21"/>
        </w:rPr>
      </w:pPr>
      <w:r>
        <w:rPr>
          <w:sz w:val="21"/>
          <w:szCs w:val="21"/>
        </w:rPr>
        <w:t>5.1.3</w:t>
      </w:r>
      <w:r>
        <w:rPr>
          <w:sz w:val="21"/>
          <w:szCs w:val="21"/>
        </w:rPr>
        <w:t xml:space="preserve">  </w:t>
      </w:r>
      <w:r>
        <w:rPr>
          <w:rFonts w:ascii="SimSun" w:eastAsia="SimSun" w:hAnsi="SimSun" w:cs="SimSun"/>
          <w:sz w:val="21"/>
          <w:szCs w:val="21"/>
        </w:rPr>
        <w:t>采购的食品原辅料，应按照要求查验许可等相关文件、资料，留存签字并加盖公章的复印件或</w:t>
      </w:r>
      <w:r>
        <w:rPr>
          <w:rFonts w:ascii="SimSun" w:eastAsia="SimSun" w:hAnsi="SimSun" w:cs="SimSun"/>
          <w:spacing w:val="9"/>
          <w:sz w:val="21"/>
          <w:szCs w:val="21"/>
        </w:rPr>
        <w:t xml:space="preserve"> </w:t>
      </w:r>
      <w:r>
        <w:rPr>
          <w:rFonts w:ascii="SimSun" w:eastAsia="SimSun" w:hAnsi="SimSun" w:cs="SimSun"/>
          <w:spacing w:val="-5"/>
          <w:sz w:val="21"/>
          <w:szCs w:val="21"/>
        </w:rPr>
        <w:t>其他凭证。</w:t>
      </w:r>
    </w:p>
    <w:p>
      <w:pPr>
        <w:pStyle w:val="BodyText"/>
        <w:spacing w:before="61" w:line="220" w:lineRule="auto"/>
        <w:ind w:left="5"/>
        <w:rPr>
          <w:rFonts w:ascii="SimSun" w:eastAsia="SimSun" w:hAnsi="SimSun" w:cs="SimSun"/>
          <w:sz w:val="21"/>
          <w:szCs w:val="21"/>
        </w:rPr>
      </w:pPr>
      <w:r>
        <w:rPr>
          <w:sz w:val="21"/>
          <w:szCs w:val="21"/>
        </w:rPr>
        <w:t>5.1.4</w:t>
      </w:r>
      <w:r>
        <w:rPr>
          <w:sz w:val="21"/>
          <w:szCs w:val="21"/>
        </w:rPr>
        <w:t xml:space="preserve">  </w:t>
      </w:r>
      <w:r>
        <w:rPr>
          <w:rFonts w:ascii="SimSun" w:eastAsia="SimSun" w:hAnsi="SimSun" w:cs="SimSun"/>
          <w:sz w:val="21"/>
          <w:szCs w:val="21"/>
        </w:rPr>
        <w:t>使用的食品添加剂应专人采购、专人保管、专人领用、专人登记、专柜保存。</w:t>
      </w:r>
    </w:p>
    <w:p>
      <w:pPr>
        <w:pStyle w:val="BodyText"/>
        <w:spacing w:before="218" w:line="215" w:lineRule="auto"/>
        <w:rPr>
          <w:sz w:val="21"/>
          <w:szCs w:val="21"/>
        </w:rPr>
      </w:pPr>
      <w:r>
        <w:rPr>
          <w:rFonts w:ascii="Arial" w:eastAsia="Arial" w:hAnsi="Arial" w:cs="Arial"/>
          <w:spacing w:val="1"/>
          <w:position w:val="1"/>
          <w:sz w:val="21"/>
          <w:szCs w:val="21"/>
        </w:rPr>
        <w:t>5.2</w:t>
      </w:r>
      <w:r>
        <w:rPr>
          <w:rFonts w:ascii="Arial" w:eastAsia="Arial" w:hAnsi="Arial" w:cs="Arial"/>
          <w:spacing w:val="18"/>
          <w:w w:val="101"/>
          <w:position w:val="1"/>
          <w:sz w:val="21"/>
          <w:szCs w:val="21"/>
        </w:rPr>
        <w:t xml:space="preserve">   </w:t>
      </w:r>
      <w:r>
        <w:rPr>
          <w:spacing w:val="1"/>
          <w:position w:val="-1"/>
          <w:sz w:val="21"/>
          <w:szCs w:val="21"/>
        </w:rPr>
        <w:t>食品贮存</w:t>
      </w:r>
    </w:p>
    <w:p>
      <w:pPr>
        <w:pStyle w:val="BodyText"/>
        <w:spacing w:before="218" w:line="248" w:lineRule="auto"/>
        <w:ind w:left="10" w:right="57" w:hanging="5"/>
        <w:rPr>
          <w:rFonts w:ascii="SimSun" w:eastAsia="SimSun" w:hAnsi="SimSun" w:cs="SimSun"/>
          <w:sz w:val="21"/>
          <w:szCs w:val="21"/>
        </w:rPr>
      </w:pPr>
      <w:r>
        <w:rPr>
          <w:spacing w:val="-2"/>
          <w:sz w:val="21"/>
          <w:szCs w:val="21"/>
        </w:rPr>
        <w:t>5.2.1</w:t>
      </w:r>
      <w:r>
        <w:rPr>
          <w:spacing w:val="-2"/>
          <w:sz w:val="21"/>
          <w:szCs w:val="21"/>
        </w:rPr>
        <w:t xml:space="preserve">  </w:t>
      </w:r>
      <w:r>
        <w:rPr>
          <w:rFonts w:ascii="SimSun" w:eastAsia="SimSun" w:hAnsi="SimSun" w:cs="SimSun"/>
          <w:spacing w:val="-2"/>
          <w:sz w:val="21"/>
          <w:szCs w:val="21"/>
        </w:rPr>
        <w:t>物资出入库应有专人负责，严格执行出入库查验， 核对数量、检验质量、签字确认，质次、变</w:t>
      </w:r>
      <w:r>
        <w:rPr>
          <w:rFonts w:ascii="SimSun" w:eastAsia="SimSun" w:hAnsi="SimSun" w:cs="SimSun"/>
          <w:spacing w:val="2"/>
          <w:sz w:val="21"/>
          <w:szCs w:val="21"/>
        </w:rPr>
        <w:t xml:space="preserve"> </w:t>
      </w:r>
      <w:r>
        <w:rPr>
          <w:rFonts w:ascii="SimSun" w:eastAsia="SimSun" w:hAnsi="SimSun" w:cs="SimSun"/>
          <w:spacing w:val="-1"/>
          <w:sz w:val="21"/>
          <w:szCs w:val="21"/>
        </w:rPr>
        <w:t>质、过期食品不应出入库。</w:t>
      </w:r>
    </w:p>
    <w:p>
      <w:pPr>
        <w:pStyle w:val="BodyText"/>
        <w:spacing w:before="60" w:line="221" w:lineRule="auto"/>
        <w:ind w:left="5"/>
        <w:rPr>
          <w:rFonts w:ascii="SimSun" w:eastAsia="SimSun" w:hAnsi="SimSun" w:cs="SimSun"/>
          <w:sz w:val="21"/>
          <w:szCs w:val="21"/>
        </w:rPr>
      </w:pPr>
      <w:r>
        <w:rPr>
          <w:spacing w:val="-2"/>
          <w:sz w:val="21"/>
          <w:szCs w:val="21"/>
        </w:rPr>
        <w:t>5.2.2</w:t>
      </w:r>
      <w:r>
        <w:rPr>
          <w:spacing w:val="-2"/>
          <w:sz w:val="21"/>
          <w:szCs w:val="21"/>
        </w:rPr>
        <w:t xml:space="preserve">  </w:t>
      </w:r>
      <w:r>
        <w:rPr>
          <w:rFonts w:ascii="SimSun" w:eastAsia="SimSun" w:hAnsi="SimSun" w:cs="SimSun"/>
          <w:spacing w:val="-2"/>
          <w:sz w:val="21"/>
          <w:szCs w:val="21"/>
        </w:rPr>
        <w:t>学校物资入库、验收、保管、出库应手续齐全，物、据、账、表相符，</w:t>
      </w:r>
      <w:r>
        <w:rPr>
          <w:rFonts w:ascii="SimSun" w:eastAsia="SimSun" w:hAnsi="SimSun" w:cs="SimSun"/>
          <w:spacing w:val="-22"/>
          <w:sz w:val="21"/>
          <w:szCs w:val="21"/>
        </w:rPr>
        <w:t xml:space="preserve"> </w:t>
      </w:r>
      <w:r>
        <w:rPr>
          <w:rFonts w:ascii="SimSun" w:eastAsia="SimSun" w:hAnsi="SimSun" w:cs="SimSun"/>
          <w:spacing w:val="-2"/>
          <w:sz w:val="21"/>
          <w:szCs w:val="21"/>
        </w:rPr>
        <w:t>做到</w:t>
      </w:r>
      <w:r>
        <w:rPr>
          <w:rFonts w:ascii="SimSun" w:eastAsia="SimSun" w:hAnsi="SimSun" w:cs="SimSun"/>
          <w:spacing w:val="-3"/>
          <w:sz w:val="21"/>
          <w:szCs w:val="21"/>
        </w:rPr>
        <w:t>日清月结。</w:t>
      </w:r>
    </w:p>
    <w:p>
      <w:pPr>
        <w:pStyle w:val="BodyText"/>
        <w:spacing w:before="62" w:line="247" w:lineRule="auto"/>
        <w:ind w:left="11" w:right="57" w:hanging="6"/>
        <w:rPr>
          <w:rFonts w:ascii="SimSun" w:eastAsia="SimSun" w:hAnsi="SimSun" w:cs="SimSun"/>
          <w:sz w:val="21"/>
          <w:szCs w:val="21"/>
        </w:rPr>
      </w:pPr>
      <w:r>
        <w:rPr>
          <w:spacing w:val="-2"/>
          <w:sz w:val="21"/>
          <w:szCs w:val="21"/>
        </w:rPr>
        <w:t>5.2.3</w:t>
      </w:r>
      <w:r>
        <w:rPr>
          <w:spacing w:val="-2"/>
          <w:sz w:val="21"/>
          <w:szCs w:val="21"/>
        </w:rPr>
        <w:t xml:space="preserve">  </w:t>
      </w:r>
      <w:r>
        <w:rPr>
          <w:rFonts w:ascii="SimSun" w:eastAsia="SimSun" w:hAnsi="SimSun" w:cs="SimSun"/>
          <w:spacing w:val="-2"/>
          <w:sz w:val="21"/>
          <w:szCs w:val="21"/>
        </w:rPr>
        <w:t>应设置食品贮存场所，食品和非食品库房应分设， 配置良好的通风、防潮、防鼠、防蝇、防尘</w:t>
      </w:r>
      <w:r>
        <w:rPr>
          <w:rFonts w:ascii="SimSun" w:eastAsia="SimSun" w:hAnsi="SimSun" w:cs="SimSun"/>
          <w:spacing w:val="2"/>
          <w:sz w:val="21"/>
          <w:szCs w:val="21"/>
        </w:rPr>
        <w:t xml:space="preserve"> </w:t>
      </w:r>
      <w:r>
        <w:rPr>
          <w:rFonts w:ascii="SimSun" w:eastAsia="SimSun" w:hAnsi="SimSun" w:cs="SimSun"/>
          <w:spacing w:val="-1"/>
          <w:sz w:val="21"/>
          <w:szCs w:val="21"/>
        </w:rPr>
        <w:t>等设施设备。不应存放有毒、有害物品及个人生活用品。</w:t>
      </w:r>
    </w:p>
    <w:p>
      <w:pPr>
        <w:pStyle w:val="BodyText"/>
        <w:spacing w:before="62" w:line="247" w:lineRule="auto"/>
        <w:ind w:left="9" w:right="59" w:hanging="4"/>
        <w:rPr>
          <w:rFonts w:ascii="SimSun" w:eastAsia="SimSun" w:hAnsi="SimSun" w:cs="SimSun"/>
          <w:sz w:val="21"/>
          <w:szCs w:val="21"/>
        </w:rPr>
      </w:pPr>
      <w:r>
        <w:rPr>
          <w:spacing w:val="-4"/>
          <w:sz w:val="21"/>
          <w:szCs w:val="21"/>
        </w:rPr>
        <w:t>5.2.4</w:t>
      </w:r>
      <w:r>
        <w:rPr>
          <w:spacing w:val="-4"/>
          <w:sz w:val="21"/>
          <w:szCs w:val="21"/>
        </w:rPr>
        <w:t xml:space="preserve">  </w:t>
      </w:r>
      <w:r>
        <w:rPr>
          <w:rFonts w:ascii="SimSun" w:eastAsia="SimSun" w:hAnsi="SimSun" w:cs="SimSun"/>
          <w:spacing w:val="-4"/>
          <w:sz w:val="21"/>
          <w:szCs w:val="21"/>
        </w:rPr>
        <w:t>食品贮存应分类、分架、离地、离墙存放，</w:t>
      </w:r>
      <w:r>
        <w:rPr>
          <w:rFonts w:ascii="SimSun" w:eastAsia="SimSun" w:hAnsi="SimSun" w:cs="SimSun"/>
          <w:spacing w:val="-33"/>
          <w:sz w:val="21"/>
          <w:szCs w:val="21"/>
        </w:rPr>
        <w:t xml:space="preserve"> </w:t>
      </w:r>
      <w:r>
        <w:rPr>
          <w:rFonts w:ascii="SimSun" w:eastAsia="SimSun" w:hAnsi="SimSun" w:cs="SimSun"/>
          <w:spacing w:val="-4"/>
          <w:sz w:val="21"/>
          <w:szCs w:val="21"/>
        </w:rPr>
        <w:t>距离墙壁、地面均在</w:t>
      </w:r>
      <w:r>
        <w:rPr>
          <w:rFonts w:ascii="SimSun" w:eastAsia="SimSun" w:hAnsi="SimSun" w:cs="SimSun"/>
          <w:spacing w:val="-28"/>
          <w:sz w:val="21"/>
          <w:szCs w:val="21"/>
        </w:rPr>
        <w:t xml:space="preserve"> </w:t>
      </w:r>
      <w:r>
        <w:rPr>
          <w:rFonts w:ascii="SimSun" w:eastAsia="SimSun" w:hAnsi="SimSun" w:cs="SimSun"/>
          <w:spacing w:val="-4"/>
          <w:sz w:val="21"/>
          <w:szCs w:val="21"/>
        </w:rPr>
        <w:t>100</w:t>
      </w:r>
      <w:r>
        <w:rPr>
          <w:rFonts w:ascii="SimSun" w:eastAsia="SimSun" w:hAnsi="SimSun" w:cs="SimSun"/>
          <w:spacing w:val="-23"/>
          <w:sz w:val="21"/>
          <w:szCs w:val="21"/>
        </w:rPr>
        <w:t xml:space="preserve"> </w:t>
      </w:r>
      <w:r>
        <w:rPr>
          <w:rFonts w:ascii="SimSun" w:eastAsia="SimSun" w:hAnsi="SimSun" w:cs="SimSun"/>
          <w:spacing w:val="-4"/>
          <w:sz w:val="21"/>
          <w:szCs w:val="21"/>
        </w:rPr>
        <w:t>mm</w:t>
      </w:r>
      <w:r>
        <w:rPr>
          <w:rFonts w:ascii="SimSun" w:eastAsia="SimSun" w:hAnsi="SimSun" w:cs="SimSun"/>
          <w:spacing w:val="-21"/>
          <w:sz w:val="21"/>
          <w:szCs w:val="21"/>
        </w:rPr>
        <w:t xml:space="preserve"> </w:t>
      </w:r>
      <w:r>
        <w:rPr>
          <w:rFonts w:ascii="SimSun" w:eastAsia="SimSun" w:hAnsi="SimSun" w:cs="SimSun"/>
          <w:spacing w:val="-4"/>
          <w:sz w:val="21"/>
          <w:szCs w:val="21"/>
        </w:rPr>
        <w:t>以上，并定期检</w:t>
      </w:r>
      <w:r>
        <w:rPr>
          <w:rFonts w:ascii="SimSun" w:eastAsia="SimSun" w:hAnsi="SimSun" w:cs="SimSun"/>
          <w:spacing w:val="-5"/>
          <w:sz w:val="21"/>
          <w:szCs w:val="21"/>
        </w:rPr>
        <w:t>查。遵</w:t>
      </w:r>
      <w:r>
        <w:rPr>
          <w:rFonts w:ascii="SimSun" w:eastAsia="SimSun" w:hAnsi="SimSun" w:cs="SimSun"/>
          <w:sz w:val="21"/>
          <w:szCs w:val="21"/>
        </w:rPr>
        <w:t xml:space="preserve"> </w:t>
      </w:r>
      <w:r>
        <w:rPr>
          <w:rFonts w:ascii="SimSun" w:eastAsia="SimSun" w:hAnsi="SimSun" w:cs="SimSun"/>
          <w:spacing w:val="-2"/>
          <w:sz w:val="21"/>
          <w:szCs w:val="21"/>
        </w:rPr>
        <w:t>循“先进先出、近效期先出”的原则摆放，过期变质食</w:t>
      </w:r>
      <w:r>
        <w:rPr>
          <w:rFonts w:ascii="SimSun" w:eastAsia="SimSun" w:hAnsi="SimSun" w:cs="SimSun"/>
          <w:spacing w:val="-3"/>
          <w:sz w:val="21"/>
          <w:szCs w:val="21"/>
        </w:rPr>
        <w:t>品应及时清除，</w:t>
      </w:r>
      <w:r>
        <w:rPr>
          <w:rFonts w:ascii="SimSun" w:eastAsia="SimSun" w:hAnsi="SimSun" w:cs="SimSun"/>
          <w:spacing w:val="-20"/>
          <w:sz w:val="21"/>
          <w:szCs w:val="21"/>
        </w:rPr>
        <w:t xml:space="preserve"> </w:t>
      </w:r>
      <w:r>
        <w:rPr>
          <w:rFonts w:ascii="SimSun" w:eastAsia="SimSun" w:hAnsi="SimSun" w:cs="SimSun"/>
          <w:spacing w:val="-3"/>
          <w:sz w:val="21"/>
          <w:szCs w:val="21"/>
        </w:rPr>
        <w:t>不同区域应有明显标识。</w:t>
      </w:r>
    </w:p>
    <w:p>
      <w:pPr>
        <w:pStyle w:val="BodyText"/>
        <w:spacing w:before="62" w:line="247" w:lineRule="auto"/>
        <w:ind w:left="12" w:right="59" w:hanging="7"/>
        <w:rPr>
          <w:rFonts w:ascii="SimSun" w:eastAsia="SimSun" w:hAnsi="SimSun" w:cs="SimSun"/>
          <w:sz w:val="21"/>
          <w:szCs w:val="21"/>
        </w:rPr>
      </w:pPr>
      <w:r>
        <w:rPr>
          <w:spacing w:val="-1"/>
          <w:sz w:val="21"/>
          <w:szCs w:val="21"/>
        </w:rPr>
        <w:t>5.2.5</w:t>
      </w:r>
      <w:r>
        <w:rPr>
          <w:spacing w:val="-1"/>
          <w:sz w:val="21"/>
          <w:szCs w:val="21"/>
        </w:rPr>
        <w:t xml:space="preserve">  </w:t>
      </w:r>
      <w:r>
        <w:rPr>
          <w:rFonts w:ascii="SimSun" w:eastAsia="SimSun" w:hAnsi="SimSun" w:cs="SimSun"/>
          <w:spacing w:val="-1"/>
          <w:sz w:val="21"/>
          <w:szCs w:val="21"/>
        </w:rPr>
        <w:t>贮存食品的冷藏、冷冻柜(</w:t>
      </w:r>
      <w:r>
        <w:rPr>
          <w:rFonts w:ascii="SimSun" w:eastAsia="SimSun" w:hAnsi="SimSun" w:cs="SimSun"/>
          <w:spacing w:val="-2"/>
          <w:sz w:val="21"/>
          <w:szCs w:val="21"/>
        </w:rPr>
        <w:t>库)应有明显区分标识，</w:t>
      </w:r>
      <w:r>
        <w:rPr>
          <w:rFonts w:ascii="SimSun" w:eastAsia="SimSun" w:hAnsi="SimSun" w:cs="SimSun"/>
          <w:spacing w:val="-19"/>
          <w:sz w:val="21"/>
          <w:szCs w:val="21"/>
        </w:rPr>
        <w:t xml:space="preserve"> </w:t>
      </w:r>
      <w:r>
        <w:rPr>
          <w:rFonts w:ascii="SimSun" w:eastAsia="SimSun" w:hAnsi="SimSun" w:cs="SimSun"/>
          <w:spacing w:val="-2"/>
          <w:sz w:val="21"/>
          <w:szCs w:val="21"/>
        </w:rPr>
        <w:t>设置可正确指示温度的温度计或传感器。定</w:t>
      </w:r>
      <w:r>
        <w:rPr>
          <w:rFonts w:ascii="SimSun" w:eastAsia="SimSun" w:hAnsi="SimSun" w:cs="SimSun"/>
          <w:sz w:val="21"/>
          <w:szCs w:val="21"/>
        </w:rPr>
        <w:t xml:space="preserve"> </w:t>
      </w:r>
      <w:r>
        <w:rPr>
          <w:rFonts w:ascii="SimSun" w:eastAsia="SimSun" w:hAnsi="SimSun" w:cs="SimSun"/>
          <w:spacing w:val="-1"/>
          <w:sz w:val="21"/>
          <w:szCs w:val="21"/>
        </w:rPr>
        <w:t>期除霜、清洁和保养，保证设施正常运转，符合相应的温度范围要求。</w:t>
      </w:r>
    </w:p>
    <w:p>
      <w:pPr>
        <w:pStyle w:val="BodyText"/>
        <w:spacing w:before="63" w:line="247" w:lineRule="auto"/>
        <w:ind w:left="35" w:right="57" w:hanging="30"/>
        <w:rPr>
          <w:rFonts w:ascii="SimSun" w:eastAsia="SimSun" w:hAnsi="SimSun" w:cs="SimSun"/>
          <w:sz w:val="21"/>
          <w:szCs w:val="21"/>
        </w:rPr>
      </w:pPr>
      <w:r>
        <w:rPr>
          <w:spacing w:val="-2"/>
          <w:sz w:val="21"/>
          <w:szCs w:val="21"/>
        </w:rPr>
        <w:t>5.2.6</w:t>
      </w:r>
      <w:r>
        <w:rPr>
          <w:spacing w:val="-2"/>
          <w:sz w:val="21"/>
          <w:szCs w:val="21"/>
        </w:rPr>
        <w:t xml:space="preserve">  </w:t>
      </w:r>
      <w:r>
        <w:rPr>
          <w:rFonts w:ascii="SimSun" w:eastAsia="SimSun" w:hAnsi="SimSun" w:cs="SimSun"/>
          <w:spacing w:val="-2"/>
          <w:sz w:val="21"/>
          <w:szCs w:val="21"/>
        </w:rPr>
        <w:t>贮存散装食品应盛装于容器内， 并标明食品的名称、生产日期、保质期、供货商及联系方式等</w:t>
      </w:r>
      <w:r>
        <w:rPr>
          <w:rFonts w:ascii="SimSun" w:eastAsia="SimSun" w:hAnsi="SimSun" w:cs="SimSun"/>
          <w:spacing w:val="2"/>
          <w:sz w:val="21"/>
          <w:szCs w:val="21"/>
        </w:rPr>
        <w:t xml:space="preserve"> </w:t>
      </w:r>
      <w:r>
        <w:rPr>
          <w:rFonts w:ascii="SimSun" w:eastAsia="SimSun" w:hAnsi="SimSun" w:cs="SimSun"/>
          <w:spacing w:val="-11"/>
          <w:sz w:val="21"/>
          <w:szCs w:val="21"/>
        </w:rPr>
        <w:t>内容， 宜使用可密闭容器贮存。</w:t>
      </w:r>
    </w:p>
    <w:p>
      <w:pPr>
        <w:pStyle w:val="BodyText"/>
        <w:spacing w:before="60" w:line="221" w:lineRule="auto"/>
        <w:ind w:left="5"/>
        <w:rPr>
          <w:rFonts w:ascii="SimSun" w:eastAsia="SimSun" w:hAnsi="SimSun" w:cs="SimSun"/>
          <w:sz w:val="21"/>
          <w:szCs w:val="21"/>
        </w:rPr>
      </w:pPr>
      <w:r>
        <w:rPr>
          <w:sz w:val="21"/>
          <w:szCs w:val="21"/>
        </w:rPr>
        <w:t>5.2.7</w:t>
      </w:r>
      <w:r>
        <w:rPr>
          <w:sz w:val="21"/>
          <w:szCs w:val="21"/>
        </w:rPr>
        <w:t xml:space="preserve">  </w:t>
      </w:r>
      <w:r>
        <w:rPr>
          <w:rFonts w:ascii="SimSun" w:eastAsia="SimSun" w:hAnsi="SimSun" w:cs="SimSun"/>
          <w:sz w:val="21"/>
          <w:szCs w:val="21"/>
        </w:rPr>
        <w:t>贮存的预包装食品应有中文标识。标识不清楚或无</w:t>
      </w:r>
      <w:r>
        <w:rPr>
          <w:rFonts w:ascii="SimSun" w:eastAsia="SimSun" w:hAnsi="SimSun" w:cs="SimSun"/>
          <w:spacing w:val="-1"/>
          <w:sz w:val="21"/>
          <w:szCs w:val="21"/>
        </w:rPr>
        <w:t>标识的，不应进入食品仓库。</w:t>
      </w:r>
    </w:p>
    <w:p>
      <w:pPr>
        <w:pStyle w:val="BodyText"/>
        <w:spacing w:before="62" w:line="247" w:lineRule="auto"/>
        <w:ind w:left="10" w:right="57" w:hanging="5"/>
        <w:rPr>
          <w:rFonts w:ascii="SimSun" w:eastAsia="SimSun" w:hAnsi="SimSun" w:cs="SimSun"/>
          <w:sz w:val="21"/>
          <w:szCs w:val="21"/>
        </w:rPr>
        <w:sectPr>
          <w:headerReference w:type="default" r:id="rId131"/>
          <w:footerReference w:type="default" r:id="rId132"/>
          <w:pgSz w:w="11907" w:h="16839"/>
          <w:pgMar w:top="400" w:right="1357" w:bottom="400" w:left="1130" w:header="0" w:footer="0" w:gutter="0"/>
          <w:pgNumType w:start="25"/>
          <w:cols w:space="708"/>
        </w:sectPr>
      </w:pPr>
      <w:r>
        <w:rPr>
          <w:spacing w:val="-2"/>
          <w:sz w:val="21"/>
          <w:szCs w:val="21"/>
        </w:rPr>
        <w:t>5.2.8</w:t>
      </w:r>
      <w:r>
        <w:rPr>
          <w:spacing w:val="-2"/>
          <w:sz w:val="21"/>
          <w:szCs w:val="21"/>
        </w:rPr>
        <w:t xml:space="preserve">  </w:t>
      </w:r>
      <w:r>
        <w:rPr>
          <w:rFonts w:ascii="SimSun" w:eastAsia="SimSun" w:hAnsi="SimSun" w:cs="SimSun"/>
          <w:spacing w:val="-2"/>
          <w:sz w:val="21"/>
          <w:szCs w:val="21"/>
        </w:rPr>
        <w:t>应设专柜(位)存放食品添加剂， 并标注“食品添加剂”字样。使用容器盛放拆包后的食品添加</w:t>
      </w:r>
      <w:r>
        <w:rPr>
          <w:rFonts w:ascii="SimSun" w:eastAsia="SimSun" w:hAnsi="SimSun" w:cs="SimSun"/>
          <w:spacing w:val="4"/>
          <w:sz w:val="21"/>
          <w:szCs w:val="21"/>
        </w:rPr>
        <w:t xml:space="preserve"> </w:t>
      </w:r>
      <w:r>
        <w:rPr>
          <w:rFonts w:ascii="SimSun" w:eastAsia="SimSun" w:hAnsi="SimSun" w:cs="SimSun"/>
          <w:spacing w:val="-8"/>
          <w:sz w:val="21"/>
          <w:szCs w:val="21"/>
        </w:rPr>
        <w:t>剂的， 应在盛放容器上标明食品添加剂名称， 并保留原包装。</w:t>
      </w:r>
    </w:p>
    <w:p>
      <w:pPr>
        <w:pStyle w:val="BodyText"/>
        <w:spacing w:before="63" w:line="247" w:lineRule="auto"/>
        <w:ind w:left="9" w:right="57" w:hanging="4"/>
        <w:rPr>
          <w:rFonts w:ascii="SimSun" w:eastAsia="SimSun" w:hAnsi="SimSun" w:cs="SimSun"/>
          <w:sz w:val="21"/>
          <w:szCs w:val="21"/>
        </w:rPr>
      </w:pPr>
      <w:r>
        <w:rPr>
          <w:sz w:val="21"/>
          <w:szCs w:val="21"/>
        </w:rPr>
        <w:t>5.2.9</w:t>
      </w:r>
      <w:r>
        <w:rPr>
          <w:sz w:val="21"/>
          <w:szCs w:val="21"/>
        </w:rPr>
        <w:t xml:space="preserve">  </w:t>
      </w:r>
      <w:r>
        <w:rPr>
          <w:rFonts w:ascii="SimSun" w:eastAsia="SimSun" w:hAnsi="SimSun" w:cs="SimSun"/>
          <w:sz w:val="21"/>
          <w:szCs w:val="21"/>
        </w:rPr>
        <w:t>学校食堂应专册记录使用的食品添加剂名称、生产日期或批号、添加的食品品种、添加量、添</w:t>
      </w:r>
      <w:r>
        <w:rPr>
          <w:rFonts w:ascii="SimSun" w:eastAsia="SimSun" w:hAnsi="SimSun" w:cs="SimSun"/>
          <w:spacing w:val="9"/>
          <w:sz w:val="21"/>
          <w:szCs w:val="21"/>
        </w:rPr>
        <w:t xml:space="preserve"> </w:t>
      </w:r>
      <w:r>
        <w:rPr>
          <w:rFonts w:ascii="SimSun" w:eastAsia="SimSun" w:hAnsi="SimSun" w:cs="SimSun"/>
          <w:spacing w:val="-1"/>
          <w:sz w:val="21"/>
          <w:szCs w:val="21"/>
        </w:rPr>
        <w:t>加时间、操作人员等信息。</w:t>
      </w:r>
    </w:p>
    <w:p>
      <w:pPr>
        <w:pStyle w:val="BodyText"/>
        <w:spacing w:before="217" w:line="216" w:lineRule="auto"/>
        <w:rPr>
          <w:sz w:val="21"/>
          <w:szCs w:val="21"/>
        </w:rPr>
      </w:pPr>
      <w:r>
        <w:rPr>
          <w:rFonts w:ascii="Arial" w:eastAsia="Arial" w:hAnsi="Arial" w:cs="Arial"/>
          <w:spacing w:val="1"/>
          <w:position w:val="1"/>
          <w:sz w:val="21"/>
          <w:szCs w:val="21"/>
        </w:rPr>
        <w:t>5.3</w:t>
      </w:r>
      <w:r>
        <w:rPr>
          <w:rFonts w:ascii="Arial" w:eastAsia="Arial" w:hAnsi="Arial" w:cs="Arial"/>
          <w:spacing w:val="18"/>
          <w:w w:val="101"/>
          <w:position w:val="1"/>
          <w:sz w:val="21"/>
          <w:szCs w:val="21"/>
        </w:rPr>
        <w:t xml:space="preserve">   </w:t>
      </w:r>
      <w:r>
        <w:rPr>
          <w:spacing w:val="1"/>
          <w:position w:val="-1"/>
          <w:sz w:val="21"/>
          <w:szCs w:val="21"/>
        </w:rPr>
        <w:t>食品加工</w:t>
      </w:r>
    </w:p>
    <w:p>
      <w:pPr>
        <w:pStyle w:val="BodyText"/>
        <w:spacing w:before="217" w:line="220" w:lineRule="auto"/>
        <w:ind w:left="5"/>
        <w:rPr>
          <w:sz w:val="21"/>
          <w:szCs w:val="21"/>
        </w:rPr>
      </w:pPr>
      <w:r>
        <w:rPr>
          <w:sz w:val="21"/>
          <w:szCs w:val="21"/>
        </w:rPr>
        <w:t>5.3.1</w:t>
      </w:r>
      <w:r>
        <w:rPr>
          <w:sz w:val="21"/>
          <w:szCs w:val="21"/>
        </w:rPr>
        <w:t xml:space="preserve">  </w:t>
      </w:r>
      <w:r>
        <w:rPr>
          <w:sz w:val="21"/>
          <w:szCs w:val="21"/>
        </w:rPr>
        <w:t>操作要求</w:t>
      </w:r>
    </w:p>
    <w:p>
      <w:pPr>
        <w:pStyle w:val="BodyText"/>
        <w:spacing w:before="217" w:line="221" w:lineRule="auto"/>
        <w:ind w:left="5"/>
        <w:rPr>
          <w:rFonts w:ascii="SimSun" w:eastAsia="SimSun" w:hAnsi="SimSun" w:cs="SimSun"/>
          <w:sz w:val="21"/>
          <w:szCs w:val="21"/>
        </w:rPr>
      </w:pPr>
      <w:hyperlink r:id="rId133" w:history="1">
        <w:r>
          <w:rPr>
            <w:sz w:val="21"/>
            <w:szCs w:val="21"/>
          </w:rPr>
          <w:t>5.3.1.1</w:t>
        </w:r>
      </w:hyperlink>
      <w:r>
        <w:rPr>
          <w:sz w:val="21"/>
          <w:szCs w:val="21"/>
        </w:rPr>
        <w:t xml:space="preserve">  </w:t>
      </w:r>
      <w:r>
        <w:rPr>
          <w:rFonts w:ascii="SimSun" w:eastAsia="SimSun" w:hAnsi="SimSun" w:cs="SimSun"/>
          <w:sz w:val="21"/>
          <w:szCs w:val="21"/>
        </w:rPr>
        <w:t>食品加工操作见《餐饮服务食品</w:t>
      </w:r>
      <w:r>
        <w:rPr>
          <w:rFonts w:ascii="SimSun" w:eastAsia="SimSun" w:hAnsi="SimSun" w:cs="SimSun"/>
          <w:spacing w:val="-1"/>
          <w:sz w:val="21"/>
          <w:szCs w:val="21"/>
        </w:rPr>
        <w:t>安全操作规范》7.1、7.2、7.3</w:t>
      </w:r>
      <w:r>
        <w:rPr>
          <w:rFonts w:ascii="SimSun" w:eastAsia="SimSun" w:hAnsi="SimSun" w:cs="SimSun"/>
          <w:spacing w:val="-43"/>
          <w:sz w:val="21"/>
          <w:szCs w:val="21"/>
        </w:rPr>
        <w:t xml:space="preserve"> </w:t>
      </w:r>
      <w:r>
        <w:rPr>
          <w:rFonts w:ascii="SimSun" w:eastAsia="SimSun" w:hAnsi="SimSun" w:cs="SimSun"/>
          <w:spacing w:val="-1"/>
          <w:sz w:val="21"/>
          <w:szCs w:val="21"/>
        </w:rPr>
        <w:t>和</w:t>
      </w:r>
      <w:r>
        <w:rPr>
          <w:rFonts w:ascii="SimSun" w:eastAsia="SimSun" w:hAnsi="SimSun" w:cs="SimSun"/>
          <w:spacing w:val="-39"/>
          <w:sz w:val="21"/>
          <w:szCs w:val="21"/>
        </w:rPr>
        <w:t xml:space="preserve"> </w:t>
      </w:r>
      <w:r>
        <w:rPr>
          <w:rFonts w:ascii="SimSun" w:eastAsia="SimSun" w:hAnsi="SimSun" w:cs="SimSun"/>
          <w:spacing w:val="-1"/>
          <w:sz w:val="21"/>
          <w:szCs w:val="21"/>
        </w:rPr>
        <w:t>7.4。</w:t>
      </w:r>
    </w:p>
    <w:p>
      <w:pPr>
        <w:spacing w:line="221" w:lineRule="auto"/>
        <w:rPr>
          <w:rFonts w:ascii="SimSun" w:eastAsia="SimSun" w:hAnsi="SimSun" w:cs="SimSun"/>
          <w:sz w:val="21"/>
          <w:szCs w:val="21"/>
        </w:rPr>
        <w:sectPr>
          <w:headerReference w:type="default" r:id="rId134"/>
          <w:footerReference w:type="default" r:id="rId135"/>
          <w:type w:val="nextPage"/>
          <w:pgSz w:w="11907" w:h="16839"/>
          <w:pgMar w:top="400" w:right="1357" w:bottom="400" w:left="1130" w:header="0" w:footer="0" w:gutter="0"/>
          <w:pgNumType w:start="26"/>
          <w:cols w:space="708"/>
          <w:titlePg w:val="0"/>
        </w:sect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pStyle w:val="BodyText"/>
        <w:spacing w:before="69" w:line="221" w:lineRule="auto"/>
        <w:ind w:left="4"/>
        <w:rPr>
          <w:rFonts w:ascii="SimSun" w:eastAsia="SimSun" w:hAnsi="SimSun" w:cs="SimSun"/>
          <w:sz w:val="21"/>
          <w:szCs w:val="21"/>
        </w:rPr>
      </w:pPr>
      <w:bookmarkStart w:id="32" w:name="bookmark41"/>
      <w:bookmarkEnd w:id="32"/>
      <w:hyperlink r:id="rId136" w:history="1">
        <w:r>
          <w:rPr>
            <w:sz w:val="21"/>
            <w:szCs w:val="21"/>
          </w:rPr>
          <w:t>5.3.1.2</w:t>
        </w:r>
      </w:hyperlink>
      <w:r>
        <w:rPr>
          <w:sz w:val="21"/>
          <w:szCs w:val="21"/>
        </w:rPr>
        <w:t xml:space="preserve">  </w:t>
      </w:r>
      <w:r>
        <w:rPr>
          <w:rFonts w:ascii="SimSun" w:eastAsia="SimSun" w:hAnsi="SimSun" w:cs="SimSun"/>
          <w:sz w:val="21"/>
          <w:szCs w:val="21"/>
        </w:rPr>
        <w:t>食品加工应按照生进熟出的单一食品加工处理流程。</w:t>
      </w:r>
    </w:p>
    <w:p>
      <w:pPr>
        <w:pStyle w:val="BodyText"/>
        <w:spacing w:before="60" w:line="221" w:lineRule="auto"/>
        <w:ind w:left="4"/>
        <w:rPr>
          <w:rFonts w:ascii="SimSun" w:eastAsia="SimSun" w:hAnsi="SimSun" w:cs="SimSun"/>
          <w:sz w:val="21"/>
          <w:szCs w:val="21"/>
        </w:rPr>
      </w:pPr>
      <w:hyperlink r:id="rId137" w:history="1">
        <w:r>
          <w:rPr>
            <w:spacing w:val="-2"/>
            <w:sz w:val="21"/>
            <w:szCs w:val="21"/>
          </w:rPr>
          <w:t>5.3.1.3</w:t>
        </w:r>
      </w:hyperlink>
      <w:r>
        <w:rPr>
          <w:spacing w:val="-2"/>
          <w:sz w:val="21"/>
          <w:szCs w:val="21"/>
        </w:rPr>
        <w:t xml:space="preserve">  </w:t>
      </w:r>
      <w:r>
        <w:rPr>
          <w:rFonts w:ascii="SimSun" w:eastAsia="SimSun" w:hAnsi="SimSun" w:cs="SimSun"/>
          <w:spacing w:val="-2"/>
          <w:sz w:val="21"/>
          <w:szCs w:val="21"/>
        </w:rPr>
        <w:t>应按照各功能（区） 间用途和加工程序</w:t>
      </w:r>
      <w:r>
        <w:rPr>
          <w:rFonts w:ascii="SimSun" w:eastAsia="SimSun" w:hAnsi="SimSun" w:cs="SimSun"/>
          <w:spacing w:val="-3"/>
          <w:sz w:val="21"/>
          <w:szCs w:val="21"/>
        </w:rPr>
        <w:t>进行食品加工操作，不随意变更，不交叉使用。</w:t>
      </w:r>
    </w:p>
    <w:p>
      <w:pPr>
        <w:pStyle w:val="BodyText"/>
        <w:spacing w:before="62" w:line="247" w:lineRule="auto"/>
        <w:ind w:left="40" w:right="58" w:hanging="36"/>
        <w:rPr>
          <w:rFonts w:ascii="SimSun" w:eastAsia="SimSun" w:hAnsi="SimSun" w:cs="SimSun"/>
          <w:sz w:val="21"/>
          <w:szCs w:val="21"/>
        </w:rPr>
      </w:pPr>
      <w:hyperlink r:id="rId138" w:history="1">
        <w:r>
          <w:rPr>
            <w:sz w:val="21"/>
            <w:szCs w:val="21"/>
          </w:rPr>
          <w:t>5.3.1.4</w:t>
        </w:r>
      </w:hyperlink>
      <w:r>
        <w:rPr>
          <w:sz w:val="21"/>
          <w:szCs w:val="21"/>
        </w:rPr>
        <w:t xml:space="preserve">  </w:t>
      </w:r>
      <w:r>
        <w:rPr>
          <w:rFonts w:ascii="SimSun" w:eastAsia="SimSun" w:hAnsi="SimSun" w:cs="SimSun"/>
          <w:sz w:val="21"/>
          <w:szCs w:val="21"/>
        </w:rPr>
        <w:t>从业人员加工操作直接入口食品前应洗手消毒，专间工作人员进入工作岗位前做到戴帽、戴</w:t>
      </w:r>
      <w:r>
        <w:rPr>
          <w:rFonts w:ascii="SimSun" w:eastAsia="SimSun" w:hAnsi="SimSun" w:cs="SimSun"/>
          <w:spacing w:val="9"/>
          <w:sz w:val="21"/>
          <w:szCs w:val="21"/>
        </w:rPr>
        <w:t xml:space="preserve"> </w:t>
      </w:r>
      <w:r>
        <w:rPr>
          <w:rFonts w:ascii="SimSun" w:eastAsia="SimSun" w:hAnsi="SimSun" w:cs="SimSun"/>
          <w:spacing w:val="-4"/>
          <w:sz w:val="21"/>
          <w:szCs w:val="21"/>
        </w:rPr>
        <w:t>口罩、戴手套、穿工作服。</w:t>
      </w:r>
    </w:p>
    <w:p>
      <w:pPr>
        <w:pStyle w:val="BodyText"/>
        <w:spacing w:before="62" w:line="247" w:lineRule="auto"/>
        <w:ind w:left="9" w:right="58" w:hanging="5"/>
        <w:rPr>
          <w:rFonts w:ascii="SimSun" w:eastAsia="SimSun" w:hAnsi="SimSun" w:cs="SimSun"/>
          <w:sz w:val="21"/>
          <w:szCs w:val="21"/>
        </w:rPr>
      </w:pPr>
      <w:hyperlink r:id="rId139" w:history="1">
        <w:r>
          <w:rPr>
            <w:spacing w:val="-2"/>
            <w:sz w:val="21"/>
            <w:szCs w:val="21"/>
          </w:rPr>
          <w:t>5.3.1.5</w:t>
        </w:r>
      </w:hyperlink>
      <w:r>
        <w:rPr>
          <w:spacing w:val="-2"/>
          <w:sz w:val="21"/>
          <w:szCs w:val="21"/>
        </w:rPr>
        <w:t xml:space="preserve">  </w:t>
      </w:r>
      <w:r>
        <w:rPr>
          <w:rFonts w:ascii="SimSun" w:eastAsia="SimSun" w:hAnsi="SimSun" w:cs="SimSun"/>
          <w:spacing w:val="-2"/>
          <w:sz w:val="21"/>
          <w:szCs w:val="21"/>
        </w:rPr>
        <w:t>不同色标的刀具、砧板不应混用，砧板立式存放； 生熟食品的加工工具及容器应分开使用并</w:t>
      </w:r>
      <w:r>
        <w:rPr>
          <w:rFonts w:ascii="SimSun" w:eastAsia="SimSun" w:hAnsi="SimSun" w:cs="SimSun"/>
          <w:spacing w:val="4"/>
          <w:sz w:val="21"/>
          <w:szCs w:val="21"/>
        </w:rPr>
        <w:t xml:space="preserve"> </w:t>
      </w:r>
      <w:r>
        <w:rPr>
          <w:rFonts w:ascii="SimSun" w:eastAsia="SimSun" w:hAnsi="SimSun" w:cs="SimSun"/>
          <w:spacing w:val="-1"/>
          <w:sz w:val="21"/>
          <w:szCs w:val="21"/>
        </w:rPr>
        <w:t>有明显标志。</w:t>
      </w:r>
    </w:p>
    <w:p>
      <w:pPr>
        <w:pStyle w:val="BodyText"/>
        <w:spacing w:before="61" w:line="248" w:lineRule="auto"/>
        <w:ind w:left="8" w:right="58" w:hanging="4"/>
        <w:rPr>
          <w:rFonts w:ascii="SimSun" w:eastAsia="SimSun" w:hAnsi="SimSun" w:cs="SimSun"/>
          <w:sz w:val="21"/>
          <w:szCs w:val="21"/>
        </w:rPr>
      </w:pPr>
      <w:hyperlink r:id="rId140" w:history="1">
        <w:r>
          <w:rPr>
            <w:sz w:val="21"/>
            <w:szCs w:val="21"/>
          </w:rPr>
          <w:t>5.3.1.6</w:t>
        </w:r>
      </w:hyperlink>
      <w:r>
        <w:rPr>
          <w:sz w:val="21"/>
          <w:szCs w:val="21"/>
        </w:rPr>
        <w:t xml:space="preserve">  </w:t>
      </w:r>
      <w:r>
        <w:rPr>
          <w:rFonts w:ascii="SimSun" w:eastAsia="SimSun" w:hAnsi="SimSun" w:cs="SimSun"/>
          <w:sz w:val="21"/>
          <w:szCs w:val="21"/>
        </w:rPr>
        <w:t>加工前应将加工使用的的原料、半成品、成品根据性质分类存放，已盛装食品的容器不应直</w:t>
      </w:r>
      <w:r>
        <w:rPr>
          <w:rFonts w:ascii="SimSun" w:eastAsia="SimSun" w:hAnsi="SimSun" w:cs="SimSun"/>
          <w:spacing w:val="9"/>
          <w:sz w:val="21"/>
          <w:szCs w:val="21"/>
        </w:rPr>
        <w:t xml:space="preserve"> </w:t>
      </w:r>
      <w:r>
        <w:rPr>
          <w:rFonts w:ascii="SimSun" w:eastAsia="SimSun" w:hAnsi="SimSun" w:cs="SimSun"/>
          <w:spacing w:val="-1"/>
          <w:sz w:val="21"/>
          <w:szCs w:val="21"/>
        </w:rPr>
        <w:t>接置于地上。</w:t>
      </w:r>
    </w:p>
    <w:p>
      <w:pPr>
        <w:pStyle w:val="BodyText"/>
        <w:spacing w:before="59" w:line="221" w:lineRule="auto"/>
        <w:ind w:left="4"/>
        <w:rPr>
          <w:rFonts w:ascii="SimSun" w:eastAsia="SimSun" w:hAnsi="SimSun" w:cs="SimSun"/>
          <w:sz w:val="21"/>
          <w:szCs w:val="21"/>
        </w:rPr>
      </w:pPr>
      <w:hyperlink r:id="rId141" w:history="1">
        <w:r>
          <w:rPr>
            <w:spacing w:val="-1"/>
            <w:sz w:val="21"/>
            <w:szCs w:val="21"/>
          </w:rPr>
          <w:t>5.3.1.7</w:t>
        </w:r>
      </w:hyperlink>
      <w:r>
        <w:rPr>
          <w:spacing w:val="-1"/>
          <w:sz w:val="21"/>
          <w:szCs w:val="21"/>
        </w:rPr>
        <w:t xml:space="preserve">  </w:t>
      </w:r>
      <w:r>
        <w:rPr>
          <w:rFonts w:ascii="SimSun" w:eastAsia="SimSun" w:hAnsi="SimSun" w:cs="SimSun"/>
          <w:spacing w:val="-1"/>
          <w:sz w:val="21"/>
          <w:szCs w:val="21"/>
        </w:rPr>
        <w:t>烹饪食物应充分加热，食物中心温度应达到</w:t>
      </w:r>
      <w:r>
        <w:rPr>
          <w:rFonts w:ascii="SimSun" w:eastAsia="SimSun" w:hAnsi="SimSun" w:cs="SimSun"/>
          <w:spacing w:val="-23"/>
          <w:sz w:val="21"/>
          <w:szCs w:val="21"/>
        </w:rPr>
        <w:t xml:space="preserve"> </w:t>
      </w:r>
      <w:r>
        <w:rPr>
          <w:rFonts w:ascii="SimSun" w:eastAsia="SimSun" w:hAnsi="SimSun" w:cs="SimSun"/>
          <w:spacing w:val="-1"/>
          <w:sz w:val="21"/>
          <w:szCs w:val="21"/>
        </w:rPr>
        <w:t>70 ℃。</w:t>
      </w:r>
    </w:p>
    <w:p>
      <w:pPr>
        <w:pStyle w:val="BodyText"/>
        <w:spacing w:before="216" w:line="220" w:lineRule="auto"/>
        <w:ind w:left="4"/>
        <w:rPr>
          <w:sz w:val="21"/>
          <w:szCs w:val="21"/>
        </w:rPr>
      </w:pPr>
      <w:r>
        <w:rPr>
          <w:spacing w:val="-1"/>
          <w:sz w:val="21"/>
          <w:szCs w:val="21"/>
        </w:rPr>
        <w:t>5.3.2</w:t>
      </w:r>
      <w:r>
        <w:rPr>
          <w:spacing w:val="-1"/>
          <w:sz w:val="21"/>
          <w:szCs w:val="21"/>
        </w:rPr>
        <w:t xml:space="preserve">  </w:t>
      </w:r>
      <w:r>
        <w:rPr>
          <w:spacing w:val="-1"/>
          <w:sz w:val="21"/>
          <w:szCs w:val="21"/>
        </w:rPr>
        <w:t>食品添加剂使用</w:t>
      </w:r>
    </w:p>
    <w:p>
      <w:pPr>
        <w:spacing w:before="219" w:line="247" w:lineRule="auto"/>
        <w:ind w:left="9" w:right="57" w:firstLine="419"/>
        <w:rPr>
          <w:rFonts w:ascii="SimSun" w:eastAsia="SimSun" w:hAnsi="SimSun" w:cs="SimSun"/>
          <w:sz w:val="21"/>
          <w:szCs w:val="21"/>
        </w:rPr>
      </w:pPr>
      <w:r>
        <w:rPr>
          <w:rFonts w:ascii="SimSun" w:eastAsia="SimSun" w:hAnsi="SimSun" w:cs="SimSun"/>
          <w:spacing w:val="-2"/>
          <w:sz w:val="21"/>
          <w:szCs w:val="21"/>
        </w:rPr>
        <w:t>加工餐食添加的食品添加剂使用范围、使用量应符合GB 2760的规定，</w:t>
      </w:r>
      <w:r>
        <w:rPr>
          <w:rFonts w:ascii="SimSun" w:eastAsia="SimSun" w:hAnsi="SimSun" w:cs="SimSun"/>
          <w:spacing w:val="-9"/>
          <w:sz w:val="21"/>
          <w:szCs w:val="21"/>
        </w:rPr>
        <w:t xml:space="preserve"> </w:t>
      </w:r>
      <w:r>
        <w:rPr>
          <w:rFonts w:ascii="SimSun" w:eastAsia="SimSun" w:hAnsi="SimSun" w:cs="SimSun"/>
          <w:spacing w:val="-2"/>
          <w:sz w:val="21"/>
          <w:szCs w:val="21"/>
        </w:rPr>
        <w:t>采用精确计量工具称量，并</w:t>
      </w:r>
      <w:r>
        <w:rPr>
          <w:rFonts w:ascii="SimSun" w:eastAsia="SimSun" w:hAnsi="SimSun" w:cs="SimSun"/>
          <w:sz w:val="21"/>
          <w:szCs w:val="21"/>
        </w:rPr>
        <w:t xml:space="preserve"> </w:t>
      </w:r>
      <w:r>
        <w:rPr>
          <w:rFonts w:ascii="SimSun" w:eastAsia="SimSun" w:hAnsi="SimSun" w:cs="SimSun"/>
          <w:spacing w:val="-1"/>
          <w:sz w:val="21"/>
          <w:szCs w:val="21"/>
        </w:rPr>
        <w:t>有详细记录，记录表见附录C。</w:t>
      </w:r>
    </w:p>
    <w:p>
      <w:pPr>
        <w:pStyle w:val="BodyText"/>
        <w:spacing w:before="218" w:line="216" w:lineRule="auto"/>
        <w:ind w:left="1"/>
        <w:rPr>
          <w:sz w:val="21"/>
          <w:szCs w:val="21"/>
        </w:rPr>
      </w:pPr>
      <w:r>
        <w:rPr>
          <w:rFonts w:ascii="Arial" w:eastAsia="Arial" w:hAnsi="Arial" w:cs="Arial"/>
          <w:spacing w:val="2"/>
          <w:position w:val="1"/>
          <w:sz w:val="21"/>
          <w:szCs w:val="21"/>
        </w:rPr>
        <w:t>5.4</w:t>
      </w:r>
      <w:r>
        <w:rPr>
          <w:rFonts w:ascii="Arial" w:eastAsia="Arial" w:hAnsi="Arial" w:cs="Arial"/>
          <w:spacing w:val="15"/>
          <w:position w:val="1"/>
          <w:sz w:val="21"/>
          <w:szCs w:val="21"/>
        </w:rPr>
        <w:t xml:space="preserve">   </w:t>
      </w:r>
      <w:r>
        <w:rPr>
          <w:spacing w:val="2"/>
          <w:position w:val="-1"/>
          <w:sz w:val="21"/>
          <w:szCs w:val="21"/>
        </w:rPr>
        <w:t>食品留样</w:t>
      </w:r>
    </w:p>
    <w:p>
      <w:pPr>
        <w:pStyle w:val="BodyText"/>
        <w:spacing w:before="215" w:line="257" w:lineRule="auto"/>
        <w:ind w:left="8" w:hanging="4"/>
        <w:rPr>
          <w:rFonts w:ascii="SimSun" w:eastAsia="SimSun" w:hAnsi="SimSun" w:cs="SimSun"/>
          <w:sz w:val="21"/>
          <w:szCs w:val="21"/>
        </w:rPr>
      </w:pPr>
      <w:r>
        <w:rPr>
          <w:spacing w:val="-3"/>
          <w:sz w:val="21"/>
          <w:szCs w:val="21"/>
        </w:rPr>
        <w:t>5.4.1</w:t>
      </w:r>
      <w:r>
        <w:rPr>
          <w:spacing w:val="-3"/>
          <w:sz w:val="21"/>
          <w:szCs w:val="21"/>
        </w:rPr>
        <w:t xml:space="preserve">  </w:t>
      </w:r>
      <w:r>
        <w:rPr>
          <w:rFonts w:ascii="SimSun" w:eastAsia="SimSun" w:hAnsi="SimSun" w:cs="SimSun"/>
          <w:spacing w:val="-3"/>
          <w:sz w:val="21"/>
          <w:szCs w:val="21"/>
        </w:rPr>
        <w:t>应设立专人负责食品留样的采集和保管，使用经过消毒的专用取样工具和留样盒采集食品样品，</w:t>
      </w:r>
      <w:r>
        <w:rPr>
          <w:rFonts w:ascii="SimSun" w:eastAsia="SimSun" w:hAnsi="SimSun" w:cs="SimSun"/>
          <w:spacing w:val="4"/>
          <w:sz w:val="21"/>
          <w:szCs w:val="21"/>
        </w:rPr>
        <w:t xml:space="preserve"> </w:t>
      </w:r>
      <w:r>
        <w:rPr>
          <w:rFonts w:ascii="SimSun" w:eastAsia="SimSun" w:hAnsi="SimSun" w:cs="SimSun"/>
          <w:spacing w:val="-5"/>
          <w:sz w:val="21"/>
          <w:szCs w:val="21"/>
        </w:rPr>
        <w:t>并将样品存放在专用冷藏箱（柜</w:t>
      </w:r>
      <w:r>
        <w:rPr>
          <w:rFonts w:ascii="SimSun" w:eastAsia="SimSun" w:hAnsi="SimSun" w:cs="SimSun"/>
          <w:spacing w:val="-16"/>
          <w:sz w:val="21"/>
          <w:szCs w:val="21"/>
        </w:rPr>
        <w:t>）</w:t>
      </w:r>
      <w:r>
        <w:rPr>
          <w:rFonts w:ascii="SimSun" w:eastAsia="SimSun" w:hAnsi="SimSun" w:cs="SimSun"/>
          <w:spacing w:val="-20"/>
          <w:sz w:val="21"/>
          <w:szCs w:val="21"/>
        </w:rPr>
        <w:t xml:space="preserve"> </w:t>
      </w:r>
      <w:r>
        <w:rPr>
          <w:rFonts w:ascii="SimSun" w:eastAsia="SimSun" w:hAnsi="SimSun" w:cs="SimSun"/>
          <w:spacing w:val="-16"/>
          <w:sz w:val="21"/>
          <w:szCs w:val="21"/>
        </w:rPr>
        <w:t>，</w:t>
      </w:r>
      <w:r>
        <w:rPr>
          <w:rFonts w:ascii="SimSun" w:eastAsia="SimSun" w:hAnsi="SimSun" w:cs="SimSun"/>
          <w:spacing w:val="-5"/>
          <w:sz w:val="21"/>
          <w:szCs w:val="21"/>
        </w:rPr>
        <w:t>并在视频监控范围内。食品留样专用冷</w:t>
      </w:r>
      <w:r>
        <w:rPr>
          <w:rFonts w:ascii="SimSun" w:eastAsia="SimSun" w:hAnsi="SimSun" w:cs="SimSun"/>
          <w:spacing w:val="-6"/>
          <w:sz w:val="21"/>
          <w:szCs w:val="21"/>
        </w:rPr>
        <w:t>藏箱（柜）</w:t>
      </w:r>
      <w:r>
        <w:rPr>
          <w:rFonts w:ascii="SimSun" w:eastAsia="SimSun" w:hAnsi="SimSun" w:cs="SimSun"/>
          <w:spacing w:val="-35"/>
          <w:sz w:val="21"/>
          <w:szCs w:val="21"/>
        </w:rPr>
        <w:t xml:space="preserve"> </w:t>
      </w:r>
      <w:r>
        <w:rPr>
          <w:rFonts w:ascii="SimSun" w:eastAsia="SimSun" w:hAnsi="SimSun" w:cs="SimSun"/>
          <w:spacing w:val="-6"/>
          <w:sz w:val="21"/>
          <w:szCs w:val="21"/>
        </w:rPr>
        <w:t>不应存放与留样</w:t>
      </w:r>
      <w:r>
        <w:rPr>
          <w:rFonts w:ascii="SimSun" w:eastAsia="SimSun" w:hAnsi="SimSun" w:cs="SimSun"/>
          <w:sz w:val="21"/>
          <w:szCs w:val="21"/>
        </w:rPr>
        <w:t xml:space="preserve"> </w:t>
      </w:r>
      <w:r>
        <w:rPr>
          <w:rFonts w:ascii="SimSun" w:eastAsia="SimSun" w:hAnsi="SimSun" w:cs="SimSun"/>
          <w:spacing w:val="-1"/>
          <w:sz w:val="21"/>
          <w:szCs w:val="21"/>
        </w:rPr>
        <w:t>食品无关的物品。</w:t>
      </w:r>
    </w:p>
    <w:p>
      <w:pPr>
        <w:pStyle w:val="BodyText"/>
        <w:spacing w:before="61" w:line="215" w:lineRule="auto"/>
        <w:ind w:left="4"/>
        <w:rPr>
          <w:rFonts w:ascii="SimSun" w:eastAsia="SimSun" w:hAnsi="SimSun" w:cs="SimSun"/>
          <w:sz w:val="21"/>
          <w:szCs w:val="21"/>
        </w:rPr>
      </w:pPr>
      <w:r>
        <w:rPr>
          <w:sz w:val="21"/>
          <w:szCs w:val="21"/>
        </w:rPr>
        <w:t>5.4.2</w:t>
      </w:r>
      <w:r>
        <w:rPr>
          <w:sz w:val="21"/>
          <w:szCs w:val="21"/>
        </w:rPr>
        <w:t xml:space="preserve">  </w:t>
      </w:r>
      <w:r>
        <w:rPr>
          <w:rFonts w:ascii="SimSun" w:eastAsia="SimSun" w:hAnsi="SimSun" w:cs="SimSun"/>
          <w:sz w:val="21"/>
          <w:szCs w:val="21"/>
        </w:rPr>
        <w:t>应对每餐次的食品成品进行留样，每个品种留样量应不少于</w:t>
      </w:r>
      <w:r>
        <w:rPr>
          <w:rFonts w:ascii="SimSun" w:eastAsia="SimSun" w:hAnsi="SimSun" w:cs="SimSun"/>
          <w:spacing w:val="-28"/>
          <w:sz w:val="21"/>
          <w:szCs w:val="21"/>
        </w:rPr>
        <w:t xml:space="preserve"> </w:t>
      </w:r>
      <w:r>
        <w:rPr>
          <w:rFonts w:ascii="SimSun" w:eastAsia="SimSun" w:hAnsi="SimSun" w:cs="SimSun"/>
          <w:sz w:val="21"/>
          <w:szCs w:val="21"/>
        </w:rPr>
        <w:t>1</w:t>
      </w:r>
      <w:r>
        <w:rPr>
          <w:rFonts w:ascii="SimSun" w:eastAsia="SimSun" w:hAnsi="SimSun" w:cs="SimSun"/>
          <w:spacing w:val="-1"/>
          <w:sz w:val="21"/>
          <w:szCs w:val="21"/>
        </w:rPr>
        <w:t>25 g，并在冷藏条件下保存</w:t>
      </w:r>
      <w:r>
        <w:rPr>
          <w:rFonts w:ascii="SimSun" w:eastAsia="SimSun" w:hAnsi="SimSun" w:cs="SimSun"/>
          <w:spacing w:val="-45"/>
          <w:sz w:val="21"/>
          <w:szCs w:val="21"/>
        </w:rPr>
        <w:t xml:space="preserve"> </w:t>
      </w:r>
      <w:r>
        <w:rPr>
          <w:rFonts w:ascii="SimSun" w:eastAsia="SimSun" w:hAnsi="SimSun" w:cs="SimSun"/>
          <w:spacing w:val="-1"/>
          <w:sz w:val="21"/>
          <w:szCs w:val="21"/>
        </w:rPr>
        <w:t>48 h</w:t>
      </w:r>
    </w:p>
    <w:p>
      <w:pPr>
        <w:spacing w:before="68" w:line="223" w:lineRule="auto"/>
        <w:ind w:left="32"/>
        <w:rPr>
          <w:rFonts w:ascii="SimSun" w:eastAsia="SimSun" w:hAnsi="SimSun" w:cs="SimSun"/>
          <w:sz w:val="21"/>
          <w:szCs w:val="21"/>
        </w:rPr>
      </w:pPr>
      <w:r>
        <w:rPr>
          <w:rFonts w:ascii="SimSun" w:eastAsia="SimSun" w:hAnsi="SimSun" w:cs="SimSun"/>
          <w:spacing w:val="-14"/>
          <w:sz w:val="21"/>
          <w:szCs w:val="21"/>
        </w:rPr>
        <w:t>以上。</w:t>
      </w:r>
    </w:p>
    <w:p>
      <w:pPr>
        <w:pStyle w:val="BodyText"/>
        <w:spacing w:before="58" w:line="247" w:lineRule="auto"/>
        <w:ind w:left="8" w:right="57" w:hanging="4"/>
        <w:rPr>
          <w:rFonts w:ascii="SimSun" w:eastAsia="SimSun" w:hAnsi="SimSun" w:cs="SimSun"/>
          <w:sz w:val="21"/>
          <w:szCs w:val="21"/>
        </w:rPr>
      </w:pPr>
      <w:r>
        <w:rPr>
          <w:spacing w:val="-2"/>
          <w:sz w:val="21"/>
          <w:szCs w:val="21"/>
        </w:rPr>
        <w:t>5.4.3</w:t>
      </w:r>
      <w:r>
        <w:rPr>
          <w:spacing w:val="-2"/>
          <w:sz w:val="21"/>
          <w:szCs w:val="21"/>
        </w:rPr>
        <w:t xml:space="preserve">  </w:t>
      </w:r>
      <w:r>
        <w:rPr>
          <w:rFonts w:ascii="SimSun" w:eastAsia="SimSun" w:hAnsi="SimSun" w:cs="SimSun"/>
          <w:spacing w:val="-2"/>
          <w:sz w:val="21"/>
          <w:szCs w:val="21"/>
        </w:rPr>
        <w:t>留样的食品应按日期、分品种， 分别盛放于清洗消毒后的食品留样冷藏箱（柜）密闭保存，并</w:t>
      </w:r>
      <w:r>
        <w:rPr>
          <w:rFonts w:ascii="SimSun" w:eastAsia="SimSun" w:hAnsi="SimSun" w:cs="SimSun"/>
          <w:spacing w:val="2"/>
          <w:sz w:val="21"/>
          <w:szCs w:val="21"/>
        </w:rPr>
        <w:t xml:space="preserve"> </w:t>
      </w:r>
      <w:r>
        <w:rPr>
          <w:rFonts w:ascii="SimSun" w:eastAsia="SimSun" w:hAnsi="SimSun" w:cs="SimSun"/>
          <w:spacing w:val="-5"/>
          <w:sz w:val="21"/>
          <w:szCs w:val="21"/>
        </w:rPr>
        <w:t>做好记录，</w:t>
      </w:r>
      <w:r>
        <w:rPr>
          <w:rFonts w:ascii="SimSun" w:eastAsia="SimSun" w:hAnsi="SimSun" w:cs="SimSun"/>
          <w:spacing w:val="-17"/>
          <w:sz w:val="21"/>
          <w:szCs w:val="21"/>
        </w:rPr>
        <w:t xml:space="preserve"> </w:t>
      </w:r>
      <w:r>
        <w:rPr>
          <w:rFonts w:ascii="SimSun" w:eastAsia="SimSun" w:hAnsi="SimSun" w:cs="SimSun"/>
          <w:spacing w:val="-5"/>
          <w:sz w:val="21"/>
          <w:szCs w:val="21"/>
        </w:rPr>
        <w:t>记录表见附录</w:t>
      </w:r>
      <w:r>
        <w:rPr>
          <w:rFonts w:ascii="SimSun" w:eastAsia="SimSun" w:hAnsi="SimSun" w:cs="SimSun"/>
          <w:spacing w:val="-51"/>
          <w:sz w:val="21"/>
          <w:szCs w:val="21"/>
        </w:rPr>
        <w:t xml:space="preserve"> </w:t>
      </w:r>
      <w:r>
        <w:rPr>
          <w:rFonts w:ascii="SimSun" w:eastAsia="SimSun" w:hAnsi="SimSun" w:cs="SimSun"/>
          <w:spacing w:val="-5"/>
          <w:sz w:val="21"/>
          <w:szCs w:val="21"/>
        </w:rPr>
        <w:t>D。留样食品记录包括但不限于：</w:t>
      </w:r>
    </w:p>
    <w:p>
      <w:pPr>
        <w:spacing w:before="62" w:line="312" w:lineRule="exact"/>
        <w:ind w:left="423"/>
        <w:rPr>
          <w:rFonts w:ascii="SimSun" w:eastAsia="SimSun" w:hAnsi="SimSun" w:cs="SimSun"/>
          <w:sz w:val="21"/>
          <w:szCs w:val="21"/>
        </w:rPr>
      </w:pPr>
      <w:r>
        <w:rPr>
          <w:rFonts w:ascii="Times New Roman" w:eastAsia="Times New Roman" w:hAnsi="Times New Roman" w:cs="Times New Roman"/>
          <w:spacing w:val="-2"/>
          <w:position w:val="7"/>
          <w:sz w:val="21"/>
          <w:szCs w:val="21"/>
        </w:rPr>
        <w:t>——</w:t>
      </w:r>
      <w:r>
        <w:rPr>
          <w:rFonts w:ascii="SimSun" w:eastAsia="SimSun" w:hAnsi="SimSun" w:cs="SimSun"/>
          <w:spacing w:val="-2"/>
          <w:position w:val="7"/>
          <w:sz w:val="21"/>
          <w:szCs w:val="21"/>
        </w:rPr>
        <w:t>食品名称；</w:t>
      </w:r>
    </w:p>
    <w:p>
      <w:pPr>
        <w:spacing w:before="1" w:line="220" w:lineRule="auto"/>
        <w:ind w:left="423"/>
        <w:rPr>
          <w:rFonts w:ascii="SimSun" w:eastAsia="SimSun" w:hAnsi="SimSun" w:cs="SimSun"/>
          <w:sz w:val="21"/>
          <w:szCs w:val="21"/>
        </w:rPr>
      </w:pPr>
      <w:r>
        <w:rPr>
          <w:rFonts w:ascii="Times New Roman" w:eastAsia="Times New Roman" w:hAnsi="Times New Roman" w:cs="Times New Roman"/>
          <w:spacing w:val="-3"/>
          <w:sz w:val="21"/>
          <w:szCs w:val="21"/>
        </w:rPr>
        <w:t>——</w:t>
      </w:r>
      <w:r>
        <w:rPr>
          <w:rFonts w:ascii="Times New Roman" w:eastAsia="Times New Roman" w:hAnsi="Times New Roman" w:cs="Times New Roman"/>
          <w:spacing w:val="-24"/>
          <w:sz w:val="21"/>
          <w:szCs w:val="21"/>
        </w:rPr>
        <w:t xml:space="preserve"> </w:t>
      </w:r>
      <w:r>
        <w:rPr>
          <w:rFonts w:ascii="SimSun" w:eastAsia="SimSun" w:hAnsi="SimSun" w:cs="SimSun"/>
          <w:spacing w:val="-3"/>
          <w:sz w:val="21"/>
          <w:szCs w:val="21"/>
        </w:rPr>
        <w:t>留样量；</w:t>
      </w:r>
    </w:p>
    <w:p>
      <w:pPr>
        <w:spacing w:before="61" w:line="312" w:lineRule="exact"/>
        <w:ind w:left="423"/>
        <w:rPr>
          <w:rFonts w:ascii="SimSun" w:eastAsia="SimSun" w:hAnsi="SimSun" w:cs="SimSun"/>
          <w:sz w:val="21"/>
          <w:szCs w:val="21"/>
        </w:rPr>
      </w:pPr>
      <w:r>
        <w:rPr>
          <w:rFonts w:ascii="Times New Roman" w:eastAsia="Times New Roman" w:hAnsi="Times New Roman" w:cs="Times New Roman"/>
          <w:spacing w:val="-6"/>
          <w:position w:val="7"/>
          <w:sz w:val="21"/>
          <w:szCs w:val="21"/>
        </w:rPr>
        <w:t>——</w:t>
      </w:r>
      <w:r>
        <w:rPr>
          <w:rFonts w:ascii="Times New Roman" w:eastAsia="Times New Roman" w:hAnsi="Times New Roman" w:cs="Times New Roman"/>
          <w:spacing w:val="-25"/>
          <w:position w:val="7"/>
          <w:sz w:val="21"/>
          <w:szCs w:val="21"/>
        </w:rPr>
        <w:t xml:space="preserve"> </w:t>
      </w:r>
      <w:r>
        <w:rPr>
          <w:rFonts w:ascii="SimSun" w:eastAsia="SimSun" w:hAnsi="SimSun" w:cs="SimSun"/>
          <w:spacing w:val="-6"/>
          <w:position w:val="7"/>
          <w:sz w:val="21"/>
          <w:szCs w:val="21"/>
        </w:rPr>
        <w:t>留样时间；</w:t>
      </w:r>
    </w:p>
    <w:p>
      <w:pPr>
        <w:spacing w:line="221" w:lineRule="auto"/>
        <w:ind w:left="423"/>
        <w:rPr>
          <w:rFonts w:ascii="SimSun" w:eastAsia="SimSun" w:hAnsi="SimSun" w:cs="SimSun"/>
          <w:sz w:val="21"/>
          <w:szCs w:val="21"/>
        </w:rPr>
      </w:pPr>
      <w:r>
        <w:rPr>
          <w:rFonts w:ascii="Times New Roman" w:eastAsia="Times New Roman" w:hAnsi="Times New Roman" w:cs="Times New Roman"/>
          <w:spacing w:val="-2"/>
          <w:sz w:val="21"/>
          <w:szCs w:val="21"/>
        </w:rPr>
        <w:t>——</w:t>
      </w:r>
      <w:r>
        <w:rPr>
          <w:rFonts w:ascii="SimSun" w:eastAsia="SimSun" w:hAnsi="SimSun" w:cs="SimSun"/>
          <w:spacing w:val="-2"/>
          <w:sz w:val="21"/>
          <w:szCs w:val="21"/>
        </w:rPr>
        <w:t>销毁时间；</w:t>
      </w:r>
    </w:p>
    <w:p>
      <w:pPr>
        <w:spacing w:before="60" w:line="221" w:lineRule="auto"/>
        <w:ind w:left="423"/>
        <w:rPr>
          <w:rFonts w:ascii="SimSun" w:eastAsia="SimSun" w:hAnsi="SimSun" w:cs="SimSun"/>
          <w:sz w:val="21"/>
          <w:szCs w:val="21"/>
        </w:rPr>
      </w:pPr>
      <w:r>
        <w:rPr>
          <w:rFonts w:ascii="Times New Roman" w:eastAsia="Times New Roman" w:hAnsi="Times New Roman" w:cs="Times New Roman"/>
          <w:spacing w:val="-3"/>
          <w:sz w:val="21"/>
          <w:szCs w:val="21"/>
        </w:rPr>
        <w:t>——</w:t>
      </w:r>
      <w:r>
        <w:rPr>
          <w:rFonts w:ascii="Times New Roman" w:eastAsia="Times New Roman" w:hAnsi="Times New Roman" w:cs="Times New Roman"/>
          <w:spacing w:val="-24"/>
          <w:sz w:val="21"/>
          <w:szCs w:val="21"/>
        </w:rPr>
        <w:t xml:space="preserve"> </w:t>
      </w:r>
      <w:r>
        <w:rPr>
          <w:rFonts w:ascii="SimSun" w:eastAsia="SimSun" w:hAnsi="SimSun" w:cs="SimSun"/>
          <w:spacing w:val="-3"/>
          <w:sz w:val="21"/>
          <w:szCs w:val="21"/>
        </w:rPr>
        <w:t>留样人。</w:t>
      </w:r>
    </w:p>
    <w:p>
      <w:pPr>
        <w:pStyle w:val="BodyText"/>
        <w:spacing w:before="61" w:line="468" w:lineRule="exact"/>
        <w:ind w:left="4"/>
        <w:rPr>
          <w:rFonts w:ascii="SimSun" w:eastAsia="SimSun" w:hAnsi="SimSun" w:cs="SimSun"/>
          <w:sz w:val="21"/>
          <w:szCs w:val="21"/>
        </w:rPr>
      </w:pPr>
      <w:r>
        <w:rPr>
          <w:spacing w:val="-4"/>
          <w:position w:val="19"/>
          <w:sz w:val="21"/>
          <w:szCs w:val="21"/>
        </w:rPr>
        <w:t>5.4.4</w:t>
      </w:r>
      <w:r>
        <w:rPr>
          <w:spacing w:val="-4"/>
          <w:position w:val="19"/>
          <w:sz w:val="21"/>
          <w:szCs w:val="21"/>
        </w:rPr>
        <w:t xml:space="preserve">  </w:t>
      </w:r>
      <w:r>
        <w:rPr>
          <w:rFonts w:ascii="SimSun" w:eastAsia="SimSun" w:hAnsi="SimSun" w:cs="SimSun"/>
          <w:spacing w:val="-4"/>
          <w:position w:val="19"/>
          <w:sz w:val="21"/>
          <w:szCs w:val="21"/>
        </w:rPr>
        <w:t>食品留样专用取样工具和留样盒、食品留样冷藏</w:t>
      </w:r>
      <w:r>
        <w:rPr>
          <w:rFonts w:ascii="SimSun" w:eastAsia="SimSun" w:hAnsi="SimSun" w:cs="SimSun"/>
          <w:spacing w:val="-5"/>
          <w:position w:val="19"/>
          <w:sz w:val="21"/>
          <w:szCs w:val="21"/>
        </w:rPr>
        <w:t>箱（柜）等留样保存工具应定期进行清洗消毒。</w:t>
      </w:r>
    </w:p>
    <w:p>
      <w:pPr>
        <w:pStyle w:val="BodyText"/>
        <w:spacing w:line="216" w:lineRule="auto"/>
        <w:rPr>
          <w:sz w:val="21"/>
          <w:szCs w:val="21"/>
        </w:rPr>
      </w:pPr>
      <w:r>
        <w:rPr>
          <w:rFonts w:ascii="Arial" w:eastAsia="Arial" w:hAnsi="Arial" w:cs="Arial"/>
          <w:spacing w:val="1"/>
          <w:position w:val="1"/>
          <w:sz w:val="21"/>
          <w:szCs w:val="21"/>
        </w:rPr>
        <w:t>5.5</w:t>
      </w:r>
      <w:r>
        <w:rPr>
          <w:rFonts w:ascii="Arial" w:eastAsia="Arial" w:hAnsi="Arial" w:cs="Arial"/>
          <w:spacing w:val="18"/>
          <w:position w:val="1"/>
          <w:sz w:val="21"/>
          <w:szCs w:val="21"/>
        </w:rPr>
        <w:t xml:space="preserve">   </w:t>
      </w:r>
      <w:r>
        <w:rPr>
          <w:spacing w:val="1"/>
          <w:position w:val="-1"/>
          <w:sz w:val="21"/>
          <w:szCs w:val="21"/>
        </w:rPr>
        <w:t>清洗消毒</w:t>
      </w:r>
    </w:p>
    <w:p>
      <w:pPr>
        <w:pStyle w:val="BodyText"/>
        <w:spacing w:before="217" w:line="221" w:lineRule="auto"/>
        <w:ind w:left="4"/>
        <w:rPr>
          <w:sz w:val="21"/>
          <w:szCs w:val="21"/>
        </w:rPr>
      </w:pPr>
      <w:r>
        <w:rPr>
          <w:spacing w:val="-1"/>
          <w:sz w:val="21"/>
          <w:szCs w:val="21"/>
        </w:rPr>
        <w:t>5.5.1</w:t>
      </w:r>
      <w:r>
        <w:rPr>
          <w:spacing w:val="-1"/>
          <w:sz w:val="21"/>
          <w:szCs w:val="21"/>
        </w:rPr>
        <w:t xml:space="preserve">  </w:t>
      </w:r>
      <w:r>
        <w:rPr>
          <w:spacing w:val="-1"/>
          <w:sz w:val="21"/>
          <w:szCs w:val="21"/>
        </w:rPr>
        <w:t>餐用具清洗</w:t>
      </w:r>
    </w:p>
    <w:p>
      <w:pPr>
        <w:pStyle w:val="BodyText"/>
        <w:spacing w:before="218" w:line="256" w:lineRule="auto"/>
        <w:ind w:left="4" w:right="58"/>
        <w:rPr>
          <w:rFonts w:ascii="SimSun" w:eastAsia="SimSun" w:hAnsi="SimSun" w:cs="SimSun"/>
          <w:sz w:val="21"/>
          <w:szCs w:val="21"/>
        </w:rPr>
      </w:pPr>
      <w:hyperlink r:id="rId142" w:history="1">
        <w:r>
          <w:rPr>
            <w:sz w:val="21"/>
            <w:szCs w:val="21"/>
          </w:rPr>
          <w:t>5.5.1.1</w:t>
        </w:r>
      </w:hyperlink>
      <w:r>
        <w:rPr>
          <w:sz w:val="21"/>
          <w:szCs w:val="21"/>
        </w:rPr>
        <w:t xml:space="preserve">  </w:t>
      </w:r>
      <w:r>
        <w:rPr>
          <w:rFonts w:ascii="SimSun" w:eastAsia="SimSun" w:hAnsi="SimSun" w:cs="SimSun"/>
          <w:sz w:val="21"/>
          <w:szCs w:val="21"/>
        </w:rPr>
        <w:t>餐用具使用后应及时洗净，餐</w:t>
      </w:r>
      <w:r>
        <w:rPr>
          <w:rFonts w:ascii="SimSun" w:eastAsia="SimSun" w:hAnsi="SimSun" w:cs="SimSun"/>
          <w:spacing w:val="-1"/>
          <w:sz w:val="21"/>
          <w:szCs w:val="21"/>
        </w:rPr>
        <w:t>饮具、盛放或接触直接入口食品的容器和工具使用前应消毒。</w:t>
      </w:r>
      <w:r>
        <w:rPr>
          <w:rFonts w:ascii="SimSun" w:eastAsia="SimSun" w:hAnsi="SimSun" w:cs="SimSun"/>
          <w:sz w:val="21"/>
          <w:szCs w:val="21"/>
        </w:rPr>
        <w:t xml:space="preserve"> </w:t>
      </w:r>
      <w:hyperlink r:id="rId143" w:history="1">
        <w:r>
          <w:rPr>
            <w:spacing w:val="-1"/>
            <w:sz w:val="21"/>
            <w:szCs w:val="21"/>
          </w:rPr>
          <w:t>5.5.1.2</w:t>
        </w:r>
      </w:hyperlink>
      <w:r>
        <w:rPr>
          <w:spacing w:val="-1"/>
          <w:sz w:val="21"/>
          <w:szCs w:val="21"/>
        </w:rPr>
        <w:t xml:space="preserve">  </w:t>
      </w:r>
      <w:r>
        <w:rPr>
          <w:rFonts w:ascii="SimSun" w:eastAsia="SimSun" w:hAnsi="SimSun" w:cs="SimSun"/>
          <w:spacing w:val="-1"/>
          <w:sz w:val="21"/>
          <w:szCs w:val="21"/>
        </w:rPr>
        <w:t>采用手工方法清洗餐用具的，从业人</w:t>
      </w:r>
      <w:r>
        <w:rPr>
          <w:rFonts w:ascii="SimSun" w:eastAsia="SimSun" w:hAnsi="SimSun" w:cs="SimSun"/>
          <w:spacing w:val="-2"/>
          <w:sz w:val="21"/>
          <w:szCs w:val="21"/>
        </w:rPr>
        <w:t>员应佩戴手套清洗消毒餐用具，</w:t>
      </w:r>
      <w:r>
        <w:rPr>
          <w:rFonts w:ascii="SimSun" w:eastAsia="SimSun" w:hAnsi="SimSun" w:cs="SimSun"/>
          <w:spacing w:val="-23"/>
          <w:sz w:val="21"/>
          <w:szCs w:val="21"/>
        </w:rPr>
        <w:t xml:space="preserve"> </w:t>
      </w:r>
      <w:r>
        <w:rPr>
          <w:rFonts w:ascii="SimSun" w:eastAsia="SimSun" w:hAnsi="SimSun" w:cs="SimSun"/>
          <w:spacing w:val="-2"/>
          <w:sz w:val="21"/>
          <w:szCs w:val="21"/>
        </w:rPr>
        <w:t>接触消毒后的餐用具前</w:t>
      </w:r>
      <w:r>
        <w:rPr>
          <w:rFonts w:ascii="SimSun" w:eastAsia="SimSun" w:hAnsi="SimSun" w:cs="SimSun"/>
          <w:sz w:val="21"/>
          <w:szCs w:val="21"/>
        </w:rPr>
        <w:t xml:space="preserve"> </w:t>
      </w:r>
      <w:r>
        <w:rPr>
          <w:rFonts w:ascii="SimSun" w:eastAsia="SimSun" w:hAnsi="SimSun" w:cs="SimSun"/>
          <w:sz w:val="21"/>
          <w:szCs w:val="21"/>
        </w:rPr>
        <w:t>应更换手套，手套宜用颜色区分。手工清洗应按以下步骤进行：</w:t>
      </w:r>
    </w:p>
    <w:p>
      <w:pPr>
        <w:spacing w:before="61" w:line="221" w:lineRule="auto"/>
        <w:ind w:left="434"/>
        <w:rPr>
          <w:rFonts w:ascii="SimSun" w:eastAsia="SimSun" w:hAnsi="SimSun" w:cs="SimSun"/>
          <w:sz w:val="21"/>
          <w:szCs w:val="21"/>
        </w:rPr>
      </w:pPr>
      <w:r>
        <w:rPr>
          <w:rFonts w:ascii="SimSun" w:eastAsia="SimSun" w:hAnsi="SimSun" w:cs="SimSun"/>
          <w:spacing w:val="-2"/>
          <w:sz w:val="21"/>
          <w:szCs w:val="21"/>
        </w:rPr>
        <w:t>a)  刮掉餐用具表面的食物残渣；</w:t>
      </w:r>
    </w:p>
    <w:p>
      <w:pPr>
        <w:spacing w:before="61" w:line="220" w:lineRule="auto"/>
        <w:ind w:left="430"/>
        <w:rPr>
          <w:rFonts w:ascii="SimSun" w:eastAsia="SimSun" w:hAnsi="SimSun" w:cs="SimSun"/>
          <w:sz w:val="21"/>
          <w:szCs w:val="21"/>
        </w:rPr>
      </w:pPr>
      <w:r>
        <w:rPr>
          <w:rFonts w:ascii="SimSun" w:eastAsia="SimSun" w:hAnsi="SimSun" w:cs="SimSun"/>
          <w:spacing w:val="-1"/>
          <w:sz w:val="21"/>
          <w:szCs w:val="21"/>
        </w:rPr>
        <w:t>b)  用含洗涤剂的溶液洗净餐用具表面；</w:t>
      </w:r>
    </w:p>
    <w:p>
      <w:pPr>
        <w:spacing w:before="62" w:line="220" w:lineRule="auto"/>
        <w:ind w:left="437"/>
        <w:rPr>
          <w:rFonts w:ascii="SimSun" w:eastAsia="SimSun" w:hAnsi="SimSun" w:cs="SimSun"/>
          <w:sz w:val="21"/>
          <w:szCs w:val="21"/>
        </w:rPr>
      </w:pPr>
      <w:r>
        <w:rPr>
          <w:rFonts w:ascii="SimSun" w:eastAsia="SimSun" w:hAnsi="SimSun" w:cs="SimSun"/>
          <w:sz w:val="21"/>
          <w:szCs w:val="21"/>
        </w:rPr>
        <w:t>c)  浸泡后用自来水进行漂洗，去除餐用具表面残留的洗涤剂。</w:t>
      </w:r>
      <w:r>
        <w:rPr>
          <w:rFonts w:ascii="SimSun" w:eastAsia="SimSun" w:hAnsi="SimSun" w:cs="SimSun"/>
          <w:sz w:val="21"/>
          <w:szCs w:val="21"/>
        </w:rPr>
        <w:br/>
      </w:r>
      <w:r>
        <w:rPr>
          <w:rFonts w:ascii="SimSun" w:eastAsia="SimSun" w:hAnsi="SimSun" w:cs="SimSun"/>
          <w:sz w:val="21"/>
          <w:szCs w:val="21"/>
        </w:rP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144" w:history="1">
        <w:r>
          <w:rPr>
            <w:rFonts w:ascii="SimSun" w:eastAsia="SimSun" w:hAnsi="SimSun" w:cs="SimSun"/>
            <w:b/>
            <w:bCs/>
            <w:noProof w:val="0"/>
            <w:snapToGrid/>
            <w:color w:val="0000EE"/>
            <w:kern w:val="0"/>
            <w:sz w:val="30"/>
            <w:szCs w:val="30"/>
            <w:u w:val="single" w:color="0000EE"/>
          </w:rPr>
          <w:t>https://d.book118.com/048007025101006026</w:t>
        </w:r>
      </w:hyperlink>
    </w:p>
    <w:p>
      <w:pPr>
        <w:spacing w:before="62" w:line="220" w:lineRule="auto"/>
        <w:ind w:left="437"/>
        <w:rPr>
          <w:rFonts w:ascii="SimSun" w:eastAsia="SimSun" w:hAnsi="SimSun" w:cs="SimSun"/>
          <w:sz w:val="21"/>
          <w:szCs w:val="21"/>
        </w:rPr>
      </w:pPr>
    </w:p>
    <w:sectPr>
      <w:headerReference w:type="default" r:id="rId145"/>
      <w:footerReference w:type="default" r:id="rId146"/>
      <w:pgSz w:w="11907" w:h="16839"/>
      <w:pgMar w:top="400" w:right="1070" w:bottom="400" w:left="1418" w:header="0" w:footer="0" w:gutter="0"/>
      <w:pgNumType w:start="27"/>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SimHei" w:eastAsia="SimHei" w:hAnsi="SimHei" w:cs="SimHei"/>
      <w:sz w:val="28"/>
      <w:szCs w:val="28"/>
      <w:lang w:val="en-US" w:eastAsia="en-US" w:bidi="ar-SA"/>
    </w:rPr>
  </w:style>
  <w:style w:type="paragraph" w:customStyle="1" w:styleId="TableText">
    <w:name w:val="Table Text"/>
    <w:basedOn w:val="Normal"/>
    <w:semiHidden/>
    <w:qFormat/>
    <w:rPr>
      <w:rFonts w:ascii="SimSun" w:eastAsia="SimSun" w:hAnsi="SimSun" w:cs="SimSun"/>
      <w:sz w:val="21"/>
      <w:szCs w:val="21"/>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footer" Target="footer18.xml" /><Relationship Id="rId101" Type="http://schemas.openxmlformats.org/officeDocument/2006/relationships/hyperlink" Target="4.7.5.4" TargetMode="External" /><Relationship Id="rId102" Type="http://schemas.openxmlformats.org/officeDocument/2006/relationships/hyperlink" Target="4.7.5.5" TargetMode="External" /><Relationship Id="rId103" Type="http://schemas.openxmlformats.org/officeDocument/2006/relationships/hyperlink" Target="4.7.5.6" TargetMode="External" /><Relationship Id="rId104" Type="http://schemas.openxmlformats.org/officeDocument/2006/relationships/hyperlink" Target="4.7.5.7" TargetMode="External" /><Relationship Id="rId105" Type="http://schemas.openxmlformats.org/officeDocument/2006/relationships/hyperlink" Target="4.7.5.8" TargetMode="External" /><Relationship Id="rId106" Type="http://schemas.openxmlformats.org/officeDocument/2006/relationships/hyperlink" Target="4.7.6.1" TargetMode="External" /><Relationship Id="rId107" Type="http://schemas.openxmlformats.org/officeDocument/2006/relationships/hyperlink" Target="4.7.6.2" TargetMode="External" /><Relationship Id="rId108" Type="http://schemas.openxmlformats.org/officeDocument/2006/relationships/hyperlink" Target="4.7.6.3" TargetMode="External" /><Relationship Id="rId109" Type="http://schemas.openxmlformats.org/officeDocument/2006/relationships/hyperlink" Target="4.7.6.4" TargetMode="External" /><Relationship Id="rId11" Type="http://schemas.openxmlformats.org/officeDocument/2006/relationships/footer" Target="footer4.xml" /><Relationship Id="rId110" Type="http://schemas.openxmlformats.org/officeDocument/2006/relationships/hyperlink" Target="4.7.6.5" TargetMode="External" /><Relationship Id="rId111" Type="http://schemas.openxmlformats.org/officeDocument/2006/relationships/hyperlink" Target="4.7.6.6" TargetMode="External" /><Relationship Id="rId112" Type="http://schemas.openxmlformats.org/officeDocument/2006/relationships/hyperlink" Target="4.7.6.7" TargetMode="External" /><Relationship Id="rId113" Type="http://schemas.openxmlformats.org/officeDocument/2006/relationships/hyperlink" Target="4.7.6.8" TargetMode="External" /><Relationship Id="rId114" Type="http://schemas.openxmlformats.org/officeDocument/2006/relationships/hyperlink" Target="4.7.7.1" TargetMode="External" /><Relationship Id="rId115" Type="http://schemas.openxmlformats.org/officeDocument/2006/relationships/hyperlink" Target="4.7.7.2" TargetMode="External" /><Relationship Id="rId116" Type="http://schemas.openxmlformats.org/officeDocument/2006/relationships/hyperlink" Target="4.7.8.1" TargetMode="External" /><Relationship Id="rId117" Type="http://schemas.openxmlformats.org/officeDocument/2006/relationships/hyperlink" Target="4.7.8.2" TargetMode="External" /><Relationship Id="rId118" Type="http://schemas.openxmlformats.org/officeDocument/2006/relationships/hyperlink" Target="4.7.8.3" TargetMode="External" /><Relationship Id="rId119" Type="http://schemas.openxmlformats.org/officeDocument/2006/relationships/header" Target="header19.xml" /><Relationship Id="rId12" Type="http://schemas.openxmlformats.org/officeDocument/2006/relationships/header" Target="header5.xml" /><Relationship Id="rId120" Type="http://schemas.openxmlformats.org/officeDocument/2006/relationships/footer" Target="footer19.xml" /><Relationship Id="rId121" Type="http://schemas.openxmlformats.org/officeDocument/2006/relationships/hyperlink" Target="4.7.8.4" TargetMode="External" /><Relationship Id="rId122" Type="http://schemas.openxmlformats.org/officeDocument/2006/relationships/hyperlink" Target="4.7.9.1" TargetMode="External" /><Relationship Id="rId123" Type="http://schemas.openxmlformats.org/officeDocument/2006/relationships/hyperlink" Target="4.7.9.2" TargetMode="External" /><Relationship Id="rId124" Type="http://schemas.openxmlformats.org/officeDocument/2006/relationships/header" Target="header20.xml" /><Relationship Id="rId125" Type="http://schemas.openxmlformats.org/officeDocument/2006/relationships/footer" Target="footer20.xml" /><Relationship Id="rId126" Type="http://schemas.openxmlformats.org/officeDocument/2006/relationships/hyperlink" Target="4.7.9.3" TargetMode="External" /><Relationship Id="rId127" Type="http://schemas.openxmlformats.org/officeDocument/2006/relationships/hyperlink" Target="4.7.9.4" TargetMode="External" /><Relationship Id="rId128" Type="http://schemas.openxmlformats.org/officeDocument/2006/relationships/hyperlink" Target="4.7.9.5" TargetMode="External" /><Relationship Id="rId129" Type="http://schemas.openxmlformats.org/officeDocument/2006/relationships/hyperlink" Target="4.7.10.1" TargetMode="External" /><Relationship Id="rId13" Type="http://schemas.openxmlformats.org/officeDocument/2006/relationships/footer" Target="footer5.xml" /><Relationship Id="rId130" Type="http://schemas.openxmlformats.org/officeDocument/2006/relationships/hyperlink" Target="4.7.10.2" TargetMode="External" /><Relationship Id="rId131" Type="http://schemas.openxmlformats.org/officeDocument/2006/relationships/header" Target="header21.xml" /><Relationship Id="rId132" Type="http://schemas.openxmlformats.org/officeDocument/2006/relationships/footer" Target="footer21.xml" /><Relationship Id="rId133" Type="http://schemas.openxmlformats.org/officeDocument/2006/relationships/hyperlink" Target="5.3.1.1" TargetMode="External" /><Relationship Id="rId134" Type="http://schemas.openxmlformats.org/officeDocument/2006/relationships/header" Target="header22.xml" /><Relationship Id="rId135" Type="http://schemas.openxmlformats.org/officeDocument/2006/relationships/footer" Target="footer22.xml" /><Relationship Id="rId136" Type="http://schemas.openxmlformats.org/officeDocument/2006/relationships/hyperlink" Target="5.3.1.2" TargetMode="External" /><Relationship Id="rId137" Type="http://schemas.openxmlformats.org/officeDocument/2006/relationships/hyperlink" Target="5.3.1.3" TargetMode="External" /><Relationship Id="rId138" Type="http://schemas.openxmlformats.org/officeDocument/2006/relationships/hyperlink" Target="5.3.1.4" TargetMode="External" /><Relationship Id="rId139" Type="http://schemas.openxmlformats.org/officeDocument/2006/relationships/hyperlink" Target="5.3.1.5" TargetMode="External" /><Relationship Id="rId14" Type="http://schemas.openxmlformats.org/officeDocument/2006/relationships/header" Target="header6.xml" /><Relationship Id="rId140" Type="http://schemas.openxmlformats.org/officeDocument/2006/relationships/hyperlink" Target="5.3.1.6" TargetMode="External" /><Relationship Id="rId141" Type="http://schemas.openxmlformats.org/officeDocument/2006/relationships/hyperlink" Target="5.3.1.7" TargetMode="External" /><Relationship Id="rId142" Type="http://schemas.openxmlformats.org/officeDocument/2006/relationships/hyperlink" Target="5.5.1.1" TargetMode="External" /><Relationship Id="rId143" Type="http://schemas.openxmlformats.org/officeDocument/2006/relationships/hyperlink" Target="5.5.1.2" TargetMode="External" /><Relationship Id="rId144" Type="http://schemas.openxmlformats.org/officeDocument/2006/relationships/hyperlink" Target="https://d.book118.com/048007025101006026" TargetMode="External" /><Relationship Id="rId145" Type="http://schemas.openxmlformats.org/officeDocument/2006/relationships/header" Target="header23.xml" /><Relationship Id="rId146" Type="http://schemas.openxmlformats.org/officeDocument/2006/relationships/footer" Target="footer23.xml" /><Relationship Id="rId147" Type="http://schemas.openxmlformats.org/officeDocument/2006/relationships/theme" Target="theme/theme1.xml" /><Relationship Id="rId148" Type="http://schemas.openxmlformats.org/officeDocument/2006/relationships/styles" Target="styles.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yperlink" Target="4.1.2.1" TargetMode="External" /><Relationship Id="rId21" Type="http://schemas.openxmlformats.org/officeDocument/2006/relationships/hyperlink" Target="4.1.2.2" TargetMode="External" /><Relationship Id="rId22" Type="http://schemas.openxmlformats.org/officeDocument/2006/relationships/hyperlink" Target="4.1.3.1" TargetMode="External" /><Relationship Id="rId23" Type="http://schemas.openxmlformats.org/officeDocument/2006/relationships/hyperlink" Target="4.1.3.2" TargetMode="External" /><Relationship Id="rId24" Type="http://schemas.openxmlformats.org/officeDocument/2006/relationships/hyperlink" Target="4.1.3.3" TargetMode="External" /><Relationship Id="rId25" Type="http://schemas.openxmlformats.org/officeDocument/2006/relationships/header" Target="header9.xml" /><Relationship Id="rId26" Type="http://schemas.openxmlformats.org/officeDocument/2006/relationships/footer" Target="footer9.xml" /><Relationship Id="rId27" Type="http://schemas.openxmlformats.org/officeDocument/2006/relationships/header" Target="header10.xml" /><Relationship Id="rId28" Type="http://schemas.openxmlformats.org/officeDocument/2006/relationships/footer" Target="footer10.xml" /><Relationship Id="rId29" Type="http://schemas.openxmlformats.org/officeDocument/2006/relationships/hyperlink" Target="4.3.3.1" TargetMode="External" /><Relationship Id="rId3" Type="http://schemas.openxmlformats.org/officeDocument/2006/relationships/fontTable" Target="fontTable.xml" /><Relationship Id="rId30" Type="http://schemas.openxmlformats.org/officeDocument/2006/relationships/hyperlink" Target="4.3.3.2" TargetMode="External" /><Relationship Id="rId31" Type="http://schemas.openxmlformats.org/officeDocument/2006/relationships/header" Target="header11.xml" /><Relationship Id="rId32" Type="http://schemas.openxmlformats.org/officeDocument/2006/relationships/footer" Target="footer11.xml" /><Relationship Id="rId33" Type="http://schemas.openxmlformats.org/officeDocument/2006/relationships/header" Target="header12.xml" /><Relationship Id="rId34" Type="http://schemas.openxmlformats.org/officeDocument/2006/relationships/footer" Target="footer12.xml" /><Relationship Id="rId35" Type="http://schemas.openxmlformats.org/officeDocument/2006/relationships/hyperlink" Target="4.3.3.3" TargetMode="External" /><Relationship Id="rId36" Type="http://schemas.openxmlformats.org/officeDocument/2006/relationships/hyperlink" Target="4.5.1.1" TargetMode="External" /><Relationship Id="rId37" Type="http://schemas.openxmlformats.org/officeDocument/2006/relationships/hyperlink" Target="4.5.1.2" TargetMode="External" /><Relationship Id="rId38" Type="http://schemas.openxmlformats.org/officeDocument/2006/relationships/hyperlink" Target="4.5.2.1" TargetMode="External" /><Relationship Id="rId39" Type="http://schemas.openxmlformats.org/officeDocument/2006/relationships/hyperlink" Target="4.5.2.2" TargetMode="External" /><Relationship Id="rId4" Type="http://schemas.openxmlformats.org/officeDocument/2006/relationships/header" Target="header1.xml" /><Relationship Id="rId40" Type="http://schemas.openxmlformats.org/officeDocument/2006/relationships/hyperlink" Target="4.5.2.3" TargetMode="External" /><Relationship Id="rId41" Type="http://schemas.openxmlformats.org/officeDocument/2006/relationships/hyperlink" Target="4.5.2.4" TargetMode="External" /><Relationship Id="rId42" Type="http://schemas.openxmlformats.org/officeDocument/2006/relationships/hyperlink" Target="4.5.3.1" TargetMode="External" /><Relationship Id="rId43" Type="http://schemas.openxmlformats.org/officeDocument/2006/relationships/hyperlink" Target="4.5.3.2" TargetMode="External" /><Relationship Id="rId44" Type="http://schemas.openxmlformats.org/officeDocument/2006/relationships/header" Target="header13.xml" /><Relationship Id="rId45" Type="http://schemas.openxmlformats.org/officeDocument/2006/relationships/footer" Target="footer13.xml" /><Relationship Id="rId46" Type="http://schemas.openxmlformats.org/officeDocument/2006/relationships/hyperlink" Target="4.5.3.3" TargetMode="External" /><Relationship Id="rId47" Type="http://schemas.openxmlformats.org/officeDocument/2006/relationships/hyperlink" Target="4.5.3.4" TargetMode="External" /><Relationship Id="rId48" Type="http://schemas.openxmlformats.org/officeDocument/2006/relationships/header" Target="header14.xml" /><Relationship Id="rId49" Type="http://schemas.openxmlformats.org/officeDocument/2006/relationships/footer" Target="footer14.xml" /><Relationship Id="rId5" Type="http://schemas.openxmlformats.org/officeDocument/2006/relationships/footer" Target="footer1.xml" /><Relationship Id="rId50" Type="http://schemas.openxmlformats.org/officeDocument/2006/relationships/hyperlink" Target="4.5.5.1" TargetMode="External" /><Relationship Id="rId51" Type="http://schemas.openxmlformats.org/officeDocument/2006/relationships/hyperlink" Target="4.5.5.2" TargetMode="External" /><Relationship Id="rId52" Type="http://schemas.openxmlformats.org/officeDocument/2006/relationships/hyperlink" Target="4.5.5.3" TargetMode="External" /><Relationship Id="rId53" Type="http://schemas.openxmlformats.org/officeDocument/2006/relationships/hyperlink" Target="4.5.5.4" TargetMode="External" /><Relationship Id="rId54" Type="http://schemas.openxmlformats.org/officeDocument/2006/relationships/hyperlink" Target="4.5.5.5" TargetMode="External" /><Relationship Id="rId55" Type="http://schemas.openxmlformats.org/officeDocument/2006/relationships/hyperlink" Target="4.6.1.1" TargetMode="External" /><Relationship Id="rId56" Type="http://schemas.openxmlformats.org/officeDocument/2006/relationships/hyperlink" Target="4.6.1.2" TargetMode="External" /><Relationship Id="rId57" Type="http://schemas.openxmlformats.org/officeDocument/2006/relationships/hyperlink" Target="4.6.1.3" TargetMode="External" /><Relationship Id="rId58" Type="http://schemas.openxmlformats.org/officeDocument/2006/relationships/hyperlink" Target="4.6.1.4" TargetMode="External" /><Relationship Id="rId59" Type="http://schemas.openxmlformats.org/officeDocument/2006/relationships/hyperlink" Target="4.6.2.1" TargetMode="External" /><Relationship Id="rId6" Type="http://schemas.openxmlformats.org/officeDocument/2006/relationships/header" Target="header2.xml" /><Relationship Id="rId60" Type="http://schemas.openxmlformats.org/officeDocument/2006/relationships/hyperlink" Target="4.6.2.2" TargetMode="External" /><Relationship Id="rId61" Type="http://schemas.openxmlformats.org/officeDocument/2006/relationships/hyperlink" Target="4.6.2.3" TargetMode="External" /><Relationship Id="rId62" Type="http://schemas.openxmlformats.org/officeDocument/2006/relationships/hyperlink" Target="4.6.3.1" TargetMode="External" /><Relationship Id="rId63" Type="http://schemas.openxmlformats.org/officeDocument/2006/relationships/hyperlink" Target="4.6.3.2" TargetMode="External" /><Relationship Id="rId64" Type="http://schemas.openxmlformats.org/officeDocument/2006/relationships/hyperlink" Target="4.6.3.3" TargetMode="External" /><Relationship Id="rId65" Type="http://schemas.openxmlformats.org/officeDocument/2006/relationships/hyperlink" Target="4.6.4.1" TargetMode="External" /><Relationship Id="rId66" Type="http://schemas.openxmlformats.org/officeDocument/2006/relationships/hyperlink" Target="4.6.4.2" TargetMode="External" /><Relationship Id="rId67" Type="http://schemas.openxmlformats.org/officeDocument/2006/relationships/hyperlink" Target="4.6.4.3" TargetMode="External" /><Relationship Id="rId68" Type="http://schemas.openxmlformats.org/officeDocument/2006/relationships/header" Target="header15.xml" /><Relationship Id="rId69" Type="http://schemas.openxmlformats.org/officeDocument/2006/relationships/footer" Target="footer15.xml" /><Relationship Id="rId7" Type="http://schemas.openxmlformats.org/officeDocument/2006/relationships/footer" Target="footer2.xml" /><Relationship Id="rId70" Type="http://schemas.openxmlformats.org/officeDocument/2006/relationships/hyperlink" Target="4.6.5.1" TargetMode="External" /><Relationship Id="rId71" Type="http://schemas.openxmlformats.org/officeDocument/2006/relationships/hyperlink" Target="4.6.5.2" TargetMode="External" /><Relationship Id="rId72" Type="http://schemas.openxmlformats.org/officeDocument/2006/relationships/hyperlink" Target="4.6.5.3" TargetMode="External" /><Relationship Id="rId73" Type="http://schemas.openxmlformats.org/officeDocument/2006/relationships/header" Target="header16.xml" /><Relationship Id="rId74" Type="http://schemas.openxmlformats.org/officeDocument/2006/relationships/footer" Target="footer16.xml" /><Relationship Id="rId75" Type="http://schemas.openxmlformats.org/officeDocument/2006/relationships/hyperlink" Target="4.6.5.4" TargetMode="External" /><Relationship Id="rId76" Type="http://schemas.openxmlformats.org/officeDocument/2006/relationships/hyperlink" Target="4.6.5.5" TargetMode="External" /><Relationship Id="rId77" Type="http://schemas.openxmlformats.org/officeDocument/2006/relationships/hyperlink" Target="4.6.6.1" TargetMode="External" /><Relationship Id="rId78" Type="http://schemas.openxmlformats.org/officeDocument/2006/relationships/hyperlink" Target="4.6.6.2" TargetMode="External" /><Relationship Id="rId79" Type="http://schemas.openxmlformats.org/officeDocument/2006/relationships/hyperlink" Target="4.6.6.3" TargetMode="External" /><Relationship Id="rId8" Type="http://schemas.openxmlformats.org/officeDocument/2006/relationships/header" Target="header3.xml" /><Relationship Id="rId80" Type="http://schemas.openxmlformats.org/officeDocument/2006/relationships/hyperlink" Target="4.7.1.1" TargetMode="External" /><Relationship Id="rId81" Type="http://schemas.openxmlformats.org/officeDocument/2006/relationships/hyperlink" Target="4.7.1.2" TargetMode="External" /><Relationship Id="rId82" Type="http://schemas.openxmlformats.org/officeDocument/2006/relationships/hyperlink" Target="4.7.2.1" TargetMode="External" /><Relationship Id="rId83" Type="http://schemas.openxmlformats.org/officeDocument/2006/relationships/hyperlink" Target="4.7.2.2" TargetMode="External" /><Relationship Id="rId84" Type="http://schemas.openxmlformats.org/officeDocument/2006/relationships/hyperlink" Target="4.7.2.3" TargetMode="External" /><Relationship Id="rId85" Type="http://schemas.openxmlformats.org/officeDocument/2006/relationships/hyperlink" Target="4.7.2.4" TargetMode="External" /><Relationship Id="rId86" Type="http://schemas.openxmlformats.org/officeDocument/2006/relationships/hyperlink" Target="4.7.2.5" TargetMode="External" /><Relationship Id="rId87" Type="http://schemas.openxmlformats.org/officeDocument/2006/relationships/hyperlink" Target="4.7.3.1" TargetMode="External" /><Relationship Id="rId88" Type="http://schemas.openxmlformats.org/officeDocument/2006/relationships/hyperlink" Target="4.7.3.2" TargetMode="External" /><Relationship Id="rId89" Type="http://schemas.openxmlformats.org/officeDocument/2006/relationships/hyperlink" Target="4.7.3.3" TargetMode="External" /><Relationship Id="rId9" Type="http://schemas.openxmlformats.org/officeDocument/2006/relationships/footer" Target="footer3.xml" /><Relationship Id="rId90" Type="http://schemas.openxmlformats.org/officeDocument/2006/relationships/hyperlink" Target="4.7.3.4" TargetMode="External" /><Relationship Id="rId91" Type="http://schemas.openxmlformats.org/officeDocument/2006/relationships/hyperlink" Target="4.7.3.5" TargetMode="External" /><Relationship Id="rId92" Type="http://schemas.openxmlformats.org/officeDocument/2006/relationships/hyperlink" Target="4.7.4.1" TargetMode="External" /><Relationship Id="rId93" Type="http://schemas.openxmlformats.org/officeDocument/2006/relationships/header" Target="header17.xml" /><Relationship Id="rId94" Type="http://schemas.openxmlformats.org/officeDocument/2006/relationships/footer" Target="footer17.xml" /><Relationship Id="rId95" Type="http://schemas.openxmlformats.org/officeDocument/2006/relationships/hyperlink" Target="4.7.4.2" TargetMode="External" /><Relationship Id="rId96" Type="http://schemas.openxmlformats.org/officeDocument/2006/relationships/hyperlink" Target="4.7.5.1" TargetMode="External" /><Relationship Id="rId97" Type="http://schemas.openxmlformats.org/officeDocument/2006/relationships/hyperlink" Target="4.7.5.2" TargetMode="External" /><Relationship Id="rId98" Type="http://schemas.openxmlformats.org/officeDocument/2006/relationships/hyperlink" Target="4.7.5.3" TargetMode="External" /><Relationship Id="rId99" Type="http://schemas.openxmlformats.org/officeDocument/2006/relationships/header" Target="header18.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Windows 用户</dc:creator>
  <cp:revision>0</cp:revision>
  <dcterms:created xsi:type="dcterms:W3CDTF">2024-01-16T11:14:24Z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2024-01-16T11:38:02Z</vt:filetime>
  </property>
  <property fmtid="{D5CDD505-2E9C-101B-9397-08002B2CF9AE}" pid="3" name="CRO">
    <vt:lpwstr>wqlLaW5nc29mdCBQREYgdG8gV1BTIDkw</vt:lpwstr>
  </property>
</Properties>
</file>