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卸气柱项目可行性建设方案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79" w:history="1">
        <w:r>
          <w:rPr>
            <w:rFonts w:ascii="仿宋" w:eastAsia="仿宋" w:hAnsi="仿宋" w:cs="仿宋" w:hint="eastAsia"/>
            <w:lang w:eastAsia="zh-CN"/>
          </w:rPr>
          <w:t>概论</w:t>
        </w:r>
        <w:r>
          <w:tab/>
        </w:r>
        <w:r>
          <w:fldChar w:fldCharType="begin"/>
        </w:r>
        <w:r>
          <w:instrText xml:space="preserve"> PAGEREF _Toc31579 \h </w:instrText>
        </w:r>
        <w:r>
          <w:fldChar w:fldCharType="separate"/>
        </w:r>
        <w:r>
          <w:t>3</w:t>
        </w:r>
        <w:r>
          <w:fldChar w:fldCharType="end"/>
        </w:r>
      </w:hyperlink>
    </w:p>
    <w:p>
      <w:pPr>
        <w:pStyle w:val="TOC1"/>
        <w:tabs>
          <w:tab w:val="right" w:leader="dot" w:pos="8306"/>
        </w:tabs>
      </w:pPr>
      <w:hyperlink w:anchor="_Toc28385" w:history="1">
        <w:r>
          <w:rPr>
            <w:rFonts w:ascii="仿宋" w:eastAsia="仿宋" w:hAnsi="仿宋" w:cs="仿宋" w:hint="eastAsia"/>
            <w:lang w:eastAsia="zh-CN"/>
          </w:rPr>
          <w:t>一、资源开发及综合利用分析</w:t>
        </w:r>
        <w:r>
          <w:tab/>
        </w:r>
        <w:r>
          <w:fldChar w:fldCharType="begin"/>
        </w:r>
        <w:r>
          <w:instrText xml:space="preserve"> PAGEREF _Toc28385 \h </w:instrText>
        </w:r>
        <w:r>
          <w:fldChar w:fldCharType="separate"/>
        </w:r>
        <w:r>
          <w:t>3</w:t>
        </w:r>
        <w:r>
          <w:fldChar w:fldCharType="end"/>
        </w:r>
      </w:hyperlink>
    </w:p>
    <w:p>
      <w:pPr>
        <w:pStyle w:val="TOC2"/>
        <w:tabs>
          <w:tab w:val="right" w:leader="dot" w:pos="8306"/>
        </w:tabs>
      </w:pPr>
      <w:hyperlink w:anchor="_Toc16448" w:history="1">
        <w:r>
          <w:rPr>
            <w:rFonts w:ascii="仿宋" w:eastAsia="仿宋" w:hAnsi="仿宋" w:cs="仿宋" w:hint="eastAsia"/>
            <w:lang w:eastAsia="zh-CN"/>
          </w:rPr>
          <w:t>(一)、资源开发方案</w:t>
        </w:r>
        <w:r>
          <w:tab/>
        </w:r>
        <w:r>
          <w:fldChar w:fldCharType="begin"/>
        </w:r>
        <w:r>
          <w:instrText xml:space="preserve"> PAGEREF _Toc16448 \h </w:instrText>
        </w:r>
        <w:r>
          <w:fldChar w:fldCharType="separate"/>
        </w:r>
        <w:r>
          <w:t>3</w:t>
        </w:r>
        <w:r>
          <w:fldChar w:fldCharType="end"/>
        </w:r>
      </w:hyperlink>
    </w:p>
    <w:p>
      <w:pPr>
        <w:pStyle w:val="TOC2"/>
        <w:tabs>
          <w:tab w:val="right" w:leader="dot" w:pos="8306"/>
        </w:tabs>
      </w:pPr>
      <w:hyperlink w:anchor="_Toc12219" w:history="1">
        <w:r>
          <w:rPr>
            <w:rFonts w:ascii="仿宋" w:eastAsia="仿宋" w:hAnsi="仿宋" w:cs="仿宋" w:hint="eastAsia"/>
            <w:lang w:eastAsia="zh-CN"/>
          </w:rPr>
          <w:t>(二)、资源利用方案</w:t>
        </w:r>
        <w:r>
          <w:tab/>
        </w:r>
        <w:r>
          <w:fldChar w:fldCharType="begin"/>
        </w:r>
        <w:r>
          <w:instrText xml:space="preserve"> PAGEREF _Toc12219 \h </w:instrText>
        </w:r>
        <w:r>
          <w:fldChar w:fldCharType="separate"/>
        </w:r>
        <w:r>
          <w:t>4</w:t>
        </w:r>
        <w:r>
          <w:fldChar w:fldCharType="end"/>
        </w:r>
      </w:hyperlink>
    </w:p>
    <w:p>
      <w:pPr>
        <w:pStyle w:val="TOC2"/>
        <w:tabs>
          <w:tab w:val="right" w:leader="dot" w:pos="8306"/>
        </w:tabs>
      </w:pPr>
      <w:hyperlink w:anchor="_Toc16439" w:history="1">
        <w:r>
          <w:rPr>
            <w:rFonts w:ascii="仿宋" w:eastAsia="仿宋" w:hAnsi="仿宋" w:cs="仿宋" w:hint="eastAsia"/>
            <w:lang w:eastAsia="zh-CN"/>
          </w:rPr>
          <w:t>(三)、资源节约措施</w:t>
        </w:r>
        <w:r>
          <w:tab/>
        </w:r>
        <w:r>
          <w:fldChar w:fldCharType="begin"/>
        </w:r>
        <w:r>
          <w:instrText xml:space="preserve"> PAGEREF _Toc16439 \h </w:instrText>
        </w:r>
        <w:r>
          <w:fldChar w:fldCharType="separate"/>
        </w:r>
        <w:r>
          <w:t>5</w:t>
        </w:r>
        <w:r>
          <w:fldChar w:fldCharType="end"/>
        </w:r>
      </w:hyperlink>
    </w:p>
    <w:p>
      <w:pPr>
        <w:pStyle w:val="TOC1"/>
        <w:tabs>
          <w:tab w:val="right" w:leader="dot" w:pos="8306"/>
        </w:tabs>
      </w:pPr>
      <w:hyperlink w:anchor="_Toc5357" w:history="1">
        <w:r>
          <w:rPr>
            <w:rFonts w:ascii="仿宋" w:eastAsia="仿宋" w:hAnsi="仿宋" w:cs="仿宋" w:hint="eastAsia"/>
            <w:lang w:eastAsia="zh-CN"/>
          </w:rPr>
          <w:t>二、卸气柱项目概论</w:t>
        </w:r>
        <w:r>
          <w:tab/>
        </w:r>
        <w:r>
          <w:fldChar w:fldCharType="begin"/>
        </w:r>
        <w:r>
          <w:instrText xml:space="preserve"> PAGEREF _Toc5357 \h </w:instrText>
        </w:r>
        <w:r>
          <w:fldChar w:fldCharType="separate"/>
        </w:r>
        <w:r>
          <w:t>6</w:t>
        </w:r>
        <w:r>
          <w:fldChar w:fldCharType="end"/>
        </w:r>
      </w:hyperlink>
    </w:p>
    <w:p>
      <w:pPr>
        <w:pStyle w:val="TOC2"/>
        <w:tabs>
          <w:tab w:val="right" w:leader="dot" w:pos="8306"/>
        </w:tabs>
      </w:pPr>
      <w:hyperlink w:anchor="_Toc23415" w:history="1">
        <w:r>
          <w:rPr>
            <w:rFonts w:ascii="仿宋" w:eastAsia="仿宋" w:hAnsi="仿宋" w:cs="仿宋" w:hint="eastAsia"/>
            <w:lang w:eastAsia="zh-CN"/>
          </w:rPr>
          <w:t>(一)、项目申报单位概况</w:t>
        </w:r>
        <w:r>
          <w:tab/>
        </w:r>
        <w:r>
          <w:fldChar w:fldCharType="begin"/>
        </w:r>
        <w:r>
          <w:instrText xml:space="preserve"> PAGEREF _Toc23415 \h </w:instrText>
        </w:r>
        <w:r>
          <w:fldChar w:fldCharType="separate"/>
        </w:r>
        <w:r>
          <w:t>6</w:t>
        </w:r>
        <w:r>
          <w:fldChar w:fldCharType="end"/>
        </w:r>
      </w:hyperlink>
    </w:p>
    <w:p>
      <w:pPr>
        <w:pStyle w:val="TOC2"/>
        <w:tabs>
          <w:tab w:val="right" w:leader="dot" w:pos="8306"/>
        </w:tabs>
      </w:pPr>
      <w:hyperlink w:anchor="_Toc29767" w:history="1">
        <w:r>
          <w:rPr>
            <w:rFonts w:ascii="仿宋" w:eastAsia="仿宋" w:hAnsi="仿宋" w:cs="仿宋" w:hint="eastAsia"/>
            <w:lang w:eastAsia="zh-CN"/>
          </w:rPr>
          <w:t>(二)、项目概况</w:t>
        </w:r>
        <w:r>
          <w:tab/>
        </w:r>
        <w:r>
          <w:fldChar w:fldCharType="begin"/>
        </w:r>
        <w:r>
          <w:instrText xml:space="preserve"> PAGEREF _Toc29767 \h </w:instrText>
        </w:r>
        <w:r>
          <w:fldChar w:fldCharType="separate"/>
        </w:r>
        <w:r>
          <w:t>7</w:t>
        </w:r>
        <w:r>
          <w:fldChar w:fldCharType="end"/>
        </w:r>
      </w:hyperlink>
    </w:p>
    <w:p>
      <w:pPr>
        <w:pStyle w:val="TOC1"/>
        <w:tabs>
          <w:tab w:val="right" w:leader="dot" w:pos="8306"/>
        </w:tabs>
      </w:pPr>
      <w:hyperlink w:anchor="_Toc30017" w:history="1">
        <w:r>
          <w:rPr>
            <w:rFonts w:ascii="仿宋" w:eastAsia="仿宋" w:hAnsi="仿宋" w:cs="仿宋" w:hint="eastAsia"/>
            <w:lang w:eastAsia="zh-CN"/>
          </w:rPr>
          <w:t>三、项目监理与质量保证</w:t>
        </w:r>
        <w:r>
          <w:tab/>
        </w:r>
        <w:r>
          <w:fldChar w:fldCharType="begin"/>
        </w:r>
        <w:r>
          <w:instrText xml:space="preserve"> PAGEREF _Toc30017 \h </w:instrText>
        </w:r>
        <w:r>
          <w:fldChar w:fldCharType="separate"/>
        </w:r>
        <w:r>
          <w:t>10</w:t>
        </w:r>
        <w:r>
          <w:fldChar w:fldCharType="end"/>
        </w:r>
      </w:hyperlink>
    </w:p>
    <w:p>
      <w:pPr>
        <w:pStyle w:val="TOC2"/>
        <w:tabs>
          <w:tab w:val="right" w:leader="dot" w:pos="8306"/>
        </w:tabs>
      </w:pPr>
      <w:hyperlink w:anchor="_Toc7681" w:history="1">
        <w:r>
          <w:rPr>
            <w:rFonts w:ascii="仿宋" w:eastAsia="仿宋" w:hAnsi="仿宋" w:cs="仿宋" w:hint="eastAsia"/>
            <w:lang w:eastAsia="zh-CN"/>
          </w:rPr>
          <w:t>(一)、监理体系构建</w:t>
        </w:r>
        <w:r>
          <w:tab/>
        </w:r>
        <w:r>
          <w:fldChar w:fldCharType="begin"/>
        </w:r>
        <w:r>
          <w:instrText xml:space="preserve"> PAGEREF _Toc7681 \h </w:instrText>
        </w:r>
        <w:r>
          <w:fldChar w:fldCharType="separate"/>
        </w:r>
        <w:r>
          <w:t>10</w:t>
        </w:r>
        <w:r>
          <w:fldChar w:fldCharType="end"/>
        </w:r>
      </w:hyperlink>
    </w:p>
    <w:p>
      <w:pPr>
        <w:pStyle w:val="TOC2"/>
        <w:tabs>
          <w:tab w:val="right" w:leader="dot" w:pos="8306"/>
        </w:tabs>
      </w:pPr>
      <w:hyperlink w:anchor="_Toc14051" w:history="1">
        <w:r>
          <w:rPr>
            <w:rFonts w:ascii="仿宋" w:eastAsia="仿宋" w:hAnsi="仿宋" w:cs="仿宋" w:hint="eastAsia"/>
            <w:lang w:eastAsia="zh-CN"/>
          </w:rPr>
          <w:t>(二)、质量保证体系实施</w:t>
        </w:r>
        <w:r>
          <w:tab/>
        </w:r>
        <w:r>
          <w:fldChar w:fldCharType="begin"/>
        </w:r>
        <w:r>
          <w:instrText xml:space="preserve"> PAGEREF _Toc14051 \h </w:instrText>
        </w:r>
        <w:r>
          <w:fldChar w:fldCharType="separate"/>
        </w:r>
        <w:r>
          <w:t>11</w:t>
        </w:r>
        <w:r>
          <w:fldChar w:fldCharType="end"/>
        </w:r>
      </w:hyperlink>
    </w:p>
    <w:p>
      <w:pPr>
        <w:pStyle w:val="TOC2"/>
        <w:tabs>
          <w:tab w:val="right" w:leader="dot" w:pos="8306"/>
        </w:tabs>
      </w:pPr>
      <w:hyperlink w:anchor="_Toc12364" w:history="1">
        <w:r>
          <w:rPr>
            <w:rFonts w:ascii="仿宋" w:eastAsia="仿宋" w:hAnsi="仿宋" w:cs="仿宋" w:hint="eastAsia"/>
            <w:lang w:eastAsia="zh-CN"/>
          </w:rPr>
          <w:t>(三)、监理与质量控制流程</w:t>
        </w:r>
        <w:r>
          <w:tab/>
        </w:r>
        <w:r>
          <w:fldChar w:fldCharType="begin"/>
        </w:r>
        <w:r>
          <w:instrText xml:space="preserve"> PAGEREF _Toc12364 \h </w:instrText>
        </w:r>
        <w:r>
          <w:fldChar w:fldCharType="separate"/>
        </w:r>
        <w:r>
          <w:t>12</w:t>
        </w:r>
        <w:r>
          <w:fldChar w:fldCharType="end"/>
        </w:r>
      </w:hyperlink>
    </w:p>
    <w:p>
      <w:pPr>
        <w:pStyle w:val="TOC1"/>
        <w:tabs>
          <w:tab w:val="right" w:leader="dot" w:pos="8306"/>
        </w:tabs>
      </w:pPr>
      <w:hyperlink w:anchor="_Toc16277" w:history="1">
        <w:r>
          <w:rPr>
            <w:rFonts w:ascii="仿宋" w:eastAsia="仿宋" w:hAnsi="仿宋" w:cs="仿宋" w:hint="eastAsia"/>
            <w:lang w:eastAsia="zh-CN"/>
          </w:rPr>
          <w:t>四、发展规划、产业政策和行业准入分析</w:t>
        </w:r>
        <w:r>
          <w:tab/>
        </w:r>
        <w:r>
          <w:fldChar w:fldCharType="begin"/>
        </w:r>
        <w:r>
          <w:instrText xml:space="preserve"> PAGEREF _Toc16277 \h </w:instrText>
        </w:r>
        <w:r>
          <w:fldChar w:fldCharType="separate"/>
        </w:r>
        <w:r>
          <w:t>12</w:t>
        </w:r>
        <w:r>
          <w:fldChar w:fldCharType="end"/>
        </w:r>
      </w:hyperlink>
    </w:p>
    <w:p>
      <w:pPr>
        <w:pStyle w:val="TOC2"/>
        <w:tabs>
          <w:tab w:val="right" w:leader="dot" w:pos="8306"/>
        </w:tabs>
      </w:pPr>
      <w:hyperlink w:anchor="_Toc2076" w:history="1">
        <w:r>
          <w:rPr>
            <w:rFonts w:ascii="仿宋" w:eastAsia="仿宋" w:hAnsi="仿宋" w:cs="仿宋" w:hint="eastAsia"/>
            <w:lang w:eastAsia="zh-CN"/>
          </w:rPr>
          <w:t>(一)、发展规划分析</w:t>
        </w:r>
        <w:r>
          <w:tab/>
        </w:r>
        <w:r>
          <w:fldChar w:fldCharType="begin"/>
        </w:r>
        <w:r>
          <w:instrText xml:space="preserve"> PAGEREF _Toc2076 \h </w:instrText>
        </w:r>
        <w:r>
          <w:fldChar w:fldCharType="separate"/>
        </w:r>
        <w:r>
          <w:t>12</w:t>
        </w:r>
        <w:r>
          <w:fldChar w:fldCharType="end"/>
        </w:r>
      </w:hyperlink>
    </w:p>
    <w:p>
      <w:pPr>
        <w:pStyle w:val="TOC2"/>
        <w:tabs>
          <w:tab w:val="right" w:leader="dot" w:pos="8306"/>
        </w:tabs>
      </w:pPr>
      <w:hyperlink w:anchor="_Toc20631" w:history="1">
        <w:r>
          <w:rPr>
            <w:rFonts w:ascii="仿宋" w:eastAsia="仿宋" w:hAnsi="仿宋" w:cs="仿宋" w:hint="eastAsia"/>
            <w:lang w:eastAsia="zh-CN"/>
          </w:rPr>
          <w:t>(二)、产业政策分析</w:t>
        </w:r>
        <w:r>
          <w:tab/>
        </w:r>
        <w:r>
          <w:fldChar w:fldCharType="begin"/>
        </w:r>
        <w:r>
          <w:instrText xml:space="preserve"> PAGEREF _Toc20631 \h </w:instrText>
        </w:r>
        <w:r>
          <w:fldChar w:fldCharType="separate"/>
        </w:r>
        <w:r>
          <w:t>14</w:t>
        </w:r>
        <w:r>
          <w:fldChar w:fldCharType="end"/>
        </w:r>
      </w:hyperlink>
    </w:p>
    <w:p>
      <w:pPr>
        <w:pStyle w:val="TOC2"/>
        <w:tabs>
          <w:tab w:val="right" w:leader="dot" w:pos="8306"/>
        </w:tabs>
      </w:pPr>
      <w:hyperlink w:anchor="_Toc16736" w:history="1">
        <w:r>
          <w:rPr>
            <w:rFonts w:ascii="仿宋" w:eastAsia="仿宋" w:hAnsi="仿宋" w:cs="仿宋" w:hint="eastAsia"/>
            <w:lang w:eastAsia="zh-CN"/>
          </w:rPr>
          <w:t>(三)、行业准入分析</w:t>
        </w:r>
        <w:r>
          <w:tab/>
        </w:r>
        <w:r>
          <w:fldChar w:fldCharType="begin"/>
        </w:r>
        <w:r>
          <w:instrText xml:space="preserve"> PAGEREF _Toc16736 \h </w:instrText>
        </w:r>
        <w:r>
          <w:fldChar w:fldCharType="separate"/>
        </w:r>
        <w:r>
          <w:t>16</w:t>
        </w:r>
        <w:r>
          <w:fldChar w:fldCharType="end"/>
        </w:r>
      </w:hyperlink>
    </w:p>
    <w:p>
      <w:pPr>
        <w:pStyle w:val="TOC1"/>
        <w:tabs>
          <w:tab w:val="right" w:leader="dot" w:pos="8306"/>
        </w:tabs>
      </w:pPr>
      <w:hyperlink w:anchor="_Toc16130" w:history="1">
        <w:r>
          <w:rPr>
            <w:rFonts w:ascii="仿宋" w:eastAsia="仿宋" w:hAnsi="仿宋" w:cs="仿宋" w:hint="eastAsia"/>
            <w:lang w:eastAsia="zh-CN"/>
          </w:rPr>
          <w:t>五、背景、必要性分析</w:t>
        </w:r>
        <w:r>
          <w:tab/>
        </w:r>
        <w:r>
          <w:fldChar w:fldCharType="begin"/>
        </w:r>
        <w:r>
          <w:instrText xml:space="preserve"> PAGEREF _Toc16130 \h </w:instrText>
        </w:r>
        <w:r>
          <w:fldChar w:fldCharType="separate"/>
        </w:r>
        <w:r>
          <w:t>17</w:t>
        </w:r>
        <w:r>
          <w:fldChar w:fldCharType="end"/>
        </w:r>
      </w:hyperlink>
    </w:p>
    <w:p>
      <w:pPr>
        <w:pStyle w:val="TOC2"/>
        <w:tabs>
          <w:tab w:val="right" w:leader="dot" w:pos="8306"/>
        </w:tabs>
      </w:pPr>
      <w:hyperlink w:anchor="_Toc2585" w:history="1">
        <w:r>
          <w:rPr>
            <w:rFonts w:ascii="仿宋" w:eastAsia="仿宋" w:hAnsi="仿宋" w:cs="仿宋" w:hint="eastAsia"/>
            <w:lang w:eastAsia="zh-CN"/>
          </w:rPr>
          <w:t>(一)、项目建设背景</w:t>
        </w:r>
        <w:r>
          <w:tab/>
        </w:r>
        <w:r>
          <w:fldChar w:fldCharType="begin"/>
        </w:r>
        <w:r>
          <w:instrText xml:space="preserve"> PAGEREF _Toc2585 \h </w:instrText>
        </w:r>
        <w:r>
          <w:fldChar w:fldCharType="separate"/>
        </w:r>
        <w:r>
          <w:t>17</w:t>
        </w:r>
        <w:r>
          <w:fldChar w:fldCharType="end"/>
        </w:r>
      </w:hyperlink>
    </w:p>
    <w:p>
      <w:pPr>
        <w:pStyle w:val="TOC2"/>
        <w:tabs>
          <w:tab w:val="right" w:leader="dot" w:pos="8306"/>
        </w:tabs>
      </w:pPr>
      <w:hyperlink w:anchor="_Toc273" w:history="1">
        <w:r>
          <w:rPr>
            <w:rFonts w:ascii="仿宋" w:eastAsia="仿宋" w:hAnsi="仿宋" w:cs="仿宋" w:hint="eastAsia"/>
            <w:lang w:eastAsia="zh-CN"/>
          </w:rPr>
          <w:t>(二)、必要性分析</w:t>
        </w:r>
        <w:r>
          <w:tab/>
        </w:r>
        <w:r>
          <w:fldChar w:fldCharType="begin"/>
        </w:r>
        <w:r>
          <w:instrText xml:space="preserve"> PAGEREF _Toc273 \h </w:instrText>
        </w:r>
        <w:r>
          <w:fldChar w:fldCharType="separate"/>
        </w:r>
        <w:r>
          <w:t>18</w:t>
        </w:r>
        <w:r>
          <w:fldChar w:fldCharType="end"/>
        </w:r>
      </w:hyperlink>
    </w:p>
    <w:p>
      <w:pPr>
        <w:pStyle w:val="TOC2"/>
        <w:tabs>
          <w:tab w:val="right" w:leader="dot" w:pos="8306"/>
        </w:tabs>
      </w:pPr>
      <w:hyperlink w:anchor="_Toc26335" w:history="1">
        <w:r>
          <w:rPr>
            <w:rFonts w:ascii="仿宋" w:eastAsia="仿宋" w:hAnsi="仿宋" w:cs="仿宋" w:hint="eastAsia"/>
            <w:lang w:eastAsia="zh-CN"/>
          </w:rPr>
          <w:t>(三)、项目建设有利条件</w:t>
        </w:r>
        <w:r>
          <w:tab/>
        </w:r>
        <w:r>
          <w:fldChar w:fldCharType="begin"/>
        </w:r>
        <w:r>
          <w:instrText xml:space="preserve"> PAGEREF _Toc26335 \h </w:instrText>
        </w:r>
        <w:r>
          <w:fldChar w:fldCharType="separate"/>
        </w:r>
        <w:r>
          <w:t>19</w:t>
        </w:r>
        <w:r>
          <w:fldChar w:fldCharType="end"/>
        </w:r>
      </w:hyperlink>
    </w:p>
    <w:p>
      <w:pPr>
        <w:pStyle w:val="TOC1"/>
        <w:tabs>
          <w:tab w:val="right" w:leader="dot" w:pos="8306"/>
        </w:tabs>
      </w:pPr>
      <w:hyperlink w:anchor="_Toc6917" w:history="1">
        <w:r>
          <w:rPr>
            <w:rFonts w:ascii="仿宋" w:eastAsia="仿宋" w:hAnsi="仿宋" w:cs="仿宋" w:hint="eastAsia"/>
            <w:lang w:eastAsia="zh-CN"/>
          </w:rPr>
          <w:t>六、财务管理与成本控制</w:t>
        </w:r>
        <w:r>
          <w:tab/>
        </w:r>
        <w:r>
          <w:fldChar w:fldCharType="begin"/>
        </w:r>
        <w:r>
          <w:instrText xml:space="preserve"> PAGEREF _Toc6917 \h </w:instrText>
        </w:r>
        <w:r>
          <w:fldChar w:fldCharType="separate"/>
        </w:r>
        <w:r>
          <w:t>21</w:t>
        </w:r>
        <w:r>
          <w:fldChar w:fldCharType="end"/>
        </w:r>
      </w:hyperlink>
    </w:p>
    <w:p>
      <w:pPr>
        <w:pStyle w:val="TOC2"/>
        <w:tabs>
          <w:tab w:val="right" w:leader="dot" w:pos="8306"/>
        </w:tabs>
      </w:pPr>
      <w:hyperlink w:anchor="_Toc15574" w:history="1">
        <w:r>
          <w:rPr>
            <w:rFonts w:ascii="仿宋" w:eastAsia="仿宋" w:hAnsi="仿宋" w:cs="仿宋" w:hint="eastAsia"/>
            <w:lang w:eastAsia="zh-CN"/>
          </w:rPr>
          <w:t>(一)、财务管理体系建设</w:t>
        </w:r>
        <w:r>
          <w:tab/>
        </w:r>
        <w:r>
          <w:fldChar w:fldCharType="begin"/>
        </w:r>
        <w:r>
          <w:instrText xml:space="preserve"> PAGEREF _Toc15574 \h </w:instrText>
        </w:r>
        <w:r>
          <w:fldChar w:fldCharType="separate"/>
        </w:r>
        <w:r>
          <w:t>21</w:t>
        </w:r>
        <w:r>
          <w:fldChar w:fldCharType="end"/>
        </w:r>
      </w:hyperlink>
    </w:p>
    <w:p>
      <w:pPr>
        <w:pStyle w:val="TOC2"/>
        <w:tabs>
          <w:tab w:val="right" w:leader="dot" w:pos="8306"/>
        </w:tabs>
      </w:pPr>
      <w:hyperlink w:anchor="_Toc4040" w:history="1">
        <w:r>
          <w:rPr>
            <w:rFonts w:ascii="仿宋" w:eastAsia="仿宋" w:hAnsi="仿宋" w:cs="仿宋" w:hint="eastAsia"/>
            <w:lang w:eastAsia="zh-CN"/>
          </w:rPr>
          <w:t>(二)、成本控制措施</w:t>
        </w:r>
        <w:r>
          <w:tab/>
        </w:r>
        <w:r>
          <w:fldChar w:fldCharType="begin"/>
        </w:r>
        <w:r>
          <w:instrText xml:space="preserve"> PAGEREF _Toc4040 \h </w:instrText>
        </w:r>
        <w:r>
          <w:fldChar w:fldCharType="separate"/>
        </w:r>
        <w:r>
          <w:t>22</w:t>
        </w:r>
        <w:r>
          <w:fldChar w:fldCharType="end"/>
        </w:r>
      </w:hyperlink>
    </w:p>
    <w:p>
      <w:pPr>
        <w:pStyle w:val="TOC1"/>
        <w:tabs>
          <w:tab w:val="right" w:leader="dot" w:pos="8306"/>
        </w:tabs>
      </w:pPr>
      <w:hyperlink w:anchor="_Toc21551" w:history="1">
        <w:r>
          <w:rPr>
            <w:rFonts w:ascii="仿宋" w:eastAsia="仿宋" w:hAnsi="仿宋" w:cs="仿宋" w:hint="eastAsia"/>
            <w:lang w:eastAsia="zh-CN"/>
          </w:rPr>
          <w:t>七、技术创新与产业升级</w:t>
        </w:r>
        <w:r>
          <w:tab/>
        </w:r>
        <w:r>
          <w:fldChar w:fldCharType="begin"/>
        </w:r>
        <w:r>
          <w:instrText xml:space="preserve"> PAGEREF _Toc21551 \h </w:instrText>
        </w:r>
        <w:r>
          <w:fldChar w:fldCharType="separate"/>
        </w:r>
        <w:r>
          <w:t>23</w:t>
        </w:r>
        <w:r>
          <w:fldChar w:fldCharType="end"/>
        </w:r>
      </w:hyperlink>
    </w:p>
    <w:p>
      <w:pPr>
        <w:pStyle w:val="TOC2"/>
        <w:tabs>
          <w:tab w:val="right" w:leader="dot" w:pos="8306"/>
        </w:tabs>
      </w:pPr>
      <w:hyperlink w:anchor="_Toc23543" w:history="1">
        <w:r>
          <w:rPr>
            <w:rFonts w:ascii="仿宋" w:eastAsia="仿宋" w:hAnsi="仿宋" w:cs="仿宋" w:hint="eastAsia"/>
            <w:lang w:eastAsia="zh-CN"/>
          </w:rPr>
          <w:t>(一)、技术创新方向与目标</w:t>
        </w:r>
        <w:r>
          <w:tab/>
        </w:r>
        <w:r>
          <w:fldChar w:fldCharType="begin"/>
        </w:r>
        <w:r>
          <w:instrText xml:space="preserve"> PAGEREF _Toc23543 \h </w:instrText>
        </w:r>
        <w:r>
          <w:fldChar w:fldCharType="separate"/>
        </w:r>
        <w:r>
          <w:t>23</w:t>
        </w:r>
        <w:r>
          <w:fldChar w:fldCharType="end"/>
        </w:r>
      </w:hyperlink>
    </w:p>
    <w:p>
      <w:pPr>
        <w:pStyle w:val="TOC2"/>
        <w:tabs>
          <w:tab w:val="right" w:leader="dot" w:pos="8306"/>
        </w:tabs>
      </w:pPr>
      <w:hyperlink w:anchor="_Toc24470" w:history="1">
        <w:r>
          <w:rPr>
            <w:rFonts w:ascii="仿宋" w:eastAsia="仿宋" w:hAnsi="仿宋" w:cs="仿宋" w:hint="eastAsia"/>
            <w:lang w:eastAsia="zh-CN"/>
          </w:rPr>
          <w:t>(二)、产业升级路径与措施</w:t>
        </w:r>
        <w:r>
          <w:tab/>
        </w:r>
        <w:r>
          <w:fldChar w:fldCharType="begin"/>
        </w:r>
        <w:r>
          <w:instrText xml:space="preserve"> PAGEREF _Toc24470 \h </w:instrText>
        </w:r>
        <w:r>
          <w:fldChar w:fldCharType="separate"/>
        </w:r>
        <w:r>
          <w:t>24</w:t>
        </w:r>
        <w:r>
          <w:fldChar w:fldCharType="end"/>
        </w:r>
      </w:hyperlink>
    </w:p>
    <w:p>
      <w:pPr>
        <w:pStyle w:val="TOC1"/>
        <w:tabs>
          <w:tab w:val="right" w:leader="dot" w:pos="8306"/>
        </w:tabs>
      </w:pPr>
      <w:hyperlink w:anchor="_Toc30212" w:history="1">
        <w:r>
          <w:rPr>
            <w:rFonts w:ascii="仿宋" w:eastAsia="仿宋" w:hAnsi="仿宋" w:cs="仿宋" w:hint="eastAsia"/>
            <w:lang w:eastAsia="zh-CN"/>
          </w:rPr>
          <w:t>八、项目变更管理</w:t>
        </w:r>
        <w:r>
          <w:tab/>
        </w:r>
        <w:r>
          <w:fldChar w:fldCharType="begin"/>
        </w:r>
        <w:r>
          <w:instrText xml:space="preserve"> PAGEREF _Toc30212 \h </w:instrText>
        </w:r>
        <w:r>
          <w:fldChar w:fldCharType="separate"/>
        </w:r>
        <w:r>
          <w:t>26</w:t>
        </w:r>
        <w:r>
          <w:fldChar w:fldCharType="end"/>
        </w:r>
      </w:hyperlink>
    </w:p>
    <w:p>
      <w:pPr>
        <w:pStyle w:val="TOC2"/>
        <w:tabs>
          <w:tab w:val="right" w:leader="dot" w:pos="8306"/>
        </w:tabs>
      </w:pPr>
      <w:hyperlink w:anchor="_Toc14408" w:history="1">
        <w:r>
          <w:rPr>
            <w:rFonts w:ascii="仿宋" w:eastAsia="仿宋" w:hAnsi="仿宋" w:cs="仿宋" w:hint="eastAsia"/>
            <w:lang w:eastAsia="zh-CN"/>
          </w:rPr>
          <w:t>(一)、变更控制流程</w:t>
        </w:r>
        <w:r>
          <w:tab/>
        </w:r>
        <w:r>
          <w:fldChar w:fldCharType="begin"/>
        </w:r>
        <w:r>
          <w:instrText xml:space="preserve"> PAGEREF _Toc14408 \h </w:instrText>
        </w:r>
        <w:r>
          <w:fldChar w:fldCharType="separate"/>
        </w:r>
        <w:r>
          <w:t>26</w:t>
        </w:r>
        <w:r>
          <w:fldChar w:fldCharType="end"/>
        </w:r>
      </w:hyperlink>
    </w:p>
    <w:p>
      <w:pPr>
        <w:pStyle w:val="TOC2"/>
        <w:tabs>
          <w:tab w:val="right" w:leader="dot" w:pos="8306"/>
        </w:tabs>
      </w:pPr>
      <w:hyperlink w:anchor="_Toc25733" w:history="1">
        <w:r>
          <w:rPr>
            <w:rFonts w:ascii="仿宋" w:eastAsia="仿宋" w:hAnsi="仿宋" w:cs="仿宋" w:hint="eastAsia"/>
            <w:lang w:eastAsia="zh-CN"/>
          </w:rPr>
          <w:t>(二)、影响评估与处理</w:t>
        </w:r>
        <w:r>
          <w:tab/>
        </w:r>
        <w:r>
          <w:fldChar w:fldCharType="begin"/>
        </w:r>
        <w:r>
          <w:instrText xml:space="preserve"> PAGEREF _Toc25733 \h </w:instrText>
        </w:r>
        <w:r>
          <w:fldChar w:fldCharType="separate"/>
        </w:r>
        <w:r>
          <w:t>27</w:t>
        </w:r>
        <w:r>
          <w:fldChar w:fldCharType="end"/>
        </w:r>
      </w:hyperlink>
    </w:p>
    <w:p>
      <w:pPr>
        <w:pStyle w:val="TOC2"/>
        <w:tabs>
          <w:tab w:val="right" w:leader="dot" w:pos="8306"/>
        </w:tabs>
      </w:pPr>
      <w:hyperlink w:anchor="_Toc15268" w:history="1">
        <w:r>
          <w:rPr>
            <w:rFonts w:ascii="仿宋" w:eastAsia="仿宋" w:hAnsi="仿宋" w:cs="仿宋" w:hint="eastAsia"/>
            <w:lang w:eastAsia="zh-CN"/>
          </w:rPr>
          <w:t>(三)、变更记录与追踪</w:t>
        </w:r>
        <w:r>
          <w:tab/>
        </w:r>
        <w:r>
          <w:fldChar w:fldCharType="begin"/>
        </w:r>
        <w:r>
          <w:instrText xml:space="preserve"> PAGEREF _Toc15268 \h </w:instrText>
        </w:r>
        <w:r>
          <w:fldChar w:fldCharType="separate"/>
        </w:r>
        <w:r>
          <w:t>28</w:t>
        </w:r>
        <w:r>
          <w:fldChar w:fldCharType="end"/>
        </w:r>
      </w:hyperlink>
    </w:p>
    <w:p>
      <w:pPr>
        <w:pStyle w:val="TOC2"/>
        <w:tabs>
          <w:tab w:val="right" w:leader="dot" w:pos="8306"/>
        </w:tabs>
      </w:pPr>
      <w:hyperlink w:anchor="_Toc17394" w:history="1">
        <w:r>
          <w:rPr>
            <w:rFonts w:ascii="仿宋" w:eastAsia="仿宋" w:hAnsi="仿宋" w:cs="仿宋" w:hint="eastAsia"/>
            <w:lang w:eastAsia="zh-CN"/>
          </w:rPr>
          <w:t>(四)、变更管理策略</w:t>
        </w:r>
        <w:r>
          <w:tab/>
        </w:r>
        <w:r>
          <w:fldChar w:fldCharType="begin"/>
        </w:r>
        <w:r>
          <w:instrText xml:space="preserve"> PAGEREF _Toc17394 \h </w:instrText>
        </w:r>
        <w:r>
          <w:fldChar w:fldCharType="separate"/>
        </w:r>
        <w:r>
          <w:t>30</w:t>
        </w:r>
        <w:r>
          <w:fldChar w:fldCharType="end"/>
        </w:r>
      </w:hyperlink>
    </w:p>
    <w:p>
      <w:pPr>
        <w:pStyle w:val="TOC1"/>
        <w:tabs>
          <w:tab w:val="right" w:leader="dot" w:pos="8306"/>
        </w:tabs>
      </w:pPr>
      <w:hyperlink w:anchor="_Toc24179" w:history="1">
        <w:r>
          <w:rPr>
            <w:rFonts w:ascii="仿宋" w:eastAsia="仿宋" w:hAnsi="仿宋" w:cs="仿宋" w:hint="eastAsia"/>
            <w:lang w:eastAsia="zh-CN"/>
          </w:rPr>
          <w:t>九、资金管理与财务规划</w:t>
        </w:r>
        <w:r>
          <w:tab/>
        </w:r>
        <w:r>
          <w:fldChar w:fldCharType="begin"/>
        </w:r>
        <w:r>
          <w:instrText xml:space="preserve"> PAGEREF _Toc24179 \h </w:instrText>
        </w:r>
        <w:r>
          <w:fldChar w:fldCharType="separate"/>
        </w:r>
        <w:r>
          <w:t>32</w:t>
        </w:r>
        <w:r>
          <w:fldChar w:fldCharType="end"/>
        </w:r>
      </w:hyperlink>
    </w:p>
    <w:p>
      <w:pPr>
        <w:pStyle w:val="TOC2"/>
        <w:tabs>
          <w:tab w:val="right" w:leader="dot" w:pos="8306"/>
        </w:tabs>
      </w:pPr>
      <w:hyperlink w:anchor="_Toc8033" w:history="1">
        <w:r>
          <w:rPr>
            <w:rFonts w:ascii="仿宋" w:eastAsia="仿宋" w:hAnsi="仿宋" w:cs="仿宋" w:hint="eastAsia"/>
            <w:lang w:eastAsia="zh-CN"/>
          </w:rPr>
          <w:t>(一)、项目资金来源与筹措</w:t>
        </w:r>
        <w:r>
          <w:tab/>
        </w:r>
        <w:r>
          <w:fldChar w:fldCharType="begin"/>
        </w:r>
        <w:r>
          <w:instrText xml:space="preserve"> PAGEREF _Toc8033 \h </w:instrText>
        </w:r>
        <w:r>
          <w:fldChar w:fldCharType="separate"/>
        </w:r>
        <w:r>
          <w:t>32</w:t>
        </w:r>
        <w:r>
          <w:fldChar w:fldCharType="end"/>
        </w:r>
      </w:hyperlink>
    </w:p>
    <w:p>
      <w:pPr>
        <w:pStyle w:val="TOC2"/>
        <w:tabs>
          <w:tab w:val="right" w:leader="dot" w:pos="8306"/>
        </w:tabs>
      </w:pPr>
      <w:hyperlink w:anchor="_Toc27450" w:history="1">
        <w:r>
          <w:rPr>
            <w:rFonts w:ascii="仿宋" w:eastAsia="仿宋" w:hAnsi="仿宋" w:cs="仿宋" w:hint="eastAsia"/>
            <w:lang w:eastAsia="zh-CN"/>
          </w:rPr>
          <w:t>(二)、资金使用与监管</w:t>
        </w:r>
        <w:r>
          <w:tab/>
        </w:r>
        <w:r>
          <w:fldChar w:fldCharType="begin"/>
        </w:r>
        <w:r>
          <w:instrText xml:space="preserve"> PAGEREF _Toc27450 \h </w:instrText>
        </w:r>
        <w:r>
          <w:fldChar w:fldCharType="separate"/>
        </w:r>
        <w:r>
          <w:t>33</w:t>
        </w:r>
        <w:r>
          <w:fldChar w:fldCharType="end"/>
        </w:r>
      </w:hyperlink>
    </w:p>
    <w:p>
      <w:pPr>
        <w:pStyle w:val="TOC2"/>
        <w:tabs>
          <w:tab w:val="right" w:leader="dot" w:pos="8306"/>
        </w:tabs>
      </w:pPr>
      <w:hyperlink w:anchor="_Toc23544" w:history="1">
        <w:r>
          <w:rPr>
            <w:rFonts w:ascii="仿宋" w:eastAsia="仿宋" w:hAnsi="仿宋" w:cs="仿宋" w:hint="eastAsia"/>
            <w:lang w:eastAsia="zh-CN"/>
          </w:rPr>
          <w:t>(三)、财务规划与预测</w:t>
        </w:r>
        <w:r>
          <w:tab/>
        </w:r>
        <w:r>
          <w:fldChar w:fldCharType="begin"/>
        </w:r>
        <w:r>
          <w:instrText xml:space="preserve"> PAGEREF _Toc23544 \h </w:instrText>
        </w:r>
        <w:r>
          <w:fldChar w:fldCharType="separate"/>
        </w:r>
        <w:r>
          <w:t>34</w:t>
        </w:r>
        <w:r>
          <w:fldChar w:fldCharType="end"/>
        </w:r>
      </w:hyperlink>
    </w:p>
    <w:p>
      <w:pPr>
        <w:pStyle w:val="TOC1"/>
        <w:tabs>
          <w:tab w:val="right" w:leader="dot" w:pos="8306"/>
        </w:tabs>
      </w:pPr>
      <w:hyperlink w:anchor="_Toc19537" w:history="1">
        <w:r>
          <w:rPr>
            <w:rFonts w:ascii="仿宋" w:eastAsia="仿宋" w:hAnsi="仿宋" w:cs="仿宋" w:hint="eastAsia"/>
            <w:lang w:eastAsia="zh-CN"/>
          </w:rPr>
          <w:t>十、客户关系管理与市场拓展</w:t>
        </w:r>
        <w:r>
          <w:tab/>
        </w:r>
        <w:r>
          <w:fldChar w:fldCharType="begin"/>
        </w:r>
        <w:r>
          <w:instrText xml:space="preserve"> PAGEREF _Toc19537 \h </w:instrText>
        </w:r>
        <w:r>
          <w:fldChar w:fldCharType="separate"/>
        </w:r>
        <w:r>
          <w:t>35</w:t>
        </w:r>
        <w:r>
          <w:fldChar w:fldCharType="end"/>
        </w:r>
      </w:hyperlink>
    </w:p>
    <w:p>
      <w:pPr>
        <w:pStyle w:val="TOC2"/>
        <w:tabs>
          <w:tab w:val="right" w:leader="dot" w:pos="8306"/>
        </w:tabs>
      </w:pPr>
      <w:hyperlink w:anchor="_Toc13623" w:history="1">
        <w:r>
          <w:rPr>
            <w:rFonts w:ascii="仿宋" w:eastAsia="仿宋" w:hAnsi="仿宋" w:cs="仿宋" w:hint="eastAsia"/>
            <w:lang w:eastAsia="zh-CN"/>
          </w:rPr>
          <w:t>(一)、客户关系管理策略</w:t>
        </w:r>
        <w:r>
          <w:tab/>
        </w:r>
        <w:r>
          <w:fldChar w:fldCharType="begin"/>
        </w:r>
        <w:r>
          <w:instrText xml:space="preserve"> PAGEREF _Toc13623 \h </w:instrText>
        </w:r>
        <w:r>
          <w:fldChar w:fldCharType="separate"/>
        </w:r>
        <w:r>
          <w:t>35</w:t>
        </w:r>
        <w:r>
          <w:fldChar w:fldCharType="end"/>
        </w:r>
      </w:hyperlink>
    </w:p>
    <w:p>
      <w:pPr>
        <w:pStyle w:val="TOC2"/>
        <w:tabs>
          <w:tab w:val="right" w:leader="dot" w:pos="8306"/>
        </w:tabs>
      </w:pPr>
      <w:hyperlink w:anchor="_Toc1952" w:history="1">
        <w:r>
          <w:rPr>
            <w:rFonts w:ascii="仿宋" w:eastAsia="仿宋" w:hAnsi="仿宋" w:cs="仿宋" w:hint="eastAsia"/>
            <w:lang w:eastAsia="zh-CN"/>
          </w:rPr>
          <w:t>(二)、市场拓展方案</w:t>
        </w:r>
        <w:r>
          <w:tab/>
        </w:r>
        <w:r>
          <w:fldChar w:fldCharType="begin"/>
        </w:r>
        <w:r>
          <w:instrText xml:space="preserve"> PAGEREF _Toc1952 \h </w:instrText>
        </w:r>
        <w:r>
          <w:fldChar w:fldCharType="separate"/>
        </w:r>
        <w:r>
          <w:t>37</w:t>
        </w:r>
        <w:r>
          <w:fldChar w:fldCharType="end"/>
        </w:r>
      </w:hyperlink>
    </w:p>
    <w:p>
      <w:pPr>
        <w:pStyle w:val="TOC1"/>
        <w:tabs>
          <w:tab w:val="right" w:leader="dot" w:pos="8306"/>
        </w:tabs>
      </w:pPr>
      <w:hyperlink w:anchor="_Toc30790" w:history="1">
        <w:r>
          <w:rPr>
            <w:rFonts w:ascii="仿宋" w:eastAsia="仿宋" w:hAnsi="仿宋" w:cs="仿宋" w:hint="eastAsia"/>
            <w:lang w:eastAsia="zh-CN"/>
          </w:rPr>
          <w:t>十一、项目进度计划</w:t>
        </w:r>
        <w:r>
          <w:tab/>
        </w:r>
        <w:r>
          <w:fldChar w:fldCharType="begin"/>
        </w:r>
        <w:r>
          <w:instrText xml:space="preserve"> PAGEREF _Toc30790 \h </w:instrText>
        </w:r>
        <w:r>
          <w:fldChar w:fldCharType="separate"/>
        </w:r>
        <w:r>
          <w:t>38</w:t>
        </w:r>
        <w:r>
          <w:fldChar w:fldCharType="end"/>
        </w:r>
      </w:hyperlink>
    </w:p>
    <w:p>
      <w:pPr>
        <w:pStyle w:val="TOC2"/>
        <w:tabs>
          <w:tab w:val="right" w:leader="dot" w:pos="8306"/>
        </w:tabs>
      </w:pPr>
      <w:hyperlink w:anchor="_Toc288" w:history="1">
        <w:r>
          <w:rPr>
            <w:rFonts w:ascii="仿宋" w:eastAsia="仿宋" w:hAnsi="仿宋" w:cs="仿宋" w:hint="eastAsia"/>
            <w:lang w:eastAsia="zh-CN"/>
          </w:rPr>
          <w:t>(一)、建设周期</w:t>
        </w:r>
        <w:r>
          <w:tab/>
        </w:r>
        <w:r>
          <w:fldChar w:fldCharType="begin"/>
        </w:r>
        <w:r>
          <w:instrText xml:space="preserve"> PAGEREF _Toc288 \h </w:instrText>
        </w:r>
        <w:r>
          <w:fldChar w:fldCharType="separate"/>
        </w:r>
        <w:r>
          <w:t>38</w:t>
        </w:r>
        <w:r>
          <w:fldChar w:fldCharType="end"/>
        </w:r>
      </w:hyperlink>
    </w:p>
    <w:p>
      <w:pPr>
        <w:pStyle w:val="TOC2"/>
        <w:tabs>
          <w:tab w:val="right" w:leader="dot" w:pos="8306"/>
        </w:tabs>
      </w:pPr>
      <w:hyperlink w:anchor="_Toc24291" w:history="1">
        <w:r>
          <w:rPr>
            <w:rFonts w:ascii="仿宋" w:eastAsia="仿宋" w:hAnsi="仿宋" w:cs="仿宋" w:hint="eastAsia"/>
            <w:lang w:eastAsia="zh-CN"/>
          </w:rPr>
          <w:t>(二)、建设进度</w:t>
        </w:r>
        <w:r>
          <w:tab/>
        </w:r>
        <w:r>
          <w:fldChar w:fldCharType="begin"/>
        </w:r>
        <w:r>
          <w:instrText xml:space="preserve"> PAGEREF _Toc24291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4" w:history="1">
        <w:r>
          <w:rPr>
            <w:rFonts w:ascii="仿宋" w:eastAsia="仿宋" w:hAnsi="仿宋" w:cs="仿宋" w:hint="eastAsia"/>
            <w:lang w:eastAsia="zh-CN"/>
          </w:rPr>
          <w:t>(三)、进度安排注意事项</w:t>
        </w:r>
        <w:r>
          <w:tab/>
        </w:r>
        <w:r>
          <w:fldChar w:fldCharType="begin"/>
        </w:r>
        <w:r>
          <w:instrText xml:space="preserve"> PAGEREF _Toc664 \h </w:instrText>
        </w:r>
        <w:r>
          <w:fldChar w:fldCharType="separate"/>
        </w:r>
        <w:r>
          <w:t>39</w:t>
        </w:r>
        <w:r>
          <w:fldChar w:fldCharType="end"/>
        </w:r>
      </w:hyperlink>
    </w:p>
    <w:p>
      <w:pPr>
        <w:pStyle w:val="TOC2"/>
        <w:tabs>
          <w:tab w:val="right" w:leader="dot" w:pos="8306"/>
        </w:tabs>
      </w:pPr>
      <w:hyperlink w:anchor="_Toc11950" w:history="1">
        <w:r>
          <w:rPr>
            <w:rFonts w:ascii="仿宋" w:eastAsia="仿宋" w:hAnsi="仿宋" w:cs="仿宋" w:hint="eastAsia"/>
            <w:lang w:eastAsia="zh-CN"/>
          </w:rPr>
          <w:t>(四)、人力资源配置</w:t>
        </w:r>
        <w:r>
          <w:tab/>
        </w:r>
        <w:r>
          <w:fldChar w:fldCharType="begin"/>
        </w:r>
        <w:r>
          <w:instrText xml:space="preserve"> PAGEREF _Toc11950 \h </w:instrText>
        </w:r>
        <w:r>
          <w:fldChar w:fldCharType="separate"/>
        </w:r>
        <w:r>
          <w:t>40</w:t>
        </w:r>
        <w:r>
          <w:fldChar w:fldCharType="end"/>
        </w:r>
      </w:hyperlink>
    </w:p>
    <w:p>
      <w:pPr>
        <w:pStyle w:val="TOC2"/>
        <w:tabs>
          <w:tab w:val="right" w:leader="dot" w:pos="8306"/>
        </w:tabs>
      </w:pPr>
      <w:hyperlink w:anchor="_Toc14906" w:history="1">
        <w:r>
          <w:rPr>
            <w:rFonts w:ascii="仿宋" w:eastAsia="仿宋" w:hAnsi="仿宋" w:cs="仿宋" w:hint="eastAsia"/>
            <w:lang w:eastAsia="zh-CN"/>
          </w:rPr>
          <w:t>(五)、员工培训</w:t>
        </w:r>
        <w:r>
          <w:tab/>
        </w:r>
        <w:r>
          <w:fldChar w:fldCharType="begin"/>
        </w:r>
        <w:r>
          <w:instrText xml:space="preserve"> PAGEREF _Toc14906 \h </w:instrText>
        </w:r>
        <w:r>
          <w:fldChar w:fldCharType="separate"/>
        </w:r>
        <w:r>
          <w:t>42</w:t>
        </w:r>
        <w:r>
          <w:fldChar w:fldCharType="end"/>
        </w:r>
      </w:hyperlink>
    </w:p>
    <w:p>
      <w:pPr>
        <w:pStyle w:val="TOC2"/>
        <w:tabs>
          <w:tab w:val="right" w:leader="dot" w:pos="8306"/>
        </w:tabs>
      </w:pPr>
      <w:hyperlink w:anchor="_Toc10209" w:history="1">
        <w:r>
          <w:rPr>
            <w:rFonts w:ascii="仿宋" w:eastAsia="仿宋" w:hAnsi="仿宋" w:cs="仿宋" w:hint="eastAsia"/>
            <w:lang w:eastAsia="zh-CN"/>
          </w:rPr>
          <w:t>(六)、项目实施保障</w:t>
        </w:r>
        <w:r>
          <w:tab/>
        </w:r>
        <w:r>
          <w:fldChar w:fldCharType="begin"/>
        </w:r>
        <w:r>
          <w:instrText xml:space="preserve"> PAGEREF _Toc10209 \h </w:instrText>
        </w:r>
        <w:r>
          <w:fldChar w:fldCharType="separate"/>
        </w:r>
        <w:r>
          <w:t>43</w:t>
        </w:r>
        <w:r>
          <w:fldChar w:fldCharType="end"/>
        </w:r>
      </w:hyperlink>
    </w:p>
    <w:p>
      <w:pPr>
        <w:pStyle w:val="TOC2"/>
        <w:tabs>
          <w:tab w:val="right" w:leader="dot" w:pos="8306"/>
        </w:tabs>
      </w:pPr>
      <w:hyperlink w:anchor="_Toc12026" w:history="1">
        <w:r>
          <w:rPr>
            <w:rFonts w:ascii="仿宋" w:eastAsia="仿宋" w:hAnsi="仿宋" w:cs="仿宋" w:hint="eastAsia"/>
            <w:lang w:eastAsia="zh-CN"/>
          </w:rPr>
          <w:t>(七)、安全规范管理</w:t>
        </w:r>
        <w:r>
          <w:tab/>
        </w:r>
        <w:r>
          <w:fldChar w:fldCharType="begin"/>
        </w:r>
        <w:r>
          <w:instrText xml:space="preserve"> PAGEREF _Toc12026 \h </w:instrText>
        </w:r>
        <w:r>
          <w:fldChar w:fldCharType="separate"/>
        </w:r>
        <w:r>
          <w:t>44</w:t>
        </w:r>
        <w:r>
          <w:fldChar w:fldCharType="end"/>
        </w:r>
      </w:hyperlink>
    </w:p>
    <w:p>
      <w:pPr>
        <w:pStyle w:val="TOC1"/>
        <w:tabs>
          <w:tab w:val="right" w:leader="dot" w:pos="8306"/>
        </w:tabs>
      </w:pPr>
      <w:hyperlink w:anchor="_Toc26293" w:history="1">
        <w:r>
          <w:rPr>
            <w:rFonts w:ascii="仿宋" w:eastAsia="仿宋" w:hAnsi="仿宋" w:cs="仿宋" w:hint="eastAsia"/>
            <w:lang w:eastAsia="zh-CN"/>
          </w:rPr>
          <w:t>十二、安全与应急管理</w:t>
        </w:r>
        <w:r>
          <w:tab/>
        </w:r>
        <w:r>
          <w:fldChar w:fldCharType="begin"/>
        </w:r>
        <w:r>
          <w:instrText xml:space="preserve"> PAGEREF _Toc26293 \h </w:instrText>
        </w:r>
        <w:r>
          <w:fldChar w:fldCharType="separate"/>
        </w:r>
        <w:r>
          <w:t>45</w:t>
        </w:r>
        <w:r>
          <w:fldChar w:fldCharType="end"/>
        </w:r>
      </w:hyperlink>
    </w:p>
    <w:p>
      <w:pPr>
        <w:pStyle w:val="TOC2"/>
        <w:tabs>
          <w:tab w:val="right" w:leader="dot" w:pos="8306"/>
        </w:tabs>
      </w:pPr>
      <w:hyperlink w:anchor="_Toc24798" w:history="1">
        <w:r>
          <w:rPr>
            <w:rFonts w:ascii="仿宋" w:eastAsia="仿宋" w:hAnsi="仿宋" w:cs="仿宋" w:hint="eastAsia"/>
            <w:lang w:eastAsia="zh-CN"/>
          </w:rPr>
          <w:t>(一)、安全生产管理</w:t>
        </w:r>
        <w:r>
          <w:tab/>
        </w:r>
        <w:r>
          <w:fldChar w:fldCharType="begin"/>
        </w:r>
        <w:r>
          <w:instrText xml:space="preserve"> PAGEREF _Toc24798 \h </w:instrText>
        </w:r>
        <w:r>
          <w:fldChar w:fldCharType="separate"/>
        </w:r>
        <w:r>
          <w:t>45</w:t>
        </w:r>
        <w:r>
          <w:fldChar w:fldCharType="end"/>
        </w:r>
      </w:hyperlink>
    </w:p>
    <w:p>
      <w:pPr>
        <w:pStyle w:val="TOC2"/>
        <w:tabs>
          <w:tab w:val="right" w:leader="dot" w:pos="8306"/>
        </w:tabs>
      </w:pPr>
      <w:hyperlink w:anchor="_Toc13572" w:history="1">
        <w:r>
          <w:rPr>
            <w:rFonts w:ascii="仿宋" w:eastAsia="仿宋" w:hAnsi="仿宋" w:cs="仿宋" w:hint="eastAsia"/>
            <w:lang w:eastAsia="zh-CN"/>
          </w:rPr>
          <w:t>(二)、应急预案与响应</w:t>
        </w:r>
        <w:r>
          <w:tab/>
        </w:r>
        <w:r>
          <w:fldChar w:fldCharType="begin"/>
        </w:r>
        <w:r>
          <w:instrText xml:space="preserve"> PAGEREF _Toc13572 \h </w:instrText>
        </w:r>
        <w:r>
          <w:fldChar w:fldCharType="separate"/>
        </w:r>
        <w:r>
          <w:t>47</w:t>
        </w:r>
        <w:r>
          <w:fldChar w:fldCharType="end"/>
        </w:r>
      </w:hyperlink>
    </w:p>
    <w:p>
      <w:pPr>
        <w:pStyle w:val="TOC1"/>
        <w:tabs>
          <w:tab w:val="right" w:leader="dot" w:pos="8306"/>
        </w:tabs>
      </w:pPr>
      <w:hyperlink w:anchor="_Toc15516" w:history="1">
        <w:r>
          <w:rPr>
            <w:rFonts w:ascii="仿宋" w:eastAsia="仿宋" w:hAnsi="仿宋" w:cs="仿宋" w:hint="eastAsia"/>
            <w:lang w:eastAsia="zh-CN"/>
          </w:rPr>
          <w:t>十三、合作与交流机制建立</w:t>
        </w:r>
        <w:r>
          <w:tab/>
        </w:r>
        <w:r>
          <w:fldChar w:fldCharType="begin"/>
        </w:r>
        <w:r>
          <w:instrText xml:space="preserve"> PAGEREF _Toc15516 \h </w:instrText>
        </w:r>
        <w:r>
          <w:fldChar w:fldCharType="separate"/>
        </w:r>
        <w:r>
          <w:t>48</w:t>
        </w:r>
        <w:r>
          <w:fldChar w:fldCharType="end"/>
        </w:r>
      </w:hyperlink>
    </w:p>
    <w:p>
      <w:pPr>
        <w:pStyle w:val="TOC2"/>
        <w:tabs>
          <w:tab w:val="right" w:leader="dot" w:pos="8306"/>
        </w:tabs>
      </w:pPr>
      <w:hyperlink w:anchor="_Toc30186" w:history="1">
        <w:r>
          <w:rPr>
            <w:rFonts w:ascii="仿宋" w:eastAsia="仿宋" w:hAnsi="仿宋" w:cs="仿宋" w:hint="eastAsia"/>
            <w:lang w:eastAsia="zh-CN"/>
          </w:rPr>
          <w:t>(一)、合作伙伴选择与合作方式</w:t>
        </w:r>
        <w:r>
          <w:tab/>
        </w:r>
        <w:r>
          <w:fldChar w:fldCharType="begin"/>
        </w:r>
        <w:r>
          <w:instrText xml:space="preserve"> PAGEREF _Toc30186 \h </w:instrText>
        </w:r>
        <w:r>
          <w:fldChar w:fldCharType="separate"/>
        </w:r>
        <w:r>
          <w:t>48</w:t>
        </w:r>
        <w:r>
          <w:fldChar w:fldCharType="end"/>
        </w:r>
      </w:hyperlink>
    </w:p>
    <w:p>
      <w:pPr>
        <w:pStyle w:val="TOC2"/>
        <w:tabs>
          <w:tab w:val="right" w:leader="dot" w:pos="8306"/>
        </w:tabs>
      </w:pPr>
      <w:hyperlink w:anchor="_Toc1331" w:history="1">
        <w:r>
          <w:rPr>
            <w:rFonts w:ascii="仿宋" w:eastAsia="仿宋" w:hAnsi="仿宋" w:cs="仿宋" w:hint="eastAsia"/>
            <w:lang w:eastAsia="zh-CN"/>
          </w:rPr>
          <w:t>(二)、交流与合作平台搭建</w:t>
        </w:r>
        <w:r>
          <w:tab/>
        </w:r>
        <w:r>
          <w:fldChar w:fldCharType="begin"/>
        </w:r>
        <w:r>
          <w:instrText xml:space="preserve"> PAGEREF _Toc1331 \h </w:instrText>
        </w:r>
        <w:r>
          <w:fldChar w:fldCharType="separate"/>
        </w:r>
        <w:r>
          <w:t>50</w:t>
        </w:r>
        <w:r>
          <w:fldChar w:fldCharType="end"/>
        </w:r>
      </w:hyperlink>
    </w:p>
    <w:p>
      <w:pPr>
        <w:pStyle w:val="TOC1"/>
        <w:tabs>
          <w:tab w:val="right" w:leader="dot" w:pos="8306"/>
        </w:tabs>
      </w:pPr>
      <w:hyperlink w:anchor="_Toc25451" w:history="1">
        <w:r>
          <w:rPr>
            <w:rFonts w:ascii="仿宋" w:eastAsia="仿宋" w:hAnsi="仿宋" w:cs="仿宋" w:hint="eastAsia"/>
            <w:lang w:eastAsia="zh-CN"/>
          </w:rPr>
          <w:t>十四、企业合规与伦理</w:t>
        </w:r>
        <w:r>
          <w:tab/>
        </w:r>
        <w:r>
          <w:fldChar w:fldCharType="begin"/>
        </w:r>
        <w:r>
          <w:instrText xml:space="preserve"> PAGEREF _Toc25451 \h </w:instrText>
        </w:r>
        <w:r>
          <w:fldChar w:fldCharType="separate"/>
        </w:r>
        <w:r>
          <w:t>51</w:t>
        </w:r>
        <w:r>
          <w:fldChar w:fldCharType="end"/>
        </w:r>
      </w:hyperlink>
    </w:p>
    <w:p>
      <w:pPr>
        <w:pStyle w:val="TOC2"/>
        <w:tabs>
          <w:tab w:val="right" w:leader="dot" w:pos="8306"/>
        </w:tabs>
      </w:pPr>
      <w:hyperlink w:anchor="_Toc11124" w:history="1">
        <w:r>
          <w:rPr>
            <w:rFonts w:ascii="仿宋" w:eastAsia="仿宋" w:hAnsi="仿宋" w:cs="仿宋" w:hint="eastAsia"/>
            <w:lang w:eastAsia="zh-CN"/>
          </w:rPr>
          <w:t>(一)、合规政策与程序</w:t>
        </w:r>
        <w:r>
          <w:tab/>
        </w:r>
        <w:r>
          <w:fldChar w:fldCharType="begin"/>
        </w:r>
        <w:r>
          <w:instrText xml:space="preserve"> PAGEREF _Toc11124 \h </w:instrText>
        </w:r>
        <w:r>
          <w:fldChar w:fldCharType="separate"/>
        </w:r>
        <w:r>
          <w:t>51</w:t>
        </w:r>
        <w:r>
          <w:fldChar w:fldCharType="end"/>
        </w:r>
      </w:hyperlink>
    </w:p>
    <w:p>
      <w:pPr>
        <w:pStyle w:val="TOC2"/>
        <w:tabs>
          <w:tab w:val="right" w:leader="dot" w:pos="8306"/>
        </w:tabs>
      </w:pPr>
      <w:hyperlink w:anchor="_Toc22134" w:history="1">
        <w:r>
          <w:rPr>
            <w:rFonts w:ascii="仿宋" w:eastAsia="仿宋" w:hAnsi="仿宋" w:cs="仿宋" w:hint="eastAsia"/>
            <w:lang w:eastAsia="zh-CN"/>
          </w:rPr>
          <w:t>(二)、伦理规范与培训</w:t>
        </w:r>
        <w:r>
          <w:tab/>
        </w:r>
        <w:r>
          <w:fldChar w:fldCharType="begin"/>
        </w:r>
        <w:r>
          <w:instrText xml:space="preserve"> PAGEREF _Toc22134 \h </w:instrText>
        </w:r>
        <w:r>
          <w:fldChar w:fldCharType="separate"/>
        </w:r>
        <w:r>
          <w:t>53</w:t>
        </w:r>
        <w:r>
          <w:fldChar w:fldCharType="end"/>
        </w:r>
      </w:hyperlink>
    </w:p>
    <w:p>
      <w:pPr>
        <w:pStyle w:val="TOC2"/>
        <w:tabs>
          <w:tab w:val="right" w:leader="dot" w:pos="8306"/>
        </w:tabs>
      </w:pPr>
      <w:hyperlink w:anchor="_Toc2698" w:history="1">
        <w:r>
          <w:rPr>
            <w:rFonts w:ascii="仿宋" w:eastAsia="仿宋" w:hAnsi="仿宋" w:cs="仿宋" w:hint="eastAsia"/>
            <w:lang w:eastAsia="zh-CN"/>
          </w:rPr>
          <w:t>(三)、合规风险评估</w:t>
        </w:r>
        <w:r>
          <w:tab/>
        </w:r>
        <w:r>
          <w:fldChar w:fldCharType="begin"/>
        </w:r>
        <w:r>
          <w:instrText xml:space="preserve"> PAGEREF _Toc2698 \h </w:instrText>
        </w:r>
        <w:r>
          <w:fldChar w:fldCharType="separate"/>
        </w:r>
        <w:r>
          <w:t>53</w:t>
        </w:r>
        <w:r>
          <w:fldChar w:fldCharType="end"/>
        </w:r>
      </w:hyperlink>
    </w:p>
    <w:p>
      <w:pPr>
        <w:pStyle w:val="TOC2"/>
        <w:tabs>
          <w:tab w:val="right" w:leader="dot" w:pos="8306"/>
        </w:tabs>
      </w:pPr>
      <w:hyperlink w:anchor="_Toc21426" w:history="1">
        <w:r>
          <w:rPr>
            <w:rFonts w:ascii="仿宋" w:eastAsia="仿宋" w:hAnsi="仿宋" w:cs="仿宋" w:hint="eastAsia"/>
            <w:lang w:eastAsia="zh-CN"/>
          </w:rPr>
          <w:t>(四)、合规监督与执行</w:t>
        </w:r>
        <w:r>
          <w:tab/>
        </w:r>
        <w:r>
          <w:fldChar w:fldCharType="begin"/>
        </w:r>
        <w:r>
          <w:instrText xml:space="preserve"> PAGEREF _Toc21426 \h </w:instrText>
        </w:r>
        <w:r>
          <w:fldChar w:fldCharType="separate"/>
        </w:r>
        <w:r>
          <w:t>55</w:t>
        </w:r>
        <w:r>
          <w:fldChar w:fldCharType="end"/>
        </w:r>
      </w:hyperlink>
    </w:p>
    <w:p>
      <w:pPr>
        <w:pStyle w:val="TOC1"/>
        <w:tabs>
          <w:tab w:val="right" w:leader="dot" w:pos="8306"/>
        </w:tabs>
      </w:pPr>
      <w:hyperlink w:anchor="_Toc31233" w:history="1">
        <w:r>
          <w:rPr>
            <w:rFonts w:ascii="仿宋" w:eastAsia="仿宋" w:hAnsi="仿宋" w:cs="仿宋" w:hint="eastAsia"/>
            <w:lang w:eastAsia="zh-CN"/>
          </w:rPr>
          <w:t>十五、创新驱动与持续发展</w:t>
        </w:r>
        <w:r>
          <w:tab/>
        </w:r>
        <w:r>
          <w:fldChar w:fldCharType="begin"/>
        </w:r>
        <w:r>
          <w:instrText xml:space="preserve"> PAGEREF _Toc31233 \h </w:instrText>
        </w:r>
        <w:r>
          <w:fldChar w:fldCharType="separate"/>
        </w:r>
        <w:r>
          <w:t>55</w:t>
        </w:r>
        <w:r>
          <w:fldChar w:fldCharType="end"/>
        </w:r>
      </w:hyperlink>
    </w:p>
    <w:p>
      <w:pPr>
        <w:pStyle w:val="TOC2"/>
        <w:tabs>
          <w:tab w:val="right" w:leader="dot" w:pos="8306"/>
        </w:tabs>
      </w:pPr>
      <w:hyperlink w:anchor="_Toc11253" w:history="1">
        <w:r>
          <w:rPr>
            <w:rFonts w:ascii="仿宋" w:eastAsia="仿宋" w:hAnsi="仿宋" w:cs="仿宋" w:hint="eastAsia"/>
            <w:lang w:eastAsia="zh-CN"/>
          </w:rPr>
          <w:t>(一)、创新驱动战略实施</w:t>
        </w:r>
        <w:r>
          <w:tab/>
        </w:r>
        <w:r>
          <w:fldChar w:fldCharType="begin"/>
        </w:r>
        <w:r>
          <w:instrText xml:space="preserve"> PAGEREF _Toc11253 \h </w:instrText>
        </w:r>
        <w:r>
          <w:fldChar w:fldCharType="separate"/>
        </w:r>
        <w:r>
          <w:t>55</w:t>
        </w:r>
        <w:r>
          <w:fldChar w:fldCharType="end"/>
        </w:r>
      </w:hyperlink>
    </w:p>
    <w:p>
      <w:pPr>
        <w:pStyle w:val="TOC2"/>
        <w:tabs>
          <w:tab w:val="right" w:leader="dot" w:pos="8306"/>
        </w:tabs>
      </w:pPr>
      <w:hyperlink w:anchor="_Toc26852" w:history="1">
        <w:r>
          <w:rPr>
            <w:rFonts w:ascii="仿宋" w:eastAsia="仿宋" w:hAnsi="仿宋" w:cs="仿宋" w:hint="eastAsia"/>
            <w:lang w:eastAsia="zh-CN"/>
          </w:rPr>
          <w:t>(二)、持续发展路径探索</w:t>
        </w:r>
        <w:r>
          <w:tab/>
        </w:r>
        <w:r>
          <w:fldChar w:fldCharType="begin"/>
        </w:r>
        <w:r>
          <w:instrText xml:space="preserve"> PAGEREF _Toc26852 \h </w:instrText>
        </w:r>
        <w:r>
          <w:fldChar w:fldCharType="separate"/>
        </w:r>
        <w:r>
          <w:t>57</w:t>
        </w:r>
        <w:r>
          <w:fldChar w:fldCharType="end"/>
        </w:r>
      </w:hyperlink>
    </w:p>
    <w:p>
      <w:pPr>
        <w:pStyle w:val="TOC1"/>
        <w:tabs>
          <w:tab w:val="right" w:leader="dot" w:pos="8306"/>
        </w:tabs>
      </w:pPr>
      <w:hyperlink w:anchor="_Toc13669" w:history="1">
        <w:r>
          <w:rPr>
            <w:rFonts w:ascii="仿宋" w:eastAsia="仿宋" w:hAnsi="仿宋" w:cs="仿宋" w:hint="eastAsia"/>
            <w:lang w:eastAsia="zh-CN"/>
          </w:rPr>
          <w:t>十六、产业协同与集群发展</w:t>
        </w:r>
        <w:r>
          <w:tab/>
        </w:r>
        <w:r>
          <w:fldChar w:fldCharType="begin"/>
        </w:r>
        <w:r>
          <w:instrText xml:space="preserve"> PAGEREF _Toc13669 \h </w:instrText>
        </w:r>
        <w:r>
          <w:fldChar w:fldCharType="separate"/>
        </w:r>
        <w:r>
          <w:t>61</w:t>
        </w:r>
        <w:r>
          <w:fldChar w:fldCharType="end"/>
        </w:r>
      </w:hyperlink>
    </w:p>
    <w:p>
      <w:pPr>
        <w:pStyle w:val="TOC2"/>
        <w:tabs>
          <w:tab w:val="right" w:leader="dot" w:pos="8306"/>
        </w:tabs>
      </w:pPr>
      <w:hyperlink w:anchor="_Toc4838" w:history="1">
        <w:r>
          <w:rPr>
            <w:rFonts w:ascii="仿宋" w:eastAsia="仿宋" w:hAnsi="仿宋" w:cs="仿宋" w:hint="eastAsia"/>
            <w:lang w:eastAsia="zh-CN"/>
          </w:rPr>
          <w:t>(一)、产业协同机制建设</w:t>
        </w:r>
        <w:r>
          <w:tab/>
        </w:r>
        <w:r>
          <w:fldChar w:fldCharType="begin"/>
        </w:r>
        <w:r>
          <w:instrText xml:space="preserve"> PAGEREF _Toc4838 \h </w:instrText>
        </w:r>
        <w:r>
          <w:fldChar w:fldCharType="separate"/>
        </w:r>
        <w:r>
          <w:t>61</w:t>
        </w:r>
        <w:r>
          <w:fldChar w:fldCharType="end"/>
        </w:r>
      </w:hyperlink>
    </w:p>
    <w:p>
      <w:pPr>
        <w:pStyle w:val="TOC2"/>
        <w:tabs>
          <w:tab w:val="right" w:leader="dot" w:pos="8306"/>
        </w:tabs>
      </w:pPr>
      <w:hyperlink w:anchor="_Toc2692" w:history="1">
        <w:r>
          <w:rPr>
            <w:rFonts w:ascii="仿宋" w:eastAsia="仿宋" w:hAnsi="仿宋" w:cs="仿宋" w:hint="eastAsia"/>
            <w:lang w:eastAsia="zh-CN"/>
          </w:rPr>
          <w:t>(二)、产业集群培育与发展</w:t>
        </w:r>
        <w:r>
          <w:tab/>
        </w:r>
        <w:r>
          <w:fldChar w:fldCharType="begin"/>
        </w:r>
        <w:r>
          <w:instrText xml:space="preserve"> PAGEREF _Toc2692 \h </w:instrText>
        </w:r>
        <w:r>
          <w:fldChar w:fldCharType="separate"/>
        </w:r>
        <w:r>
          <w:t>62</w:t>
        </w:r>
        <w:r>
          <w:fldChar w:fldCharType="end"/>
        </w:r>
      </w:hyperlink>
    </w:p>
    <w:p>
      <w:pPr>
        <w:pStyle w:val="TOC1"/>
        <w:tabs>
          <w:tab w:val="right" w:leader="dot" w:pos="8306"/>
        </w:tabs>
      </w:pPr>
      <w:hyperlink w:anchor="_Toc10164" w:history="1">
        <w:r>
          <w:rPr>
            <w:rFonts w:ascii="仿宋" w:eastAsia="仿宋" w:hAnsi="仿宋" w:cs="仿宋" w:hint="eastAsia"/>
            <w:lang w:eastAsia="zh-CN"/>
          </w:rPr>
          <w:t>十七、法律法规与政策遵循</w:t>
        </w:r>
        <w:r>
          <w:tab/>
        </w:r>
        <w:r>
          <w:fldChar w:fldCharType="begin"/>
        </w:r>
        <w:r>
          <w:instrText xml:space="preserve"> PAGEREF _Toc10164 \h </w:instrText>
        </w:r>
        <w:r>
          <w:fldChar w:fldCharType="separate"/>
        </w:r>
        <w:r>
          <w:t>63</w:t>
        </w:r>
        <w:r>
          <w:fldChar w:fldCharType="end"/>
        </w:r>
      </w:hyperlink>
    </w:p>
    <w:p>
      <w:pPr>
        <w:pStyle w:val="TOC2"/>
        <w:tabs>
          <w:tab w:val="right" w:leader="dot" w:pos="8306"/>
        </w:tabs>
      </w:pPr>
      <w:hyperlink w:anchor="_Toc26298" w:history="1">
        <w:r>
          <w:rPr>
            <w:rFonts w:ascii="仿宋" w:eastAsia="仿宋" w:hAnsi="仿宋" w:cs="仿宋" w:hint="eastAsia"/>
            <w:lang w:eastAsia="zh-CN"/>
          </w:rPr>
          <w:t>(一)、法律法规遵守</w:t>
        </w:r>
        <w:r>
          <w:tab/>
        </w:r>
        <w:r>
          <w:fldChar w:fldCharType="begin"/>
        </w:r>
        <w:r>
          <w:instrText xml:space="preserve"> PAGEREF _Toc26298 \h </w:instrText>
        </w:r>
        <w:r>
          <w:fldChar w:fldCharType="separate"/>
        </w:r>
        <w:r>
          <w:t>63</w:t>
        </w:r>
        <w:r>
          <w:fldChar w:fldCharType="end"/>
        </w:r>
      </w:hyperlink>
    </w:p>
    <w:p>
      <w:pPr>
        <w:pStyle w:val="TOC2"/>
        <w:tabs>
          <w:tab w:val="right" w:leader="dot" w:pos="8306"/>
        </w:tabs>
      </w:pPr>
      <w:hyperlink w:anchor="_Toc15833" w:history="1">
        <w:r>
          <w:rPr>
            <w:rFonts w:ascii="仿宋" w:eastAsia="仿宋" w:hAnsi="仿宋" w:cs="仿宋" w:hint="eastAsia"/>
            <w:lang w:eastAsia="zh-CN"/>
          </w:rPr>
          <w:t>(二)、政策导向与利用</w:t>
        </w:r>
        <w:r>
          <w:tab/>
        </w:r>
        <w:r>
          <w:fldChar w:fldCharType="begin"/>
        </w:r>
        <w:r>
          <w:instrText xml:space="preserve"> PAGEREF _Toc15833 \h </w:instrText>
        </w:r>
        <w:r>
          <w:fldChar w:fldCharType="separate"/>
        </w:r>
        <w:r>
          <w:t>64</w:t>
        </w:r>
        <w:r>
          <w:fldChar w:fldCharType="end"/>
        </w:r>
      </w:hyperlink>
    </w:p>
    <w:p>
      <w:pPr>
        <w:pStyle w:val="TOC1"/>
        <w:tabs>
          <w:tab w:val="right" w:leader="dot" w:pos="8306"/>
        </w:tabs>
      </w:pPr>
      <w:hyperlink w:anchor="_Toc13339" w:history="1">
        <w:r>
          <w:rPr>
            <w:rFonts w:ascii="仿宋" w:eastAsia="仿宋" w:hAnsi="仿宋" w:cs="仿宋" w:hint="eastAsia"/>
            <w:lang w:eastAsia="zh-CN"/>
          </w:rPr>
          <w:t>十八、质量管理与控制</w:t>
        </w:r>
        <w:r>
          <w:tab/>
        </w:r>
        <w:r>
          <w:fldChar w:fldCharType="begin"/>
        </w:r>
        <w:r>
          <w:instrText xml:space="preserve"> PAGEREF _Toc13339 \h </w:instrText>
        </w:r>
        <w:r>
          <w:fldChar w:fldCharType="separate"/>
        </w:r>
        <w:r>
          <w:t>65</w:t>
        </w:r>
        <w:r>
          <w:fldChar w:fldCharType="end"/>
        </w:r>
      </w:hyperlink>
    </w:p>
    <w:p>
      <w:pPr>
        <w:pStyle w:val="TOC2"/>
        <w:tabs>
          <w:tab w:val="right" w:leader="dot" w:pos="8306"/>
        </w:tabs>
      </w:pPr>
      <w:hyperlink w:anchor="_Toc30182" w:history="1">
        <w:r>
          <w:rPr>
            <w:rFonts w:ascii="仿宋" w:eastAsia="仿宋" w:hAnsi="仿宋" w:cs="仿宋" w:hint="eastAsia"/>
            <w:lang w:eastAsia="zh-CN"/>
          </w:rPr>
          <w:t>(一)、质量管理体系建设</w:t>
        </w:r>
        <w:r>
          <w:tab/>
        </w:r>
        <w:r>
          <w:fldChar w:fldCharType="begin"/>
        </w:r>
        <w:r>
          <w:instrText xml:space="preserve"> PAGEREF _Toc30182 \h </w:instrText>
        </w:r>
        <w:r>
          <w:fldChar w:fldCharType="separate"/>
        </w:r>
        <w:r>
          <w:t>65</w:t>
        </w:r>
        <w:r>
          <w:fldChar w:fldCharType="end"/>
        </w:r>
      </w:hyperlink>
    </w:p>
    <w:p>
      <w:pPr>
        <w:pStyle w:val="TOC2"/>
        <w:tabs>
          <w:tab w:val="right" w:leader="dot" w:pos="8306"/>
        </w:tabs>
      </w:pPr>
      <w:hyperlink w:anchor="_Toc15487" w:history="1">
        <w:r>
          <w:rPr>
            <w:rFonts w:ascii="仿宋" w:eastAsia="仿宋" w:hAnsi="仿宋" w:cs="仿宋" w:hint="eastAsia"/>
            <w:lang w:eastAsia="zh-CN"/>
          </w:rPr>
          <w:t>(二)、质量控制措施</w:t>
        </w:r>
        <w:r>
          <w:tab/>
        </w:r>
        <w:r>
          <w:fldChar w:fldCharType="begin"/>
        </w:r>
        <w:r>
          <w:instrText xml:space="preserve"> PAGEREF _Toc15487 \h </w:instrText>
        </w:r>
        <w:r>
          <w:fldChar w:fldCharType="separate"/>
        </w:r>
        <w:r>
          <w:t>66</w:t>
        </w:r>
        <w:r>
          <w:fldChar w:fldCharType="end"/>
        </w:r>
      </w:hyperlink>
    </w:p>
    <w:p>
      <w:pPr>
        <w:pStyle w:val="TOC1"/>
        <w:tabs>
          <w:tab w:val="right" w:leader="dot" w:pos="8306"/>
        </w:tabs>
      </w:pPr>
      <w:hyperlink w:anchor="_Toc6075" w:history="1">
        <w:r>
          <w:rPr>
            <w:rFonts w:ascii="仿宋" w:eastAsia="仿宋" w:hAnsi="仿宋" w:cs="仿宋" w:hint="eastAsia"/>
            <w:lang w:eastAsia="zh-CN"/>
          </w:rPr>
          <w:t>十九、设施与设备管理</w:t>
        </w:r>
        <w:r>
          <w:tab/>
        </w:r>
        <w:r>
          <w:fldChar w:fldCharType="begin"/>
        </w:r>
        <w:r>
          <w:instrText xml:space="preserve"> PAGEREF _Toc6075 \h </w:instrText>
        </w:r>
        <w:r>
          <w:fldChar w:fldCharType="separate"/>
        </w:r>
        <w:r>
          <w:t>68</w:t>
        </w:r>
        <w:r>
          <w:fldChar w:fldCharType="end"/>
        </w:r>
      </w:hyperlink>
    </w:p>
    <w:p>
      <w:pPr>
        <w:pStyle w:val="TOC2"/>
        <w:tabs>
          <w:tab w:val="right" w:leader="dot" w:pos="8306"/>
        </w:tabs>
      </w:pPr>
      <w:hyperlink w:anchor="_Toc16414" w:history="1">
        <w:r>
          <w:rPr>
            <w:rFonts w:ascii="仿宋" w:eastAsia="仿宋" w:hAnsi="仿宋" w:cs="仿宋" w:hint="eastAsia"/>
            <w:lang w:eastAsia="zh-CN"/>
          </w:rPr>
          <w:t>(一)、设施规划与配置</w:t>
        </w:r>
        <w:r>
          <w:tab/>
        </w:r>
        <w:r>
          <w:fldChar w:fldCharType="begin"/>
        </w:r>
        <w:r>
          <w:instrText xml:space="preserve"> PAGEREF _Toc16414 \h </w:instrText>
        </w:r>
        <w:r>
          <w:fldChar w:fldCharType="separate"/>
        </w:r>
        <w:r>
          <w:t>68</w:t>
        </w:r>
        <w:r>
          <w:fldChar w:fldCharType="end"/>
        </w:r>
      </w:hyperlink>
    </w:p>
    <w:p>
      <w:pPr>
        <w:pStyle w:val="TOC2"/>
        <w:tabs>
          <w:tab w:val="right" w:leader="dot" w:pos="8306"/>
        </w:tabs>
      </w:pPr>
      <w:hyperlink w:anchor="_Toc799" w:history="1">
        <w:r>
          <w:rPr>
            <w:rFonts w:ascii="仿宋" w:eastAsia="仿宋" w:hAnsi="仿宋" w:cs="仿宋" w:hint="eastAsia"/>
            <w:lang w:eastAsia="zh-CN"/>
          </w:rPr>
          <w:t>(二)、设备采购与维护管理</w:t>
        </w:r>
        <w:r>
          <w:tab/>
        </w:r>
        <w:r>
          <w:fldChar w:fldCharType="begin"/>
        </w:r>
        <w:r>
          <w:instrText xml:space="preserve"> PAGEREF _Toc799 \h </w:instrText>
        </w:r>
        <w:r>
          <w:fldChar w:fldCharType="separate"/>
        </w:r>
        <w:r>
          <w:t>68</w:t>
        </w:r>
        <w:r>
          <w:fldChar w:fldCharType="end"/>
        </w:r>
      </w:hyperlink>
    </w:p>
    <w:p>
      <w:pPr>
        <w:pStyle w:val="TOC2"/>
        <w:tabs>
          <w:tab w:val="right" w:leader="dot" w:pos="8306"/>
        </w:tabs>
      </w:pPr>
      <w:hyperlink w:anchor="_Toc1617" w:history="1">
        <w:r>
          <w:rPr>
            <w:rFonts w:ascii="仿宋" w:eastAsia="仿宋" w:hAnsi="仿宋" w:cs="仿宋" w:hint="eastAsia"/>
            <w:lang w:eastAsia="zh-CN"/>
          </w:rPr>
          <w:t>(三)、设施设备升级策略</w:t>
        </w:r>
        <w:r>
          <w:tab/>
        </w:r>
        <w:r>
          <w:fldChar w:fldCharType="begin"/>
        </w:r>
        <w:r>
          <w:instrText xml:space="preserve"> PAGEREF _Toc1617 \h </w:instrText>
        </w:r>
        <w:r>
          <w:fldChar w:fldCharType="separate"/>
        </w:r>
        <w:r>
          <w:t>69</w:t>
        </w:r>
        <w:r>
          <w:fldChar w:fldCharType="end"/>
        </w:r>
      </w:hyperlink>
    </w:p>
    <w:p>
      <w:pPr>
        <w:pStyle w:val="TOC1"/>
        <w:tabs>
          <w:tab w:val="right" w:leader="dot" w:pos="8306"/>
        </w:tabs>
      </w:pPr>
      <w:hyperlink w:anchor="_Toc22024" w:history="1">
        <w:r>
          <w:rPr>
            <w:rFonts w:ascii="仿宋" w:eastAsia="仿宋" w:hAnsi="仿宋" w:cs="仿宋" w:hint="eastAsia"/>
            <w:lang w:eastAsia="zh-CN"/>
          </w:rPr>
          <w:t>二十、成果转化与推广应用</w:t>
        </w:r>
        <w:r>
          <w:tab/>
        </w:r>
        <w:r>
          <w:fldChar w:fldCharType="begin"/>
        </w:r>
        <w:r>
          <w:instrText xml:space="preserve"> PAGEREF _Toc22024 \h </w:instrText>
        </w:r>
        <w:r>
          <w:fldChar w:fldCharType="separate"/>
        </w:r>
        <w:r>
          <w:t>70</w:t>
        </w:r>
        <w:r>
          <w:fldChar w:fldCharType="end"/>
        </w:r>
      </w:hyperlink>
    </w:p>
    <w:p>
      <w:pPr>
        <w:pStyle w:val="TOC2"/>
        <w:tabs>
          <w:tab w:val="right" w:leader="dot" w:pos="8306"/>
        </w:tabs>
      </w:pPr>
      <w:hyperlink w:anchor="_Toc24878" w:history="1">
        <w:r>
          <w:rPr>
            <w:rFonts w:ascii="仿宋" w:eastAsia="仿宋" w:hAnsi="仿宋" w:cs="仿宋" w:hint="eastAsia"/>
            <w:lang w:eastAsia="zh-CN"/>
          </w:rPr>
          <w:t>(一)、成果转化策略制定</w:t>
        </w:r>
        <w:r>
          <w:tab/>
        </w:r>
        <w:r>
          <w:fldChar w:fldCharType="begin"/>
        </w:r>
        <w:r>
          <w:instrText xml:space="preserve"> PAGEREF _Toc24878 \h </w:instrText>
        </w:r>
        <w:r>
          <w:fldChar w:fldCharType="separate"/>
        </w:r>
        <w:r>
          <w:t>70</w:t>
        </w:r>
        <w:r>
          <w:fldChar w:fldCharType="end"/>
        </w:r>
      </w:hyperlink>
    </w:p>
    <w:p>
      <w:pPr>
        <w:pStyle w:val="TOC2"/>
        <w:tabs>
          <w:tab w:val="right" w:leader="dot" w:pos="8306"/>
        </w:tabs>
      </w:pPr>
      <w:hyperlink w:anchor="_Toc32327" w:history="1">
        <w:r>
          <w:rPr>
            <w:rFonts w:ascii="仿宋" w:eastAsia="仿宋" w:hAnsi="仿宋" w:cs="仿宋" w:hint="eastAsia"/>
            <w:lang w:eastAsia="zh-CN"/>
          </w:rPr>
          <w:t>(二)、成果推广应用方案</w:t>
        </w:r>
        <w:r>
          <w:tab/>
        </w:r>
        <w:r>
          <w:fldChar w:fldCharType="begin"/>
        </w:r>
        <w:r>
          <w:instrText xml:space="preserve"> PAGEREF _Toc32327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38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644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一、卸气柱项目的技术资源开发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二、卸气柱项目的人力资源管理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卸气柱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三、卸气柱项目的资金资源筹措与优化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卸气柱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221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卸气柱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卸气柱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卸气柱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43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卸气柱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卸气柱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智能技术的应用：卸气柱项目将利用智能技术，如物联网（IoT）和大数据分析，来监控和优化资源使用。通过实时数据分析，项目可以更有效地管理能源消耗、减少原材料浪费，并提高生产过程的整体效率。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5357"/>
      <w:r>
        <w:rPr>
          <w:rFonts w:ascii="仿宋" w:eastAsia="仿宋" w:hAnsi="仿宋" w:cs="仿宋" w:hint="eastAsia"/>
          <w:sz w:val="28"/>
          <w:lang w:eastAsia="zh-CN"/>
        </w:rPr>
        <w:t>二、卸气柱项目概论</w:t>
      </w:r>
      <w:bookmarkEnd w:id="6"/>
    </w:p>
    <w:p>
      <w:pPr>
        <w:pStyle w:val="Heading2"/>
        <w:rPr>
          <w:rFonts w:ascii="仿宋" w:eastAsia="仿宋" w:hAnsi="仿宋" w:cs="仿宋" w:hint="eastAsia"/>
          <w:lang w:eastAsia="zh-CN"/>
        </w:rPr>
      </w:pPr>
      <w:bookmarkStart w:id="7" w:name="_Toc23415"/>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卸气柱项目的申报单位是“XXX实业发展公司”，这是一家在其所处行业内备受尊敬的企业。公司自成立以来，通过其在卸气柱项目中表现出的创新精神和卓越执行力，在市场上赢得了显著的地位。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该公司的法定代表人秦XX，在卸气柱项目及其他多个行业领域中都有着显著的贡献。秦XX以其出色的领导才能和敏锐的商业洞察力，带领公司在卸气柱项目等多个领域实现了持续的成长和成功。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卸气柱项目的重要合作伙伴。公司专注于[行业名称]领域，以创新作为驱动力，不断推动技术进步和市场扩张。在卸气柱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卸气柱项目中展现了强劲的增长和稳定的财务表现。公司通过有效的策略，在卸气柱项目中扩大了其市场份额并增强了盈利能力。同时，公司积极承担社会责任，参与各类社会公益项目，增强了其在卸气柱项目中的品牌形象和社会影响力。</w:t>
      </w:r>
    </w:p>
    <w:p>
      <w:pPr>
        <w:pStyle w:val="Heading2"/>
        <w:ind w:firstLine="560" w:firstLineChars="200"/>
        <w:rPr>
          <w:rFonts w:ascii="仿宋" w:eastAsia="仿宋" w:hAnsi="仿宋" w:cs="仿宋" w:hint="eastAsia"/>
          <w:sz w:val="28"/>
          <w:lang w:eastAsia="zh-CN"/>
        </w:rPr>
      </w:pPr>
      <w:bookmarkStart w:id="8" w:name="_Toc2976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卸气柱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卸气柱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0017"/>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7681"/>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4051"/>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https://d.book118.com/048017074131006042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250DA4"/>
    <w:rsid w:val="47250D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8017074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2024-02-22T00:04:00Z</dcterms:created>
  <dcterms:modified xsi:type="dcterms:W3CDTF">2024-02-22T00:05:08Z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A6867F05280A465F917BAD5DB5C1AF7E_11</vt:lpwstr>
  </property>
  <property fmtid="{D5CDD505-2E9C-101B-9397-08002B2CF9AE}" pid="3" name="KSOProductBuildVer">
    <vt:lpwstr>2052-12.1.0.16250</vt:lpwstr>
  </property>
</Properties>
</file>