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83C1B" w:rsidP="00083C1B" w14:paraId="14292C57" w14:textId="77777777">
      <w:pPr>
        <w:spacing w:before="48" w:beforeLines="20" w:after="360" w:afterLines="150" w:line="360" w:lineRule="auto"/>
        <w:jc w:val="center"/>
        <w:rPr>
          <w:rFonts w:ascii="华文中宋" w:eastAsia="华文中宋" w:hAnsi="华文中宋"/>
          <w:b/>
          <w:sz w:val="30"/>
        </w:rPr>
      </w:pPr>
      <w:r w:rsidRPr="00083C1B">
        <w:rPr>
          <w:rFonts w:ascii="华文中宋" w:eastAsia="华文中宋" w:hAnsi="华文中宋"/>
          <w:b/>
          <w:sz w:val="30"/>
        </w:rPr>
        <w:t>2024</w:t>
      </w:r>
      <w:r w:rsidRPr="00083C1B">
        <w:rPr>
          <w:rFonts w:ascii="华文中宋" w:eastAsia="华文中宋" w:hAnsi="华文中宋"/>
          <w:b/>
          <w:sz w:val="30"/>
        </w:rPr>
        <w:t>广东广州市海珠区教育系统招聘财务人员和校医</w:t>
      </w:r>
      <w:r w:rsidRPr="00083C1B">
        <w:rPr>
          <w:rFonts w:ascii="华文中宋" w:eastAsia="华文中宋" w:hAnsi="华文中宋"/>
          <w:b/>
          <w:sz w:val="30"/>
        </w:rPr>
        <w:t>28</w:t>
      </w:r>
      <w:r w:rsidRPr="00083C1B">
        <w:rPr>
          <w:rFonts w:ascii="华文中宋" w:eastAsia="华文中宋" w:hAnsi="华文中宋"/>
          <w:b/>
          <w:sz w:val="30"/>
        </w:rPr>
        <w:t>人笔试备考试题及答案解析</w:t>
      </w:r>
    </w:p>
    <w:p w:rsidR="00A77B3E" w14:paraId="0A96D43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57BD7C" w14:textId="77777777">
      <w:pPr>
        <w:spacing w:after="260" w:line="360" w:lineRule="auto"/>
      </w:pPr>
      <w:r>
        <w:rPr>
          <w:rFonts w:ascii="微软雅黑" w:eastAsia="微软雅黑" w:cs="微软雅黑"/>
        </w:rPr>
        <w:t>一、选择题</w:t>
      </w:r>
    </w:p>
    <w:p w:rsidR="006D34C4" w14:paraId="5C0D1BC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DEFAA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E69676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CB155A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A2FC32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55EA7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B3B8F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6FE779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B3F19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ED3524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3C09115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2EB07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D89C69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994FD8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3CE057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1B5A5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209A89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3A430D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CF2A5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3D694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A0733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147870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0132B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A7883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C66039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0A41B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2ACF8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0BA28D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0BCE2E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95946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0F392F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B5AED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A6818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568CC1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0D933A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7A0C74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4E0A78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02CB905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566D8C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43C393A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https://d.book118.com/048022127134006032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rsidP="00B77510" w14:paraId="007881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C1B" w14:paraId="38C542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rsidP="00B77510" w14:paraId="2A1802BE" w14:textId="7FE747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3C1B" w14:paraId="64E720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paraId="327139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C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rsidP="00B77510" w14:textId="7FE747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3C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C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rsidP="00B77510" w14:textId="7FE747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3C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paraId="2067F9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paraId="1E24DB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paraId="61AD84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C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83C1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82CF3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83C1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83C1B"/>
    <w:rPr>
      <w:sz w:val="18"/>
      <w:szCs w:val="18"/>
    </w:rPr>
  </w:style>
  <w:style w:type="paragraph" w:styleId="Footer">
    <w:name w:val="footer"/>
    <w:basedOn w:val="Normal"/>
    <w:link w:val="a0"/>
    <w:rsid w:val="00083C1B"/>
    <w:pPr>
      <w:tabs>
        <w:tab w:val="center" w:pos="4153"/>
        <w:tab w:val="right" w:pos="8306"/>
      </w:tabs>
      <w:snapToGrid w:val="0"/>
    </w:pPr>
    <w:rPr>
      <w:sz w:val="18"/>
      <w:szCs w:val="18"/>
    </w:rPr>
  </w:style>
  <w:style w:type="character" w:customStyle="1" w:styleId="a0">
    <w:name w:val="页脚 字符"/>
    <w:basedOn w:val="DefaultParagraphFont"/>
    <w:link w:val="Footer"/>
    <w:rsid w:val="00083C1B"/>
    <w:rPr>
      <w:sz w:val="18"/>
      <w:szCs w:val="18"/>
    </w:rPr>
  </w:style>
  <w:style w:type="character" w:styleId="PageNumber">
    <w:name w:val="page number"/>
    <w:basedOn w:val="DefaultParagraphFont"/>
    <w:rsid w:val="00083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802212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16431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