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E3C78" w:rsidP="009E3C78" w14:paraId="024B8B7F" w14:textId="77777777">
      <w:pPr>
        <w:spacing w:before="48" w:beforeLines="20" w:after="360" w:afterLines="150" w:line="360" w:lineRule="auto"/>
        <w:jc w:val="center"/>
        <w:rPr>
          <w:rFonts w:ascii="华文中宋" w:eastAsia="华文中宋" w:hAnsi="华文中宋"/>
          <w:b/>
          <w:sz w:val="30"/>
        </w:rPr>
      </w:pPr>
      <w:r w:rsidRPr="009E3C78">
        <w:rPr>
          <w:rFonts w:ascii="华文中宋" w:eastAsia="华文中宋" w:hAnsi="华文中宋"/>
          <w:b/>
          <w:sz w:val="30"/>
        </w:rPr>
        <w:t>2023</w:t>
      </w:r>
      <w:r w:rsidRPr="009E3C78">
        <w:rPr>
          <w:rFonts w:ascii="华文中宋" w:eastAsia="华文中宋" w:hAnsi="华文中宋"/>
          <w:b/>
          <w:sz w:val="30"/>
        </w:rPr>
        <w:t>年中国信息通信科技集团有限公司人员招聘考试试题及答案解析</w:t>
      </w:r>
    </w:p>
    <w:p w:rsidR="00A77B3E" w14:paraId="2733488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57312A7" w14:textId="77777777">
      <w:pPr>
        <w:spacing w:after="260" w:line="360" w:lineRule="auto"/>
      </w:pPr>
      <w:r>
        <w:rPr>
          <w:rFonts w:eastAsia="微软雅黑" w:cs="宋体"/>
          <w:b/>
        </w:rPr>
        <w:t>一、言语理解与表达</w:t>
      </w:r>
    </w:p>
    <w:p w:rsidR="00E0697D" w14:paraId="5A9F81C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思考偶尔能带来激动人心的发现，但这些发现与发现之间的阶段对思考者的精力和耐力都是极大的考验。思考时，我们没有必要告诉自己正在经历一种令人兴奋的过程，而只要认识到，我们的行为是按照人类状况对我们的要求，认真地、理智地并且是自律地进行的，就已足够。</w:t>
      </w:r>
    </w:p>
    <w:p w:rsidR="00E0697D" w14:paraId="3443C6D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这段文字所表达的主要意思是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72F8AA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、按照人类状况的要求进行思考是思考者的使命</w:t>
      </w:r>
    </w:p>
    <w:p w:rsidR="00E0697D" w14:paraId="65E822F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、思考者思考问题必须要有足够的精力和耐力</w:t>
      </w:r>
    </w:p>
    <w:p w:rsidR="00E0697D" w14:paraId="1592D4F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、思考者思考问题不仅仅是为了追求令人兴奋的过程</w:t>
      </w:r>
    </w:p>
    <w:p w:rsidR="00E0697D" w14:paraId="3D01FDF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、思考者思考问题必须是认真的、理智的，而且是自律的</w:t>
      </w:r>
    </w:p>
    <w:p w:rsidR="00E0697D" w14:paraId="107A04C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34169B77"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项正确，由“我们的行为是按照人类状况对我们的要求，认真地、理智地并且是自律地进行的”可知，文中强调按照人类状况对我们的要求进行思考。</w:t>
      </w:r>
      <w:r w:rsidRPr="00E0697D">
        <w:rPr>
          <w:rFonts w:ascii="Times New Roman" w:eastAsia="微软雅黑" w:hAnsi="微软雅黑" w:cs="宋体" w:hint="eastAsia"/>
          <w:szCs w:val="18"/>
        </w:rPr>
        <w:t>BC</w:t>
      </w:r>
      <w:r w:rsidRPr="00E0697D">
        <w:rPr>
          <w:rFonts w:ascii="Times New Roman" w:eastAsia="微软雅黑" w:hAnsi="微软雅黑" w:cs="宋体" w:hint="eastAsia"/>
          <w:szCs w:val="18"/>
        </w:rPr>
        <w:t>两项错误，都是对文意的曲解</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项错误，“必须”将其作为了一种强制性要求，是对该句的错误理解。故选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6256F52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《三国演义》是明朝初期罗贯中作的历史演义小说，它取材于东汉末年的魏、蜀、吴三国鼎立的一段历史，为那个群雄逐鹿的动荡时代提供了全景式的历史画卷，创造了数以百计的栩栩如生的人物画廊。</w:t>
      </w:r>
    </w:p>
    <w:p w:rsidR="003F588C" w14:paraId="3D07B99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最能准确复述这段文字主要意思的一项是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C681A0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、《三国演义》是一部历史演义小说</w:t>
      </w:r>
    </w:p>
    <w:p w:rsidR="003F588C" w14:paraId="70BAF9D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、历史演义小说《三国演义》的背景及主要内容</w:t>
      </w:r>
    </w:p>
    <w:p w:rsidR="003F588C" w14:paraId="500EDC8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、《三国演义》的作者是明朝初期的罗贯中</w:t>
      </w:r>
    </w:p>
    <w:p w:rsidR="003F588C" w14:paraId="653029B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、《三国演义》塑造了众多性格鲜明的人物</w:t>
      </w:r>
    </w:p>
    <w:p w:rsidR="003F588C" w14:paraId="03BE6F6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3BC3EB21"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题干要求“最能准确复述”，而不是只概括某一方面内容。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项只说它是一部历史演义小说，不全面。</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项只是介绍了书的作者，</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项只介绍了书的内容。故选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6620135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任何金融投资行为都存在一定的风险，这是毋庸置疑的，只是风险的大小不同而已，想要找到没有任何风险的金融投资项目几乎是不可能的。但是，不能因此认为</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风险既然难以避免，因而就无所谓。实际情况是减小、锁住乃至规避风险，或者以较小的风险获取较大的投资回报，其有一定的规律性，可以在一定程度上把握。这段文字主要说明</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794212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、人们对金融投资风险的认识是逐步加深的</w:t>
      </w:r>
    </w:p>
    <w:p w:rsidR="003F588C" w14:paraId="08C9398E"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、研究者的心态是控制金融投资风险的制约因素</w:t>
      </w:r>
    </w:p>
    <w:p w:rsidR="003F588C" w14:paraId="2AB1A24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、现实生活中人们往往会夸大金融投资的风险</w:t>
      </w:r>
    </w:p>
    <w:p w:rsidR="003F588C" w14:paraId="7BAB3F4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、金融投资虽然有风险，但还是能够掌握的</w:t>
      </w:r>
    </w:p>
    <w:p w:rsidR="003F588C" w14:paraId="73A77D8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7B8886AD"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根据转折词“但是”可知，前面为事实的描述，指出“金融投资行为总是存在风险的”，“但是”后面为作者要强调的内容，后面提出了作者的观点，即“金融投资风险是可以减小，锁住乃至规避的”，所以文章的主旨为“但是”后面的内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项表述符合。</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项在文中均未涉及到，都排除。故选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3FA38FD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与白丁相比，有知识的人具有更高的平台，也具有更高的视野，比如分析问题、解决问题的能力，比如获得财富的资源优势，比如获得创新的基础保障……</w:t>
      </w:r>
      <w:r w:rsidRPr="00E0697D">
        <w:rPr>
          <w:rFonts w:ascii="Times New Roman" w:eastAsia="微软雅黑" w:hAnsi="微软雅黑" w:cs="宋体" w:hint="eastAsia"/>
          <w:szCs w:val="18"/>
        </w:rPr>
        <w:t>退一步讲，即便知识没有给自己带来预期中的财富，没有达到理想中的成功，但其对个人思维的改造、禀赋的优化，都具有不可替代的作用。若是自抱自怨，在目标与现实之中迷失了方向，即便是学历再高，知识再多，也可能难以逃脱“知识无力”的困惑，并处于“何以成功”的迷茫之中。</w:t>
      </w:r>
    </w:p>
    <w:p w:rsidR="00E0697D" w14:paraId="00D0E6D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对这段文字的理解，错误的一项是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935B75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、知识赋予人的属于综合性因素</w:t>
      </w:r>
    </w:p>
    <w:p w:rsidR="00E0697D" w14:paraId="4CC7D65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、知识的多少会影响成功的结果</w:t>
      </w:r>
    </w:p>
    <w:p w:rsidR="00E0697D" w14:paraId="297649A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、“知识无力”是人的认识错位</w:t>
      </w:r>
    </w:p>
    <w:p w:rsidR="00E0697D" w14:paraId="39F37BA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、“知识改变命运”并非是真理</w:t>
      </w:r>
    </w:p>
    <w:p w:rsidR="00E0697D" w14:paraId="4CDBB18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https://d.book118.com/048037051136006025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rsidP="00496691" w14:paraId="12E2A3D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3C78" w14:paraId="416C0E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rsidP="00496691" w14:paraId="1BB33762" w14:textId="073DB2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E3C78" w14:paraId="291322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paraId="6BE9164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3C7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rsidP="00496691" w14:textId="073DB2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E3C7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3C7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rsidP="00496691" w14:textId="073DB2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E3C7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paraId="6999A1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paraId="23EA40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paraId="483F39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C7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9C641C"/>
    <w:rsid w:val="009E3C78"/>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DDE0AC0"/>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9E3C7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E3C78"/>
    <w:rPr>
      <w:sz w:val="18"/>
      <w:szCs w:val="18"/>
    </w:rPr>
  </w:style>
  <w:style w:type="paragraph" w:styleId="Footer">
    <w:name w:val="footer"/>
    <w:basedOn w:val="Normal"/>
    <w:link w:val="a0"/>
    <w:rsid w:val="009E3C78"/>
    <w:pPr>
      <w:tabs>
        <w:tab w:val="center" w:pos="4153"/>
        <w:tab w:val="right" w:pos="8306"/>
      </w:tabs>
      <w:snapToGrid w:val="0"/>
    </w:pPr>
    <w:rPr>
      <w:sz w:val="18"/>
      <w:szCs w:val="18"/>
    </w:rPr>
  </w:style>
  <w:style w:type="character" w:customStyle="1" w:styleId="a0">
    <w:name w:val="页脚 字符"/>
    <w:basedOn w:val="DefaultParagraphFont"/>
    <w:link w:val="Footer"/>
    <w:rsid w:val="009E3C78"/>
    <w:rPr>
      <w:sz w:val="18"/>
      <w:szCs w:val="18"/>
    </w:rPr>
  </w:style>
  <w:style w:type="character" w:styleId="PageNumber">
    <w:name w:val="page number"/>
    <w:basedOn w:val="DefaultParagraphFont"/>
    <w:rsid w:val="009E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48037051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2024-01-12T14:09:00Z</dcterms:created>
  <dcterms:modified xsi:type="dcterms:W3CDTF">2024-01-12T14:09:00Z</dcterms:modified>
</cp:coreProperties>
</file>