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烟草香精项目规划设计方案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82" w:history="1">
        <w:r>
          <w:rPr>
            <w:rFonts w:ascii="仿宋" w:eastAsia="仿宋" w:hAnsi="仿宋" w:cs="仿宋" w:hint="eastAsia"/>
            <w:lang w:eastAsia="zh-CN"/>
          </w:rPr>
          <w:t>前言</w:t>
        </w:r>
        <w:r>
          <w:tab/>
        </w:r>
        <w:r>
          <w:fldChar w:fldCharType="begin"/>
        </w:r>
        <w:r>
          <w:instrText xml:space="preserve"> PAGEREF _Toc20782 \h </w:instrText>
        </w:r>
        <w:r>
          <w:fldChar w:fldCharType="separate"/>
        </w:r>
        <w:r>
          <w:t>3</w:t>
        </w:r>
        <w:r>
          <w:fldChar w:fldCharType="end"/>
        </w:r>
      </w:hyperlink>
    </w:p>
    <w:p>
      <w:pPr>
        <w:pStyle w:val="TOC1"/>
        <w:tabs>
          <w:tab w:val="right" w:leader="dot" w:pos="8306"/>
        </w:tabs>
      </w:pPr>
      <w:hyperlink w:anchor="_Toc2799" w:history="1">
        <w:r>
          <w:rPr>
            <w:rFonts w:ascii="仿宋" w:eastAsia="仿宋" w:hAnsi="仿宋" w:cs="仿宋" w:hint="eastAsia"/>
            <w:lang w:eastAsia="zh-CN"/>
          </w:rPr>
          <w:t>一、烟草香精项目可持续发展</w:t>
        </w:r>
        <w:r>
          <w:tab/>
        </w:r>
        <w:r>
          <w:fldChar w:fldCharType="begin"/>
        </w:r>
        <w:r>
          <w:instrText xml:space="preserve"> PAGEREF _Toc2799 \h </w:instrText>
        </w:r>
        <w:r>
          <w:fldChar w:fldCharType="separate"/>
        </w:r>
        <w:r>
          <w:t>3</w:t>
        </w:r>
        <w:r>
          <w:fldChar w:fldCharType="end"/>
        </w:r>
      </w:hyperlink>
    </w:p>
    <w:p>
      <w:pPr>
        <w:pStyle w:val="TOC2"/>
        <w:tabs>
          <w:tab w:val="right" w:leader="dot" w:pos="8306"/>
        </w:tabs>
      </w:pPr>
      <w:hyperlink w:anchor="_Toc29903" w:history="1">
        <w:r>
          <w:rPr>
            <w:rFonts w:ascii="仿宋" w:eastAsia="仿宋" w:hAnsi="仿宋" w:cs="仿宋" w:hint="eastAsia"/>
            <w:lang w:eastAsia="zh-CN"/>
          </w:rPr>
          <w:t>(一)、可持续战略与实践</w:t>
        </w:r>
        <w:r>
          <w:tab/>
        </w:r>
        <w:r>
          <w:fldChar w:fldCharType="begin"/>
        </w:r>
        <w:r>
          <w:instrText xml:space="preserve"> PAGEREF _Toc29903 \h </w:instrText>
        </w:r>
        <w:r>
          <w:fldChar w:fldCharType="separate"/>
        </w:r>
        <w:r>
          <w:t>3</w:t>
        </w:r>
        <w:r>
          <w:fldChar w:fldCharType="end"/>
        </w:r>
      </w:hyperlink>
    </w:p>
    <w:p>
      <w:pPr>
        <w:pStyle w:val="TOC2"/>
        <w:tabs>
          <w:tab w:val="right" w:leader="dot" w:pos="8306"/>
        </w:tabs>
      </w:pPr>
      <w:hyperlink w:anchor="_Toc5111" w:history="1">
        <w:r>
          <w:rPr>
            <w:rFonts w:ascii="仿宋" w:eastAsia="仿宋" w:hAnsi="仿宋" w:cs="仿宋" w:hint="eastAsia"/>
            <w:lang w:eastAsia="zh-CN"/>
          </w:rPr>
          <w:t>(二)、环保与社会责任</w:t>
        </w:r>
        <w:r>
          <w:tab/>
        </w:r>
        <w:r>
          <w:fldChar w:fldCharType="begin"/>
        </w:r>
        <w:r>
          <w:instrText xml:space="preserve"> PAGEREF _Toc5111 \h </w:instrText>
        </w:r>
        <w:r>
          <w:fldChar w:fldCharType="separate"/>
        </w:r>
        <w:r>
          <w:t>4</w:t>
        </w:r>
        <w:r>
          <w:fldChar w:fldCharType="end"/>
        </w:r>
      </w:hyperlink>
    </w:p>
    <w:p>
      <w:pPr>
        <w:pStyle w:val="TOC1"/>
        <w:tabs>
          <w:tab w:val="right" w:leader="dot" w:pos="8306"/>
        </w:tabs>
      </w:pPr>
      <w:hyperlink w:anchor="_Toc31129" w:history="1">
        <w:r>
          <w:rPr>
            <w:rFonts w:ascii="仿宋" w:eastAsia="仿宋" w:hAnsi="仿宋" w:cs="仿宋" w:hint="eastAsia"/>
            <w:lang w:eastAsia="zh-CN"/>
          </w:rPr>
          <w:t>二、烟草香精项目文档管理</w:t>
        </w:r>
        <w:r>
          <w:tab/>
        </w:r>
        <w:r>
          <w:fldChar w:fldCharType="begin"/>
        </w:r>
        <w:r>
          <w:instrText xml:space="preserve"> PAGEREF _Toc31129 \h </w:instrText>
        </w:r>
        <w:r>
          <w:fldChar w:fldCharType="separate"/>
        </w:r>
        <w:r>
          <w:t>5</w:t>
        </w:r>
        <w:r>
          <w:fldChar w:fldCharType="end"/>
        </w:r>
      </w:hyperlink>
    </w:p>
    <w:p>
      <w:pPr>
        <w:pStyle w:val="TOC2"/>
        <w:tabs>
          <w:tab w:val="right" w:leader="dot" w:pos="8306"/>
        </w:tabs>
      </w:pPr>
      <w:hyperlink w:anchor="_Toc13079" w:history="1">
        <w:r>
          <w:rPr>
            <w:rFonts w:ascii="仿宋" w:eastAsia="仿宋" w:hAnsi="仿宋" w:cs="仿宋" w:hint="eastAsia"/>
            <w:lang w:eastAsia="zh-CN"/>
          </w:rPr>
          <w:t>(一)、文档编制与审查</w:t>
        </w:r>
        <w:r>
          <w:tab/>
        </w:r>
        <w:r>
          <w:fldChar w:fldCharType="begin"/>
        </w:r>
        <w:r>
          <w:instrText xml:space="preserve"> PAGEREF _Toc13079 \h </w:instrText>
        </w:r>
        <w:r>
          <w:fldChar w:fldCharType="separate"/>
        </w:r>
        <w:r>
          <w:t>5</w:t>
        </w:r>
        <w:r>
          <w:fldChar w:fldCharType="end"/>
        </w:r>
      </w:hyperlink>
    </w:p>
    <w:p>
      <w:pPr>
        <w:pStyle w:val="TOC2"/>
        <w:tabs>
          <w:tab w:val="right" w:leader="dot" w:pos="8306"/>
        </w:tabs>
      </w:pPr>
      <w:hyperlink w:anchor="_Toc27742" w:history="1">
        <w:r>
          <w:rPr>
            <w:rFonts w:ascii="仿宋" w:eastAsia="仿宋" w:hAnsi="仿宋" w:cs="仿宋" w:hint="eastAsia"/>
            <w:lang w:eastAsia="zh-CN"/>
          </w:rPr>
          <w:t>(二)、文档发布与分发</w:t>
        </w:r>
        <w:r>
          <w:tab/>
        </w:r>
        <w:r>
          <w:fldChar w:fldCharType="begin"/>
        </w:r>
        <w:r>
          <w:instrText xml:space="preserve"> PAGEREF _Toc27742 \h </w:instrText>
        </w:r>
        <w:r>
          <w:fldChar w:fldCharType="separate"/>
        </w:r>
        <w:r>
          <w:t>6</w:t>
        </w:r>
        <w:r>
          <w:fldChar w:fldCharType="end"/>
        </w:r>
      </w:hyperlink>
    </w:p>
    <w:p>
      <w:pPr>
        <w:pStyle w:val="TOC2"/>
        <w:tabs>
          <w:tab w:val="right" w:leader="dot" w:pos="8306"/>
        </w:tabs>
      </w:pPr>
      <w:hyperlink w:anchor="_Toc24690" w:history="1">
        <w:r>
          <w:rPr>
            <w:rFonts w:ascii="仿宋" w:eastAsia="仿宋" w:hAnsi="仿宋" w:cs="仿宋" w:hint="eastAsia"/>
            <w:lang w:eastAsia="zh-CN"/>
          </w:rPr>
          <w:t>(三)、文档存档与归档</w:t>
        </w:r>
        <w:r>
          <w:tab/>
        </w:r>
        <w:r>
          <w:fldChar w:fldCharType="begin"/>
        </w:r>
        <w:r>
          <w:instrText xml:space="preserve"> PAGEREF _Toc24690 \h </w:instrText>
        </w:r>
        <w:r>
          <w:fldChar w:fldCharType="separate"/>
        </w:r>
        <w:r>
          <w:t>7</w:t>
        </w:r>
        <w:r>
          <w:fldChar w:fldCharType="end"/>
        </w:r>
      </w:hyperlink>
    </w:p>
    <w:p>
      <w:pPr>
        <w:pStyle w:val="TOC1"/>
        <w:tabs>
          <w:tab w:val="right" w:leader="dot" w:pos="8306"/>
        </w:tabs>
      </w:pPr>
      <w:hyperlink w:anchor="_Toc28909" w:history="1">
        <w:r>
          <w:rPr>
            <w:rFonts w:ascii="仿宋" w:eastAsia="仿宋" w:hAnsi="仿宋" w:cs="仿宋" w:hint="eastAsia"/>
            <w:lang w:eastAsia="zh-CN"/>
          </w:rPr>
          <w:t>三、产品规划分析</w:t>
        </w:r>
        <w:r>
          <w:tab/>
        </w:r>
        <w:r>
          <w:fldChar w:fldCharType="begin"/>
        </w:r>
        <w:r>
          <w:instrText xml:space="preserve"> PAGEREF _Toc28909 \h </w:instrText>
        </w:r>
        <w:r>
          <w:fldChar w:fldCharType="separate"/>
        </w:r>
        <w:r>
          <w:t>8</w:t>
        </w:r>
        <w:r>
          <w:fldChar w:fldCharType="end"/>
        </w:r>
      </w:hyperlink>
    </w:p>
    <w:p>
      <w:pPr>
        <w:pStyle w:val="TOC2"/>
        <w:tabs>
          <w:tab w:val="right" w:leader="dot" w:pos="8306"/>
        </w:tabs>
      </w:pPr>
      <w:hyperlink w:anchor="_Toc21512" w:history="1">
        <w:r>
          <w:rPr>
            <w:rFonts w:ascii="仿宋" w:eastAsia="仿宋" w:hAnsi="仿宋" w:cs="仿宋" w:hint="eastAsia"/>
            <w:lang w:eastAsia="zh-CN"/>
          </w:rPr>
          <w:t>(一)、产品规划</w:t>
        </w:r>
        <w:r>
          <w:tab/>
        </w:r>
        <w:r>
          <w:fldChar w:fldCharType="begin"/>
        </w:r>
        <w:r>
          <w:instrText xml:space="preserve"> PAGEREF _Toc21512 \h </w:instrText>
        </w:r>
        <w:r>
          <w:fldChar w:fldCharType="separate"/>
        </w:r>
        <w:r>
          <w:t>8</w:t>
        </w:r>
        <w:r>
          <w:fldChar w:fldCharType="end"/>
        </w:r>
      </w:hyperlink>
    </w:p>
    <w:p>
      <w:pPr>
        <w:pStyle w:val="TOC2"/>
        <w:tabs>
          <w:tab w:val="right" w:leader="dot" w:pos="8306"/>
        </w:tabs>
      </w:pPr>
      <w:hyperlink w:anchor="_Toc7430" w:history="1">
        <w:r>
          <w:rPr>
            <w:rFonts w:ascii="仿宋" w:eastAsia="仿宋" w:hAnsi="仿宋" w:cs="仿宋" w:hint="eastAsia"/>
            <w:lang w:eastAsia="zh-CN"/>
          </w:rPr>
          <w:t>(二)、建设规模</w:t>
        </w:r>
        <w:r>
          <w:tab/>
        </w:r>
        <w:r>
          <w:fldChar w:fldCharType="begin"/>
        </w:r>
        <w:r>
          <w:instrText xml:space="preserve"> PAGEREF _Toc7430 \h </w:instrText>
        </w:r>
        <w:r>
          <w:fldChar w:fldCharType="separate"/>
        </w:r>
        <w:r>
          <w:t>9</w:t>
        </w:r>
        <w:r>
          <w:fldChar w:fldCharType="end"/>
        </w:r>
      </w:hyperlink>
    </w:p>
    <w:p>
      <w:pPr>
        <w:pStyle w:val="TOC1"/>
        <w:tabs>
          <w:tab w:val="right" w:leader="dot" w:pos="8306"/>
        </w:tabs>
      </w:pPr>
      <w:hyperlink w:anchor="_Toc6993" w:history="1">
        <w:r>
          <w:rPr>
            <w:rFonts w:ascii="仿宋" w:eastAsia="仿宋" w:hAnsi="仿宋" w:cs="仿宋" w:hint="eastAsia"/>
            <w:lang w:eastAsia="zh-CN"/>
          </w:rPr>
          <w:t>四、烟草香精项目选址可行性分析</w:t>
        </w:r>
        <w:r>
          <w:tab/>
        </w:r>
        <w:r>
          <w:fldChar w:fldCharType="begin"/>
        </w:r>
        <w:r>
          <w:instrText xml:space="preserve"> PAGEREF _Toc6993 \h </w:instrText>
        </w:r>
        <w:r>
          <w:fldChar w:fldCharType="separate"/>
        </w:r>
        <w:r>
          <w:t>10</w:t>
        </w:r>
        <w:r>
          <w:fldChar w:fldCharType="end"/>
        </w:r>
      </w:hyperlink>
    </w:p>
    <w:p>
      <w:pPr>
        <w:pStyle w:val="TOC2"/>
        <w:tabs>
          <w:tab w:val="right" w:leader="dot" w:pos="8306"/>
        </w:tabs>
      </w:pPr>
      <w:hyperlink w:anchor="_Toc17424" w:history="1">
        <w:r>
          <w:rPr>
            <w:rFonts w:ascii="仿宋" w:eastAsia="仿宋" w:hAnsi="仿宋" w:cs="仿宋" w:hint="eastAsia"/>
            <w:lang w:eastAsia="zh-CN"/>
          </w:rPr>
          <w:t>(一)、烟草香精项目选址</w:t>
        </w:r>
        <w:r>
          <w:tab/>
        </w:r>
        <w:r>
          <w:fldChar w:fldCharType="begin"/>
        </w:r>
        <w:r>
          <w:instrText xml:space="preserve"> PAGEREF _Toc17424 \h </w:instrText>
        </w:r>
        <w:r>
          <w:fldChar w:fldCharType="separate"/>
        </w:r>
        <w:r>
          <w:t>10</w:t>
        </w:r>
        <w:r>
          <w:fldChar w:fldCharType="end"/>
        </w:r>
      </w:hyperlink>
    </w:p>
    <w:p>
      <w:pPr>
        <w:pStyle w:val="TOC2"/>
        <w:tabs>
          <w:tab w:val="right" w:leader="dot" w:pos="8306"/>
        </w:tabs>
      </w:pPr>
      <w:hyperlink w:anchor="_Toc4257" w:history="1">
        <w:r>
          <w:rPr>
            <w:rFonts w:ascii="仿宋" w:eastAsia="仿宋" w:hAnsi="仿宋" w:cs="仿宋" w:hint="eastAsia"/>
            <w:lang w:eastAsia="zh-CN"/>
          </w:rPr>
          <w:t>(二)、用地控制指标</w:t>
        </w:r>
        <w:r>
          <w:tab/>
        </w:r>
        <w:r>
          <w:fldChar w:fldCharType="begin"/>
        </w:r>
        <w:r>
          <w:instrText xml:space="preserve"> PAGEREF _Toc4257 \h </w:instrText>
        </w:r>
        <w:r>
          <w:fldChar w:fldCharType="separate"/>
        </w:r>
        <w:r>
          <w:t>10</w:t>
        </w:r>
        <w:r>
          <w:fldChar w:fldCharType="end"/>
        </w:r>
      </w:hyperlink>
    </w:p>
    <w:p>
      <w:pPr>
        <w:pStyle w:val="TOC2"/>
        <w:tabs>
          <w:tab w:val="right" w:leader="dot" w:pos="8306"/>
        </w:tabs>
      </w:pPr>
      <w:hyperlink w:anchor="_Toc372" w:history="1">
        <w:r>
          <w:rPr>
            <w:rFonts w:ascii="仿宋" w:eastAsia="仿宋" w:hAnsi="仿宋" w:cs="仿宋" w:hint="eastAsia"/>
            <w:lang w:eastAsia="zh-CN"/>
          </w:rPr>
          <w:t>(三)、节约用地措施</w:t>
        </w:r>
        <w:r>
          <w:tab/>
        </w:r>
        <w:r>
          <w:fldChar w:fldCharType="begin"/>
        </w:r>
        <w:r>
          <w:instrText xml:space="preserve"> PAGEREF _Toc372 \h </w:instrText>
        </w:r>
        <w:r>
          <w:fldChar w:fldCharType="separate"/>
        </w:r>
        <w:r>
          <w:t>12</w:t>
        </w:r>
        <w:r>
          <w:fldChar w:fldCharType="end"/>
        </w:r>
      </w:hyperlink>
    </w:p>
    <w:p>
      <w:pPr>
        <w:pStyle w:val="TOC2"/>
        <w:tabs>
          <w:tab w:val="right" w:leader="dot" w:pos="8306"/>
        </w:tabs>
      </w:pPr>
      <w:hyperlink w:anchor="_Toc27288" w:history="1">
        <w:r>
          <w:rPr>
            <w:rFonts w:ascii="仿宋" w:eastAsia="仿宋" w:hAnsi="仿宋" w:cs="仿宋" w:hint="eastAsia"/>
            <w:lang w:eastAsia="zh-CN"/>
          </w:rPr>
          <w:t>(四)、总图布置方案</w:t>
        </w:r>
        <w:r>
          <w:tab/>
        </w:r>
        <w:r>
          <w:fldChar w:fldCharType="begin"/>
        </w:r>
        <w:r>
          <w:instrText xml:space="preserve"> PAGEREF _Toc27288 \h </w:instrText>
        </w:r>
        <w:r>
          <w:fldChar w:fldCharType="separate"/>
        </w:r>
        <w:r>
          <w:t>13</w:t>
        </w:r>
        <w:r>
          <w:fldChar w:fldCharType="end"/>
        </w:r>
      </w:hyperlink>
    </w:p>
    <w:p>
      <w:pPr>
        <w:pStyle w:val="TOC2"/>
        <w:tabs>
          <w:tab w:val="right" w:leader="dot" w:pos="8306"/>
        </w:tabs>
      </w:pPr>
      <w:hyperlink w:anchor="_Toc32450" w:history="1">
        <w:r>
          <w:rPr>
            <w:rFonts w:ascii="仿宋" w:eastAsia="仿宋" w:hAnsi="仿宋" w:cs="仿宋" w:hint="eastAsia"/>
            <w:lang w:eastAsia="zh-CN"/>
          </w:rPr>
          <w:t>(五)、选址综合评价</w:t>
        </w:r>
        <w:r>
          <w:tab/>
        </w:r>
        <w:r>
          <w:fldChar w:fldCharType="begin"/>
        </w:r>
        <w:r>
          <w:instrText xml:space="preserve"> PAGEREF _Toc32450 \h </w:instrText>
        </w:r>
        <w:r>
          <w:fldChar w:fldCharType="separate"/>
        </w:r>
        <w:r>
          <w:t>14</w:t>
        </w:r>
        <w:r>
          <w:fldChar w:fldCharType="end"/>
        </w:r>
      </w:hyperlink>
    </w:p>
    <w:p>
      <w:pPr>
        <w:pStyle w:val="TOC1"/>
        <w:tabs>
          <w:tab w:val="right" w:leader="dot" w:pos="8306"/>
        </w:tabs>
      </w:pPr>
      <w:hyperlink w:anchor="_Toc3121" w:history="1">
        <w:r>
          <w:rPr>
            <w:rFonts w:ascii="仿宋" w:eastAsia="仿宋" w:hAnsi="仿宋" w:cs="仿宋" w:hint="eastAsia"/>
            <w:lang w:eastAsia="zh-CN"/>
          </w:rPr>
          <w:t>五、烟草香精项目建设背景及必要性分析</w:t>
        </w:r>
        <w:r>
          <w:tab/>
        </w:r>
        <w:r>
          <w:fldChar w:fldCharType="begin"/>
        </w:r>
        <w:r>
          <w:instrText xml:space="preserve"> PAGEREF _Toc3121 \h </w:instrText>
        </w:r>
        <w:r>
          <w:fldChar w:fldCharType="separate"/>
        </w:r>
        <w:r>
          <w:t>15</w:t>
        </w:r>
        <w:r>
          <w:fldChar w:fldCharType="end"/>
        </w:r>
      </w:hyperlink>
    </w:p>
    <w:p>
      <w:pPr>
        <w:pStyle w:val="TOC2"/>
        <w:tabs>
          <w:tab w:val="right" w:leader="dot" w:pos="8306"/>
        </w:tabs>
      </w:pPr>
      <w:hyperlink w:anchor="_Toc7181" w:history="1">
        <w:r>
          <w:rPr>
            <w:rFonts w:ascii="仿宋" w:eastAsia="仿宋" w:hAnsi="仿宋" w:cs="仿宋" w:hint="eastAsia"/>
            <w:lang w:eastAsia="zh-CN"/>
          </w:rPr>
          <w:t>(一)、烟草香精项目背景分析</w:t>
        </w:r>
        <w:r>
          <w:tab/>
        </w:r>
        <w:r>
          <w:fldChar w:fldCharType="begin"/>
        </w:r>
        <w:r>
          <w:instrText xml:space="preserve"> PAGEREF _Toc7181 \h </w:instrText>
        </w:r>
        <w:r>
          <w:fldChar w:fldCharType="separate"/>
        </w:r>
        <w:r>
          <w:t>15</w:t>
        </w:r>
        <w:r>
          <w:fldChar w:fldCharType="end"/>
        </w:r>
      </w:hyperlink>
    </w:p>
    <w:p>
      <w:pPr>
        <w:pStyle w:val="TOC2"/>
        <w:tabs>
          <w:tab w:val="right" w:leader="dot" w:pos="8306"/>
        </w:tabs>
      </w:pPr>
      <w:hyperlink w:anchor="_Toc16942" w:history="1">
        <w:r>
          <w:rPr>
            <w:rFonts w:ascii="仿宋" w:eastAsia="仿宋" w:hAnsi="仿宋" w:cs="仿宋" w:hint="eastAsia"/>
            <w:lang w:eastAsia="zh-CN"/>
          </w:rPr>
          <w:t>(二)、烟草香精项目建设必要性分析</w:t>
        </w:r>
        <w:r>
          <w:tab/>
        </w:r>
        <w:r>
          <w:fldChar w:fldCharType="begin"/>
        </w:r>
        <w:r>
          <w:instrText xml:space="preserve"> PAGEREF _Toc16942 \h </w:instrText>
        </w:r>
        <w:r>
          <w:fldChar w:fldCharType="separate"/>
        </w:r>
        <w:r>
          <w:t>17</w:t>
        </w:r>
        <w:r>
          <w:fldChar w:fldCharType="end"/>
        </w:r>
      </w:hyperlink>
    </w:p>
    <w:p>
      <w:pPr>
        <w:pStyle w:val="TOC1"/>
        <w:tabs>
          <w:tab w:val="right" w:leader="dot" w:pos="8306"/>
        </w:tabs>
      </w:pPr>
      <w:hyperlink w:anchor="_Toc5155" w:history="1">
        <w:r>
          <w:rPr>
            <w:rFonts w:ascii="仿宋" w:eastAsia="仿宋" w:hAnsi="仿宋" w:cs="仿宋" w:hint="eastAsia"/>
            <w:lang w:eastAsia="zh-CN"/>
          </w:rPr>
          <w:t>六、工艺说明</w:t>
        </w:r>
        <w:r>
          <w:tab/>
        </w:r>
        <w:r>
          <w:fldChar w:fldCharType="begin"/>
        </w:r>
        <w:r>
          <w:instrText xml:space="preserve"> PAGEREF _Toc5155 \h </w:instrText>
        </w:r>
        <w:r>
          <w:fldChar w:fldCharType="separate"/>
        </w:r>
        <w:r>
          <w:t>18</w:t>
        </w:r>
        <w:r>
          <w:fldChar w:fldCharType="end"/>
        </w:r>
      </w:hyperlink>
    </w:p>
    <w:p>
      <w:pPr>
        <w:pStyle w:val="TOC2"/>
        <w:tabs>
          <w:tab w:val="right" w:leader="dot" w:pos="8306"/>
        </w:tabs>
      </w:pPr>
      <w:hyperlink w:anchor="_Toc16619" w:history="1">
        <w:r>
          <w:rPr>
            <w:rFonts w:ascii="仿宋" w:eastAsia="仿宋" w:hAnsi="仿宋" w:cs="仿宋" w:hint="eastAsia"/>
            <w:lang w:eastAsia="zh-CN"/>
          </w:rPr>
          <w:t>(一)、技术管理特点</w:t>
        </w:r>
        <w:r>
          <w:tab/>
        </w:r>
        <w:r>
          <w:fldChar w:fldCharType="begin"/>
        </w:r>
        <w:r>
          <w:instrText xml:space="preserve"> PAGEREF _Toc16619 \h </w:instrText>
        </w:r>
        <w:r>
          <w:fldChar w:fldCharType="separate"/>
        </w:r>
        <w:r>
          <w:t>18</w:t>
        </w:r>
        <w:r>
          <w:fldChar w:fldCharType="end"/>
        </w:r>
      </w:hyperlink>
    </w:p>
    <w:p>
      <w:pPr>
        <w:pStyle w:val="TOC2"/>
        <w:tabs>
          <w:tab w:val="right" w:leader="dot" w:pos="8306"/>
        </w:tabs>
      </w:pPr>
      <w:hyperlink w:anchor="_Toc17292" w:history="1">
        <w:r>
          <w:rPr>
            <w:rFonts w:ascii="仿宋" w:eastAsia="仿宋" w:hAnsi="仿宋" w:cs="仿宋" w:hint="eastAsia"/>
            <w:lang w:eastAsia="zh-CN"/>
          </w:rPr>
          <w:t>(二)、烟草香精项目工艺技术设计方案</w:t>
        </w:r>
        <w:r>
          <w:tab/>
        </w:r>
        <w:r>
          <w:fldChar w:fldCharType="begin"/>
        </w:r>
        <w:r>
          <w:instrText xml:space="preserve"> PAGEREF _Toc17292 \h </w:instrText>
        </w:r>
        <w:r>
          <w:fldChar w:fldCharType="separate"/>
        </w:r>
        <w:r>
          <w:t>19</w:t>
        </w:r>
        <w:r>
          <w:fldChar w:fldCharType="end"/>
        </w:r>
      </w:hyperlink>
    </w:p>
    <w:p>
      <w:pPr>
        <w:pStyle w:val="TOC2"/>
        <w:tabs>
          <w:tab w:val="right" w:leader="dot" w:pos="8306"/>
        </w:tabs>
      </w:pPr>
      <w:hyperlink w:anchor="_Toc3563" w:history="1">
        <w:r>
          <w:rPr>
            <w:rFonts w:ascii="仿宋" w:eastAsia="仿宋" w:hAnsi="仿宋" w:cs="仿宋" w:hint="eastAsia"/>
            <w:lang w:eastAsia="zh-CN"/>
          </w:rPr>
          <w:t>(三)、设备选型方案</w:t>
        </w:r>
        <w:r>
          <w:tab/>
        </w:r>
        <w:r>
          <w:fldChar w:fldCharType="begin"/>
        </w:r>
        <w:r>
          <w:instrText xml:space="preserve"> PAGEREF _Toc3563 \h </w:instrText>
        </w:r>
        <w:r>
          <w:fldChar w:fldCharType="separate"/>
        </w:r>
        <w:r>
          <w:t>20</w:t>
        </w:r>
        <w:r>
          <w:fldChar w:fldCharType="end"/>
        </w:r>
      </w:hyperlink>
    </w:p>
    <w:p>
      <w:pPr>
        <w:pStyle w:val="TOC1"/>
        <w:tabs>
          <w:tab w:val="right" w:leader="dot" w:pos="8306"/>
        </w:tabs>
      </w:pPr>
      <w:hyperlink w:anchor="_Toc12405" w:history="1">
        <w:r>
          <w:rPr>
            <w:rFonts w:ascii="仿宋" w:eastAsia="仿宋" w:hAnsi="仿宋" w:cs="仿宋" w:hint="eastAsia"/>
            <w:lang w:eastAsia="zh-CN"/>
          </w:rPr>
          <w:t>七、烟草香精项目社会影响</w:t>
        </w:r>
        <w:r>
          <w:tab/>
        </w:r>
        <w:r>
          <w:fldChar w:fldCharType="begin"/>
        </w:r>
        <w:r>
          <w:instrText xml:space="preserve"> PAGEREF _Toc12405 \h </w:instrText>
        </w:r>
        <w:r>
          <w:fldChar w:fldCharType="separate"/>
        </w:r>
        <w:r>
          <w:t>22</w:t>
        </w:r>
        <w:r>
          <w:fldChar w:fldCharType="end"/>
        </w:r>
      </w:hyperlink>
    </w:p>
    <w:p>
      <w:pPr>
        <w:pStyle w:val="TOC2"/>
        <w:tabs>
          <w:tab w:val="right" w:leader="dot" w:pos="8306"/>
        </w:tabs>
      </w:pPr>
      <w:hyperlink w:anchor="_Toc6804" w:history="1">
        <w:r>
          <w:rPr>
            <w:rFonts w:ascii="仿宋" w:eastAsia="仿宋" w:hAnsi="仿宋" w:cs="仿宋" w:hint="eastAsia"/>
            <w:lang w:eastAsia="zh-CN"/>
          </w:rPr>
          <w:t>(一)、社会责任与义务</w:t>
        </w:r>
        <w:r>
          <w:tab/>
        </w:r>
        <w:r>
          <w:fldChar w:fldCharType="begin"/>
        </w:r>
        <w:r>
          <w:instrText xml:space="preserve"> PAGEREF _Toc6804 \h </w:instrText>
        </w:r>
        <w:r>
          <w:fldChar w:fldCharType="separate"/>
        </w:r>
        <w:r>
          <w:t>22</w:t>
        </w:r>
        <w:r>
          <w:fldChar w:fldCharType="end"/>
        </w:r>
      </w:hyperlink>
    </w:p>
    <w:p>
      <w:pPr>
        <w:pStyle w:val="TOC2"/>
        <w:tabs>
          <w:tab w:val="right" w:leader="dot" w:pos="8306"/>
        </w:tabs>
      </w:pPr>
      <w:hyperlink w:anchor="_Toc8941" w:history="1">
        <w:r>
          <w:rPr>
            <w:rFonts w:ascii="仿宋" w:eastAsia="仿宋" w:hAnsi="仿宋" w:cs="仿宋" w:hint="eastAsia"/>
            <w:lang w:eastAsia="zh-CN"/>
          </w:rPr>
          <w:t>(二)、社会参与与沟通</w:t>
        </w:r>
        <w:r>
          <w:tab/>
        </w:r>
        <w:r>
          <w:fldChar w:fldCharType="begin"/>
        </w:r>
        <w:r>
          <w:instrText xml:space="preserve"> PAGEREF _Toc8941 \h </w:instrText>
        </w:r>
        <w:r>
          <w:fldChar w:fldCharType="separate"/>
        </w:r>
        <w:r>
          <w:t>23</w:t>
        </w:r>
        <w:r>
          <w:fldChar w:fldCharType="end"/>
        </w:r>
      </w:hyperlink>
    </w:p>
    <w:p>
      <w:pPr>
        <w:pStyle w:val="TOC1"/>
        <w:tabs>
          <w:tab w:val="right" w:leader="dot" w:pos="8306"/>
        </w:tabs>
      </w:pPr>
      <w:hyperlink w:anchor="_Toc16882" w:history="1">
        <w:r>
          <w:rPr>
            <w:rFonts w:ascii="仿宋" w:eastAsia="仿宋" w:hAnsi="仿宋" w:cs="仿宋" w:hint="eastAsia"/>
            <w:lang w:eastAsia="zh-CN"/>
          </w:rPr>
          <w:t>八、烟草香精项目经营效益</w:t>
        </w:r>
        <w:r>
          <w:tab/>
        </w:r>
        <w:r>
          <w:fldChar w:fldCharType="begin"/>
        </w:r>
        <w:r>
          <w:instrText xml:space="preserve"> PAGEREF _Toc16882 \h </w:instrText>
        </w:r>
        <w:r>
          <w:fldChar w:fldCharType="separate"/>
        </w:r>
        <w:r>
          <w:t>23</w:t>
        </w:r>
        <w:r>
          <w:fldChar w:fldCharType="end"/>
        </w:r>
      </w:hyperlink>
    </w:p>
    <w:p>
      <w:pPr>
        <w:pStyle w:val="TOC2"/>
        <w:tabs>
          <w:tab w:val="right" w:leader="dot" w:pos="8306"/>
        </w:tabs>
      </w:pPr>
      <w:hyperlink w:anchor="_Toc22564" w:history="1">
        <w:r>
          <w:rPr>
            <w:rFonts w:ascii="仿宋" w:eastAsia="仿宋" w:hAnsi="仿宋" w:cs="仿宋" w:hint="eastAsia"/>
            <w:lang w:eastAsia="zh-CN"/>
          </w:rPr>
          <w:t>(一)、经济评价财务测算</w:t>
        </w:r>
        <w:r>
          <w:tab/>
        </w:r>
        <w:r>
          <w:fldChar w:fldCharType="begin"/>
        </w:r>
        <w:r>
          <w:instrText xml:space="preserve"> PAGEREF _Toc22564 \h </w:instrText>
        </w:r>
        <w:r>
          <w:fldChar w:fldCharType="separate"/>
        </w:r>
        <w:r>
          <w:t>23</w:t>
        </w:r>
        <w:r>
          <w:fldChar w:fldCharType="end"/>
        </w:r>
      </w:hyperlink>
    </w:p>
    <w:p>
      <w:pPr>
        <w:pStyle w:val="TOC2"/>
        <w:tabs>
          <w:tab w:val="right" w:leader="dot" w:pos="8306"/>
        </w:tabs>
      </w:pPr>
      <w:hyperlink w:anchor="_Toc10623" w:history="1">
        <w:r>
          <w:rPr>
            <w:rFonts w:ascii="仿宋" w:eastAsia="仿宋" w:hAnsi="仿宋" w:cs="仿宋" w:hint="eastAsia"/>
            <w:lang w:eastAsia="zh-CN"/>
          </w:rPr>
          <w:t>(二)、烟草香精项目盈利能力分析</w:t>
        </w:r>
        <w:r>
          <w:tab/>
        </w:r>
        <w:r>
          <w:fldChar w:fldCharType="begin"/>
        </w:r>
        <w:r>
          <w:instrText xml:space="preserve"> PAGEREF _Toc10623 \h </w:instrText>
        </w:r>
        <w:r>
          <w:fldChar w:fldCharType="separate"/>
        </w:r>
        <w:r>
          <w:t>25</w:t>
        </w:r>
        <w:r>
          <w:fldChar w:fldCharType="end"/>
        </w:r>
      </w:hyperlink>
    </w:p>
    <w:p>
      <w:pPr>
        <w:pStyle w:val="TOC1"/>
        <w:tabs>
          <w:tab w:val="right" w:leader="dot" w:pos="8306"/>
        </w:tabs>
      </w:pPr>
      <w:hyperlink w:anchor="_Toc28811" w:history="1">
        <w:r>
          <w:rPr>
            <w:rFonts w:ascii="仿宋" w:eastAsia="仿宋" w:hAnsi="仿宋" w:cs="仿宋" w:hint="eastAsia"/>
            <w:lang w:eastAsia="zh-CN"/>
          </w:rPr>
          <w:t>九、烟草香精项目技术管理</w:t>
        </w:r>
        <w:r>
          <w:tab/>
        </w:r>
        <w:r>
          <w:fldChar w:fldCharType="begin"/>
        </w:r>
        <w:r>
          <w:instrText xml:space="preserve"> PAGEREF _Toc28811 \h </w:instrText>
        </w:r>
        <w:r>
          <w:fldChar w:fldCharType="separate"/>
        </w:r>
        <w:r>
          <w:t>25</w:t>
        </w:r>
        <w:r>
          <w:fldChar w:fldCharType="end"/>
        </w:r>
      </w:hyperlink>
    </w:p>
    <w:p>
      <w:pPr>
        <w:pStyle w:val="TOC2"/>
        <w:tabs>
          <w:tab w:val="right" w:leader="dot" w:pos="8306"/>
        </w:tabs>
      </w:pPr>
      <w:hyperlink w:anchor="_Toc17729" w:history="1">
        <w:r>
          <w:rPr>
            <w:rFonts w:ascii="仿宋" w:eastAsia="仿宋" w:hAnsi="仿宋" w:cs="仿宋" w:hint="eastAsia"/>
            <w:lang w:eastAsia="zh-CN"/>
          </w:rPr>
          <w:t>(一)、技术方案选用方向</w:t>
        </w:r>
        <w:r>
          <w:tab/>
        </w:r>
        <w:r>
          <w:fldChar w:fldCharType="begin"/>
        </w:r>
        <w:r>
          <w:instrText xml:space="preserve"> PAGEREF _Toc17729 \h </w:instrText>
        </w:r>
        <w:r>
          <w:fldChar w:fldCharType="separate"/>
        </w:r>
        <w:r>
          <w:t>25</w:t>
        </w:r>
        <w:r>
          <w:fldChar w:fldCharType="end"/>
        </w:r>
      </w:hyperlink>
    </w:p>
    <w:p>
      <w:pPr>
        <w:pStyle w:val="TOC2"/>
        <w:tabs>
          <w:tab w:val="right" w:leader="dot" w:pos="8306"/>
        </w:tabs>
      </w:pPr>
      <w:hyperlink w:anchor="_Toc30723" w:history="1">
        <w:r>
          <w:rPr>
            <w:rFonts w:ascii="仿宋" w:eastAsia="仿宋" w:hAnsi="仿宋" w:cs="仿宋" w:hint="eastAsia"/>
            <w:lang w:eastAsia="zh-CN"/>
          </w:rPr>
          <w:t>(二)、工艺技术方案选用原则</w:t>
        </w:r>
        <w:r>
          <w:tab/>
        </w:r>
        <w:r>
          <w:fldChar w:fldCharType="begin"/>
        </w:r>
        <w:r>
          <w:instrText xml:space="preserve"> PAGEREF _Toc30723 \h </w:instrText>
        </w:r>
        <w:r>
          <w:fldChar w:fldCharType="separate"/>
        </w:r>
        <w:r>
          <w:t>27</w:t>
        </w:r>
        <w:r>
          <w:fldChar w:fldCharType="end"/>
        </w:r>
      </w:hyperlink>
    </w:p>
    <w:p>
      <w:pPr>
        <w:pStyle w:val="TOC2"/>
        <w:tabs>
          <w:tab w:val="right" w:leader="dot" w:pos="8306"/>
        </w:tabs>
      </w:pPr>
      <w:hyperlink w:anchor="_Toc443" w:history="1">
        <w:r>
          <w:rPr>
            <w:rFonts w:ascii="仿宋" w:eastAsia="仿宋" w:hAnsi="仿宋" w:cs="仿宋" w:hint="eastAsia"/>
            <w:lang w:eastAsia="zh-CN"/>
          </w:rPr>
          <w:t>(三)、工艺技术方案要求</w:t>
        </w:r>
        <w:r>
          <w:tab/>
        </w:r>
        <w:r>
          <w:fldChar w:fldCharType="begin"/>
        </w:r>
        <w:r>
          <w:instrText xml:space="preserve"> PAGEREF _Toc443 \h </w:instrText>
        </w:r>
        <w:r>
          <w:fldChar w:fldCharType="separate"/>
        </w:r>
        <w:r>
          <w:t>29</w:t>
        </w:r>
        <w:r>
          <w:fldChar w:fldCharType="end"/>
        </w:r>
      </w:hyperlink>
    </w:p>
    <w:p>
      <w:pPr>
        <w:pStyle w:val="TOC1"/>
        <w:tabs>
          <w:tab w:val="right" w:leader="dot" w:pos="8306"/>
        </w:tabs>
      </w:pPr>
      <w:hyperlink w:anchor="_Toc8325" w:history="1">
        <w:r>
          <w:rPr>
            <w:rFonts w:ascii="仿宋" w:eastAsia="仿宋" w:hAnsi="仿宋" w:cs="仿宋" w:hint="eastAsia"/>
            <w:lang w:eastAsia="zh-CN"/>
          </w:rPr>
          <w:t>十、烟草香精项目计划安排</w:t>
        </w:r>
        <w:r>
          <w:tab/>
        </w:r>
        <w:r>
          <w:fldChar w:fldCharType="begin"/>
        </w:r>
        <w:r>
          <w:instrText xml:space="preserve"> PAGEREF _Toc8325 \h </w:instrText>
        </w:r>
        <w:r>
          <w:fldChar w:fldCharType="separate"/>
        </w:r>
        <w:r>
          <w:t>32</w:t>
        </w:r>
        <w:r>
          <w:fldChar w:fldCharType="end"/>
        </w:r>
      </w:hyperlink>
    </w:p>
    <w:p>
      <w:pPr>
        <w:pStyle w:val="TOC2"/>
        <w:tabs>
          <w:tab w:val="right" w:leader="dot" w:pos="8306"/>
        </w:tabs>
      </w:pPr>
      <w:hyperlink w:anchor="_Toc27270" w:history="1">
        <w:r>
          <w:rPr>
            <w:rFonts w:ascii="仿宋" w:eastAsia="仿宋" w:hAnsi="仿宋" w:cs="仿宋" w:hint="eastAsia"/>
            <w:lang w:eastAsia="zh-CN"/>
          </w:rPr>
          <w:t>(一)、建设周期</w:t>
        </w:r>
        <w:r>
          <w:tab/>
        </w:r>
        <w:r>
          <w:fldChar w:fldCharType="begin"/>
        </w:r>
        <w:r>
          <w:instrText xml:space="preserve"> PAGEREF _Toc27270 \h </w:instrText>
        </w:r>
        <w:r>
          <w:fldChar w:fldCharType="separate"/>
        </w:r>
        <w:r>
          <w:t>32</w:t>
        </w:r>
        <w:r>
          <w:fldChar w:fldCharType="end"/>
        </w:r>
      </w:hyperlink>
    </w:p>
    <w:p>
      <w:pPr>
        <w:pStyle w:val="TOC2"/>
        <w:tabs>
          <w:tab w:val="right" w:leader="dot" w:pos="8306"/>
        </w:tabs>
      </w:pPr>
      <w:hyperlink w:anchor="_Toc19161" w:history="1">
        <w:r>
          <w:rPr>
            <w:rFonts w:ascii="仿宋" w:eastAsia="仿宋" w:hAnsi="仿宋" w:cs="仿宋" w:hint="eastAsia"/>
            <w:lang w:eastAsia="zh-CN"/>
          </w:rPr>
          <w:t>(二)、建设进度</w:t>
        </w:r>
        <w:r>
          <w:tab/>
        </w:r>
        <w:r>
          <w:fldChar w:fldCharType="begin"/>
        </w:r>
        <w:r>
          <w:instrText xml:space="preserve"> PAGEREF _Toc19161 \h </w:instrText>
        </w:r>
        <w:r>
          <w:fldChar w:fldCharType="separate"/>
        </w:r>
        <w:r>
          <w:t>32</w:t>
        </w:r>
        <w:r>
          <w:fldChar w:fldCharType="end"/>
        </w:r>
      </w:hyperlink>
    </w:p>
    <w:p>
      <w:pPr>
        <w:pStyle w:val="TOC2"/>
        <w:tabs>
          <w:tab w:val="right" w:leader="dot" w:pos="8306"/>
        </w:tabs>
      </w:pPr>
      <w:hyperlink w:anchor="_Toc6795" w:history="1">
        <w:r>
          <w:rPr>
            <w:rFonts w:ascii="仿宋" w:eastAsia="仿宋" w:hAnsi="仿宋" w:cs="仿宋" w:hint="eastAsia"/>
            <w:lang w:eastAsia="zh-CN"/>
          </w:rPr>
          <w:t>(三)、进度安排注意事项</w:t>
        </w:r>
        <w:r>
          <w:tab/>
        </w:r>
        <w:r>
          <w:fldChar w:fldCharType="begin"/>
        </w:r>
        <w:r>
          <w:instrText xml:space="preserve"> PAGEREF _Toc6795 \h </w:instrText>
        </w:r>
        <w:r>
          <w:fldChar w:fldCharType="separate"/>
        </w:r>
        <w:r>
          <w:t>33</w:t>
        </w:r>
        <w:r>
          <w:fldChar w:fldCharType="end"/>
        </w:r>
      </w:hyperlink>
    </w:p>
    <w:p>
      <w:pPr>
        <w:pStyle w:val="TOC2"/>
        <w:tabs>
          <w:tab w:val="right" w:leader="dot" w:pos="8306"/>
        </w:tabs>
      </w:pPr>
      <w:hyperlink w:anchor="_Toc5733" w:history="1">
        <w:r>
          <w:rPr>
            <w:rFonts w:ascii="仿宋" w:eastAsia="仿宋" w:hAnsi="仿宋" w:cs="仿宋" w:hint="eastAsia"/>
            <w:lang w:eastAsia="zh-CN"/>
          </w:rPr>
          <w:t>(四)、人力资源配置</w:t>
        </w:r>
        <w:r>
          <w:tab/>
        </w:r>
        <w:r>
          <w:fldChar w:fldCharType="begin"/>
        </w:r>
        <w:r>
          <w:instrText xml:space="preserve"> PAGEREF _Toc5733 \h </w:instrText>
        </w:r>
        <w:r>
          <w:fldChar w:fldCharType="separate"/>
        </w:r>
        <w:r>
          <w:t>35</w:t>
        </w:r>
        <w:r>
          <w:fldChar w:fldCharType="end"/>
        </w:r>
      </w:hyperlink>
    </w:p>
    <w:p>
      <w:pPr>
        <w:pStyle w:val="TOC1"/>
        <w:tabs>
          <w:tab w:val="right" w:leader="dot" w:pos="8306"/>
        </w:tabs>
      </w:pPr>
      <w:hyperlink w:anchor="_Toc27444" w:history="1">
        <w:r>
          <w:rPr>
            <w:rFonts w:ascii="仿宋" w:eastAsia="仿宋" w:hAnsi="仿宋" w:cs="仿宋" w:hint="eastAsia"/>
            <w:lang w:eastAsia="zh-CN"/>
          </w:rPr>
          <w:t>十一、烟草香精项目环境影响分析</w:t>
        </w:r>
        <w:r>
          <w:tab/>
        </w:r>
        <w:r>
          <w:fldChar w:fldCharType="begin"/>
        </w:r>
        <w:r>
          <w:instrText xml:space="preserve"> PAGEREF _Toc27444 \h </w:instrText>
        </w:r>
        <w:r>
          <w:fldChar w:fldCharType="separate"/>
        </w:r>
        <w:r>
          <w:t>36</w:t>
        </w:r>
        <w:r>
          <w:fldChar w:fldCharType="end"/>
        </w:r>
      </w:hyperlink>
    </w:p>
    <w:p>
      <w:pPr>
        <w:pStyle w:val="TOC2"/>
        <w:tabs>
          <w:tab w:val="right" w:leader="dot" w:pos="8306"/>
        </w:tabs>
      </w:pPr>
      <w:hyperlink w:anchor="_Toc14364" w:history="1">
        <w:r>
          <w:rPr>
            <w:rFonts w:ascii="仿宋" w:eastAsia="仿宋" w:hAnsi="仿宋" w:cs="仿宋" w:hint="eastAsia"/>
            <w:lang w:eastAsia="zh-CN"/>
          </w:rPr>
          <w:t>(一)、建设区域环境质量现状</w:t>
        </w:r>
        <w:r>
          <w:tab/>
        </w:r>
        <w:r>
          <w:fldChar w:fldCharType="begin"/>
        </w:r>
        <w:r>
          <w:instrText xml:space="preserve"> PAGEREF _Toc14364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18" w:history="1">
        <w:r>
          <w:rPr>
            <w:rFonts w:ascii="仿宋" w:eastAsia="仿宋" w:hAnsi="仿宋" w:cs="仿宋" w:hint="eastAsia"/>
            <w:lang w:eastAsia="zh-CN"/>
          </w:rPr>
          <w:t>(二)、建设期环境保护</w:t>
        </w:r>
        <w:r>
          <w:tab/>
        </w:r>
        <w:r>
          <w:fldChar w:fldCharType="begin"/>
        </w:r>
        <w:r>
          <w:instrText xml:space="preserve"> PAGEREF _Toc16918 \h </w:instrText>
        </w:r>
        <w:r>
          <w:fldChar w:fldCharType="separate"/>
        </w:r>
        <w:r>
          <w:t>37</w:t>
        </w:r>
        <w:r>
          <w:fldChar w:fldCharType="end"/>
        </w:r>
      </w:hyperlink>
    </w:p>
    <w:p>
      <w:pPr>
        <w:pStyle w:val="TOC2"/>
        <w:tabs>
          <w:tab w:val="right" w:leader="dot" w:pos="8306"/>
        </w:tabs>
      </w:pPr>
      <w:hyperlink w:anchor="_Toc6660" w:history="1">
        <w:r>
          <w:rPr>
            <w:rFonts w:ascii="仿宋" w:eastAsia="仿宋" w:hAnsi="仿宋" w:cs="仿宋" w:hint="eastAsia"/>
            <w:lang w:eastAsia="zh-CN"/>
          </w:rPr>
          <w:t>(三)、运营期环境保护</w:t>
        </w:r>
        <w:r>
          <w:tab/>
        </w:r>
        <w:r>
          <w:fldChar w:fldCharType="begin"/>
        </w:r>
        <w:r>
          <w:instrText xml:space="preserve"> PAGEREF _Toc6660 \h </w:instrText>
        </w:r>
        <w:r>
          <w:fldChar w:fldCharType="separate"/>
        </w:r>
        <w:r>
          <w:t>39</w:t>
        </w:r>
        <w:r>
          <w:fldChar w:fldCharType="end"/>
        </w:r>
      </w:hyperlink>
    </w:p>
    <w:p>
      <w:pPr>
        <w:pStyle w:val="TOC2"/>
        <w:tabs>
          <w:tab w:val="right" w:leader="dot" w:pos="8306"/>
        </w:tabs>
      </w:pPr>
      <w:hyperlink w:anchor="_Toc6359" w:history="1">
        <w:r>
          <w:rPr>
            <w:rFonts w:ascii="仿宋" w:eastAsia="仿宋" w:hAnsi="仿宋" w:cs="仿宋" w:hint="eastAsia"/>
            <w:lang w:eastAsia="zh-CN"/>
          </w:rPr>
          <w:t>(四)、烟草香精项目建设对区域经济的影响</w:t>
        </w:r>
        <w:r>
          <w:tab/>
        </w:r>
        <w:r>
          <w:fldChar w:fldCharType="begin"/>
        </w:r>
        <w:r>
          <w:instrText xml:space="preserve"> PAGEREF _Toc6359 \h </w:instrText>
        </w:r>
        <w:r>
          <w:fldChar w:fldCharType="separate"/>
        </w:r>
        <w:r>
          <w:t>40</w:t>
        </w:r>
        <w:r>
          <w:fldChar w:fldCharType="end"/>
        </w:r>
      </w:hyperlink>
    </w:p>
    <w:p>
      <w:pPr>
        <w:pStyle w:val="TOC2"/>
        <w:tabs>
          <w:tab w:val="right" w:leader="dot" w:pos="8306"/>
        </w:tabs>
      </w:pPr>
      <w:hyperlink w:anchor="_Toc4092" w:history="1">
        <w:r>
          <w:rPr>
            <w:rFonts w:ascii="仿宋" w:eastAsia="仿宋" w:hAnsi="仿宋" w:cs="仿宋" w:hint="eastAsia"/>
            <w:lang w:eastAsia="zh-CN"/>
          </w:rPr>
          <w:t>(五)、废弃物处理</w:t>
        </w:r>
        <w:r>
          <w:tab/>
        </w:r>
        <w:r>
          <w:fldChar w:fldCharType="begin"/>
        </w:r>
        <w:r>
          <w:instrText xml:space="preserve"> PAGEREF _Toc4092 \h </w:instrText>
        </w:r>
        <w:r>
          <w:fldChar w:fldCharType="separate"/>
        </w:r>
        <w:r>
          <w:t>42</w:t>
        </w:r>
        <w:r>
          <w:fldChar w:fldCharType="end"/>
        </w:r>
      </w:hyperlink>
    </w:p>
    <w:p>
      <w:pPr>
        <w:pStyle w:val="TOC2"/>
        <w:tabs>
          <w:tab w:val="right" w:leader="dot" w:pos="8306"/>
        </w:tabs>
      </w:pPr>
      <w:hyperlink w:anchor="_Toc31072" w:history="1">
        <w:r>
          <w:rPr>
            <w:rFonts w:ascii="仿宋" w:eastAsia="仿宋" w:hAnsi="仿宋" w:cs="仿宋" w:hint="eastAsia"/>
            <w:lang w:eastAsia="zh-CN"/>
          </w:rPr>
          <w:t>(六)、特殊环境影响分析</w:t>
        </w:r>
        <w:r>
          <w:tab/>
        </w:r>
        <w:r>
          <w:fldChar w:fldCharType="begin"/>
        </w:r>
        <w:r>
          <w:instrText xml:space="preserve"> PAGEREF _Toc31072 \h </w:instrText>
        </w:r>
        <w:r>
          <w:fldChar w:fldCharType="separate"/>
        </w:r>
        <w:r>
          <w:t>43</w:t>
        </w:r>
        <w:r>
          <w:fldChar w:fldCharType="end"/>
        </w:r>
      </w:hyperlink>
    </w:p>
    <w:p>
      <w:pPr>
        <w:pStyle w:val="TOC2"/>
        <w:tabs>
          <w:tab w:val="right" w:leader="dot" w:pos="8306"/>
        </w:tabs>
      </w:pPr>
      <w:hyperlink w:anchor="_Toc5032" w:history="1">
        <w:r>
          <w:rPr>
            <w:rFonts w:ascii="仿宋" w:eastAsia="仿宋" w:hAnsi="仿宋" w:cs="仿宋" w:hint="eastAsia"/>
            <w:lang w:eastAsia="zh-CN"/>
          </w:rPr>
          <w:t>(七)、清洁生产</w:t>
        </w:r>
        <w:r>
          <w:tab/>
        </w:r>
        <w:r>
          <w:fldChar w:fldCharType="begin"/>
        </w:r>
        <w:r>
          <w:instrText xml:space="preserve"> PAGEREF _Toc5032 \h </w:instrText>
        </w:r>
        <w:r>
          <w:fldChar w:fldCharType="separate"/>
        </w:r>
        <w:r>
          <w:t>44</w:t>
        </w:r>
        <w:r>
          <w:fldChar w:fldCharType="end"/>
        </w:r>
      </w:hyperlink>
    </w:p>
    <w:p>
      <w:pPr>
        <w:pStyle w:val="TOC2"/>
        <w:tabs>
          <w:tab w:val="right" w:leader="dot" w:pos="8306"/>
        </w:tabs>
      </w:pPr>
      <w:hyperlink w:anchor="_Toc14501" w:history="1">
        <w:r>
          <w:rPr>
            <w:rFonts w:ascii="仿宋" w:eastAsia="仿宋" w:hAnsi="仿宋" w:cs="仿宋" w:hint="eastAsia"/>
            <w:lang w:eastAsia="zh-CN"/>
          </w:rPr>
          <w:t>(八)、环境保护综合评价</w:t>
        </w:r>
        <w:r>
          <w:tab/>
        </w:r>
        <w:r>
          <w:fldChar w:fldCharType="begin"/>
        </w:r>
        <w:r>
          <w:instrText xml:space="preserve"> PAGEREF _Toc14501 \h </w:instrText>
        </w:r>
        <w:r>
          <w:fldChar w:fldCharType="separate"/>
        </w:r>
        <w:r>
          <w:t>45</w:t>
        </w:r>
        <w:r>
          <w:fldChar w:fldCharType="end"/>
        </w:r>
      </w:hyperlink>
    </w:p>
    <w:p>
      <w:pPr>
        <w:pStyle w:val="TOC1"/>
        <w:tabs>
          <w:tab w:val="right" w:leader="dot" w:pos="8306"/>
        </w:tabs>
      </w:pPr>
      <w:hyperlink w:anchor="_Toc18596" w:history="1">
        <w:r>
          <w:rPr>
            <w:rFonts w:ascii="仿宋" w:eastAsia="仿宋" w:hAnsi="仿宋" w:cs="仿宋" w:hint="eastAsia"/>
            <w:lang w:eastAsia="zh-CN"/>
          </w:rPr>
          <w:t>十二、生产安全保护</w:t>
        </w:r>
        <w:r>
          <w:tab/>
        </w:r>
        <w:r>
          <w:fldChar w:fldCharType="begin"/>
        </w:r>
        <w:r>
          <w:instrText xml:space="preserve"> PAGEREF _Toc18596 \h </w:instrText>
        </w:r>
        <w:r>
          <w:fldChar w:fldCharType="separate"/>
        </w:r>
        <w:r>
          <w:t>46</w:t>
        </w:r>
        <w:r>
          <w:fldChar w:fldCharType="end"/>
        </w:r>
      </w:hyperlink>
    </w:p>
    <w:p>
      <w:pPr>
        <w:pStyle w:val="TOC2"/>
        <w:tabs>
          <w:tab w:val="right" w:leader="dot" w:pos="8306"/>
        </w:tabs>
      </w:pPr>
      <w:hyperlink w:anchor="_Toc19577" w:history="1">
        <w:r>
          <w:rPr>
            <w:rFonts w:ascii="仿宋" w:eastAsia="仿宋" w:hAnsi="仿宋" w:cs="仿宋" w:hint="eastAsia"/>
            <w:lang w:eastAsia="zh-CN"/>
          </w:rPr>
          <w:t>(一)、消防安全</w:t>
        </w:r>
        <w:r>
          <w:tab/>
        </w:r>
        <w:r>
          <w:fldChar w:fldCharType="begin"/>
        </w:r>
        <w:r>
          <w:instrText xml:space="preserve"> PAGEREF _Toc19577 \h </w:instrText>
        </w:r>
        <w:r>
          <w:fldChar w:fldCharType="separate"/>
        </w:r>
        <w:r>
          <w:t>46</w:t>
        </w:r>
        <w:r>
          <w:fldChar w:fldCharType="end"/>
        </w:r>
      </w:hyperlink>
    </w:p>
    <w:p>
      <w:pPr>
        <w:pStyle w:val="TOC2"/>
        <w:tabs>
          <w:tab w:val="right" w:leader="dot" w:pos="8306"/>
        </w:tabs>
      </w:pPr>
      <w:hyperlink w:anchor="_Toc21360" w:history="1">
        <w:r>
          <w:rPr>
            <w:rFonts w:ascii="仿宋" w:eastAsia="仿宋" w:hAnsi="仿宋" w:cs="仿宋" w:hint="eastAsia"/>
            <w:lang w:eastAsia="zh-CN"/>
          </w:rPr>
          <w:t>(二)、防火防爆总图布置措施</w:t>
        </w:r>
        <w:r>
          <w:tab/>
        </w:r>
        <w:r>
          <w:fldChar w:fldCharType="begin"/>
        </w:r>
        <w:r>
          <w:instrText xml:space="preserve"> PAGEREF _Toc21360 \h </w:instrText>
        </w:r>
        <w:r>
          <w:fldChar w:fldCharType="separate"/>
        </w:r>
        <w:r>
          <w:t>48</w:t>
        </w:r>
        <w:r>
          <w:fldChar w:fldCharType="end"/>
        </w:r>
      </w:hyperlink>
    </w:p>
    <w:p>
      <w:pPr>
        <w:pStyle w:val="TOC2"/>
        <w:tabs>
          <w:tab w:val="right" w:leader="dot" w:pos="8306"/>
        </w:tabs>
      </w:pPr>
      <w:hyperlink w:anchor="_Toc15701" w:history="1">
        <w:r>
          <w:rPr>
            <w:rFonts w:ascii="仿宋" w:eastAsia="仿宋" w:hAnsi="仿宋" w:cs="仿宋" w:hint="eastAsia"/>
            <w:lang w:eastAsia="zh-CN"/>
          </w:rPr>
          <w:t>(三)、自然灾害防范措施</w:t>
        </w:r>
        <w:r>
          <w:tab/>
        </w:r>
        <w:r>
          <w:fldChar w:fldCharType="begin"/>
        </w:r>
        <w:r>
          <w:instrText xml:space="preserve"> PAGEREF _Toc15701 \h </w:instrText>
        </w:r>
        <w:r>
          <w:fldChar w:fldCharType="separate"/>
        </w:r>
        <w:r>
          <w:t>49</w:t>
        </w:r>
        <w:r>
          <w:fldChar w:fldCharType="end"/>
        </w:r>
      </w:hyperlink>
    </w:p>
    <w:p>
      <w:pPr>
        <w:pStyle w:val="TOC2"/>
        <w:tabs>
          <w:tab w:val="right" w:leader="dot" w:pos="8306"/>
        </w:tabs>
      </w:pPr>
      <w:hyperlink w:anchor="_Toc8380" w:history="1">
        <w:r>
          <w:rPr>
            <w:rFonts w:ascii="仿宋" w:eastAsia="仿宋" w:hAnsi="仿宋" w:cs="仿宋" w:hint="eastAsia"/>
            <w:lang w:eastAsia="zh-CN"/>
          </w:rPr>
          <w:t>(四)、安全色及安全标志使用要求</w:t>
        </w:r>
        <w:r>
          <w:tab/>
        </w:r>
        <w:r>
          <w:fldChar w:fldCharType="begin"/>
        </w:r>
        <w:r>
          <w:instrText xml:space="preserve"> PAGEREF _Toc8380 \h </w:instrText>
        </w:r>
        <w:r>
          <w:fldChar w:fldCharType="separate"/>
        </w:r>
        <w:r>
          <w:t>50</w:t>
        </w:r>
        <w:r>
          <w:fldChar w:fldCharType="end"/>
        </w:r>
      </w:hyperlink>
    </w:p>
    <w:p>
      <w:pPr>
        <w:pStyle w:val="TOC2"/>
        <w:tabs>
          <w:tab w:val="right" w:leader="dot" w:pos="8306"/>
        </w:tabs>
      </w:pPr>
      <w:hyperlink w:anchor="_Toc31477" w:history="1">
        <w:r>
          <w:rPr>
            <w:rFonts w:ascii="仿宋" w:eastAsia="仿宋" w:hAnsi="仿宋" w:cs="仿宋" w:hint="eastAsia"/>
            <w:lang w:eastAsia="zh-CN"/>
          </w:rPr>
          <w:t>(五)、防尘防毒措施</w:t>
        </w:r>
        <w:r>
          <w:tab/>
        </w:r>
        <w:r>
          <w:fldChar w:fldCharType="begin"/>
        </w:r>
        <w:r>
          <w:instrText xml:space="preserve"> PAGEREF _Toc31477 \h </w:instrText>
        </w:r>
        <w:r>
          <w:fldChar w:fldCharType="separate"/>
        </w:r>
        <w:r>
          <w:t>51</w:t>
        </w:r>
        <w:r>
          <w:fldChar w:fldCharType="end"/>
        </w:r>
      </w:hyperlink>
    </w:p>
    <w:p>
      <w:pPr>
        <w:pStyle w:val="TOC2"/>
        <w:tabs>
          <w:tab w:val="right" w:leader="dot" w:pos="8306"/>
        </w:tabs>
      </w:pPr>
      <w:hyperlink w:anchor="_Toc26610" w:history="1">
        <w:r>
          <w:rPr>
            <w:rFonts w:ascii="仿宋" w:eastAsia="仿宋" w:hAnsi="仿宋" w:cs="仿宋" w:hint="eastAsia"/>
            <w:lang w:eastAsia="zh-CN"/>
          </w:rPr>
          <w:t>(六)、防静电、触电防护及防雷措施</w:t>
        </w:r>
        <w:r>
          <w:tab/>
        </w:r>
        <w:r>
          <w:fldChar w:fldCharType="begin"/>
        </w:r>
        <w:r>
          <w:instrText xml:space="preserve"> PAGEREF _Toc26610 \h </w:instrText>
        </w:r>
        <w:r>
          <w:fldChar w:fldCharType="separate"/>
        </w:r>
        <w:r>
          <w:t>51</w:t>
        </w:r>
        <w:r>
          <w:fldChar w:fldCharType="end"/>
        </w:r>
      </w:hyperlink>
    </w:p>
    <w:p>
      <w:pPr>
        <w:pStyle w:val="TOC2"/>
        <w:tabs>
          <w:tab w:val="right" w:leader="dot" w:pos="8306"/>
        </w:tabs>
      </w:pPr>
      <w:hyperlink w:anchor="_Toc21300" w:history="1">
        <w:r>
          <w:rPr>
            <w:rFonts w:ascii="仿宋" w:eastAsia="仿宋" w:hAnsi="仿宋" w:cs="仿宋" w:hint="eastAsia"/>
            <w:lang w:eastAsia="zh-CN"/>
          </w:rPr>
          <w:t>(七)、机械设备安全保障措施</w:t>
        </w:r>
        <w:r>
          <w:tab/>
        </w:r>
        <w:r>
          <w:fldChar w:fldCharType="begin"/>
        </w:r>
        <w:r>
          <w:instrText xml:space="preserve"> PAGEREF _Toc21300 \h </w:instrText>
        </w:r>
        <w:r>
          <w:fldChar w:fldCharType="separate"/>
        </w:r>
        <w:r>
          <w:t>53</w:t>
        </w:r>
        <w:r>
          <w:fldChar w:fldCharType="end"/>
        </w:r>
      </w:hyperlink>
    </w:p>
    <w:p>
      <w:pPr>
        <w:pStyle w:val="TOC1"/>
        <w:tabs>
          <w:tab w:val="right" w:leader="dot" w:pos="8306"/>
        </w:tabs>
      </w:pPr>
      <w:hyperlink w:anchor="_Toc19250" w:history="1">
        <w:r>
          <w:rPr>
            <w:rFonts w:ascii="仿宋" w:eastAsia="仿宋" w:hAnsi="仿宋" w:cs="仿宋" w:hint="eastAsia"/>
            <w:lang w:eastAsia="zh-CN"/>
          </w:rPr>
          <w:t>十三、供应链管理</w:t>
        </w:r>
        <w:r>
          <w:tab/>
        </w:r>
        <w:r>
          <w:fldChar w:fldCharType="begin"/>
        </w:r>
        <w:r>
          <w:instrText xml:space="preserve"> PAGEREF _Toc19250 \h </w:instrText>
        </w:r>
        <w:r>
          <w:fldChar w:fldCharType="separate"/>
        </w:r>
        <w:r>
          <w:t>54</w:t>
        </w:r>
        <w:r>
          <w:fldChar w:fldCharType="end"/>
        </w:r>
      </w:hyperlink>
    </w:p>
    <w:p>
      <w:pPr>
        <w:pStyle w:val="TOC2"/>
        <w:tabs>
          <w:tab w:val="right" w:leader="dot" w:pos="8306"/>
        </w:tabs>
      </w:pPr>
      <w:hyperlink w:anchor="_Toc1179" w:history="1">
        <w:r>
          <w:rPr>
            <w:rFonts w:ascii="仿宋" w:eastAsia="仿宋" w:hAnsi="仿宋" w:cs="仿宋" w:hint="eastAsia"/>
            <w:lang w:eastAsia="zh-CN"/>
          </w:rPr>
          <w:t>(一)、供应链战略规划</w:t>
        </w:r>
        <w:r>
          <w:tab/>
        </w:r>
        <w:r>
          <w:fldChar w:fldCharType="begin"/>
        </w:r>
        <w:r>
          <w:instrText xml:space="preserve"> PAGEREF _Toc1179 \h </w:instrText>
        </w:r>
        <w:r>
          <w:fldChar w:fldCharType="separate"/>
        </w:r>
        <w:r>
          <w:t>54</w:t>
        </w:r>
        <w:r>
          <w:fldChar w:fldCharType="end"/>
        </w:r>
      </w:hyperlink>
    </w:p>
    <w:p>
      <w:pPr>
        <w:pStyle w:val="TOC2"/>
        <w:tabs>
          <w:tab w:val="right" w:leader="dot" w:pos="8306"/>
        </w:tabs>
      </w:pPr>
      <w:hyperlink w:anchor="_Toc18466" w:history="1">
        <w:r>
          <w:rPr>
            <w:rFonts w:ascii="仿宋" w:eastAsia="仿宋" w:hAnsi="仿宋" w:cs="仿宋" w:hint="eastAsia"/>
            <w:lang w:eastAsia="zh-CN"/>
          </w:rPr>
          <w:t>(二)、供应商选择与合作</w:t>
        </w:r>
        <w:r>
          <w:tab/>
        </w:r>
        <w:r>
          <w:fldChar w:fldCharType="begin"/>
        </w:r>
        <w:r>
          <w:instrText xml:space="preserve"> PAGEREF _Toc18466 \h </w:instrText>
        </w:r>
        <w:r>
          <w:fldChar w:fldCharType="separate"/>
        </w:r>
        <w:r>
          <w:t>56</w:t>
        </w:r>
        <w:r>
          <w:fldChar w:fldCharType="end"/>
        </w:r>
      </w:hyperlink>
    </w:p>
    <w:p>
      <w:pPr>
        <w:pStyle w:val="TOC2"/>
        <w:tabs>
          <w:tab w:val="right" w:leader="dot" w:pos="8306"/>
        </w:tabs>
      </w:pPr>
      <w:hyperlink w:anchor="_Toc29301" w:history="1">
        <w:r>
          <w:rPr>
            <w:rFonts w:ascii="仿宋" w:eastAsia="仿宋" w:hAnsi="仿宋" w:cs="仿宋" w:hint="eastAsia"/>
            <w:lang w:eastAsia="zh-CN"/>
          </w:rPr>
          <w:t>(三)、物流与库存管理</w:t>
        </w:r>
        <w:r>
          <w:tab/>
        </w:r>
        <w:r>
          <w:fldChar w:fldCharType="begin"/>
        </w:r>
        <w:r>
          <w:instrText xml:space="preserve"> PAGEREF _Toc29301 \h </w:instrText>
        </w:r>
        <w:r>
          <w:fldChar w:fldCharType="separate"/>
        </w:r>
        <w:r>
          <w:t>57</w:t>
        </w:r>
        <w:r>
          <w:fldChar w:fldCharType="end"/>
        </w:r>
      </w:hyperlink>
    </w:p>
    <w:p>
      <w:pPr>
        <w:pStyle w:val="TOC1"/>
        <w:tabs>
          <w:tab w:val="right" w:leader="dot" w:pos="8306"/>
        </w:tabs>
      </w:pPr>
      <w:hyperlink w:anchor="_Toc2106" w:history="1">
        <w:r>
          <w:rPr>
            <w:rFonts w:ascii="仿宋" w:eastAsia="仿宋" w:hAnsi="仿宋" w:cs="仿宋" w:hint="eastAsia"/>
            <w:lang w:eastAsia="zh-CN"/>
          </w:rPr>
          <w:t>十四、烟草香精项目治理与监督</w:t>
        </w:r>
        <w:r>
          <w:tab/>
        </w:r>
        <w:r>
          <w:fldChar w:fldCharType="begin"/>
        </w:r>
        <w:r>
          <w:instrText xml:space="preserve"> PAGEREF _Toc2106 \h </w:instrText>
        </w:r>
        <w:r>
          <w:fldChar w:fldCharType="separate"/>
        </w:r>
        <w:r>
          <w:t>58</w:t>
        </w:r>
        <w:r>
          <w:fldChar w:fldCharType="end"/>
        </w:r>
      </w:hyperlink>
    </w:p>
    <w:p>
      <w:pPr>
        <w:pStyle w:val="TOC2"/>
        <w:tabs>
          <w:tab w:val="right" w:leader="dot" w:pos="8306"/>
        </w:tabs>
      </w:pPr>
      <w:hyperlink w:anchor="_Toc28258" w:history="1">
        <w:r>
          <w:rPr>
            <w:rFonts w:ascii="仿宋" w:eastAsia="仿宋" w:hAnsi="仿宋" w:cs="仿宋" w:hint="eastAsia"/>
            <w:lang w:eastAsia="zh-CN"/>
          </w:rPr>
          <w:t>(一)、烟草香精项目治理结构</w:t>
        </w:r>
        <w:r>
          <w:tab/>
        </w:r>
        <w:r>
          <w:fldChar w:fldCharType="begin"/>
        </w:r>
        <w:r>
          <w:instrText xml:space="preserve"> PAGEREF _Toc28258 \h </w:instrText>
        </w:r>
        <w:r>
          <w:fldChar w:fldCharType="separate"/>
        </w:r>
        <w:r>
          <w:t>58</w:t>
        </w:r>
        <w:r>
          <w:fldChar w:fldCharType="end"/>
        </w:r>
      </w:hyperlink>
    </w:p>
    <w:p>
      <w:pPr>
        <w:pStyle w:val="TOC2"/>
        <w:tabs>
          <w:tab w:val="right" w:leader="dot" w:pos="8306"/>
        </w:tabs>
      </w:pPr>
      <w:hyperlink w:anchor="_Toc21622" w:history="1">
        <w:r>
          <w:rPr>
            <w:rFonts w:ascii="仿宋" w:eastAsia="仿宋" w:hAnsi="仿宋" w:cs="仿宋" w:hint="eastAsia"/>
            <w:lang w:eastAsia="zh-CN"/>
          </w:rPr>
          <w:t>(二)、监督与审计</w:t>
        </w:r>
        <w:r>
          <w:tab/>
        </w:r>
        <w:r>
          <w:fldChar w:fldCharType="begin"/>
        </w:r>
        <w:r>
          <w:instrText xml:space="preserve"> PAGEREF _Toc21622 \h </w:instrText>
        </w:r>
        <w:r>
          <w:fldChar w:fldCharType="separate"/>
        </w:r>
        <w:r>
          <w:t>60</w:t>
        </w:r>
        <w:r>
          <w:fldChar w:fldCharType="end"/>
        </w:r>
      </w:hyperlink>
    </w:p>
    <w:p>
      <w:pPr>
        <w:pStyle w:val="TOC1"/>
        <w:tabs>
          <w:tab w:val="right" w:leader="dot" w:pos="8306"/>
        </w:tabs>
      </w:pPr>
      <w:hyperlink w:anchor="_Toc27592" w:history="1">
        <w:r>
          <w:rPr>
            <w:rFonts w:ascii="仿宋" w:eastAsia="仿宋" w:hAnsi="仿宋" w:cs="仿宋" w:hint="eastAsia"/>
            <w:lang w:eastAsia="zh-CN"/>
          </w:rPr>
          <w:t>十五、烟草香精项目工程方案分析</w:t>
        </w:r>
        <w:r>
          <w:tab/>
        </w:r>
        <w:r>
          <w:fldChar w:fldCharType="begin"/>
        </w:r>
        <w:r>
          <w:instrText xml:space="preserve"> PAGEREF _Toc27592 \h </w:instrText>
        </w:r>
        <w:r>
          <w:fldChar w:fldCharType="separate"/>
        </w:r>
        <w:r>
          <w:t>61</w:t>
        </w:r>
        <w:r>
          <w:fldChar w:fldCharType="end"/>
        </w:r>
      </w:hyperlink>
    </w:p>
    <w:p>
      <w:pPr>
        <w:pStyle w:val="TOC2"/>
        <w:tabs>
          <w:tab w:val="right" w:leader="dot" w:pos="8306"/>
        </w:tabs>
      </w:pPr>
      <w:hyperlink w:anchor="_Toc20371" w:history="1">
        <w:r>
          <w:rPr>
            <w:rFonts w:ascii="仿宋" w:eastAsia="仿宋" w:hAnsi="仿宋" w:cs="仿宋" w:hint="eastAsia"/>
            <w:lang w:eastAsia="zh-CN"/>
          </w:rPr>
          <w:t>(一)、建筑工程设计原则</w:t>
        </w:r>
        <w:r>
          <w:tab/>
        </w:r>
        <w:r>
          <w:fldChar w:fldCharType="begin"/>
        </w:r>
        <w:r>
          <w:instrText xml:space="preserve"> PAGEREF _Toc20371 \h </w:instrText>
        </w:r>
        <w:r>
          <w:fldChar w:fldCharType="separate"/>
        </w:r>
        <w:r>
          <w:t>61</w:t>
        </w:r>
        <w:r>
          <w:fldChar w:fldCharType="end"/>
        </w:r>
      </w:hyperlink>
    </w:p>
    <w:p>
      <w:pPr>
        <w:pStyle w:val="TOC2"/>
        <w:tabs>
          <w:tab w:val="right" w:leader="dot" w:pos="8306"/>
        </w:tabs>
      </w:pPr>
      <w:hyperlink w:anchor="_Toc21401" w:history="1">
        <w:r>
          <w:rPr>
            <w:rFonts w:ascii="仿宋" w:eastAsia="仿宋" w:hAnsi="仿宋" w:cs="仿宋" w:hint="eastAsia"/>
            <w:lang w:eastAsia="zh-CN"/>
          </w:rPr>
          <w:t>(二)、土建工程建设指标</w:t>
        </w:r>
        <w:r>
          <w:tab/>
        </w:r>
        <w:r>
          <w:fldChar w:fldCharType="begin"/>
        </w:r>
        <w:r>
          <w:instrText xml:space="preserve"> PAGEREF _Toc21401 \h </w:instrText>
        </w:r>
        <w:r>
          <w:fldChar w:fldCharType="separate"/>
        </w:r>
        <w:r>
          <w:t>64</w:t>
        </w:r>
        <w:r>
          <w:fldChar w:fldCharType="end"/>
        </w:r>
      </w:hyperlink>
    </w:p>
    <w:p>
      <w:pPr>
        <w:pStyle w:val="TOC1"/>
        <w:tabs>
          <w:tab w:val="right" w:leader="dot" w:pos="8306"/>
        </w:tabs>
      </w:pPr>
      <w:hyperlink w:anchor="_Toc29511" w:history="1">
        <w:r>
          <w:rPr>
            <w:rFonts w:ascii="仿宋" w:eastAsia="仿宋" w:hAnsi="仿宋" w:cs="仿宋" w:hint="eastAsia"/>
            <w:lang w:eastAsia="zh-CN"/>
          </w:rPr>
          <w:t>十六、利益相关者分析与沟通计划</w:t>
        </w:r>
        <w:r>
          <w:tab/>
        </w:r>
        <w:r>
          <w:fldChar w:fldCharType="begin"/>
        </w:r>
        <w:r>
          <w:instrText xml:space="preserve"> PAGEREF _Toc29511 \h </w:instrText>
        </w:r>
        <w:r>
          <w:fldChar w:fldCharType="separate"/>
        </w:r>
        <w:r>
          <w:t>66</w:t>
        </w:r>
        <w:r>
          <w:fldChar w:fldCharType="end"/>
        </w:r>
      </w:hyperlink>
    </w:p>
    <w:p>
      <w:pPr>
        <w:pStyle w:val="TOC2"/>
        <w:tabs>
          <w:tab w:val="right" w:leader="dot" w:pos="8306"/>
        </w:tabs>
      </w:pPr>
      <w:hyperlink w:anchor="_Toc9007" w:history="1">
        <w:r>
          <w:rPr>
            <w:rFonts w:ascii="仿宋" w:eastAsia="仿宋" w:hAnsi="仿宋" w:cs="仿宋" w:hint="eastAsia"/>
            <w:lang w:eastAsia="zh-CN"/>
          </w:rPr>
          <w:t>(一)、利益相关者分析</w:t>
        </w:r>
        <w:r>
          <w:tab/>
        </w:r>
        <w:r>
          <w:fldChar w:fldCharType="begin"/>
        </w:r>
        <w:r>
          <w:instrText xml:space="preserve"> PAGEREF _Toc9007 \h </w:instrText>
        </w:r>
        <w:r>
          <w:fldChar w:fldCharType="separate"/>
        </w:r>
        <w:r>
          <w:t>66</w:t>
        </w:r>
        <w:r>
          <w:fldChar w:fldCharType="end"/>
        </w:r>
      </w:hyperlink>
    </w:p>
    <w:p>
      <w:pPr>
        <w:pStyle w:val="TOC2"/>
        <w:tabs>
          <w:tab w:val="right" w:leader="dot" w:pos="8306"/>
        </w:tabs>
      </w:pPr>
      <w:hyperlink w:anchor="_Toc28684" w:history="1">
        <w:r>
          <w:rPr>
            <w:rFonts w:ascii="仿宋" w:eastAsia="仿宋" w:hAnsi="仿宋" w:cs="仿宋" w:hint="eastAsia"/>
            <w:lang w:eastAsia="zh-CN"/>
          </w:rPr>
          <w:t>(二)、沟通计划</w:t>
        </w:r>
        <w:r>
          <w:tab/>
        </w:r>
        <w:r>
          <w:fldChar w:fldCharType="begin"/>
        </w:r>
        <w:r>
          <w:instrText xml:space="preserve"> PAGEREF _Toc28684 \h </w:instrText>
        </w:r>
        <w:r>
          <w:fldChar w:fldCharType="separate"/>
        </w:r>
        <w:r>
          <w:t>67</w:t>
        </w:r>
        <w:r>
          <w:fldChar w:fldCharType="end"/>
        </w:r>
      </w:hyperlink>
    </w:p>
    <w:p>
      <w:pPr>
        <w:pStyle w:val="TOC1"/>
        <w:tabs>
          <w:tab w:val="right" w:leader="dot" w:pos="8306"/>
        </w:tabs>
      </w:pPr>
      <w:hyperlink w:anchor="_Toc5989" w:history="1">
        <w:r>
          <w:rPr>
            <w:rFonts w:ascii="仿宋" w:eastAsia="仿宋" w:hAnsi="仿宋" w:cs="仿宋" w:hint="eastAsia"/>
            <w:lang w:eastAsia="zh-CN"/>
          </w:rPr>
          <w:t>十七、烟草香精项目实施时间节点</w:t>
        </w:r>
        <w:r>
          <w:tab/>
        </w:r>
        <w:r>
          <w:fldChar w:fldCharType="begin"/>
        </w:r>
        <w:r>
          <w:instrText xml:space="preserve"> PAGEREF _Toc5989 \h </w:instrText>
        </w:r>
        <w:r>
          <w:fldChar w:fldCharType="separate"/>
        </w:r>
        <w:r>
          <w:t>68</w:t>
        </w:r>
        <w:r>
          <w:fldChar w:fldCharType="end"/>
        </w:r>
      </w:hyperlink>
    </w:p>
    <w:p>
      <w:pPr>
        <w:pStyle w:val="TOC2"/>
        <w:tabs>
          <w:tab w:val="right" w:leader="dot" w:pos="8306"/>
        </w:tabs>
      </w:pPr>
      <w:hyperlink w:anchor="_Toc19579" w:history="1">
        <w:r>
          <w:rPr>
            <w:rFonts w:ascii="仿宋" w:eastAsia="仿宋" w:hAnsi="仿宋" w:cs="仿宋" w:hint="eastAsia"/>
            <w:lang w:eastAsia="zh-CN"/>
          </w:rPr>
          <w:t>(一)、烟草香精项目启动阶段时间节点</w:t>
        </w:r>
        <w:r>
          <w:tab/>
        </w:r>
        <w:r>
          <w:fldChar w:fldCharType="begin"/>
        </w:r>
        <w:r>
          <w:instrText xml:space="preserve"> PAGEREF _Toc19579 \h </w:instrText>
        </w:r>
        <w:r>
          <w:fldChar w:fldCharType="separate"/>
        </w:r>
        <w:r>
          <w:t>68</w:t>
        </w:r>
        <w:r>
          <w:fldChar w:fldCharType="end"/>
        </w:r>
      </w:hyperlink>
    </w:p>
    <w:p>
      <w:pPr>
        <w:pStyle w:val="TOC2"/>
        <w:tabs>
          <w:tab w:val="right" w:leader="dot" w:pos="8306"/>
        </w:tabs>
      </w:pPr>
      <w:hyperlink w:anchor="_Toc27917" w:history="1">
        <w:r>
          <w:rPr>
            <w:rFonts w:ascii="仿宋" w:eastAsia="仿宋" w:hAnsi="仿宋" w:cs="仿宋" w:hint="eastAsia"/>
            <w:lang w:eastAsia="zh-CN"/>
          </w:rPr>
          <w:t>(二)、烟草香精项目执行阶段时间节点</w:t>
        </w:r>
        <w:r>
          <w:tab/>
        </w:r>
        <w:r>
          <w:fldChar w:fldCharType="begin"/>
        </w:r>
        <w:r>
          <w:instrText xml:space="preserve"> PAGEREF _Toc27917 \h </w:instrText>
        </w:r>
        <w:r>
          <w:fldChar w:fldCharType="separate"/>
        </w:r>
        <w:r>
          <w:t>70</w:t>
        </w:r>
        <w:r>
          <w:fldChar w:fldCharType="end"/>
        </w:r>
      </w:hyperlink>
    </w:p>
    <w:p>
      <w:pPr>
        <w:pStyle w:val="TOC2"/>
        <w:tabs>
          <w:tab w:val="right" w:leader="dot" w:pos="8306"/>
        </w:tabs>
      </w:pPr>
      <w:hyperlink w:anchor="_Toc18504" w:history="1">
        <w:r>
          <w:rPr>
            <w:rFonts w:ascii="仿宋" w:eastAsia="仿宋" w:hAnsi="仿宋" w:cs="仿宋" w:hint="eastAsia"/>
            <w:lang w:eastAsia="zh-CN"/>
          </w:rPr>
          <w:t>(三)、烟草香精项目完成阶段时间节点</w:t>
        </w:r>
        <w:r>
          <w:tab/>
        </w:r>
        <w:r>
          <w:fldChar w:fldCharType="begin"/>
        </w:r>
        <w:r>
          <w:instrText xml:space="preserve"> PAGEREF _Toc18504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99"/>
      <w:r>
        <w:rPr>
          <w:rFonts w:ascii="仿宋" w:eastAsia="仿宋" w:hAnsi="仿宋" w:cs="仿宋" w:hint="eastAsia"/>
          <w:sz w:val="28"/>
          <w:lang w:eastAsia="zh-CN"/>
        </w:rPr>
        <w:t>一、烟草香精项目可持续发展</w:t>
      </w:r>
      <w:bookmarkEnd w:id="2"/>
    </w:p>
    <w:p>
      <w:pPr>
        <w:pStyle w:val="Heading2"/>
        <w:rPr>
          <w:rFonts w:ascii="仿宋" w:eastAsia="仿宋" w:hAnsi="仿宋" w:cs="仿宋" w:hint="eastAsia"/>
          <w:lang w:eastAsia="zh-CN"/>
        </w:rPr>
      </w:pPr>
      <w:bookmarkStart w:id="3" w:name="_Toc2990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烟草香精项目中，烟草香精项目团队着眼于未来，明确了可持续发展的战略方向。制定的具体可持续发展目标包括降低资源使用、采用环保技术、最大化社会效益等。这一步骤不仅有助于烟草香精项目在环保和社会责任方面达到最高标准，也为未来提供了明确的指引，确保烟草香精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可持续实践的融入烟草香精项目管理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烟草香精项目管理周期。从烟草香精项目规划开始，烟草香精项目团队就考虑了环境和社会的因素。在执行阶段，烟草香精项目团队积极推动绿色技术的应用，优化资源利用。此外，关注员工的社会责任，通过培训和沟通活动提高员工对可持续发展的认知，使他们能够在日常工作中践行可持续实践。这些举措不仅为烟草香精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11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扎根于烟草香精项目的可持续发展理念，我们深信环保与社会责任是烟草香精项目成功的关键支柱。在烟草香精项目的每一步，我们都致力于通过创新和实践，履行对环境和社会的坚定责任。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烟草香精项目团队通过引入先进的环保技术、建立高效的废物处理系统以及推动能源节约措施，积极履行环保责任。定期的环保监测和评估确保烟草香精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烟草香精项目不仅致力于自身可持续发展，还注重对社会的回馈。通过支持社区烟草香精项目、参与慈善事业、提供培训机会等方式，烟草香精项目积极履行社会责任。与当地社区建立积极互动，关注员工的工作与生活平衡，以及员工的身心健康，是烟草香精项目在社会责任层面的关键举措。这样的实践不仅增强了烟草香精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1129"/>
      <w:r>
        <w:rPr>
          <w:rFonts w:ascii="仿宋" w:eastAsia="仿宋" w:hAnsi="仿宋" w:cs="仿宋" w:hint="eastAsia"/>
          <w:sz w:val="28"/>
          <w:lang w:eastAsia="zh-CN"/>
        </w:rPr>
        <w:t>二、烟草香精项目文档管理</w:t>
      </w:r>
      <w:bookmarkEnd w:id="5"/>
    </w:p>
    <w:p>
      <w:pPr>
        <w:pStyle w:val="Heading2"/>
        <w:rPr>
          <w:rFonts w:ascii="仿宋" w:eastAsia="仿宋" w:hAnsi="仿宋" w:cs="仿宋" w:hint="eastAsia"/>
          <w:lang w:eastAsia="zh-CN"/>
        </w:rPr>
      </w:pPr>
      <w:bookmarkStart w:id="6" w:name="_Toc1307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烟草香精项目高度重视文档的质量和准确性，以支持烟草香精项目的各项活动和决策。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烟草香精项目文档的编制始于烟草香精项目计划的初期，我们制定了详细的文档编制计划，明确了每个文档的内容、格式和编写责任人。在烟草香精项目启动阶段，我们首先编制了烟草香精项目章程，明确定义了烟草香精项目的目标、范围、风险等关键要素。随后，烟草香精项目团队根据计划陆续编制了需求文档、设计文档、测试文档等各类文档，确保烟草香精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烟草香精项目管理中的重要环节，旨在确保烟草香精项目文档符合质量标准和烟草香精项目需求。在烟草香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除了内部审查，我们还进行了外部审查，邀请烟草香精项目相关利益方和专业领域的专家对文档进行独立审查。这有助于获取更全面、客观的反馈，确保烟草香精项目文档不仅符合内部标准，也满足外部需求。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烟草香精项目在文档编制与审查方面建立了严格的管理机制，通过规范的流程和多维度的审查，确保烟草香精项目文档的质量、准确性和可靠性，为烟草香精项目的顺利推进提供了有力支持。</w:t>
      </w:r>
    </w:p>
    <w:p>
      <w:pPr>
        <w:pStyle w:val="Heading2"/>
        <w:ind w:firstLine="560" w:firstLineChars="200"/>
        <w:rPr>
          <w:rFonts w:ascii="仿宋" w:eastAsia="仿宋" w:hAnsi="仿宋" w:cs="仿宋" w:hint="eastAsia"/>
          <w:sz w:val="28"/>
          <w:lang w:eastAsia="zh-CN"/>
        </w:rPr>
      </w:pPr>
      <w:bookmarkStart w:id="7" w:name="_Toc2774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在烟草香精项目中，我们致力于优化文档发布与分发过程，以确保信息的高效传递和团队间协作的顺畅进行。以下是我们采取的关键优化策略：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我们通过多渠道发布文档，包括电子邮件、烟草香精项目管理平台、内部网站等，以满足不同团队成员的偏好和需求。多渠道发布确保了信息的全面覆盖。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我们采用了精细的权限控制，确保只有授权人员可以访问敏感信息。这种安全措施保护了烟草香精项目文档的机密性，防止了未经授权的信息泄露。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469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文档存档与归档是烟草香精项目生命周期中一个至关重要的环节，直接关系到烟草香精项目信息的长期保存和历史记录的完整性。在烟草香精项目中，我们实施了一系列有效的文档存档与归档管理策略：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8909"/>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1512"/>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烟草香精项目的主要产品是XXXX，预计年产值为XXX万元。这一产品在市场中占据着重要的地位，其广泛的应用范围使得该烟草香精项目的市场前景非常广阔。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烟草香精项目的xxx产品作为重要的原材料之一，将在多个领域发挥关键作用。其在建筑、交通、能源等方面的广泛应用将为整个产业链提供强大的支持，形成产业协同效应。烟草香精项目的年产值XXX万XXX万XXX万万元不仅反映了其在市场上的巨大潜力，更预示着它对国民经济的积极贡献。这种关联度高、涉及面广的产业关系，使得该烟草香精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7430"/>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烟草香精项目总征地面积为XXXX平方米，相当于约XX.XX亩，其中净用地面积为XXXX平方米，红线范围内相当于约XX.XX亩。这一用地规模充分考虑了烟草香精项目的建设需求，保障了烟草香精项目在合适的空间内得以充分发展。烟草香精项目规划的总建筑面积为XXXX平方米，其中主体工程建设占XXXX平方米，计容建筑面积达XXXX平方米。预计建筑工程的投资将达到XXXX万元，为烟草香精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烟草香精项目计划购置的设备共计XXXX台（套），设备购置费用为XXXX万元。这一设备购置计划充分考虑到烟草香精项目的生产需求和技术要求，确保了烟草香精项目在生产运营中具备先进的技术装备和高效的生产能力。设备的合理配置将为烟草香精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草香精项目计划总投资为XXXX万元，预计年实现营业收入为XXXX万元。这一产能规模的设定旨在确保烟草香精项目能够在投资与回报之间取得平衡，实现长期可持续的发展。烟草香精项目的总投资充分考虑到各个方面的需求，包括用地建设、设备购置等多个环节，以确保烟草香精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6993"/>
      <w:r>
        <w:rPr>
          <w:rFonts w:ascii="仿宋" w:eastAsia="仿宋" w:hAnsi="仿宋" w:cs="仿宋" w:hint="eastAsia"/>
          <w:sz w:val="28"/>
          <w:lang w:eastAsia="zh-CN"/>
        </w:rPr>
        <w:t>四、烟草香精项目选址可行性分析</w:t>
      </w:r>
      <w:bookmarkEnd w:id="12"/>
    </w:p>
    <w:p>
      <w:pPr>
        <w:pStyle w:val="Heading2"/>
        <w:rPr>
          <w:rFonts w:ascii="仿宋" w:eastAsia="仿宋" w:hAnsi="仿宋" w:cs="仿宋" w:hint="eastAsia"/>
          <w:lang w:eastAsia="zh-CN"/>
        </w:rPr>
      </w:pPr>
      <w:bookmarkStart w:id="13" w:name="_Toc17424"/>
      <w:r>
        <w:rPr>
          <w:rFonts w:ascii="仿宋" w:eastAsia="仿宋" w:hAnsi="仿宋" w:cs="仿宋" w:hint="eastAsia"/>
          <w:lang w:eastAsia="zh-CN"/>
        </w:rPr>
        <w:t>(一)、烟草香精项目选址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该烟草香精项目选址位于XX省XX市XX区XXX街道</w:t>
      </w:r>
    </w:p>
    <w:p>
      <w:pPr>
        <w:pStyle w:val="Heading2"/>
        <w:ind w:firstLine="560" w:firstLineChars="200"/>
        <w:rPr>
          <w:rFonts w:ascii="仿宋" w:eastAsia="仿宋" w:hAnsi="仿宋" w:cs="仿宋" w:hint="eastAsia"/>
          <w:sz w:val="28"/>
          <w:lang w:eastAsia="zh-CN"/>
        </w:rPr>
      </w:pPr>
      <w:bookmarkStart w:id="14" w:name="_Toc425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烟草香精项目的征地面积将根据烟草香精项目的实际规模和需求进行精确规划。具体面积XXX平方米，旨在确保烟草香精项目不仅能够满足当前的发展需求，还能够预留空间以适应未来的扩展。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净用地面积是在征地面积基础上去除不可利用面积后的实际可开发用地。具体面积XXX平方米，考虑到环保、交通、安全等多方面因素，以确保烟草香精项目在整体利用效率上达到最优。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烟草香精项目计划建设的建筑总规模具体面积XXX平方米。这一规模的确定综合考虑了烟草香精项目的性质、规模，以及城市规划的相关要求，确保建筑布局与周边环境协调一致。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绿地率是烟草香精项目用地中被规划为绿地的比例。具体面积XXX平方米，旨在通过合理规划绿地，改善烟草香精项目周边环境，提升居民生活质量，并符合城市整体绿化规划。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容积率是用地上可以建设的建筑总体积与用地面积之比。具体面积XXX，通过合理的容积率规划，确保烟草香精项目建筑规模与周边环境和谐共生。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确保烟草香精项目选址与当地城市规划相一致，具体面积XXX平方米。通过与城市规划部门深入沟通，确保烟草香精项目不仅符合城市的整体发展方向，还能够融入城市的发展布局，为城市的长远发展贡献力量。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烟草香精项目选址符合当地产业政策，具体面积XXX平方米。这包括烟草香精项目对当地经济的促进作用，以及对相关产业的带动效应，确保烟草香精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用地总体要求必须符合环保和可持续发展的原则，具体面积XXX平方米。通过采用绿色建筑设计、节能减排等措施，确保烟草香精项目在建设和运营过程中对环境的影响最小化，达到可持续发展的要求。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确保烟草香精项目选址具备必要的公共设施配套，具体面积XXX平方米。这包括交通便利性、教育、医疗等基础设施，以提高居民生活品质，使得烟草香精项目选址更具吸引力。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考虑用地总体要求对当地社会稳定性的影响，具体面积XXX平方米。通过深入了解当地社区反馈，确保烟草香精项目的选址和建设过程对当地社会和谐稳定产生积极作用。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烟草香精项目选址不仅符合法规和规划，还在实际操作中具有可行性。这一全面规划将为烟草香精项目的成功实施提供坚实的基础，确保烟草香精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7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烟草香精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烟草香精项目的设备规划和空间设计中，我们将采取灵活设备布局的措施。设备布局将根据实际需求进行灵活设计，避免不必要的浪费。通过合理规划设备摆放位置，我们将提高设备的利用率，减少设备间距，以确保烟草香精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烟草香精项目内部引入共享设施的概念，例如共享会议室、办公区等。通过这种方式，我们可以减少对资源的重复建设，提高资源共享效率，从而减小烟草香精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728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烟草香精项目的总图布置中，我们将不同功能区域进行明确的规划，以最大程度满足烟草香精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3245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烟草香精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 烟草香精项目对环境的影响是综合评价的重要因素之一。我们将详细考虑选址周边的自然环境、生态保护区、水源地等情况，确保烟草香精项目的建设和运营对环境影响最小化，并符合当地的环保法规标准。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对选址的评价还需充分考虑当地政府的产业政策和法规。我们将详细了解烟草香精项目所在地的相关政策，确保烟草香精项目的规划和运营与当地法规相符，降低不必要的法律风险。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考虑到社会稳定性对企业运营的重要性，我们将评估选址地区的社会安全情况、劳工关系、社区反馈等方面，以确保烟草香精项目的建设和运营不会受到社会稳定性的负面影响。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最后，我们将综合考虑用地成本，包括土地购置费用、土地开发成本等。通过对用地成本的详细评估，我们能够做出更为精确的经济效益分析，为烟草香精项目的投资决策提供有力支持。</w:t>
      </w:r>
    </w:p>
    <w:p>
      <w:pPr>
        <w:pStyle w:val="Heading1"/>
        <w:ind w:firstLine="560" w:firstLineChars="200"/>
        <w:rPr>
          <w:rFonts w:ascii="仿宋" w:eastAsia="仿宋" w:hAnsi="仿宋" w:cs="仿宋" w:hint="eastAsia"/>
          <w:sz w:val="28"/>
          <w:lang w:eastAsia="zh-CN"/>
        </w:rPr>
      </w:pPr>
      <w:bookmarkStart w:id="18" w:name="_Toc3121"/>
      <w:r>
        <w:rPr>
          <w:rFonts w:ascii="仿宋" w:eastAsia="仿宋" w:hAnsi="仿宋" w:cs="仿宋" w:hint="eastAsia"/>
          <w:sz w:val="28"/>
          <w:lang w:eastAsia="zh-CN"/>
        </w:rPr>
        <w:t>五、烟草香精项目建设背景及必要性分析</w:t>
      </w:r>
      <w:bookmarkEnd w:id="18"/>
    </w:p>
    <w:p>
      <w:pPr>
        <w:pStyle w:val="Heading2"/>
        <w:rPr>
          <w:rFonts w:ascii="仿宋" w:eastAsia="仿宋" w:hAnsi="仿宋" w:cs="仿宋" w:hint="eastAsia"/>
          <w:lang w:eastAsia="zh-CN"/>
        </w:rPr>
      </w:pPr>
      <w:bookmarkStart w:id="19" w:name="_Toc7181"/>
      <w:r>
        <w:rPr>
          <w:rFonts w:ascii="仿宋" w:eastAsia="仿宋" w:hAnsi="仿宋" w:cs="仿宋" w:hint="eastAsia"/>
          <w:lang w:eastAsia="zh-CN"/>
        </w:rPr>
        <w:t>(一)、烟草香精项目背景分析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烟草香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烟草香精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烟草香精项目在这个潮流中的定位。同时，我们将关注行业内涌现的新兴机遇，以便烟草香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烟草香精项目提供了强大的发展动力。我们将聚焦于行业内最新的技术发展趋势，包括但不限于人工智能、大数据分析、物联网等领域。通过深度的技术研究，我们将确保烟草香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烟草香精项目发展的源泉。我们将投入更多的精力对市场需求进行深入剖析，超越表面的需求，深入挖掘潜在的市场痛点和机遇。通过对市场需求的细致了解，烟草香精项目将更有针对性地设计解决方案，满足市场的多样化需求，从而更好地促进烟草香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烟草香精项目战略至关重要。我们将对竞争态势进行更为深入的分析，包括但不限于市场份额、产品特点、客户满意度等多个维度。通过深度的竞争分析，烟草香精项目将能够更准确地把握市场脉搏，制定具有竞争力的烟草香精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https://d.book118.com/048040121006006047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烟草香精项目规划设计方案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烟草香精项目规划设计方案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烟草香精项目规划设计方案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烟草香精项目规划设计方案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烟草香精项目规划设计方案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烟草香精项目规划设计方案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烟草香精项目规划设计方案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烟草香精项目规划设计方案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烟草香精项目规划设计方案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烟草香精项目规划设计方案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烟草香精项目规划设计方案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烟草香精项目规划设计方案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烟草香精项目规划设计方案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烟草香精项目规划设计方案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烟草香精项目规划设计方案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烟草香精项目规划设计方案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烟草香精项目规划设计方案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CE653E"/>
    <w:rsid w:val="36CE65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040121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2024-03-04T22:14:00Z</dcterms:created>
  <dcterms:modified xsi:type="dcterms:W3CDTF">2024-03-04T22:15:14Z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BED30A4A581E423992E9E62DFF12C947_11</vt:lpwstr>
  </property>
  <property fmtid="{D5CDD505-2E9C-101B-9397-08002B2CF9AE}" pid="3" name="KSOProductBuildVer">
    <vt:lpwstr>2052-12.1.0.16388</vt:lpwstr>
  </property>
</Properties>
</file>