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094" w:rsidRPr="00383094" w:rsidP="00383094">
      <w:pPr>
        <w:jc w:val="center"/>
        <w:rPr>
          <w:rFonts w:ascii="宋体" w:hAnsi="宋体"/>
          <w:b/>
        </w:rPr>
      </w:pPr>
      <w:r w:rsidRPr="00383094">
        <w:rPr>
          <w:rFonts w:ascii="微软雅黑" w:eastAsia="微软雅黑" w:hAnsi="微软雅黑"/>
          <w:b/>
          <w:sz w:val="28"/>
        </w:rPr>
        <w:t>《行政职业能力测验》福建省厦门市同安区2023年公务员考试模拟试题</w:t>
      </w:r>
    </w:p>
    <w:p w:rsidR="00383094" w:rsidRPr="00383094" w:rsidP="00383094">
      <w:pPr>
        <w:jc w:val="left"/>
        <w:rPr>
          <w:rFonts w:ascii="宋体" w:hAnsi="宋体"/>
          <w:b/>
        </w:rPr>
      </w:pPr>
      <w:r w:rsidRPr="00383094">
        <w:rPr>
          <w:rFonts w:ascii="微软雅黑" w:eastAsia="微软雅黑" w:hAnsi="微软雅黑"/>
          <w:b/>
          <w:sz w:val="28"/>
        </w:rPr>
        <w:t>一、数量关系</w:t>
      </w:r>
    </w:p>
    <w:p w:rsidR="00383094" w:rsidRPr="00383094" w:rsidP="00552992">
      <w:pPr>
        <w:jc w:val="left"/>
        <w:rPr>
          <w:rFonts w:ascii="华文中宋" w:eastAsia="华文中宋" w:hAnsi="华文中宋"/>
          <w:b/>
          <w:sz w:val="30"/>
          <w:szCs w:val="30"/>
        </w:rPr>
      </w:pPr>
      <w:r w:rsidRPr="00383094">
        <w:rPr>
          <w:rFonts w:ascii="宋体" w:hAnsi="宋体"/>
          <w:b/>
        </w:rPr>
        <w:t>1．</w:t>
      </w:r>
      <w:r w:rsidRPr="00383094">
        <w:rPr>
          <w:rFonts w:ascii="华文中宋" w:eastAsia="华文中宋" w:hAnsi="华文中宋"/>
          <w:b/>
          <w:sz w:val="30"/>
          <w:szCs w:val="30"/>
        </w:rPr>
        <w:t>四名运动员参加4×100米接力，他们100米速度分别为v1、v2、v3、v4，不考虑其他影响因素，他们跑400米全程的平均速度为（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w:t>
      </w:r>
    </w:p>
    <w:p w:rsidR="00383094" w:rsidRPr="00383094" w:rsidP="00552992">
      <w:pPr>
        <w:jc w:val="left"/>
        <w:rPr>
          <w:rFonts w:ascii="华文中宋" w:eastAsia="华文中宋" w:hAnsi="华文中宋"/>
          <w:b/>
          <w:sz w:val="30"/>
          <w:szCs w:val="30"/>
        </w:rPr>
      </w:pPr>
      <w:r w:rsidRPr="00383094">
        <w:rPr>
          <w:rFonts w:ascii="宋体" w:hAnsi="宋体"/>
          <w:b/>
        </w:rPr>
        <w:t>2．</w:t>
      </w:r>
      <w:r w:rsidRPr="00383094">
        <w:rPr>
          <w:rFonts w:ascii="华文中宋" w:eastAsia="华文中宋" w:hAnsi="华文中宋"/>
          <w:b/>
          <w:sz w:val="30"/>
          <w:szCs w:val="30"/>
        </w:rPr>
        <w:t>某招聘会在入场前若干分钟就开始排队，每分钟来的求职人数一样多，从开始入场到等候入场的队伍消失，同时开4个入口需30分钟，同时开5个入口需20分钟。如果同时打开6个入口，需多少分钟（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8</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10</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12</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15</w:t>
      </w:r>
    </w:p>
    <w:p w:rsidR="00383094" w:rsidRPr="00383094" w:rsidP="00552992">
      <w:pPr>
        <w:jc w:val="left"/>
        <w:rPr>
          <w:rFonts w:ascii="华文中宋" w:eastAsia="华文中宋" w:hAnsi="华文中宋"/>
          <w:b/>
          <w:sz w:val="30"/>
          <w:szCs w:val="30"/>
        </w:rPr>
      </w:pPr>
      <w:r w:rsidRPr="00383094">
        <w:rPr>
          <w:rFonts w:ascii="宋体" w:hAnsi="宋体"/>
          <w:b/>
        </w:rPr>
        <w:t>3．</w:t>
      </w:r>
      <w:r w:rsidRPr="00383094">
        <w:rPr>
          <w:rFonts w:ascii="华文中宋" w:eastAsia="华文中宋" w:hAnsi="华文中宋"/>
          <w:b/>
          <w:sz w:val="30"/>
          <w:szCs w:val="30"/>
        </w:rPr>
        <w:t>工厂组织工人参加技能培训，参加车工培训的有17人，参加钳工培训的有16人，参加铸工培训的有14人，参加两项及以上培训的人占参加培训总人数的2/3，三项培训都参加的有2人，问总共有多少人参加了培训？</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24</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27</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30</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33</w:t>
      </w:r>
    </w:p>
    <w:p w:rsidR="00383094" w:rsidRPr="00383094" w:rsidP="0055299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83094">
        <w:rPr>
          <w:rFonts w:ascii="宋体" w:hAnsi="宋体"/>
          <w:b/>
        </w:rPr>
        <w:t>4．</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行政强制措施：指行政机关在行政管理过程中，为制止违法行为、防止证据销毁、避免危害发生、控制危险扩大等情形，依法对公民的人身自由实施暂时性限制，或者对公民、法人或者其他组织的财物实施暂时性控制的行为。</w:t>
      </w:r>
      <w:r w:rsidRPr="00383094">
        <w:rPr>
          <w:rFonts w:ascii="华文中宋" w:eastAsia="华文中宋" w:hAnsi="华文中宋"/>
          <w:b/>
          <w:sz w:val="30"/>
          <w:szCs w:val="30"/>
        </w:rPr>
        <w:t xml:space="preserve"> </w:t>
      </w:r>
      <w:r w:rsidRPr="00383094">
        <w:rPr>
          <w:rFonts w:ascii="华文中宋" w:eastAsia="华文中宋" w:hAnsi="华文中宋"/>
          <w:b/>
          <w:sz w:val="30"/>
          <w:szCs w:val="30"/>
        </w:rPr>
        <w:t xml:space="preserve"> 根据上述定义，下列属于行政强制措施的是：</w:t>
      </w:r>
      <w:r w:rsidRPr="00383094">
        <w:rPr>
          <w:rFonts w:ascii="华文中宋" w:eastAsia="华文中宋" w:hAnsi="华文中宋"/>
          <w:b/>
          <w:sz w:val="30"/>
          <w:szCs w:val="30"/>
        </w:rPr>
        <w:t xml:space="preserve">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A、公安机关在刑事诉讼中限令犯罪嫌疑人在规定的期限内不得离开住处或者指定的居所</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B、交通管理部门对某货车散落在高速公路上的西瓜进行及时清理</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C、公安消防部门为了阻止火势蔓延而拆除与着火处相连的房屋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D、医疗机构为防止某精神病人病情发作伤害他人而将其强制约束</w:t>
      </w:r>
    </w:p>
    <w:p w:rsidR="00383094" w:rsidRPr="00383094" w:rsidP="00552992">
      <w:pPr>
        <w:jc w:val="left"/>
        <w:rPr>
          <w:rFonts w:ascii="华文中宋" w:eastAsia="华文中宋" w:hAnsi="华文中宋"/>
          <w:b/>
          <w:sz w:val="30"/>
          <w:szCs w:val="30"/>
        </w:rPr>
      </w:pPr>
      <w:r w:rsidRPr="00383094">
        <w:rPr>
          <w:rFonts w:ascii="宋体" w:hAnsi="宋体"/>
          <w:b/>
        </w:rPr>
        <w:t>5．</w:t>
      </w:r>
      <w:r w:rsidRPr="00383094">
        <w:rPr>
          <w:rFonts w:ascii="华文中宋" w:eastAsia="华文中宋" w:hAnsi="华文中宋"/>
          <w:b/>
          <w:sz w:val="30"/>
          <w:szCs w:val="30"/>
        </w:rPr>
        <w:t>在一幅比例尺为1:200的地图上标注有一个长方形的鱼塘，该鱼塘的长与宽之比为3:2，在地图上量得的周长为30厘米。则该鱼塘的实际面积是（  ）平方米。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216</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432</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864</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900</w:t>
      </w:r>
    </w:p>
    <w:p w:rsidR="00383094" w:rsidRPr="00383094" w:rsidP="00552992">
      <w:pPr>
        <w:jc w:val="left"/>
        <w:rPr>
          <w:rFonts w:ascii="华文中宋" w:eastAsia="华文中宋" w:hAnsi="华文中宋"/>
          <w:b/>
          <w:sz w:val="30"/>
          <w:szCs w:val="30"/>
        </w:rPr>
      </w:pPr>
      <w:r w:rsidRPr="00383094">
        <w:rPr>
          <w:rFonts w:ascii="宋体" w:hAnsi="宋体"/>
          <w:b/>
        </w:rPr>
        <w:t>6．</w:t>
      </w:r>
      <w:r w:rsidRPr="00383094">
        <w:rPr>
          <w:rFonts w:ascii="华文中宋" w:eastAsia="华文中宋" w:hAnsi="华文中宋"/>
          <w:b/>
          <w:sz w:val="30"/>
          <w:szCs w:val="30"/>
        </w:rPr>
        <w:t>甲、乙两船同时从A地出发，甲船逆流前往B地，乙船顺流前往C地，1小时后两艘船同时掉头航向A地，甲船比乙船早1小时返回，已知甲船的静水速度是水流的3倍，那么甲船的静水速度和乙船的静水速度之比是：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3:5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2:3</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3:4</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2:5</w:t>
      </w:r>
    </w:p>
    <w:p w:rsidR="00383094" w:rsidRPr="00383094" w:rsidP="00552992">
      <w:pPr>
        <w:jc w:val="left"/>
        <w:rPr>
          <w:rFonts w:ascii="华文中宋" w:eastAsia="华文中宋" w:hAnsi="华文中宋"/>
          <w:b/>
          <w:sz w:val="30"/>
          <w:szCs w:val="30"/>
        </w:rPr>
      </w:pPr>
      <w:r w:rsidRPr="00383094">
        <w:rPr>
          <w:rFonts w:ascii="宋体" w:hAnsi="宋体"/>
          <w:b/>
        </w:rPr>
        <w:t>7．</w:t>
      </w:r>
      <w:r w:rsidRPr="00383094">
        <w:rPr>
          <w:rFonts w:ascii="华文中宋" w:eastAsia="华文中宋" w:hAnsi="华文中宋"/>
          <w:b/>
          <w:sz w:val="30"/>
          <w:szCs w:val="30"/>
        </w:rPr>
        <w:t>2，10，17，23，（  ），32</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83094">
        <w:rPr>
          <w:rFonts w:ascii="华文中宋" w:eastAsia="华文中宋" w:hAnsi="华文中宋"/>
          <w:b/>
          <w:sz w:val="30"/>
          <w:szCs w:val="30"/>
        </w:rPr>
        <w:t>A. 25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26</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27</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28</w:t>
      </w:r>
    </w:p>
    <w:p w:rsidR="00383094" w:rsidRPr="00383094" w:rsidP="00552992">
      <w:pPr>
        <w:jc w:val="left"/>
        <w:rPr>
          <w:rFonts w:ascii="华文中宋" w:eastAsia="华文中宋" w:hAnsi="华文中宋"/>
          <w:b/>
          <w:sz w:val="30"/>
          <w:szCs w:val="30"/>
        </w:rPr>
      </w:pPr>
      <w:r w:rsidRPr="00383094">
        <w:rPr>
          <w:rFonts w:ascii="宋体" w:hAnsi="宋体"/>
          <w:b/>
        </w:rPr>
        <w:t>8．</w:t>
      </w:r>
      <w:r w:rsidRPr="00383094">
        <w:rPr>
          <w:rFonts w:ascii="华文中宋" w:eastAsia="华文中宋" w:hAnsi="华文中宋"/>
          <w:b/>
          <w:sz w:val="30"/>
          <w:szCs w:val="30"/>
        </w:rPr>
        <w:t>一项工程，甲单独做，6天可完成；甲乙合做，2天可完成；则乙单独做，（ ）天可完成。</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1.5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3</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4</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5</w:t>
      </w:r>
    </w:p>
    <w:p w:rsidR="00383094" w:rsidRPr="00383094" w:rsidP="00552992">
      <w:pPr>
        <w:jc w:val="left"/>
        <w:rPr>
          <w:rFonts w:ascii="华文中宋" w:eastAsia="华文中宋" w:hAnsi="华文中宋"/>
          <w:b/>
          <w:sz w:val="30"/>
          <w:szCs w:val="30"/>
        </w:rPr>
      </w:pPr>
      <w:r w:rsidRPr="00383094">
        <w:rPr>
          <w:rFonts w:ascii="宋体" w:hAnsi="宋体"/>
          <w:b/>
        </w:rPr>
        <w:t>9．</w:t>
      </w:r>
      <w:r w:rsidRPr="00383094">
        <w:rPr>
          <w:rFonts w:ascii="华文中宋" w:eastAsia="华文中宋" w:hAnsi="华文中宋"/>
          <w:b/>
          <w:sz w:val="30"/>
          <w:szCs w:val="30"/>
        </w:rPr>
        <w:t>下列哪一典故与《庄子》无关?（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A、鹏程万里</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B、庖丁解牛</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C、庄生梦蝶</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D、刻舟求剑</w:t>
      </w:r>
    </w:p>
    <w:p w:rsidR="00383094" w:rsidRPr="00383094" w:rsidP="00552992">
      <w:pPr>
        <w:jc w:val="left"/>
        <w:rPr>
          <w:rFonts w:ascii="华文中宋" w:eastAsia="华文中宋" w:hAnsi="华文中宋"/>
          <w:b/>
          <w:sz w:val="30"/>
          <w:szCs w:val="30"/>
        </w:rPr>
      </w:pPr>
      <w:r w:rsidRPr="00383094">
        <w:rPr>
          <w:rFonts w:ascii="宋体" w:hAnsi="宋体"/>
          <w:b/>
        </w:rPr>
        <w:t>10．</w:t>
      </w:r>
      <w:r w:rsidRPr="00383094">
        <w:rPr>
          <w:rFonts w:ascii="华文中宋" w:eastAsia="华文中宋" w:hAnsi="华文中宋"/>
          <w:b/>
          <w:sz w:val="30"/>
          <w:szCs w:val="30"/>
        </w:rPr>
        <w:t xml:space="preserve">有些想从事行政管理工作的大学生报考了公务员，所有艺术专业的大学生都不想从事行政管理工作。 据此，可以推出（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A、有些艺术专业的大学生没有报考公务员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B、有些艺术专业的大学生报考了公务员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C、所有艺术专业的大学生都没有报考公务员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D、有些报考了公务员的不是艺术专业的大学生</w:t>
      </w:r>
    </w:p>
    <w:p w:rsidR="00383094" w:rsidRPr="00383094" w:rsidP="00552992">
      <w:pPr>
        <w:jc w:val="left"/>
        <w:rPr>
          <w:rFonts w:ascii="华文中宋" w:eastAsia="华文中宋" w:hAnsi="华文中宋"/>
          <w:b/>
          <w:sz w:val="30"/>
          <w:szCs w:val="30"/>
        </w:rPr>
      </w:pPr>
      <w:r w:rsidRPr="00383094">
        <w:rPr>
          <w:rFonts w:ascii="宋体" w:hAnsi="宋体"/>
          <w:b/>
        </w:rPr>
        <w:t>11．</w:t>
      </w:r>
      <w:r w:rsidRPr="00383094">
        <w:rPr>
          <w:rFonts w:ascii="华文中宋" w:eastAsia="华文中宋" w:hAnsi="华文中宋"/>
          <w:b/>
          <w:sz w:val="30"/>
          <w:szCs w:val="30"/>
        </w:rPr>
        <w:t>以下各项列举了我国常见气象灾害与其发生地区的对应关系，其中正确的一项是（　　）。</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83094">
        <w:rPr>
          <w:rFonts w:ascii="华文中宋" w:eastAsia="华文中宋" w:hAnsi="华文中宋"/>
          <w:b/>
          <w:sz w:val="30"/>
          <w:szCs w:val="30"/>
        </w:rPr>
        <w:t>A、洪涝—西北地区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B、洪涝—东北地区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C、春旱—华南地区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D、伏旱—华北地区</w:t>
      </w:r>
    </w:p>
    <w:p w:rsidR="00383094" w:rsidRPr="00383094" w:rsidP="00552992">
      <w:pPr>
        <w:jc w:val="left"/>
        <w:rPr>
          <w:rFonts w:ascii="华文中宋" w:eastAsia="华文中宋" w:hAnsi="华文中宋"/>
          <w:b/>
          <w:sz w:val="30"/>
          <w:szCs w:val="30"/>
        </w:rPr>
      </w:pPr>
      <w:r w:rsidRPr="00383094">
        <w:rPr>
          <w:rFonts w:ascii="宋体" w:hAnsi="宋体"/>
          <w:b/>
        </w:rPr>
        <w:t>12．</w:t>
      </w:r>
      <w:r w:rsidRPr="00383094">
        <w:rPr>
          <w:rFonts w:ascii="华文中宋" w:eastAsia="华文中宋" w:hAnsi="华文中宋"/>
          <w:b/>
          <w:sz w:val="30"/>
          <w:szCs w:val="30"/>
        </w:rPr>
        <w:t>小赵骑车去医院看病，父亲在发现小赵忘带医保卡时以60千米/小时的速度开车追上小赵，把医保卡交给他并立即返回。小赵拿到医保卡后又骑了10分钟到达医院，小赵父亲也同时到家。假如小赵从家到医院共用时50分钟，则小赵的速度为多少千米/小时？（假定小赵及其父亲全程都匀速行驶，忽略父子二人交接卡的时间）（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10</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12</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15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20</w:t>
      </w:r>
    </w:p>
    <w:p w:rsidR="00383094" w:rsidRPr="00383094" w:rsidP="00552992">
      <w:pPr>
        <w:jc w:val="left"/>
        <w:rPr>
          <w:rFonts w:ascii="华文中宋" w:eastAsia="华文中宋" w:hAnsi="华文中宋"/>
          <w:b/>
          <w:sz w:val="30"/>
          <w:szCs w:val="30"/>
        </w:rPr>
      </w:pPr>
      <w:r w:rsidRPr="00383094">
        <w:rPr>
          <w:rFonts w:ascii="宋体" w:hAnsi="宋体"/>
          <w:b/>
        </w:rPr>
        <w:t>13．</w:t>
      </w:r>
      <w:r w:rsidRPr="00383094">
        <w:rPr>
          <w:rFonts w:ascii="华文中宋" w:eastAsia="华文中宋" w:hAnsi="华文中宋"/>
          <w:b/>
          <w:sz w:val="30"/>
          <w:szCs w:val="30"/>
        </w:rPr>
        <w:t xml:space="preserve">双趋冲突，是指两种对个体都具有吸引力的目标同时出现，而由于条件限制，个体无法同时采取丽种行动所表现的动机冲突。  根据上述定义，下列属于双趋冲突的表现的是（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A、小月挪用公司的500万公款被盗了，她不敢报案，怕罪行暴露</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B、王大铭上个月被公司炒了鱿鱼，这个月没钱花了，他既不想向父母要钱，又不想借朋友的钱，搞得非常彷徨</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C、世界杯足球赛在6月底举行，小强非常喜欢看足球赛，但这段时间恰恰是接近学校期末考试的时间，他既想看高水平的球赛，又不想影响考试</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D、大宝非常爱喝红酒，最近，他看了法国一种红酒的广告，异常着迷，非常想买，又怕被老婆骂</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83094">
        <w:rPr>
          <w:rFonts w:ascii="宋体" w:hAnsi="宋体"/>
          <w:b/>
        </w:rPr>
        <w:t>14．</w:t>
      </w:r>
      <w:r w:rsidRPr="00383094">
        <w:rPr>
          <w:rFonts w:ascii="华文中宋" w:eastAsia="华文中宋" w:hAnsi="华文中宋"/>
          <w:b/>
          <w:sz w:val="30"/>
          <w:szCs w:val="30"/>
        </w:rPr>
        <w:t>4635，3728，3225，2621，2219，（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1565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1433</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1916</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1413</w:t>
      </w:r>
    </w:p>
    <w:p w:rsidR="00383094" w:rsidRPr="00383094" w:rsidP="00552992">
      <w:pPr>
        <w:jc w:val="left"/>
        <w:rPr>
          <w:rFonts w:ascii="华文中宋" w:eastAsia="华文中宋" w:hAnsi="华文中宋"/>
          <w:b/>
          <w:sz w:val="30"/>
          <w:szCs w:val="30"/>
        </w:rPr>
      </w:pPr>
      <w:r w:rsidRPr="00383094">
        <w:rPr>
          <w:rFonts w:ascii="宋体" w:hAnsi="宋体"/>
          <w:b/>
        </w:rPr>
        <w:t>15．</w:t>
      </w:r>
      <w:r w:rsidRPr="00383094">
        <w:rPr>
          <w:rFonts w:ascii="华文中宋" w:eastAsia="华文中宋" w:hAnsi="华文中宋"/>
          <w:b/>
          <w:sz w:val="30"/>
          <w:szCs w:val="30"/>
        </w:rPr>
        <w:t>某班有50位同学参加期末考试，结果英文不及格的有15人，数学不及格的有19人，英文和数学都及格的有21人。那么英文和数学都不及格的有（）人。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4</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13</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17</w:t>
      </w:r>
    </w:p>
    <w:p w:rsidR="00383094" w:rsidRPr="00383094" w:rsidP="00383094">
      <w:pPr>
        <w:jc w:val="left"/>
        <w:rPr>
          <w:rFonts w:ascii="宋体" w:hAnsi="宋体"/>
          <w:b/>
        </w:rPr>
      </w:pPr>
      <w:r w:rsidRPr="00383094">
        <w:rPr>
          <w:rFonts w:ascii="微软雅黑" w:eastAsia="微软雅黑" w:hAnsi="微软雅黑"/>
          <w:b/>
          <w:sz w:val="28"/>
        </w:rPr>
        <w:t>二、判断推理</w:t>
      </w:r>
    </w:p>
    <w:p w:rsidR="00383094" w:rsidRPr="00383094" w:rsidP="00552992">
      <w:pPr>
        <w:jc w:val="left"/>
        <w:rPr>
          <w:rFonts w:ascii="华文中宋" w:eastAsia="华文中宋" w:hAnsi="华文中宋"/>
          <w:b/>
          <w:sz w:val="30"/>
          <w:szCs w:val="30"/>
        </w:rPr>
      </w:pPr>
      <w:r w:rsidRPr="00383094">
        <w:rPr>
          <w:rFonts w:ascii="宋体" w:hAnsi="宋体"/>
          <w:b/>
        </w:rPr>
        <w:t>16．</w:t>
      </w:r>
      <w:r w:rsidRPr="00383094">
        <w:rPr>
          <w:rFonts w:ascii="华文中宋" w:eastAsia="华文中宋" w:hAnsi="华文中宋"/>
          <w:b/>
          <w:sz w:val="30"/>
          <w:szCs w:val="30"/>
        </w:rPr>
        <w:t xml:space="preserve">态度，是指心理上对其所接触的客观事物对象所持有的看法，并以各种不同的行为方式表露出来。  下列不属于态度要素的一项是（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A、认识：指人们接触客观事物，作出带有评价意义的叙述</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B、情感：指个人对客观对象的情感体验，如尊敬与轻视，同情与挑剔</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C、表达：指个人对客观对象的反应倾向，也称行为的准备状态</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D、改造：指个人对客观对象的状态进行改变</w:t>
      </w:r>
    </w:p>
    <w:p w:rsidR="00383094" w:rsidRPr="00383094" w:rsidP="00552992">
      <w:pPr>
        <w:jc w:val="left"/>
        <w:rPr>
          <w:rFonts w:ascii="华文中宋" w:eastAsia="华文中宋" w:hAnsi="华文中宋"/>
          <w:b/>
          <w:sz w:val="30"/>
          <w:szCs w:val="30"/>
        </w:rPr>
      </w:pPr>
      <w:r w:rsidRPr="00383094">
        <w:rPr>
          <w:rFonts w:ascii="宋体" w:hAnsi="宋体"/>
          <w:b/>
        </w:rPr>
        <w:t>17．</w:t>
      </w:r>
      <w:r w:rsidRPr="00383094">
        <w:rPr>
          <w:rFonts w:ascii="华文中宋" w:eastAsia="华文中宋" w:hAnsi="华文中宋"/>
          <w:b/>
          <w:sz w:val="30"/>
          <w:szCs w:val="30"/>
        </w:rPr>
        <w:t>软瘾指那些强迫性的习惯、行为或回复性的习惯、行为或者回复性的情绪，是不同于毒品、药物、酒精等物质上瘾的一种无法自拔的沉迷。根据上述定义，以下属于“软瘾”的是（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A、老赵养了只萨摩耶，于是每天早上买菜顺便遛狗成了习惯，哪天不遛，萨摩耶就会烦躁不安</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B、小秦签名非常有特点，他习惯在自己的签名旁加个自己设计的符号，并认为这样的签名很漂亮</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C、小雯每天锁门后都觉得自已可能没锁好，然后打开门再锁，这样往复几次才会离开</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D、小吴养了只鹦鹉，每天都教它说话，但鹦鹉只学会一个词“来了”，只要看见人就叫“来了”</w:t>
      </w:r>
    </w:p>
    <w:p w:rsidR="00383094" w:rsidRPr="00383094" w:rsidP="00552992">
      <w:pPr>
        <w:jc w:val="left"/>
        <w:rPr>
          <w:rFonts w:ascii="华文中宋" w:eastAsia="华文中宋" w:hAnsi="华文中宋"/>
          <w:b/>
          <w:sz w:val="30"/>
          <w:szCs w:val="30"/>
        </w:rPr>
      </w:pPr>
      <w:r w:rsidRPr="00383094">
        <w:rPr>
          <w:rFonts w:ascii="宋体" w:hAnsi="宋体"/>
          <w:b/>
        </w:rPr>
        <w:t>18．</w:t>
      </w:r>
      <w:r w:rsidRPr="00383094">
        <w:rPr>
          <w:rFonts w:ascii="华文中宋" w:eastAsia="华文中宋" w:hAnsi="华文中宋"/>
          <w:b/>
          <w:sz w:val="30"/>
          <w:szCs w:val="30"/>
        </w:rPr>
        <w:t xml:space="preserve">把下面的六个图形分为两类，使每一类图形都有各自的共同特征或规律，分类正确的一项是：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A、①④⑥，②③⑤</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B、①⑤⑥，②③④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C、①③④，②⑤⑥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D、①③⑥，②④⑤</w:t>
      </w:r>
    </w:p>
    <w:p w:rsidR="00383094" w:rsidRPr="00383094" w:rsidP="00552992">
      <w:pPr>
        <w:jc w:val="left"/>
        <w:rPr>
          <w:rFonts w:ascii="华文中宋" w:eastAsia="华文中宋" w:hAnsi="华文中宋"/>
          <w:b/>
          <w:sz w:val="30"/>
          <w:szCs w:val="30"/>
        </w:rPr>
      </w:pPr>
      <w:r w:rsidRPr="00383094">
        <w:rPr>
          <w:rFonts w:ascii="宋体" w:hAnsi="宋体"/>
          <w:b/>
        </w:rPr>
        <w:t>19．</w:t>
      </w:r>
      <w:r w:rsidRPr="00383094">
        <w:rPr>
          <w:rFonts w:ascii="华文中宋" w:eastAsia="华文中宋" w:hAnsi="华文中宋"/>
          <w:b/>
          <w:sz w:val="30"/>
          <w:szCs w:val="30"/>
        </w:rPr>
        <w:t>基因能控制生物的性状，转基因技术是将一种生物的基因转入另一种生物中，使被转入基因的生物产生人类所需要的性状。这种技术自产生之日起就备受争议。公众最关心转基因食品的安全性：这类食品是否对人有毒?是否会引起过敏?一位专家断言：转基因食品是安全的，可放心食用。 以下各项陈述都支持这位专家的断言，除了：</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A、转基因农作物抗杂草，所以无需使用含有致癌物质的除草剂</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B、转基因作物在全球大面积商业化种植13年来，从未发生过安全性事故</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C、普通水稻的害虫食用转基因水稻后会中毒，所以种植转基因水稻无需使用农药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D、杂交育种产生的作物是安全的，用传统方式对作物品种的杂交选育。实质上也是转基因</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83094">
        <w:rPr>
          <w:rFonts w:ascii="宋体" w:hAnsi="宋体"/>
          <w:b/>
        </w:rPr>
        <w:t>20．</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当知觉对象的刺激输入在一定范围内发生了变化的时候，知觉形象并不因此发生相应的变化，而是维持恒定。知觉的这种特性称为知觉恒常性。主要包括大小、明度、形状、颜色、方位的恒常性。</w:t>
      </w:r>
      <w:r w:rsidRPr="00383094">
        <w:rPr>
          <w:rFonts w:ascii="华文中宋" w:eastAsia="华文中宋" w:hAnsi="华文中宋"/>
          <w:b/>
          <w:sz w:val="30"/>
          <w:szCs w:val="30"/>
        </w:rPr>
        <w:t xml:space="preserve"> 以下不属于知觉恒常性的一项是（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A、小张出狱以后尽管已经改邪归正，可小区的居民还是躲着他走</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B、一面红旗，不管在白天或晚上，在路灯下或阳光下，在红光照射下或黄光照射下，人都会把它知觉为红色</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C、当我们转动头部的时候，虽然声音对听觉器官的作用条件发生了变化，但我们感到声音的方位并没有变化</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D、尽管观察物体的角度发生变化，但我们仍倾向于把它感知为一个标准形状</w:t>
      </w:r>
    </w:p>
    <w:p w:rsidR="00383094" w:rsidRPr="00383094" w:rsidP="00552992">
      <w:pPr>
        <w:jc w:val="left"/>
        <w:rPr>
          <w:rFonts w:ascii="华文中宋" w:eastAsia="华文中宋" w:hAnsi="华文中宋"/>
          <w:b/>
          <w:sz w:val="30"/>
          <w:szCs w:val="30"/>
        </w:rPr>
      </w:pPr>
      <w:r w:rsidRPr="00383094">
        <w:rPr>
          <w:rFonts w:ascii="宋体" w:hAnsi="宋体"/>
          <w:b/>
        </w:rPr>
        <w:t>21．</w:t>
      </w:r>
      <w:r w:rsidRPr="00383094">
        <w:rPr>
          <w:rFonts w:ascii="华文中宋" w:eastAsia="华文中宋" w:hAnsi="华文中宋"/>
          <w:b/>
          <w:sz w:val="30"/>
          <w:szCs w:val="30"/>
        </w:rPr>
        <w:t xml:space="preserve">目前所知最硬的矿石是钻石，其次是刚玉，而一种矿石只能用与其本身一样硬度，或更硬的矿石来刻痕。  如果以上陈述为真，以下哪项所指的矿石一定是可被刚玉刻痕的矿石?（　　） Ⅰ．这种矿石不是钻石。  Ⅱ．这种矿石不是刚玉。  Ⅲ．这种矿石不是像刚玉一样硬度。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A、只是Ⅰ</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B、只是Ⅲ</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C、只是I和Ⅱ</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D、只是工和Ⅲ</w:t>
      </w:r>
    </w:p>
    <w:p w:rsidR="00383094" w:rsidRPr="00383094" w:rsidP="00552992">
      <w:pPr>
        <w:jc w:val="left"/>
        <w:rPr>
          <w:rFonts w:ascii="华文中宋" w:eastAsia="华文中宋" w:hAnsi="华文中宋"/>
          <w:b/>
          <w:sz w:val="30"/>
          <w:szCs w:val="30"/>
        </w:rPr>
      </w:pPr>
      <w:r w:rsidRPr="00383094">
        <w:rPr>
          <w:rFonts w:ascii="宋体" w:hAnsi="宋体"/>
          <w:b/>
        </w:rPr>
        <w:t>22．</w:t>
      </w:r>
      <w:r w:rsidRPr="00383094">
        <w:rPr>
          <w:rFonts w:ascii="华文中宋" w:eastAsia="华文中宋" w:hAnsi="华文中宋"/>
          <w:b/>
          <w:sz w:val="30"/>
          <w:szCs w:val="30"/>
        </w:rPr>
        <w:t>鲁迅：写作（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A、梵高：作画</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B、狗：看家</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C、柴可夫斯基：舞蹈</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D、猫：抓老鼠</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83094">
        <w:rPr>
          <w:rFonts w:ascii="宋体" w:hAnsi="宋体"/>
          <w:b/>
        </w:rPr>
        <w:t>23．</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具有大型天窗的百货商场的经验表明，商场内射入的阳光可增加销售额。该百货商场的大天窗可使商场的一半地方都有阳光射入，这样可以降低人工照明需要，商场的另一半地方只有人工照明。从该商场两年前开张开始，天窗一边的各部门的销售量要远高于其他各部门的销售景。</w:t>
      </w:r>
      <w:r w:rsidRPr="00383094">
        <w:rPr>
          <w:rFonts w:ascii="华文中宋" w:eastAsia="华文中宋" w:hAnsi="华文中宋"/>
          <w:b/>
          <w:sz w:val="30"/>
          <w:szCs w:val="30"/>
        </w:rPr>
        <w:t xml:space="preserve"> </w:t>
      </w:r>
      <w:r w:rsidRPr="00383094">
        <w:rPr>
          <w:rFonts w:ascii="华文中宋" w:eastAsia="华文中宋" w:hAnsi="华文中宋"/>
          <w:b/>
          <w:sz w:val="30"/>
          <w:szCs w:val="30"/>
        </w:rPr>
        <w:t xml:space="preserve"> 如果正确，最能支持上面论述的一项是（　　）。</w:t>
      </w:r>
      <w:r w:rsidRPr="00383094">
        <w:rPr>
          <w:rFonts w:ascii="华文中宋" w:eastAsia="华文中宋" w:hAnsi="华文中宋"/>
          <w:b/>
          <w:sz w:val="30"/>
          <w:szCs w:val="30"/>
        </w:rPr>
        <w:t xml:space="preserve">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A、除了天窗，商场两部分的建筑之间还有一些明显的差别</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B、在某些阴天里，商场中天窗下面的部分需要更多的人工灯光来照明</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C、在商场夜间开放的时间里，位于商场中天窗下面部分的各部门的销售额不比其他部门高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D、位于商场天窗下面部分的各部门，在该商场的其他一些连锁店中也是销售额最高的部门</w:t>
      </w:r>
    </w:p>
    <w:p w:rsidR="00383094" w:rsidRPr="00383094" w:rsidP="00552992">
      <w:pPr>
        <w:jc w:val="left"/>
        <w:rPr>
          <w:rFonts w:ascii="华文中宋" w:eastAsia="华文中宋" w:hAnsi="华文中宋"/>
          <w:b/>
          <w:sz w:val="30"/>
          <w:szCs w:val="30"/>
        </w:rPr>
      </w:pPr>
      <w:r w:rsidRPr="00383094">
        <w:rPr>
          <w:rFonts w:ascii="宋体" w:hAnsi="宋体"/>
          <w:b/>
        </w:rPr>
        <w:t>24．</w:t>
      </w:r>
      <w:r w:rsidRPr="00383094">
        <w:rPr>
          <w:rFonts w:ascii="华文中宋" w:eastAsia="华文中宋" w:hAnsi="华文中宋"/>
          <w:b/>
          <w:sz w:val="30"/>
          <w:szCs w:val="30"/>
        </w:rPr>
        <w:t>网络成瘾：指个体反复过度使用网络导致的一种精神行为障碍，表现为对网络的再度使用产生强烈的欲望，停止或减少网络使用时出现戒断反应，同时可伴有精神及躯体症状。  下列属于网络成瘾的是(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A、小丽每天上网处理文字材料，现在几乎不用纸和笔</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B、小王喜欢网络游戏，整日整夜地泡在网吧里，一天不上网，就好像掉了魂似的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C、网络公司破产后，工程师小李失魂落魄，不知道自己能干什么</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D、李先生热衷于炒股，他每天都要到网上观看股市行情，一天不看心里都不安</w:t>
      </w:r>
    </w:p>
    <w:p w:rsidR="00383094" w:rsidRPr="00383094" w:rsidP="00552992">
      <w:pPr>
        <w:jc w:val="left"/>
        <w:rPr>
          <w:rFonts w:ascii="华文中宋" w:eastAsia="华文中宋" w:hAnsi="华文中宋"/>
          <w:b/>
          <w:sz w:val="30"/>
          <w:szCs w:val="30"/>
        </w:rPr>
      </w:pPr>
      <w:r w:rsidRPr="00383094">
        <w:rPr>
          <w:rFonts w:ascii="宋体" w:hAnsi="宋体"/>
          <w:b/>
        </w:rPr>
        <w:t>25．</w:t>
      </w:r>
      <w:r w:rsidRPr="00383094">
        <w:rPr>
          <w:rFonts w:ascii="华文中宋" w:eastAsia="华文中宋" w:hAnsi="华文中宋"/>
          <w:b/>
          <w:sz w:val="30"/>
          <w:szCs w:val="30"/>
        </w:rPr>
        <w:t xml:space="preserve">地方性法规，指地方政权机关为贯彻执行宪法、法律、行政法规的规定所制定和颁布的规范性文件，仅在其管辖的地区内具有效力。其前提是不违背宪法、法律、行政法规的规定。下列属于地方性法规的是：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A、李庄村民委员会一致讨论通过，作出了不得在河里洗农具的村规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B、县政府向省政府请示是否可以举办一个国际展览的文件</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C、市人大通过了禁养狗类动物的条例，但与省人大的有关规定不符</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D、珠海市人大颁布在该经济特区内兑换外币的规定，从颁布日起实施</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83094">
        <w:rPr>
          <w:rFonts w:ascii="宋体" w:hAnsi="宋体"/>
          <w:b/>
        </w:rPr>
        <w:t>26．</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直觉思维，是指行为步骤和思维过程不明确、不清晰，对某些现象或者问题直接地迅速地作出某些猜想、假设或判断的思维。</w:t>
      </w:r>
      <w:r w:rsidRPr="00383094">
        <w:rPr>
          <w:rFonts w:ascii="华文中宋" w:eastAsia="华文中宋" w:hAnsi="华文中宋"/>
          <w:b/>
          <w:sz w:val="30"/>
          <w:szCs w:val="30"/>
        </w:rPr>
        <w:t xml:space="preserve"> 根据上述定义，下列属于典型的直觉思维的是（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A、公安刑警根据收集到的证据，对案件进行分析</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B、军事指挥员根据侦察兵的情报材料作出军事决策</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C、根据所学过的知识解答考试时的难题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D、医生根据病人的口述材料，迅速地作出疾病的诊断</w:t>
      </w:r>
    </w:p>
    <w:p w:rsidR="00383094" w:rsidRPr="00383094" w:rsidP="00552992">
      <w:pPr>
        <w:jc w:val="left"/>
        <w:rPr>
          <w:rFonts w:ascii="华文中宋" w:eastAsia="华文中宋" w:hAnsi="华文中宋"/>
          <w:b/>
          <w:sz w:val="30"/>
          <w:szCs w:val="30"/>
        </w:rPr>
      </w:pPr>
      <w:r w:rsidRPr="00383094">
        <w:rPr>
          <w:rFonts w:ascii="宋体" w:hAnsi="宋体"/>
          <w:b/>
        </w:rPr>
        <w:t>27．</w:t>
      </w:r>
      <w:r w:rsidRPr="00383094">
        <w:rPr>
          <w:rFonts w:ascii="华文中宋" w:eastAsia="华文中宋" w:hAnsi="华文中宋"/>
          <w:b/>
          <w:sz w:val="30"/>
          <w:szCs w:val="30"/>
        </w:rPr>
        <w:t>耻感文化是注重廉耻的一种文化心态，这种文化中的人非常在乎别人的看法，故其行为多被诸多外在社会因素和标准规范所制约、支配，在耻感文化下培育出的人缺乏自己的主张，多存在随大流、少数服从多数的心态。 根据上述定义，下列不属于耻感文化表现的是（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A、中国企业员工要是犯了错误，第一个要考虑的是我是否会丢脸没面子</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B、一个人感觉自己的行为为他人所敬仰，为群体所钦佩，就会产生荣誉感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C、在批判余秋雨的事件中，有两个主要人物曾被迫在报纸和法院向余先生正式道歉，但道歉过后又转身继续诽谤</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D、如果大多数觉得这是对的，那么即使你自己坚信这是错的，为了自己的“廉耻”，也多半会随声附和“这是对的”</w:t>
      </w:r>
    </w:p>
    <w:p w:rsidR="00383094" w:rsidRPr="00383094" w:rsidP="00552992">
      <w:pPr>
        <w:jc w:val="left"/>
        <w:rPr>
          <w:rFonts w:ascii="华文中宋" w:eastAsia="华文中宋" w:hAnsi="华文中宋"/>
          <w:b/>
          <w:sz w:val="30"/>
          <w:szCs w:val="30"/>
        </w:rPr>
      </w:pPr>
      <w:r w:rsidRPr="00383094">
        <w:rPr>
          <w:rFonts w:ascii="宋体" w:hAnsi="宋体"/>
          <w:b/>
        </w:rPr>
        <w:t>28．</w:t>
      </w:r>
      <w:r w:rsidRPr="00383094">
        <w:rPr>
          <w:rFonts w:ascii="华文中宋" w:eastAsia="华文中宋" w:hAnsi="华文中宋"/>
          <w:b/>
          <w:sz w:val="30"/>
          <w:szCs w:val="30"/>
        </w:rPr>
        <w:t xml:space="preserve">①我们以后再看他的时候，就不会像第一次看见他的时候那样不带任何偏见 ②而是倾向于寻找那些与我们已经形成的第一印象相符合的信息 ③我们也不会去注意所有的信息 ④而是有了一定的倾向性 ⑤即使碰上与之相矛盾的信息，我们也往往会寻找借口，“自圆其说”⑥第一印象一经形成，就等于给一个人贴上一个标签 排列组合最连贯的是（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A、①②③④⑤⑥</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83094">
        <w:rPr>
          <w:rFonts w:ascii="华文中宋" w:eastAsia="华文中宋" w:hAnsi="华文中宋"/>
          <w:b/>
          <w:sz w:val="30"/>
          <w:szCs w:val="30"/>
        </w:rPr>
        <w:t>B、⑥⑤③②④①</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C、⑥③②①④⑤</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D、⑥①④③②⑤</w:t>
      </w:r>
    </w:p>
    <w:p w:rsidR="00383094" w:rsidRPr="00383094" w:rsidP="00552992">
      <w:pPr>
        <w:jc w:val="left"/>
        <w:rPr>
          <w:rFonts w:ascii="华文中宋" w:eastAsia="华文中宋" w:hAnsi="华文中宋"/>
          <w:b/>
          <w:sz w:val="30"/>
          <w:szCs w:val="30"/>
        </w:rPr>
      </w:pPr>
      <w:r w:rsidRPr="00383094">
        <w:rPr>
          <w:rFonts w:ascii="宋体" w:hAnsi="宋体"/>
          <w:b/>
        </w:rPr>
        <w:t>29．</w:t>
      </w:r>
      <w:r w:rsidRPr="00383094">
        <w:rPr>
          <w:rFonts w:ascii="华文中宋" w:eastAsia="华文中宋" w:hAnsi="华文中宋"/>
          <w:b/>
          <w:sz w:val="30"/>
          <w:szCs w:val="30"/>
        </w:rPr>
        <w:t>国际田径邀请赛在日本东京举行，方明、马亮和丹尼斯三人中至少有一人参加了男子100米比赛。而且：(1)如果方明参加男子100米，那么马亮也一定参加；(2)报名参加男子l00米的人必须提前进行尿检，经邀请赛的专家审查通过后才能正式参赛；(3)丹尼斯是在赛前尿检工作结束后才赶来报名的。 根据以上情况，以下哪项一定为真?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A、方明参加了男子100米比赛</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B、马亮参加了男子100米比赛</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C、丹尼斯参加了男子100米比赛</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D、方明和马亮都参加了男子100米比赛</w:t>
      </w:r>
    </w:p>
    <w:p w:rsidR="00383094" w:rsidRPr="00383094" w:rsidP="00552992">
      <w:pPr>
        <w:jc w:val="left"/>
        <w:rPr>
          <w:rFonts w:ascii="华文中宋" w:eastAsia="华文中宋" w:hAnsi="华文中宋"/>
          <w:b/>
          <w:sz w:val="30"/>
          <w:szCs w:val="30"/>
        </w:rPr>
      </w:pPr>
      <w:r w:rsidRPr="00383094">
        <w:rPr>
          <w:rFonts w:ascii="宋体" w:hAnsi="宋体"/>
          <w:b/>
        </w:rPr>
        <w:t>30．</w:t>
      </w:r>
      <w:r w:rsidRPr="00383094">
        <w:rPr>
          <w:rFonts w:ascii="华文中宋" w:eastAsia="华文中宋" w:hAnsi="华文中宋"/>
          <w:b/>
          <w:sz w:val="30"/>
          <w:szCs w:val="30"/>
        </w:rPr>
        <w:t>如果所有的鸟都会飞，并且企鹅是鸟，那么企鹅会飞。从这个前提出发。需要加上下列哪一项前提，才能逻辑地推出“有些鸟不会飞”的结论?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A、有的鸟会飞，并且企鹅是鸟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B、企鹅不会飞，并且企鹅是鸟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C、企鹅不会飞。但所有的鸟会飞</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D、企鹅不会飞，并且企鹅不是鸟</w:t>
      </w:r>
    </w:p>
    <w:p w:rsidR="00383094" w:rsidRPr="00383094" w:rsidP="00552992">
      <w:pPr>
        <w:jc w:val="left"/>
        <w:rPr>
          <w:rFonts w:ascii="华文中宋" w:eastAsia="华文中宋" w:hAnsi="华文中宋"/>
          <w:b/>
          <w:sz w:val="30"/>
          <w:szCs w:val="30"/>
        </w:rPr>
      </w:pPr>
      <w:r w:rsidRPr="00383094">
        <w:rPr>
          <w:rFonts w:ascii="宋体" w:hAnsi="宋体"/>
          <w:b/>
        </w:rPr>
        <w:t>31．</w:t>
      </w:r>
      <w:r w:rsidRPr="00383094">
        <w:rPr>
          <w:rFonts w:ascii="华文中宋" w:eastAsia="华文中宋" w:hAnsi="华文中宋"/>
          <w:b/>
          <w:sz w:val="30"/>
          <w:szCs w:val="30"/>
        </w:rPr>
        <w:t xml:space="preserve">赵家村的农田比马家村少得多，但赵家村的单位生产成本近年来明显比马家村低。马家村的人通过调查发现：赵家村停止使用昂贵的化肥。转而采用轮作和每年两次施用粪肥的方法。不久，马家村也采用了同样的措施。很快，马家村获得很好的效果。 以下哪项最可能是上文所作的假设?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A、马家村有足够的粪肥来源可以用于农田施用</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83094">
        <w:rPr>
          <w:rFonts w:ascii="华文中宋" w:eastAsia="华文中宋" w:hAnsi="华文中宋"/>
          <w:b/>
          <w:sz w:val="30"/>
          <w:szCs w:val="30"/>
        </w:rPr>
        <w:t>B、马家村比赵家村更善于促进农作物生长的田间管理</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C、马家村经常调查赵家村的农业生产情况．学习降低生产成本的经验</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D、赵家村和马家村都减少使用昂贵的农药．降低了生产成本</w:t>
      </w:r>
    </w:p>
    <w:p w:rsidR="00383094" w:rsidRPr="00383094" w:rsidP="00552992">
      <w:pPr>
        <w:jc w:val="left"/>
        <w:rPr>
          <w:rFonts w:ascii="华文中宋" w:eastAsia="华文中宋" w:hAnsi="华文中宋"/>
          <w:b/>
          <w:sz w:val="30"/>
          <w:szCs w:val="30"/>
        </w:rPr>
      </w:pPr>
      <w:r w:rsidRPr="00383094">
        <w:rPr>
          <w:rFonts w:ascii="宋体" w:hAnsi="宋体"/>
          <w:b/>
        </w:rPr>
        <w:t>32．</w:t>
      </w:r>
      <w:r w:rsidRPr="00383094">
        <w:rPr>
          <w:rFonts w:ascii="华文中宋" w:eastAsia="华文中宋" w:hAnsi="华文中宋"/>
          <w:b/>
          <w:sz w:val="30"/>
          <w:szCs w:val="30"/>
        </w:rPr>
        <w:t>耳朵：声音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A、眼睛：视觉</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B、背包：物品</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C、嘴巴：食物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D、屏幕：画面</w:t>
      </w:r>
    </w:p>
    <w:p w:rsidR="00383094" w:rsidRPr="00383094" w:rsidP="00552992">
      <w:pPr>
        <w:jc w:val="left"/>
        <w:rPr>
          <w:rFonts w:ascii="华文中宋" w:eastAsia="华文中宋" w:hAnsi="华文中宋"/>
          <w:b/>
          <w:sz w:val="30"/>
          <w:szCs w:val="30"/>
        </w:rPr>
      </w:pPr>
      <w:r w:rsidRPr="00383094">
        <w:rPr>
          <w:rFonts w:ascii="宋体" w:hAnsi="宋体"/>
          <w:b/>
        </w:rPr>
        <w:t>33．</w:t>
      </w:r>
      <w:r w:rsidRPr="00383094">
        <w:rPr>
          <w:rFonts w:ascii="华文中宋" w:eastAsia="华文中宋" w:hAnsi="华文中宋"/>
          <w:b/>
          <w:sz w:val="30"/>
          <w:szCs w:val="30"/>
        </w:rPr>
        <w:t xml:space="preserve">大乡绅的仆人可以指挥警察区区长，可以__________招摇过市—这都是民国五六年的事，并非前清君主专制时代。自己当时__________，看了一肚子气；可是__________，也只好让那口气憋着罢了。 填入划横线部分最恰当的一项是（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A、大模大样、血气方刚、人微言轻</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B、威风凛凛、血气方刚、人穷志短</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C、像模像样、年轻气盛、人微言轻</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D、昂首阔步、年轻气盛、人穷志短</w:t>
      </w:r>
    </w:p>
    <w:p w:rsidR="00383094" w:rsidRPr="00383094" w:rsidP="00552992">
      <w:pPr>
        <w:jc w:val="left"/>
        <w:rPr>
          <w:rFonts w:ascii="华文中宋" w:eastAsia="华文中宋" w:hAnsi="华文中宋"/>
          <w:b/>
          <w:sz w:val="30"/>
          <w:szCs w:val="30"/>
        </w:rPr>
      </w:pPr>
      <w:r w:rsidRPr="00383094">
        <w:rPr>
          <w:rFonts w:ascii="宋体" w:hAnsi="宋体"/>
          <w:b/>
        </w:rPr>
        <w:t>34．</w:t>
      </w:r>
      <w:r w:rsidRPr="00383094">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A、这种粒子是X粒子</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B、这种粒子是Y粒子</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C、这种粒子是2粒子</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83094">
        <w:rPr>
          <w:rFonts w:ascii="华文中宋" w:eastAsia="华文中宋" w:hAnsi="华文中宋"/>
          <w:b/>
          <w:sz w:val="30"/>
          <w:szCs w:val="30"/>
        </w:rPr>
        <w:t>D、这种粒子不是X粒子</w:t>
      </w:r>
    </w:p>
    <w:p w:rsidR="00383094" w:rsidRPr="00383094" w:rsidP="00552992">
      <w:pPr>
        <w:jc w:val="left"/>
        <w:rPr>
          <w:rFonts w:ascii="华文中宋" w:eastAsia="华文中宋" w:hAnsi="华文中宋"/>
          <w:b/>
          <w:sz w:val="30"/>
          <w:szCs w:val="30"/>
        </w:rPr>
      </w:pPr>
      <w:r w:rsidRPr="00383094">
        <w:rPr>
          <w:rFonts w:ascii="宋体" w:hAnsi="宋体"/>
          <w:b/>
        </w:rPr>
        <w:t>35．</w:t>
      </w:r>
      <w:r w:rsidRPr="00383094">
        <w:rPr>
          <w:rFonts w:ascii="华文中宋" w:eastAsia="华文中宋" w:hAnsi="华文中宋"/>
          <w:b/>
          <w:sz w:val="30"/>
          <w:szCs w:val="30"/>
        </w:rPr>
        <w:t>研究人员分析了美国南加州将近4 000名亚裔和非亚裔癌患者的病历资料，他们发现亚洲人的存活率远高于其他种族患者。一般而言，5年期的存活率，亚裔有20%，拉丁裔是l2%，而黑人和白人则是10%，一些研究人员推测，这可能是由于生物学上的差异导致亚裔人体内肿瘤较不具有侵害性。 下列哪项对这个观点不构成质疑?（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A、亚裔人的饮食习惯和其他种族不同</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B、亚裔人普遍重视体检，可以早期发现癌症</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C、亚裔肿瘤患者除接受西医治疗外，还常常接受中医疗法</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D、亚裔人胃癌发病率比其他种族低</w:t>
      </w:r>
    </w:p>
    <w:p w:rsidR="00383094" w:rsidRPr="00383094" w:rsidP="00552992">
      <w:pPr>
        <w:jc w:val="left"/>
        <w:rPr>
          <w:rFonts w:ascii="华文中宋" w:eastAsia="华文中宋" w:hAnsi="华文中宋"/>
          <w:b/>
          <w:sz w:val="30"/>
          <w:szCs w:val="30"/>
        </w:rPr>
      </w:pPr>
      <w:r w:rsidRPr="00383094">
        <w:rPr>
          <w:rFonts w:ascii="宋体" w:hAnsi="宋体"/>
          <w:b/>
        </w:rPr>
        <w:t>36．</w:t>
      </w:r>
      <w:r w:rsidRPr="00383094">
        <w:rPr>
          <w:rFonts w:ascii="华文中宋" w:eastAsia="华文中宋" w:hAnsi="华文中宋"/>
          <w:b/>
          <w:sz w:val="30"/>
          <w:szCs w:val="30"/>
        </w:rPr>
        <w:t>给付之诉是指对被告享有给付请求权的原告要求人民法院判令被告向自己履行一定给付义务的民事诉讼请求。确认之诉是指原告要求法院确认其所主张的法律关系存在或不存在的民事诉讼请求。确认之诉与给付之诉的区别在于：当事人只要求人民法院确认当事人之间发生争议法律关系的存在状态，并不直接要求人民法院判令某种给付。 根据上述定义，下列各项中属于确认之诉的是（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A、刘某多次在公开场合声称赵某的学术论文有多处抄袭，赵某找到刘某理论，并要求其赔礼道歉，被刘某拒绝。赵某向人民法院提起诉讼，要求刘某停止侵害，赔礼道歉</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B、王女士为了侄子能够就近上学，将自己出资购买的房屋登记在哥哥名下。哥哥起诉离婚时，将该房屋列为婚后财产，王女士向法院提起诉讼主张自己为房屋所有权人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C、周女士婚后经常与丈夫发生争吵，严重影响了两人的感情，遂提出要与丈夫离婚．丈夫表示不同意。周女士向人民法院提起诉讼，要求解除二人的婚姻关系</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D、张医生在儿科病房的走廊处发现一身患重病的婴儿被父母抛弃。张医生找到婴儿的父母，但父母仍旧拒绝抚养婴儿，张医生以遗弃罪将婴儿父母告上法院</w:t>
      </w:r>
    </w:p>
    <w:p w:rsidR="00383094" w:rsidRPr="00383094" w:rsidP="00552992">
      <w:pPr>
        <w:jc w:val="left"/>
        <w:rPr>
          <w:rFonts w:ascii="华文中宋" w:eastAsia="华文中宋" w:hAnsi="华文中宋"/>
          <w:b/>
          <w:sz w:val="30"/>
          <w:szCs w:val="30"/>
        </w:rPr>
      </w:pPr>
      <w:r w:rsidRPr="00383094">
        <w:rPr>
          <w:rFonts w:ascii="宋体" w:hAnsi="宋体"/>
          <w:b/>
        </w:rPr>
        <w:t>37．</w:t>
      </w:r>
      <w:r w:rsidRPr="00383094">
        <w:rPr>
          <w:rFonts w:ascii="华文中宋" w:eastAsia="华文中宋" w:hAnsi="华文中宋"/>
          <w:b/>
          <w:sz w:val="30"/>
          <w:szCs w:val="30"/>
        </w:rPr>
        <w:t xml:space="preserve">目前主流看法是，导致气候变化的过量碳排放，是在人类生产和消费过程中出现的。‘‘低碳生活’’是指要减少导致气候变化的过量碳排放，就要相应优化和约束某些消费和生产活动，倡导较低(或更低)的温室气体(二氧化碳为主的)排放的生活方式。可以简单地理解为：“适度吃、住、行、用，不浪费、多运动。” 根据上述定义，下列哪个行为不属于低碳生活?（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A、建筑中使用中空玻璃</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B、轿车定期更换机油</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C、使用一次性纸杯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D、周末，某大学有越来越多的同学步行回家</w:t>
      </w:r>
    </w:p>
    <w:p w:rsidR="00383094" w:rsidRPr="00383094" w:rsidP="00552992">
      <w:pPr>
        <w:jc w:val="left"/>
        <w:rPr>
          <w:rFonts w:ascii="华文中宋" w:eastAsia="华文中宋" w:hAnsi="华文中宋"/>
          <w:b/>
          <w:sz w:val="30"/>
          <w:szCs w:val="30"/>
        </w:rPr>
      </w:pPr>
      <w:r w:rsidRPr="00383094">
        <w:rPr>
          <w:rFonts w:ascii="宋体" w:hAnsi="宋体"/>
          <w:b/>
        </w:rPr>
        <w:t>38．</w:t>
      </w:r>
      <w:r w:rsidRPr="00383094">
        <w:rPr>
          <w:rFonts w:ascii="华文中宋" w:eastAsia="华文中宋" w:hAnsi="华文中宋"/>
          <w:b/>
          <w:sz w:val="30"/>
          <w:szCs w:val="30"/>
        </w:rPr>
        <w:t xml:space="preserve">上海的人口密度位居全国第（　　）位。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A、1</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B、2</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C、3</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D、4</w:t>
      </w:r>
    </w:p>
    <w:p w:rsidR="00383094" w:rsidRPr="00383094" w:rsidP="00552992">
      <w:pPr>
        <w:jc w:val="left"/>
        <w:rPr>
          <w:rFonts w:ascii="华文中宋" w:eastAsia="华文中宋" w:hAnsi="华文中宋"/>
          <w:b/>
          <w:sz w:val="30"/>
          <w:szCs w:val="30"/>
        </w:rPr>
      </w:pPr>
      <w:r w:rsidRPr="00383094">
        <w:rPr>
          <w:rFonts w:ascii="宋体" w:hAnsi="宋体"/>
          <w:b/>
        </w:rPr>
        <w:t>39．</w:t>
      </w:r>
      <w:r w:rsidRPr="00383094">
        <w:rPr>
          <w:rFonts w:ascii="华文中宋" w:eastAsia="华文中宋" w:hAnsi="华文中宋"/>
          <w:b/>
          <w:sz w:val="30"/>
          <w:szCs w:val="30"/>
        </w:rPr>
        <w:t xml:space="preserve">一般授权：是指上级行政主体在下达任务时，只发布一般工作指示，而非指派特定的事务，允许下属自己决定行动方案，并能够进行创造。  下列不属于一般授权的是（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A、柔性授权，即领导者对工作具体安排，仅指示出一个大纲或轮廓，下属可随机应变，因地制宜地处理工作，有比较大的自由</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B、模糊授权，即授权者一般不明确地说清工作的事项与范围，只指示所要达到的任务和目标，被授权者自由去选择完成的具体途径</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83094">
        <w:rPr>
          <w:rFonts w:ascii="华文中宋" w:eastAsia="华文中宋" w:hAnsi="华文中宋"/>
          <w:b/>
          <w:sz w:val="30"/>
          <w:szCs w:val="30"/>
        </w:rPr>
        <w:t>C、惰性授权，即领导者把自己不愿做的纷乱繁琐事务交托给下属</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D、刚性授权，上级对下级的工作范围、内容、应达到的绩效目标都应有详细规定</w:t>
      </w:r>
    </w:p>
    <w:p w:rsidR="00383094" w:rsidRPr="00383094" w:rsidP="00552992">
      <w:pPr>
        <w:jc w:val="left"/>
        <w:rPr>
          <w:rFonts w:ascii="华文中宋" w:eastAsia="华文中宋" w:hAnsi="华文中宋"/>
          <w:b/>
          <w:sz w:val="30"/>
          <w:szCs w:val="30"/>
        </w:rPr>
      </w:pPr>
      <w:r w:rsidRPr="00383094">
        <w:rPr>
          <w:rFonts w:ascii="宋体" w:hAnsi="宋体"/>
          <w:b/>
        </w:rPr>
        <w:t>40．</w:t>
      </w:r>
      <w:r w:rsidRPr="00383094">
        <w:rPr>
          <w:rFonts w:ascii="华文中宋" w:eastAsia="华文中宋" w:hAnsi="华文中宋"/>
          <w:b/>
          <w:sz w:val="30"/>
          <w:szCs w:val="30"/>
        </w:rPr>
        <w:t>许多报纸有两种版面——免费的网络版和花钱订阅的印刷版。报纸上网使得印刷版的读者迅速流失，而网络版的广告收入有限，报纸经济收益大幅下挫。如果不上网，报纸的影响力会大大下降。如果对网络版收费，很多读者可能会流转到其他网站。要让读者心甘情愿地掏腰包，报纸必须提供优质的、独家的内容。 如果以上陈述为真，以下哪项陈述一定为真?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A、如果对网络版报纸收费，则一部分读者会重新订阅印刷版</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B、只有提供优质的、独家的内容，报纸才会有良好的经济收益</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C、只要报纸具有优质的、独家的内容，即使不上网，也能造成巨大的影响力</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D、随着越来越多的人通过网络接受信息，印刷版的报纸将逐渐退出历史舞台</w:t>
      </w:r>
    </w:p>
    <w:p w:rsidR="00383094" w:rsidRPr="00383094" w:rsidP="00552992">
      <w:pPr>
        <w:jc w:val="left"/>
        <w:rPr>
          <w:rFonts w:ascii="华文中宋" w:eastAsia="华文中宋" w:hAnsi="华文中宋"/>
          <w:b/>
          <w:sz w:val="30"/>
          <w:szCs w:val="30"/>
        </w:rPr>
      </w:pPr>
      <w:r w:rsidRPr="00383094">
        <w:rPr>
          <w:rFonts w:ascii="宋体" w:hAnsi="宋体"/>
          <w:b/>
        </w:rPr>
        <w:t>41．</w:t>
      </w:r>
      <w:r w:rsidRPr="00383094">
        <w:rPr>
          <w:rFonts w:ascii="华文中宋" w:eastAsia="华文中宋" w:hAnsi="华文中宋"/>
          <w:b/>
          <w:sz w:val="30"/>
          <w:szCs w:val="30"/>
        </w:rPr>
        <w:t>建筑历史学家丹尼斯教授对19世纪早期铺有木地板的房子进行了研究。结果发现较大房子铺设的木板条比较小房子的木板条窄得多。丹尼斯教授认为，既然大房子的主人一般都比小房子的主人富有，那么窄木条铺地板很可能是当时有地位的象征，用以表明房主的富有。以下哪项如果为真，最能加强丹尼斯教授的观点?</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A、欧洲19世纪晚期的大多数房子所铺设的木地板的宽度大致相同</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B、丹尼斯教授的学术地位得到了国际建筑历史学界的公认</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C、欧洲19世纪早期，木地板条的价格是以长度为标准计算的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D、在以欧洲19世纪市民生活为背景的小说《雾都十三夜》中，富商查理的别墅中铺设的就是有别于民间的细条胡桃木地板</w:t>
      </w:r>
    </w:p>
    <w:p w:rsidR="00383094" w:rsidRPr="00383094" w:rsidP="00552992">
      <w:pPr>
        <w:jc w:val="left"/>
        <w:rPr>
          <w:rFonts w:ascii="华文中宋" w:eastAsia="华文中宋" w:hAnsi="华文中宋"/>
          <w:b/>
          <w:sz w:val="30"/>
          <w:szCs w:val="30"/>
        </w:rPr>
      </w:pPr>
      <w:r w:rsidRPr="00383094">
        <w:rPr>
          <w:rFonts w:ascii="宋体" w:hAnsi="宋体"/>
          <w:b/>
        </w:rPr>
        <w:t>42．</w:t>
      </w:r>
      <w:r w:rsidRPr="00383094">
        <w:rPr>
          <w:rFonts w:ascii="华文中宋" w:eastAsia="华文中宋" w:hAnsi="华文中宋"/>
          <w:b/>
          <w:sz w:val="30"/>
          <w:szCs w:val="30"/>
        </w:rPr>
        <w:t>张教授的所有初中同学都不是博士；通过张教授而认识其哲学研究所同事的都是博士；张教授的一个初中同学通过张教授认识了王研究员。 以下哪项作为结论从上述断定中推出？</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83094">
        <w:rPr>
          <w:rFonts w:ascii="华文中宋" w:eastAsia="华文中宋" w:hAnsi="华文中宋"/>
          <w:b/>
          <w:sz w:val="30"/>
          <w:szCs w:val="30"/>
        </w:rPr>
        <w:t>A、王研究员是张教授的哲学研究所同事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B、王研究员不是张教授的哲学研究所同事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C、王研究员不是博士</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D、王研究员不是张教授的初中同学</w:t>
      </w:r>
    </w:p>
    <w:p w:rsidR="00383094" w:rsidRPr="00383094" w:rsidP="00552992">
      <w:pPr>
        <w:jc w:val="left"/>
        <w:rPr>
          <w:rFonts w:ascii="华文中宋" w:eastAsia="华文中宋" w:hAnsi="华文中宋"/>
          <w:b/>
          <w:sz w:val="30"/>
          <w:szCs w:val="30"/>
        </w:rPr>
      </w:pPr>
      <w:r w:rsidRPr="00383094">
        <w:rPr>
          <w:rFonts w:ascii="宋体" w:hAnsi="宋体"/>
          <w:b/>
        </w:rPr>
        <w:t>43．</w:t>
      </w:r>
      <w:r w:rsidRPr="00383094">
        <w:rPr>
          <w:rFonts w:ascii="华文中宋" w:eastAsia="华文中宋" w:hAnsi="华文中宋"/>
          <w:b/>
          <w:sz w:val="30"/>
          <w:szCs w:val="30"/>
        </w:rPr>
        <w:t xml:space="preserve">正义：邪恶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A、民主：法治</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B、整数：负数</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C、青年：少年</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D、炎热：寒冷</w:t>
      </w:r>
    </w:p>
    <w:p w:rsidR="00383094" w:rsidRPr="00383094" w:rsidP="00552992">
      <w:pPr>
        <w:jc w:val="left"/>
        <w:rPr>
          <w:rFonts w:ascii="华文中宋" w:eastAsia="华文中宋" w:hAnsi="华文中宋"/>
          <w:b/>
          <w:sz w:val="30"/>
          <w:szCs w:val="30"/>
        </w:rPr>
      </w:pPr>
      <w:r w:rsidRPr="00383094">
        <w:rPr>
          <w:rFonts w:ascii="宋体" w:hAnsi="宋体"/>
          <w:b/>
        </w:rPr>
        <w:t>44．</w:t>
      </w:r>
      <w:r w:rsidRPr="00383094">
        <w:rPr>
          <w:rFonts w:ascii="华文中宋" w:eastAsia="华文中宋" w:hAnsi="华文中宋"/>
          <w:b/>
          <w:sz w:val="30"/>
          <w:szCs w:val="30"/>
        </w:rPr>
        <w:t>完全归纳推理，又称“完全归纳法”，它是以某类事物中每一对象(或子类)都具有或不具有某一属性为前提，推出该类对象全部具有或不具有该属性为结论的归纳推理。 以下不属于完全归纳推理的一项是（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A、直角三角形内角和是180度；锐角三角形内角和是180度；钝角三角形内角和是180度；三角形只包括直角三角形、锐角三角形和钝角三角形，所以，一切三角形内角和都是180度</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B、声音和光都沿着直线传播，都有反射、折射和干扰等现象；因为声音有波动性质，所以光也有波动性质</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C、太平洋已经被污染；大西洋已经被污染；印度洋已经被污染；北冰洋已经被污染；地球上的大洋只包括太平洋、大西洋、印度洋、北冰洋，所以，地球上的所有大洋都已被污染</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D、男人爱虚荣，女人也爱虚荣，因为人只分为男人和女人两种，所以人都爱虚荣</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83094">
        <w:rPr>
          <w:rFonts w:ascii="宋体" w:hAnsi="宋体"/>
          <w:b/>
        </w:rPr>
        <w:t>45．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甲、乙、丙、丁四人是P大汉语言文学系的留学生，他们的国籍分别是：日本、韩国、菲律宾和新加坡。一日．有人问他们四人的国籍。甲说：乙不是日本人；乙说：丙是韩国人；丙说：丁不是菲律宾人：丁说：他们三人中只有韩国人说的是事实。</w:t>
      </w:r>
      <w:r w:rsidRPr="00383094">
        <w:rPr>
          <w:rFonts w:ascii="华文中宋" w:eastAsia="华文中宋" w:hAnsi="华文中宋"/>
          <w:b/>
          <w:sz w:val="30"/>
          <w:szCs w:val="30"/>
        </w:rPr>
        <w:t xml:space="preserve"> 已知丁说的是实话．由此可以推出：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A、甲是菲律宾人，乙是新加坡人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B、甲是韩国人．丁是菲律宾人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C、乙是日本人．丁是菲律宾人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D、甲是韩国人．丙是新加坡人</w:t>
      </w:r>
    </w:p>
    <w:p w:rsidR="00383094" w:rsidRPr="00383094" w:rsidP="00552992">
      <w:pPr>
        <w:jc w:val="left"/>
        <w:rPr>
          <w:rFonts w:ascii="华文中宋" w:eastAsia="华文中宋" w:hAnsi="华文中宋"/>
          <w:b/>
          <w:sz w:val="30"/>
          <w:szCs w:val="30"/>
        </w:rPr>
      </w:pPr>
      <w:r w:rsidRPr="00383094">
        <w:rPr>
          <w:rFonts w:ascii="宋体" w:hAnsi="宋体"/>
          <w:b/>
        </w:rPr>
        <w:t>46．</w:t>
      </w:r>
      <w:r w:rsidRPr="00383094">
        <w:rPr>
          <w:rFonts w:ascii="华文中宋" w:eastAsia="华文中宋" w:hAnsi="华文中宋"/>
          <w:b/>
          <w:sz w:val="30"/>
          <w:szCs w:val="30"/>
        </w:rPr>
        <w:t xml:space="preserve">暗箱模式是指将企业自身的关键性资源整理和处理在各种各样的暗箱中，然后运用各种机制共享暗箱中的资源。暗箱模式这一说法源于魔术表演“暗箱魔术”，除了魔术师自己以外，几乎没有人知道箱子里藏着什么“机关”。所以他就能以他这个神秘的“暗箱”一次次地取得成功。“机关”就是上面提到的“企业的关键性资源”，“暗箱”就是用来保护和系统化这些机关的一个装置。  根据上述定义，下列行为属于暗箱模式的是（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A、某餐饮企业在尝试直营模式成功后，迅速复制该模式，利用自身雄厚的资金将直营店开遍大江南北，占领了广阔的市场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B、某家电企业业务经理利用自身与某市政府领导的亲属关系，事先得到消息，从而在某次竞标活动中取得胜利，之后他又用自身资源接连顺利中标，获得丰厚奖金</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C、某服装企业在金融危机中遭受重大挫折，通过分析原因，改变了以前主打的廉价平民形象，改走高价时尚路线，取得了成功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D、某超市通过向其他超市学习取经，提高了管理能力，经济效益明显提高</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83094">
        <w:rPr>
          <w:rFonts w:ascii="宋体" w:hAnsi="宋体"/>
          <w:b/>
        </w:rPr>
        <w:t>47．</w:t>
      </w:r>
      <w:r w:rsidRPr="00383094">
        <w:rPr>
          <w:rFonts w:ascii="华文中宋" w:eastAsia="华文中宋" w:hAnsi="华文中宋"/>
          <w:b/>
          <w:sz w:val="30"/>
          <w:szCs w:val="30"/>
        </w:rPr>
        <w:t xml:space="preserve">马克·吐温听牧师演讲时，最初感觉牧师讲得好，打算捐款；10分钟后，牧师还没讲完，他不耐烦了，决定只捐些零钱；又过了10分钟，牧师还没有讲完，他决定不捐了。在牧师终于结束演讲开始募捐时，过于气愤的马克·吐温不仅分文未捐，还从盘子里偷了2元钱。这种由于刺激过多过强或作用时间过久，而引起逆反心理的现象，就是“超限效应”。  下列不属于“超限效应”的一项是（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A、许多高中生为备战高考连续进行模拟测验，高考结束后纷纷将试卷撕毁</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B、初中生张明一次考试没有考好，老师批评了他半个多小时，引起了他的反感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C、小王工作认真负责，每次都把工作完成得很好，于是上司给他安排了更多的工作</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D、某酒厂为了扩大在某地的市场占有率，在该地的各电视节目长时间播放该产品的广告，结果市场占有率反而大大降低</w:t>
      </w:r>
    </w:p>
    <w:p w:rsidR="00383094" w:rsidRPr="00383094" w:rsidP="00552992">
      <w:pPr>
        <w:jc w:val="left"/>
        <w:rPr>
          <w:rFonts w:ascii="华文中宋" w:eastAsia="华文中宋" w:hAnsi="华文中宋"/>
          <w:b/>
          <w:sz w:val="30"/>
          <w:szCs w:val="30"/>
        </w:rPr>
      </w:pPr>
      <w:r w:rsidRPr="00383094">
        <w:rPr>
          <w:rFonts w:ascii="宋体" w:hAnsi="宋体"/>
          <w:b/>
        </w:rPr>
        <w:t>48．</w:t>
      </w:r>
      <w:r w:rsidRPr="00383094">
        <w:rPr>
          <w:rFonts w:ascii="华文中宋" w:eastAsia="华文中宋" w:hAnsi="华文中宋"/>
          <w:b/>
          <w:sz w:val="30"/>
          <w:szCs w:val="30"/>
        </w:rPr>
        <w:t xml:space="preserve">企业法人：是指具有符合国家法律规定的资金数额、企业名称、组织章程、组织机构、住所等法定条件，能够独立承担民事责任，经主管机关核准登记取得法人资格的社会经济组织。据此定义，下列属于企业法人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A、村民赵某个人独资在村里建起的养鸡厂</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B、宋先生和自己的妻子在商场承包的服装销售摊位</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C、某濒临破产的国有拖拉机制造厂</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D、某跨国公司派驻中国的业务联络办事处</w:t>
      </w:r>
    </w:p>
    <w:p w:rsidR="00383094" w:rsidRPr="00383094" w:rsidP="00552992">
      <w:pPr>
        <w:jc w:val="left"/>
        <w:rPr>
          <w:rFonts w:ascii="华文中宋" w:eastAsia="华文中宋" w:hAnsi="华文中宋"/>
          <w:b/>
          <w:sz w:val="30"/>
          <w:szCs w:val="30"/>
        </w:rPr>
      </w:pPr>
      <w:r w:rsidRPr="00383094">
        <w:rPr>
          <w:rFonts w:ascii="宋体" w:hAnsi="宋体"/>
          <w:b/>
        </w:rPr>
        <w:t>49．</w:t>
      </w:r>
      <w:r w:rsidRPr="00383094">
        <w:rPr>
          <w:rFonts w:ascii="华文中宋" w:eastAsia="华文中宋" w:hAnsi="华文中宋"/>
          <w:b/>
          <w:sz w:val="30"/>
          <w:szCs w:val="30"/>
        </w:rPr>
        <w:t>角色冲突；当一个人扮演一个角色或者同时扮演几个不同的角色时，由于不能胜任，造成不合适宜而发生的矛盾和冲突。  下列情形不属于角色冲突的一项是（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A、一些大一新生入学后，面对新的生活环境很不适应。</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B、某公司一职员由于业绩出众，被公司提拔为销售经理，但是他感到力不从心。</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C、假期里，张某的妻子想让他陪她出去旅游，而他的母亲想让他回家陪父母。</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D、在边远山区的一所小学里，某位老师既教数学，又教语文，但是学生们的两门功课成绩都很好。</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83094">
        <w:rPr>
          <w:rFonts w:ascii="宋体" w:hAnsi="宋体"/>
          <w:b/>
        </w:rPr>
        <w:t>50．</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张红、李聪、王敏，一个是江苏人，一个是浙江人，一个是广东人。浙江人比李聪年龄小，张红和浙江人不同岁，王敏的年龄比广东人大。根据上述断定，可以推出：</w:t>
      </w:r>
      <w:r w:rsidRPr="00383094">
        <w:rPr>
          <w:rFonts w:ascii="华文中宋" w:eastAsia="华文中宋" w:hAnsi="华文中宋"/>
          <w:b/>
          <w:sz w:val="30"/>
          <w:szCs w:val="30"/>
        </w:rPr>
        <w:t xml:space="preserve">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A、张红是江苏人，李聪是浙江人，王敏是广东人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B、张红是广东人，李聪是江苏人，王敏是浙江人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C、张红是浙江人，李聪是广东人，王敏是江苏人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D、张红是浙江人，李聪是江苏人，王敏是广东人</w:t>
      </w:r>
    </w:p>
    <w:p w:rsidR="00383094" w:rsidRPr="00383094" w:rsidP="00383094">
      <w:pPr>
        <w:jc w:val="left"/>
        <w:rPr>
          <w:rFonts w:ascii="宋体" w:hAnsi="宋体"/>
          <w:b/>
        </w:rPr>
      </w:pPr>
      <w:r w:rsidRPr="00383094">
        <w:rPr>
          <w:rFonts w:ascii="微软雅黑" w:eastAsia="微软雅黑" w:hAnsi="微软雅黑"/>
          <w:b/>
          <w:sz w:val="28"/>
        </w:rPr>
        <w:t>三、常识判断</w:t>
      </w:r>
    </w:p>
    <w:p w:rsidR="00383094" w:rsidRPr="00383094" w:rsidP="00552992">
      <w:pPr>
        <w:jc w:val="left"/>
        <w:rPr>
          <w:rFonts w:ascii="华文中宋" w:eastAsia="华文中宋" w:hAnsi="华文中宋"/>
          <w:b/>
          <w:sz w:val="30"/>
          <w:szCs w:val="30"/>
        </w:rPr>
      </w:pPr>
      <w:r w:rsidRPr="00383094">
        <w:rPr>
          <w:rFonts w:ascii="宋体" w:hAnsi="宋体"/>
          <w:b/>
        </w:rPr>
        <w:t>51．</w:t>
      </w:r>
      <w:r w:rsidRPr="00383094">
        <w:rPr>
          <w:rFonts w:ascii="华文中宋" w:eastAsia="华文中宋" w:hAnsi="华文中宋"/>
          <w:b/>
          <w:sz w:val="30"/>
          <w:szCs w:val="30"/>
        </w:rPr>
        <w:t>为了更好地 古典诗歌．教育部语用司决定 大学生和社会力量为经典诗歌谱曲，实现古典诗词与时尚流行元素的 ．从而达到推广中华文化经典的目的。 依次填入划横线部分最恰当的一项是：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A、传承 调动 融合</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B、普及 号召 统一</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C、传播 发动 结合</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D、承续 号召 对接</w:t>
      </w:r>
    </w:p>
    <w:p w:rsidR="00383094" w:rsidRPr="00383094" w:rsidP="00552992">
      <w:pPr>
        <w:jc w:val="left"/>
        <w:rPr>
          <w:rFonts w:ascii="华文中宋" w:eastAsia="华文中宋" w:hAnsi="华文中宋"/>
          <w:b/>
          <w:sz w:val="30"/>
          <w:szCs w:val="30"/>
        </w:rPr>
      </w:pPr>
      <w:r w:rsidRPr="00383094">
        <w:rPr>
          <w:rFonts w:ascii="宋体" w:hAnsi="宋体"/>
          <w:b/>
        </w:rPr>
        <w:t>52．</w:t>
      </w:r>
      <w:r w:rsidRPr="00383094">
        <w:rPr>
          <w:rFonts w:ascii="华文中宋" w:eastAsia="华文中宋" w:hAnsi="华文中宋"/>
          <w:b/>
          <w:sz w:val="30"/>
          <w:szCs w:val="30"/>
        </w:rPr>
        <w:t>甲因不服工商行政管理机关行政处罚决定向上级机关申请复议，要求撤销处罚决定，但没有提出赔偿请求。复议机关经审查认为该处罚决定违法，决定予以撤销。对于处罚决定造成的财产损失，复议机关正确的做法是什么?（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A、解除查封的同时决定被申请人赔偿相应的损失</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B、解除查封并告知申请人就赔偿问题另行申请复议</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C、解除查封的同时就损失问题进行调解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D、解除查封的同时要求申请人增加关于赔偿的复议申请</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83094">
        <w:rPr>
          <w:rFonts w:ascii="宋体" w:hAnsi="宋体"/>
          <w:b/>
        </w:rPr>
        <w:t>53．</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某小区物业征集业主意见，计划从100户业主中抽取20户进行调查。100户业主中有b户户主年龄超过60岁，α户户主年龄不满35岁，户主年龄在36岁到59岁的有25户。为了使意见更具代表性，物业采取分层抽样的办法，从b户中抽取了4户。则口的值可能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A、44</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B、50</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C、55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D、66</w:t>
      </w:r>
    </w:p>
    <w:p w:rsidR="00383094" w:rsidRPr="00383094" w:rsidP="00552992">
      <w:pPr>
        <w:jc w:val="left"/>
        <w:rPr>
          <w:rFonts w:ascii="华文中宋" w:eastAsia="华文中宋" w:hAnsi="华文中宋"/>
          <w:b/>
          <w:sz w:val="30"/>
          <w:szCs w:val="30"/>
        </w:rPr>
      </w:pPr>
      <w:r w:rsidRPr="00383094">
        <w:rPr>
          <w:rFonts w:ascii="宋体" w:hAnsi="宋体"/>
          <w:b/>
        </w:rPr>
        <w:t>54．</w:t>
      </w:r>
      <w:r w:rsidRPr="00383094">
        <w:rPr>
          <w:rFonts w:ascii="华文中宋" w:eastAsia="华文中宋" w:hAnsi="华文中宋"/>
          <w:b/>
          <w:sz w:val="30"/>
          <w:szCs w:val="30"/>
        </w:rPr>
        <w:t xml:space="preserve">把下列的句子组合成语意连贯的一段话填入横线处最恰当的一项是（　　）。 理学家为什么崇古抑律？_______古体与律体之辨跟诗歌史联系起来。就是古体的典范——汉魏晋书与律体的典范——唐诗之辨。 ①那么，为什么讲求声律、对偶等形式技巧就是品格低呢 ②他们认为，诗歌的审美方面、形式技巧方面对于人的道德修养没有正面的价值 ③以这种价值观去看诗歌的体裁样式，古体诗就高于律诗 ④既然诗歌的审美方面没有价值，本来可以不讲，但是如果要进入到诗歌领域去谈诗的话，那么，在形式方面人为的工巧因素越多，其价值就越低 ⑤抛开诗歌的内容不论，但从形式上看，近体诗要讲求声律、对偶等，这些讲求在理学家看来。是其在品格上低于古体诗的重要原因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A、③②④⑤①</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B、③①②⑤④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C、⑤①②④③</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D、④③②①⑤</w:t>
      </w:r>
    </w:p>
    <w:p w:rsidR="00383094" w:rsidRPr="00383094" w:rsidP="00552992">
      <w:pPr>
        <w:jc w:val="left"/>
        <w:rPr>
          <w:rFonts w:ascii="华文中宋" w:eastAsia="华文中宋" w:hAnsi="华文中宋"/>
          <w:b/>
          <w:sz w:val="30"/>
          <w:szCs w:val="30"/>
        </w:rPr>
      </w:pPr>
      <w:r w:rsidRPr="00383094">
        <w:rPr>
          <w:rFonts w:ascii="宋体" w:hAnsi="宋体"/>
          <w:b/>
        </w:rPr>
        <w:t>55．</w:t>
      </w:r>
      <w:r w:rsidRPr="00383094">
        <w:rPr>
          <w:rFonts w:ascii="华文中宋" w:eastAsia="华文中宋" w:hAnsi="华文中宋"/>
          <w:b/>
          <w:sz w:val="30"/>
          <w:szCs w:val="30"/>
        </w:rPr>
        <w:t xml:space="preserve">下列关于我国人大代表的表述，不正确的是（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A、县级以上的各级人民代表大会代表可以应邀列席上一级人民代表大会常务委员会会议</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83094">
        <w:rPr>
          <w:rFonts w:ascii="华文中宋" w:eastAsia="华文中宋" w:hAnsi="华文中宋"/>
          <w:b/>
          <w:sz w:val="30"/>
          <w:szCs w:val="30"/>
        </w:rPr>
        <w:t>B、代表有权向本级人民代表大会提出对各方面工作的明确具体的建议、批评和意见</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C、乡、民族乡、镇的人民代表大会代表有权依照法律规定的程序提出本级人民代表大会主席、副主席和人民政府领导人员的人选</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D、人大代表提出的建议、批评和意见，一般情况下有关机关、组织应自交办之日起3个月内答复</w:t>
      </w:r>
    </w:p>
    <w:p w:rsidR="00383094" w:rsidRPr="00383094" w:rsidP="00552992">
      <w:pPr>
        <w:jc w:val="left"/>
        <w:rPr>
          <w:rFonts w:ascii="华文中宋" w:eastAsia="华文中宋" w:hAnsi="华文中宋"/>
          <w:b/>
          <w:sz w:val="30"/>
          <w:szCs w:val="30"/>
        </w:rPr>
      </w:pPr>
      <w:r w:rsidRPr="00383094">
        <w:rPr>
          <w:rFonts w:ascii="宋体" w:hAnsi="宋体"/>
          <w:b/>
        </w:rPr>
        <w:t>56．</w:t>
      </w:r>
      <w:r w:rsidRPr="00383094">
        <w:rPr>
          <w:rFonts w:ascii="华文中宋" w:eastAsia="华文中宋" w:hAnsi="华文中宋"/>
          <w:b/>
          <w:sz w:val="30"/>
          <w:szCs w:val="30"/>
        </w:rPr>
        <w:t>不管是选择了安逸的工作，还是充满挑战的事业，都不能后悔。也不要抱怨。更不要动不动就：假如我选择了另一项工作，状况会不会更好?要知道，抱怨和悔恨都．唯一有效的行为是从意识到自己的选择并不适合自己的实情那一刻开始着手改变．积极地作出调整．等待下一个机会的来临。 依次填入划横线部分最恰当的一项是：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A、犹疑无力回天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B、假想于事无补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C、反思徒劳无功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D、推测无济于事</w:t>
      </w:r>
    </w:p>
    <w:p w:rsidR="00383094" w:rsidRPr="00383094" w:rsidP="00552992">
      <w:pPr>
        <w:jc w:val="left"/>
        <w:rPr>
          <w:rFonts w:ascii="华文中宋" w:eastAsia="华文中宋" w:hAnsi="华文中宋"/>
          <w:b/>
          <w:sz w:val="30"/>
          <w:szCs w:val="30"/>
        </w:rPr>
      </w:pPr>
      <w:r w:rsidRPr="00383094">
        <w:rPr>
          <w:rFonts w:ascii="宋体" w:hAnsi="宋体"/>
          <w:b/>
        </w:rPr>
        <w:t>57．</w:t>
      </w:r>
      <w:r w:rsidRPr="00383094">
        <w:rPr>
          <w:rFonts w:ascii="华文中宋" w:eastAsia="华文中宋" w:hAnsi="华文中宋"/>
          <w:b/>
          <w:sz w:val="30"/>
          <w:szCs w:val="30"/>
        </w:rPr>
        <w:t>俄国十月革命以前，我国新文化运动的主要内容是（　　）。①提倡民主与科学，反对专制和愚昧②提倡新道德，反对旧道德③提倡马克思主义，反对资产阶级改良主义④提倡新文学，反对旧文学</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A、①②③</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B、②③④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C、①②④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D、①③④</w:t>
      </w:r>
    </w:p>
    <w:p w:rsidR="00383094" w:rsidRPr="00383094" w:rsidP="00552992">
      <w:pPr>
        <w:jc w:val="left"/>
        <w:rPr>
          <w:rFonts w:ascii="华文中宋" w:eastAsia="华文中宋" w:hAnsi="华文中宋"/>
          <w:b/>
          <w:sz w:val="30"/>
          <w:szCs w:val="30"/>
        </w:rPr>
      </w:pPr>
      <w:r w:rsidRPr="00383094">
        <w:rPr>
          <w:rFonts w:ascii="宋体" w:hAnsi="宋体"/>
          <w:b/>
        </w:rPr>
        <w:t>58．</w:t>
      </w:r>
      <w:r w:rsidRPr="00383094">
        <w:rPr>
          <w:rFonts w:ascii="华文中宋" w:eastAsia="华文中宋" w:hAnsi="华文中宋"/>
          <w:b/>
          <w:sz w:val="30"/>
          <w:szCs w:val="30"/>
        </w:rPr>
        <w:t>下列关于我国国情的表述中，不正确的一项是（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A、计划生育是我国的基本国策</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83094">
        <w:rPr>
          <w:rFonts w:ascii="华文中宋" w:eastAsia="华文中宋" w:hAnsi="华文中宋"/>
          <w:b/>
          <w:sz w:val="30"/>
          <w:szCs w:val="30"/>
        </w:rPr>
        <w:t>B、民兵是我国武装力量的组成部分</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C、我国的耕地面积不足陆地总面积的5%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D、根据全国第六次人口普查，我国的人口已达13．7亿</w:t>
      </w:r>
    </w:p>
    <w:p w:rsidR="00383094" w:rsidRPr="00383094" w:rsidP="00552992">
      <w:pPr>
        <w:jc w:val="left"/>
        <w:rPr>
          <w:rFonts w:ascii="华文中宋" w:eastAsia="华文中宋" w:hAnsi="华文中宋"/>
          <w:b/>
          <w:sz w:val="30"/>
          <w:szCs w:val="30"/>
        </w:rPr>
      </w:pPr>
      <w:r w:rsidRPr="00383094">
        <w:rPr>
          <w:rFonts w:ascii="宋体" w:hAnsi="宋体"/>
          <w:b/>
        </w:rPr>
        <w:t>59．</w:t>
      </w:r>
      <w:r w:rsidRPr="00383094">
        <w:rPr>
          <w:rFonts w:ascii="华文中宋" w:eastAsia="华文中宋" w:hAnsi="华文中宋"/>
          <w:b/>
          <w:sz w:val="30"/>
          <w:szCs w:val="30"/>
        </w:rPr>
        <w:t>我国作为非成员国参加的政府间国际组织是（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A、上合组织</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B、东盟l0国</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C、金砖国家</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D、G20</w:t>
      </w:r>
    </w:p>
    <w:p w:rsidR="00383094" w:rsidRPr="00383094" w:rsidP="00552992">
      <w:pPr>
        <w:jc w:val="left"/>
        <w:rPr>
          <w:rFonts w:ascii="华文中宋" w:eastAsia="华文中宋" w:hAnsi="华文中宋"/>
          <w:b/>
          <w:sz w:val="30"/>
          <w:szCs w:val="30"/>
        </w:rPr>
      </w:pPr>
      <w:r w:rsidRPr="00383094">
        <w:rPr>
          <w:rFonts w:ascii="宋体" w:hAnsi="宋体"/>
          <w:b/>
        </w:rPr>
        <w:t>60．</w:t>
      </w:r>
      <w:r w:rsidRPr="00383094">
        <w:rPr>
          <w:rFonts w:ascii="华文中宋" w:eastAsia="华文中宋" w:hAnsi="华文中宋"/>
          <w:b/>
          <w:sz w:val="30"/>
          <w:szCs w:val="30"/>
        </w:rPr>
        <w:t xml:space="preserve">企业年金，是指企业及其职工在依法参加基本养老保险的基础上，自愿建立的补充养老保险制度。据不完全统计，截至2008年底，全国已有3．3万户企业建立了企业年金制度。这一制度（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A、增加了职工工资收入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B、提高了职工社会福利水平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C、满足了职工较高层次的保障需要</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D、扩充了职工失业救济保险品种</w:t>
      </w:r>
    </w:p>
    <w:p w:rsidR="00383094" w:rsidRPr="00383094" w:rsidP="00552992">
      <w:pPr>
        <w:jc w:val="left"/>
        <w:rPr>
          <w:rFonts w:ascii="华文中宋" w:eastAsia="华文中宋" w:hAnsi="华文中宋"/>
          <w:b/>
          <w:sz w:val="30"/>
          <w:szCs w:val="30"/>
        </w:rPr>
      </w:pPr>
      <w:r w:rsidRPr="00383094">
        <w:rPr>
          <w:rFonts w:ascii="宋体" w:hAnsi="宋体"/>
          <w:b/>
        </w:rPr>
        <w:t>61．</w:t>
      </w:r>
      <w:r w:rsidRPr="00383094">
        <w:rPr>
          <w:rFonts w:ascii="华文中宋" w:eastAsia="华文中宋" w:hAnsi="华文中宋"/>
          <w:b/>
          <w:sz w:val="30"/>
          <w:szCs w:val="30"/>
        </w:rPr>
        <w:t xml:space="preserve">申请行政复议的条件是（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A、申请复议必须是针对行政机关的具体行政行为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B、申请复议必须是申请人认为行政机关具体行政行为侵害了其合法权益</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C、有明确的被申请人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D、申请复议必须依据有关法律规定</w:t>
      </w:r>
    </w:p>
    <w:p w:rsidR="00383094" w:rsidRPr="00383094" w:rsidP="00552992">
      <w:pPr>
        <w:jc w:val="left"/>
        <w:rPr>
          <w:rFonts w:ascii="华文中宋" w:eastAsia="华文中宋" w:hAnsi="华文中宋"/>
          <w:b/>
          <w:sz w:val="30"/>
          <w:szCs w:val="30"/>
        </w:rPr>
      </w:pPr>
      <w:r w:rsidRPr="00383094">
        <w:rPr>
          <w:rFonts w:ascii="宋体" w:hAnsi="宋体"/>
          <w:b/>
        </w:rPr>
        <w:t>62．</w:t>
      </w:r>
      <w:r w:rsidRPr="00383094">
        <w:rPr>
          <w:rFonts w:ascii="华文中宋" w:eastAsia="华文中宋" w:hAnsi="华文中宋"/>
          <w:b/>
          <w:sz w:val="30"/>
          <w:szCs w:val="30"/>
        </w:rPr>
        <w:t>下列文学作品对应正确的是：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A、《亨利五世》——莎士比亚</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B、《皆大欢喜》——拉伯雷</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83094">
        <w:rPr>
          <w:rFonts w:ascii="华文中宋" w:eastAsia="华文中宋" w:hAnsi="华文中宋"/>
          <w:b/>
          <w:sz w:val="30"/>
          <w:szCs w:val="30"/>
        </w:rPr>
        <w:t>C、《歌集》——薄伽丘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D、《羊泉村》——彼特拉克</w:t>
      </w:r>
    </w:p>
    <w:p w:rsidR="00383094" w:rsidRPr="00383094" w:rsidP="00552992">
      <w:pPr>
        <w:jc w:val="left"/>
        <w:rPr>
          <w:rFonts w:ascii="华文中宋" w:eastAsia="华文中宋" w:hAnsi="华文中宋"/>
          <w:b/>
          <w:sz w:val="30"/>
          <w:szCs w:val="30"/>
        </w:rPr>
      </w:pPr>
      <w:r w:rsidRPr="00383094">
        <w:rPr>
          <w:rFonts w:ascii="宋体" w:hAnsi="宋体"/>
          <w:b/>
        </w:rPr>
        <w:t>63．</w:t>
      </w:r>
      <w:r w:rsidRPr="00383094">
        <w:rPr>
          <w:rFonts w:ascii="华文中宋" w:eastAsia="华文中宋" w:hAnsi="华文中宋"/>
          <w:b/>
          <w:sz w:val="30"/>
          <w:szCs w:val="30"/>
        </w:rPr>
        <w:t xml:space="preserve">我国古代“以农立国”，而农业生产和自然天象联系密切，所以古人非常注重“观象授时”，积累了丰富的天文历法知识。以下关于我国古代天文历法知识，说法错误的是（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A、金星古称“岁星”“太白”“岁”“长庚”；木星古称“明星”“启明”</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B、杜甫诗中的“人生不相见，动如参与商”中的“参”是指西方的参宿，“商”指东方的心宿，“参”“商”二星同属二十八星宿之一</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D、天干只能与地支相配，而且是天干的单数与地支的双数相配，天干的双数与地支的单数相配</w:t>
      </w:r>
    </w:p>
    <w:p w:rsidR="00383094" w:rsidRPr="00383094" w:rsidP="00552992">
      <w:pPr>
        <w:jc w:val="left"/>
        <w:rPr>
          <w:rFonts w:ascii="华文中宋" w:eastAsia="华文中宋" w:hAnsi="华文中宋"/>
          <w:b/>
          <w:sz w:val="30"/>
          <w:szCs w:val="30"/>
        </w:rPr>
      </w:pPr>
      <w:r w:rsidRPr="00383094">
        <w:rPr>
          <w:rFonts w:ascii="宋体" w:hAnsi="宋体"/>
          <w:b/>
        </w:rPr>
        <w:t>64．</w:t>
      </w:r>
      <w:r w:rsidRPr="00383094">
        <w:rPr>
          <w:rFonts w:ascii="华文中宋" w:eastAsia="华文中宋" w:hAnsi="华文中宋"/>
          <w:b/>
          <w:sz w:val="30"/>
          <w:szCs w:val="30"/>
        </w:rPr>
        <w:t xml:space="preserve">当前，深化行政管理体制改革的重点是（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A、政府职能转变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B、管理方式转变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C、行政机构改革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D、行政观念转变</w:t>
      </w:r>
    </w:p>
    <w:p w:rsidR="00383094" w:rsidRPr="00383094" w:rsidP="00552992">
      <w:pPr>
        <w:jc w:val="left"/>
        <w:rPr>
          <w:rFonts w:ascii="华文中宋" w:eastAsia="华文中宋" w:hAnsi="华文中宋"/>
          <w:b/>
          <w:sz w:val="30"/>
          <w:szCs w:val="30"/>
        </w:rPr>
      </w:pPr>
      <w:r w:rsidRPr="00383094">
        <w:rPr>
          <w:rFonts w:ascii="宋体" w:hAnsi="宋体"/>
          <w:b/>
        </w:rPr>
        <w:t>65．</w:t>
      </w:r>
      <w:r w:rsidRPr="00383094">
        <w:rPr>
          <w:rFonts w:ascii="华文中宋" w:eastAsia="华文中宋" w:hAnsi="华文中宋"/>
          <w:b/>
          <w:sz w:val="30"/>
          <w:szCs w:val="30"/>
        </w:rPr>
        <w:t>下列有关生活常识的说法，不正确的是（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A、夏天不宜穿深色衣服，深色衣服比浅色衣服更易吸收辐射热</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B、驱肠虫药若饭后服用，不易达到最好的驱虫效果</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C、按照建筑采光要求，相同高度的住宅群，昆明的楼房间距应该比哈尔滨的楼房间距大</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D、在汽车玻璃清洗液中加入适当比例的酒精，可使其抗冻效果更好</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83094">
        <w:rPr>
          <w:rFonts w:ascii="宋体" w:hAnsi="宋体"/>
          <w:b/>
        </w:rPr>
        <w:t>66．</w:t>
      </w:r>
      <w:r w:rsidRPr="00383094">
        <w:rPr>
          <w:rFonts w:ascii="华文中宋" w:eastAsia="华文中宋" w:hAnsi="华文中宋"/>
          <w:b/>
          <w:sz w:val="30"/>
          <w:szCs w:val="30"/>
        </w:rPr>
        <w:t>地球上出现四季更替现象的根本原因是地球（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A、为一椭球体</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B、围绕太阳运转的速度不均匀</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C、绕地轴不停地旋转</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D、地球的公转和黄赤交角的存在</w:t>
      </w:r>
    </w:p>
    <w:p w:rsidR="00383094" w:rsidRPr="00383094" w:rsidP="00552992">
      <w:pPr>
        <w:jc w:val="left"/>
        <w:rPr>
          <w:rFonts w:ascii="华文中宋" w:eastAsia="华文中宋" w:hAnsi="华文中宋"/>
          <w:b/>
          <w:sz w:val="30"/>
          <w:szCs w:val="30"/>
        </w:rPr>
      </w:pPr>
      <w:r w:rsidRPr="00383094">
        <w:rPr>
          <w:rFonts w:ascii="宋体" w:hAnsi="宋体"/>
          <w:b/>
        </w:rPr>
        <w:t>67．</w:t>
      </w:r>
      <w:r w:rsidRPr="00383094">
        <w:rPr>
          <w:rFonts w:ascii="华文中宋" w:eastAsia="华文中宋" w:hAnsi="华文中宋"/>
          <w:b/>
          <w:sz w:val="30"/>
          <w:szCs w:val="30"/>
        </w:rPr>
        <w:t>根据以下素材拟写的公文标题，符合规范的是（　　）。 为加强对城镇待业人员的管理，进一步做好劳动就业工作，经过××市人民政府同意，×X市人力资源和社会保障局将对全市城镇待业人员进行统一登记，为此行文通知各有关部门。</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A、《×X市人力资源和社会保障局关于加强城镇待业人员的管理的通知》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B、《×X市人力资源和社会保障局关于对全市城镇待业人员进行统一登记的通知》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C、《×X市人力资源和社会保障局关于进一步做好劳动就业工作的通知》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D、《×X市人民政府关于加强劳动就业管理的公告》</w:t>
      </w:r>
    </w:p>
    <w:p w:rsidR="00383094" w:rsidRPr="00383094" w:rsidP="00552992">
      <w:pPr>
        <w:jc w:val="left"/>
        <w:rPr>
          <w:rFonts w:ascii="华文中宋" w:eastAsia="华文中宋" w:hAnsi="华文中宋"/>
          <w:b/>
          <w:sz w:val="30"/>
          <w:szCs w:val="30"/>
        </w:rPr>
      </w:pPr>
      <w:r w:rsidRPr="00383094">
        <w:rPr>
          <w:rFonts w:ascii="宋体" w:hAnsi="宋体"/>
          <w:b/>
        </w:rPr>
        <w:t>68．</w:t>
      </w:r>
      <w:r w:rsidRPr="00383094">
        <w:rPr>
          <w:rFonts w:ascii="华文中宋" w:eastAsia="华文中宋" w:hAnsi="华文中宋"/>
          <w:b/>
          <w:sz w:val="30"/>
          <w:szCs w:val="30"/>
        </w:rPr>
        <w:t>关于我国台湾，下列说法不正确的是（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A、台湾属于热带、亚热带气候</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B、台湾设省后，首任巡抚是刘铭传</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C、民族英雄郑成功从西班牙殖民者手中收回台湾</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D、元代澎湖巡检司的设立，标志着中央政府对台湾、澎湖开始进行有效统治</w:t>
      </w:r>
    </w:p>
    <w:p w:rsidR="00383094" w:rsidRPr="00383094" w:rsidP="00552992">
      <w:pPr>
        <w:jc w:val="left"/>
        <w:rPr>
          <w:rFonts w:ascii="华文中宋" w:eastAsia="华文中宋" w:hAnsi="华文中宋"/>
          <w:b/>
          <w:sz w:val="30"/>
          <w:szCs w:val="30"/>
        </w:rPr>
      </w:pPr>
      <w:r w:rsidRPr="00383094">
        <w:rPr>
          <w:rFonts w:ascii="宋体" w:hAnsi="宋体"/>
          <w:b/>
        </w:rPr>
        <w:t>69．</w:t>
      </w:r>
      <w:r w:rsidRPr="00383094">
        <w:rPr>
          <w:rFonts w:ascii="华文中宋" w:eastAsia="华文中宋" w:hAnsi="华文中宋"/>
          <w:b/>
          <w:sz w:val="30"/>
          <w:szCs w:val="30"/>
        </w:rPr>
        <w:t xml:space="preserve"> “3G通信”指的是（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A、第一代模拟制式手机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B、第二代数字通信</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C、第三代移动通信技术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D、第三代无线通信</w:t>
      </w:r>
    </w:p>
    <w:p w:rsidR="00383094" w:rsidRPr="00383094" w:rsidP="00552992">
      <w:pPr>
        <w:jc w:val="left"/>
        <w:rPr>
          <w:rFonts w:ascii="华文中宋" w:eastAsia="华文中宋" w:hAnsi="华文中宋"/>
          <w:b/>
          <w:sz w:val="30"/>
          <w:szCs w:val="30"/>
        </w:rPr>
      </w:pPr>
      <w:r w:rsidRPr="00383094">
        <w:rPr>
          <w:rFonts w:ascii="宋体" w:hAnsi="宋体"/>
          <w:b/>
        </w:rPr>
        <w:t>70．</w:t>
      </w:r>
      <w:r w:rsidRPr="00383094">
        <w:rPr>
          <w:rFonts w:ascii="华文中宋" w:eastAsia="华文中宋" w:hAnsi="华文中宋"/>
          <w:b/>
          <w:sz w:val="30"/>
          <w:szCs w:val="30"/>
        </w:rPr>
        <w:t>"天下九塞，雁门为首"，下列诗词描写"雁门关"的是：</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83094">
        <w:rPr>
          <w:rFonts w:ascii="华文中宋" w:eastAsia="华文中宋" w:hAnsi="华文中宋"/>
          <w:b/>
          <w:sz w:val="30"/>
          <w:szCs w:val="30"/>
        </w:rPr>
        <w:t>A、黑云压城城欲摧，甲光向日金鳞开</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B、出关去，往辽东，诏徙十万填新丰</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C、长城饮马寒宵月，古戍盘雕大漠风</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D、八百里分麾下炙，五十弦翻塞外声，沙场秋点兵</w:t>
      </w:r>
    </w:p>
    <w:p w:rsidR="00383094" w:rsidRPr="00383094" w:rsidP="00552992">
      <w:pPr>
        <w:jc w:val="left"/>
        <w:rPr>
          <w:rFonts w:ascii="华文中宋" w:eastAsia="华文中宋" w:hAnsi="华文中宋"/>
          <w:b/>
          <w:sz w:val="30"/>
          <w:szCs w:val="30"/>
        </w:rPr>
      </w:pPr>
      <w:r w:rsidRPr="00383094">
        <w:rPr>
          <w:rFonts w:ascii="宋体" w:hAnsi="宋体"/>
          <w:b/>
        </w:rPr>
        <w:t>71．</w:t>
      </w:r>
      <w:r w:rsidRPr="00383094">
        <w:rPr>
          <w:rFonts w:ascii="华文中宋" w:eastAsia="华文中宋" w:hAnsi="华文中宋"/>
          <w:b/>
          <w:sz w:val="30"/>
          <w:szCs w:val="30"/>
        </w:rPr>
        <w:t xml:space="preserve">实施西部大开发工程，要统筹规划，突出重点。其哲学依据是（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A、在复杂事物发展过程中，不同矛盾的地位、作用是不平衡的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B、同一矛盾的双方，其地位、作用是不平衡的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C、一切事物都在发展，必须用发展的眼光看问题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D、矛盾普遍存在，必须一分为二地看问题</w:t>
      </w:r>
    </w:p>
    <w:p w:rsidR="00383094" w:rsidRPr="00383094" w:rsidP="00552992">
      <w:pPr>
        <w:jc w:val="left"/>
        <w:rPr>
          <w:rFonts w:ascii="华文中宋" w:eastAsia="华文中宋" w:hAnsi="华文中宋"/>
          <w:b/>
          <w:sz w:val="30"/>
          <w:szCs w:val="30"/>
        </w:rPr>
      </w:pPr>
      <w:r w:rsidRPr="00383094">
        <w:rPr>
          <w:rFonts w:ascii="宋体" w:hAnsi="宋体"/>
          <w:b/>
        </w:rPr>
        <w:t>72．</w:t>
      </w:r>
      <w:r w:rsidRPr="00383094">
        <w:rPr>
          <w:rFonts w:ascii="华文中宋" w:eastAsia="华文中宋" w:hAnsi="华文中宋"/>
          <w:b/>
          <w:sz w:val="30"/>
          <w:szCs w:val="30"/>
        </w:rPr>
        <w:t>凡是能直接引起法律关系产生、变更和消灭的条件或根据称为（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A、法律关系主体</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B、法律关系客体</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C、法律事实</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D、法律关系内容</w:t>
      </w:r>
    </w:p>
    <w:p w:rsidR="00383094" w:rsidRPr="00383094" w:rsidP="00552992">
      <w:pPr>
        <w:jc w:val="left"/>
        <w:rPr>
          <w:rFonts w:ascii="华文中宋" w:eastAsia="华文中宋" w:hAnsi="华文中宋"/>
          <w:b/>
          <w:sz w:val="30"/>
          <w:szCs w:val="30"/>
        </w:rPr>
      </w:pPr>
      <w:r w:rsidRPr="00383094">
        <w:rPr>
          <w:rFonts w:ascii="宋体" w:hAnsi="宋体"/>
          <w:b/>
        </w:rPr>
        <w:t>73．</w:t>
      </w:r>
      <w:r w:rsidRPr="00383094">
        <w:rPr>
          <w:rFonts w:ascii="华文中宋" w:eastAsia="华文中宋" w:hAnsi="华文中宋"/>
          <w:b/>
          <w:sz w:val="30"/>
          <w:szCs w:val="30"/>
        </w:rPr>
        <w:t>121,729,2 401,3 125,729,（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 100</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 1</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 0.5</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 16</w:t>
      </w:r>
    </w:p>
    <w:p w:rsidR="00383094" w:rsidRPr="00383094" w:rsidP="00552992">
      <w:pPr>
        <w:jc w:val="left"/>
        <w:rPr>
          <w:rFonts w:ascii="华文中宋" w:eastAsia="华文中宋" w:hAnsi="华文中宋"/>
          <w:b/>
          <w:sz w:val="30"/>
          <w:szCs w:val="30"/>
        </w:rPr>
      </w:pPr>
      <w:r w:rsidRPr="00383094">
        <w:rPr>
          <w:rFonts w:ascii="宋体" w:hAnsi="宋体"/>
          <w:b/>
        </w:rPr>
        <w:t>74．</w:t>
      </w:r>
      <w:r w:rsidRPr="00383094">
        <w:rPr>
          <w:rFonts w:ascii="华文中宋" w:eastAsia="华文中宋" w:hAnsi="华文中宋"/>
          <w:b/>
          <w:sz w:val="30"/>
          <w:szCs w:val="30"/>
        </w:rPr>
        <w:t xml:space="preserve">通过规范个人收入分配秩序，努力缓解地区之间和部分社会成员收入分配差距扩大的趋势，在经济发展的基础上，更加注重社会公平。为此，政府要（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A、完善养老制度</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B、完善分配和税收政策</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83094">
        <w:rPr>
          <w:rFonts w:ascii="华文中宋" w:eastAsia="华文中宋" w:hAnsi="华文中宋"/>
          <w:b/>
          <w:sz w:val="30"/>
          <w:szCs w:val="30"/>
        </w:rPr>
        <w:t>C、加大对落后地区基础设施建设的财政转移支付力度</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D、取缔非法收入，扩大中等收入者比重，调节过高收入，提高低收入者收入水平</w:t>
      </w:r>
    </w:p>
    <w:p w:rsidR="00383094" w:rsidRPr="00383094" w:rsidP="00552992">
      <w:pPr>
        <w:jc w:val="left"/>
        <w:rPr>
          <w:rFonts w:ascii="华文中宋" w:eastAsia="华文中宋" w:hAnsi="华文中宋"/>
          <w:b/>
          <w:sz w:val="30"/>
          <w:szCs w:val="30"/>
        </w:rPr>
      </w:pPr>
      <w:r w:rsidRPr="00383094">
        <w:rPr>
          <w:rFonts w:ascii="宋体" w:hAnsi="宋体"/>
          <w:b/>
        </w:rPr>
        <w:t>75．</w:t>
      </w:r>
      <w:r w:rsidRPr="00383094">
        <w:rPr>
          <w:rFonts w:ascii="华文中宋" w:eastAsia="华文中宋" w:hAnsi="华文中宋"/>
          <w:b/>
          <w:sz w:val="30"/>
          <w:szCs w:val="30"/>
        </w:rPr>
        <w:t xml:space="preserve">儒家的主要经典著作是“四书五经”。下列不属于这些经典著作的是：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A、《大学》《论语》</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B、《孟子》《诗经》</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C、《易经》《春秋》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D、《左传》《史记》</w:t>
      </w:r>
    </w:p>
    <w:p w:rsidR="00383094" w:rsidRPr="00383094" w:rsidP="00552992">
      <w:pPr>
        <w:jc w:val="left"/>
        <w:rPr>
          <w:rFonts w:ascii="华文中宋" w:eastAsia="华文中宋" w:hAnsi="华文中宋"/>
          <w:b/>
          <w:sz w:val="30"/>
          <w:szCs w:val="30"/>
        </w:rPr>
      </w:pPr>
      <w:r w:rsidRPr="00383094">
        <w:rPr>
          <w:rFonts w:ascii="宋体" w:hAnsi="宋体"/>
          <w:b/>
        </w:rPr>
        <w:t>76．</w:t>
      </w:r>
      <w:r w:rsidRPr="00383094">
        <w:rPr>
          <w:rFonts w:ascii="华文中宋" w:eastAsia="华文中宋" w:hAnsi="华文中宋"/>
          <w:b/>
          <w:sz w:val="30"/>
          <w:szCs w:val="30"/>
        </w:rPr>
        <w:t xml:space="preserve">下列关于生活常识的说法中，错误的是（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A、如不慎打碎体温计，可在水银的细粒上撒些硫黄粉末，以减少危害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B、抗生素类的药物宜在饭前服用，有利于更好地吸收</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C、自来水烧开后不宜立即饮用，应继续煮沸3—5分钟再熄火</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D、白酒越陈越香，是因为所用的原料主要为粮食，具有香味</w:t>
      </w:r>
    </w:p>
    <w:p w:rsidR="00383094" w:rsidRPr="00383094" w:rsidP="00552992">
      <w:pPr>
        <w:jc w:val="left"/>
        <w:rPr>
          <w:rFonts w:ascii="华文中宋" w:eastAsia="华文中宋" w:hAnsi="华文中宋"/>
          <w:b/>
          <w:sz w:val="30"/>
          <w:szCs w:val="30"/>
        </w:rPr>
      </w:pPr>
      <w:r w:rsidRPr="00383094">
        <w:rPr>
          <w:rFonts w:ascii="宋体" w:hAnsi="宋体"/>
          <w:b/>
        </w:rPr>
        <w:t>77．</w:t>
      </w:r>
      <w:r w:rsidRPr="00383094">
        <w:rPr>
          <w:rFonts w:ascii="华文中宋" w:eastAsia="华文中宋" w:hAnsi="华文中宋"/>
          <w:b/>
          <w:sz w:val="30"/>
          <w:szCs w:val="30"/>
        </w:rPr>
        <w:t>下列不属于我国社会保障制度中社会救助范畴的是（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A、自然灾害救助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B、司法救助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C、失业救助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D、孤寡病残救助</w:t>
      </w:r>
    </w:p>
    <w:p w:rsidR="00383094" w:rsidRPr="00383094" w:rsidP="00552992">
      <w:pPr>
        <w:jc w:val="left"/>
        <w:rPr>
          <w:rFonts w:ascii="华文中宋" w:eastAsia="华文中宋" w:hAnsi="华文中宋"/>
          <w:b/>
          <w:sz w:val="30"/>
          <w:szCs w:val="30"/>
        </w:rPr>
      </w:pPr>
      <w:r w:rsidRPr="00383094">
        <w:rPr>
          <w:rFonts w:ascii="宋体" w:hAnsi="宋体"/>
          <w:b/>
        </w:rPr>
        <w:t>78．</w:t>
      </w:r>
      <w:r w:rsidRPr="00383094">
        <w:rPr>
          <w:rFonts w:ascii="华文中宋" w:eastAsia="华文中宋" w:hAnsi="华文中宋"/>
          <w:b/>
          <w:sz w:val="30"/>
          <w:szCs w:val="30"/>
        </w:rPr>
        <w:t xml:space="preserve">下列属于不可以提起复议申请的抽象行政行为的是（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A、国务院某部门的《关于提高食盐出厂(场)价格的通知》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B、某市政府的《x x市农村社会基本养老保险实施细则》</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C、某镇政府的《关于出生人口性别比升高专项整治活动的意见》</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D、某省人大的《×x省实施办法》</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83094">
        <w:rPr>
          <w:rFonts w:ascii="宋体" w:hAnsi="宋体"/>
          <w:b/>
        </w:rPr>
        <w:t>79．</w:t>
      </w:r>
      <w:r w:rsidRPr="00383094">
        <w:rPr>
          <w:rFonts w:ascii="华文中宋" w:eastAsia="华文中宋" w:hAnsi="华文中宋"/>
          <w:b/>
          <w:sz w:val="30"/>
          <w:szCs w:val="30"/>
        </w:rPr>
        <w:t xml:space="preserve">中央银行可以利用货币政策对证券市场进行调控，在短期内会导致股票指数下降的政策是（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A、银行存款利率上调，银行准备金上调</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B、银行存款利率上调，银行准备金下调</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C、银行存款利率下调，银行准备金上调</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D、银行存款利率下调，银行准备金下调</w:t>
      </w:r>
    </w:p>
    <w:p w:rsidR="00383094" w:rsidRPr="00383094" w:rsidP="00552992">
      <w:pPr>
        <w:jc w:val="left"/>
        <w:rPr>
          <w:rFonts w:ascii="华文中宋" w:eastAsia="华文中宋" w:hAnsi="华文中宋"/>
          <w:b/>
          <w:sz w:val="30"/>
          <w:szCs w:val="30"/>
        </w:rPr>
      </w:pPr>
      <w:r w:rsidRPr="00383094">
        <w:rPr>
          <w:rFonts w:ascii="宋体" w:hAnsi="宋体"/>
          <w:b/>
        </w:rPr>
        <w:t>80．</w:t>
      </w:r>
      <w:r w:rsidRPr="00383094">
        <w:rPr>
          <w:rFonts w:ascii="华文中宋" w:eastAsia="华文中宋" w:hAnsi="华文中宋"/>
          <w:b/>
          <w:sz w:val="30"/>
          <w:szCs w:val="30"/>
        </w:rPr>
        <w:t>春秋争霸战争的客观进步作用有（　　）。①在一定程度上削弱了奴隶主贵族集团的势力②促进了华夏族与其他民族的融合③加强了统一趋势④有利于新兴地主势力的发展</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A、①</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B、①②</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C、①②③</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D、①②③④</w:t>
      </w:r>
    </w:p>
    <w:p w:rsidR="00383094" w:rsidRPr="00383094" w:rsidP="00552992">
      <w:pPr>
        <w:jc w:val="left"/>
        <w:rPr>
          <w:rFonts w:ascii="华文中宋" w:eastAsia="华文中宋" w:hAnsi="华文中宋"/>
          <w:b/>
          <w:sz w:val="30"/>
          <w:szCs w:val="30"/>
        </w:rPr>
      </w:pPr>
      <w:r w:rsidRPr="00383094">
        <w:rPr>
          <w:rFonts w:ascii="宋体" w:hAnsi="宋体"/>
          <w:b/>
        </w:rPr>
        <w:t>81．</w:t>
      </w:r>
      <w:r w:rsidRPr="00383094">
        <w:rPr>
          <w:rFonts w:ascii="华文中宋" w:eastAsia="华文中宋" w:hAnsi="华文中宋"/>
          <w:b/>
          <w:sz w:val="30"/>
          <w:szCs w:val="30"/>
        </w:rPr>
        <w:t xml:space="preserve">下列关于管理学常识的说法，不正确的是（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多项选择题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A、管理的对象一般包括人、财、物、时间、信息五大要素</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B、管理具有计划、组织、协调三大职能</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C、在被管理人员确定的情况下，管理幅度与管理层次成正比，即管理幅度越大，则管理层次越多</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D、组织文化是管理精神世界中最核心、最本质的东西</w:t>
      </w:r>
    </w:p>
    <w:p w:rsidR="00383094" w:rsidRPr="00383094" w:rsidP="00552992">
      <w:pPr>
        <w:jc w:val="left"/>
        <w:rPr>
          <w:rFonts w:ascii="华文中宋" w:eastAsia="华文中宋" w:hAnsi="华文中宋"/>
          <w:b/>
          <w:sz w:val="30"/>
          <w:szCs w:val="30"/>
        </w:rPr>
      </w:pPr>
      <w:r w:rsidRPr="00383094">
        <w:rPr>
          <w:rFonts w:ascii="宋体" w:hAnsi="宋体"/>
          <w:b/>
        </w:rPr>
        <w:t>82．</w:t>
      </w:r>
      <w:r w:rsidRPr="00383094">
        <w:rPr>
          <w:rFonts w:ascii="华文中宋" w:eastAsia="华文中宋" w:hAnsi="华文中宋"/>
          <w:b/>
          <w:sz w:val="30"/>
          <w:szCs w:val="30"/>
        </w:rPr>
        <w:t>《继承法》第16条第2款规定：公民可以遗嘱将个人财产指定由法定继承的一人或数人继承。从法的规范作用看，这一规定属于下列哪一情况?</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A、个别指引</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B、确定的指引</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83094">
        <w:rPr>
          <w:rFonts w:ascii="华文中宋" w:eastAsia="华文中宋" w:hAnsi="华文中宋"/>
          <w:b/>
          <w:sz w:val="30"/>
          <w:szCs w:val="30"/>
        </w:rPr>
        <w:t>C、有选择的指引</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D、非规范性指引</w:t>
      </w:r>
    </w:p>
    <w:p w:rsidR="00383094" w:rsidRPr="00383094" w:rsidP="00552992">
      <w:pPr>
        <w:jc w:val="left"/>
        <w:rPr>
          <w:rFonts w:ascii="华文中宋" w:eastAsia="华文中宋" w:hAnsi="华文中宋"/>
          <w:b/>
          <w:sz w:val="30"/>
          <w:szCs w:val="30"/>
        </w:rPr>
      </w:pPr>
      <w:r w:rsidRPr="00383094">
        <w:rPr>
          <w:rFonts w:ascii="宋体" w:hAnsi="宋体"/>
          <w:b/>
        </w:rPr>
        <w:t>83．</w:t>
      </w:r>
      <w:r w:rsidRPr="00383094">
        <w:rPr>
          <w:rFonts w:ascii="华文中宋" w:eastAsia="华文中宋" w:hAnsi="华文中宋"/>
          <w:b/>
          <w:sz w:val="30"/>
          <w:szCs w:val="30"/>
        </w:rPr>
        <w:t>根据常识判断，下列说法中正确的是（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A、相同质量的水在零度结冰时的体积小于常温时的体积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B、夏天冰棍会冒出“白气”实际上是一种液化现象</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C、电梯启动向上升的一瞬间，电梯里的人会有超重的感觉</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D、当大小相同的红色旗子与蓝色旗子距离人们一样远时，通常会觉得蓝色旗子更大些</w:t>
      </w:r>
    </w:p>
    <w:p w:rsidR="00383094" w:rsidRPr="00383094" w:rsidP="00552992">
      <w:pPr>
        <w:jc w:val="left"/>
        <w:rPr>
          <w:rFonts w:ascii="华文中宋" w:eastAsia="华文中宋" w:hAnsi="华文中宋"/>
          <w:b/>
          <w:sz w:val="30"/>
          <w:szCs w:val="30"/>
        </w:rPr>
      </w:pPr>
      <w:r w:rsidRPr="00383094">
        <w:rPr>
          <w:rFonts w:ascii="宋体" w:hAnsi="宋体"/>
          <w:b/>
        </w:rPr>
        <w:t>84．</w:t>
      </w:r>
      <w:r w:rsidRPr="00383094">
        <w:rPr>
          <w:rFonts w:ascii="华文中宋" w:eastAsia="华文中宋" w:hAnsi="华文中宋"/>
          <w:b/>
          <w:sz w:val="30"/>
          <w:szCs w:val="30"/>
        </w:rPr>
        <w:t xml:space="preserve">人身关系是与人身不可分离，以人身利益为内容、不直接体现财产利益的社会关系。人身关系包含人格关系和身份关系两类。人格关系是基于人格利益而发生的社会关系；身份关系是以特定的身份利益为内容的社会关系。 根据定义，下列属于身份关系的是（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A、王某因收养宫某而形成的父子关系</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B、李某将电视机赠与张某而形成的赠与关系</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C、赵某因创作而对《雾霜凝美集锦》改编</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D、沈某基于朋友义气，无偿借给李某一万元人民币</w:t>
      </w:r>
    </w:p>
    <w:p w:rsidR="00383094" w:rsidRPr="00383094" w:rsidP="00552992">
      <w:pPr>
        <w:jc w:val="left"/>
        <w:rPr>
          <w:rFonts w:ascii="华文中宋" w:eastAsia="华文中宋" w:hAnsi="华文中宋"/>
          <w:b/>
          <w:sz w:val="30"/>
          <w:szCs w:val="30"/>
        </w:rPr>
      </w:pPr>
      <w:r w:rsidRPr="00383094">
        <w:rPr>
          <w:rFonts w:ascii="宋体" w:hAnsi="宋体"/>
          <w:b/>
        </w:rPr>
        <w:t>85．</w:t>
      </w:r>
      <w:r w:rsidRPr="00383094">
        <w:rPr>
          <w:rFonts w:ascii="华文中宋" w:eastAsia="华文中宋" w:hAnsi="华文中宋"/>
          <w:b/>
          <w:sz w:val="30"/>
          <w:szCs w:val="30"/>
        </w:rPr>
        <w:t>王某现年17岁，高二学生，平时创新能力极强，其研究创造的一个小发明获得专利，并且经济价值较高。专利权的申请、使用和由此所获取的收入的处理一概由王某的父亲予以安排，王某的父亲从事的下列各种行为中，违背了民法通则规定的监护责任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A、将王某对该发明创造的专利权转让给某公司，但转让价格比市场价格略低</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B、将专利权转让部分所得以王某的名义购买房产一处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C、将所购买的房产租与他人，收取租金</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83094">
        <w:rPr>
          <w:rFonts w:ascii="华文中宋" w:eastAsia="华文中宋" w:hAnsi="华文中宋"/>
          <w:b/>
          <w:sz w:val="30"/>
          <w:szCs w:val="30"/>
        </w:rPr>
        <w:t>D、将专利权转让所得中的一万元以王某名义捐献给某贫困地区的希望小学</w:t>
      </w:r>
    </w:p>
    <w:p w:rsidR="00383094" w:rsidRPr="00383094" w:rsidP="00552992">
      <w:pPr>
        <w:jc w:val="left"/>
        <w:rPr>
          <w:rFonts w:ascii="华文中宋" w:eastAsia="华文中宋" w:hAnsi="华文中宋"/>
          <w:b/>
          <w:sz w:val="30"/>
          <w:szCs w:val="30"/>
        </w:rPr>
      </w:pPr>
      <w:r w:rsidRPr="00383094">
        <w:rPr>
          <w:rFonts w:ascii="宋体" w:hAnsi="宋体"/>
          <w:b/>
        </w:rPr>
        <w:t>86．</w:t>
      </w:r>
      <w:r w:rsidRPr="00383094">
        <w:rPr>
          <w:rFonts w:ascii="华文中宋" w:eastAsia="华文中宋" w:hAnsi="华文中宋"/>
          <w:b/>
          <w:sz w:val="30"/>
          <w:szCs w:val="30"/>
        </w:rPr>
        <w:t>隋唐时期，封建王朝进一步加强了中央集权，体现在（　　）。①实行分封制②设三省六部制③推行行省制度④创立科举制</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A、①②</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B、③④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C、①③</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D、②④</w:t>
      </w:r>
    </w:p>
    <w:p w:rsidR="00383094" w:rsidRPr="00383094" w:rsidP="00552992">
      <w:pPr>
        <w:jc w:val="left"/>
        <w:rPr>
          <w:rFonts w:ascii="华文中宋" w:eastAsia="华文中宋" w:hAnsi="华文中宋"/>
          <w:b/>
          <w:sz w:val="30"/>
          <w:szCs w:val="30"/>
        </w:rPr>
      </w:pPr>
      <w:r w:rsidRPr="00383094">
        <w:rPr>
          <w:rFonts w:ascii="宋体" w:hAnsi="宋体"/>
          <w:b/>
        </w:rPr>
        <w:t>87．</w:t>
      </w:r>
      <w:r w:rsidRPr="00383094">
        <w:rPr>
          <w:rFonts w:ascii="华文中宋" w:eastAsia="华文中宋" w:hAnsi="华文中宋"/>
          <w:b/>
          <w:sz w:val="30"/>
          <w:szCs w:val="30"/>
        </w:rPr>
        <w:t>“义利之辨”是我国古代伦理学上争论激烈的一个问题，争论的实质是把什么作为判断事物价值的 标准，下列话语中主张以“利”作为判断事物价值标准的是（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A、君子谋道不谋食，君子忧道不忧贫</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B、仓廪实则知礼节，衣食足则知荣辱</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C、君子喻于义，小人喻于利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D、己欲立而立人，己欲达而达人</w:t>
      </w:r>
    </w:p>
    <w:p w:rsidR="00383094" w:rsidRPr="00383094" w:rsidP="00552992">
      <w:pPr>
        <w:jc w:val="left"/>
        <w:rPr>
          <w:rFonts w:ascii="华文中宋" w:eastAsia="华文中宋" w:hAnsi="华文中宋"/>
          <w:b/>
          <w:sz w:val="30"/>
          <w:szCs w:val="30"/>
        </w:rPr>
      </w:pPr>
      <w:r w:rsidRPr="00383094">
        <w:rPr>
          <w:rFonts w:ascii="宋体" w:hAnsi="宋体"/>
          <w:b/>
        </w:rPr>
        <w:t>88．</w:t>
      </w:r>
      <w:r w:rsidRPr="00383094">
        <w:rPr>
          <w:rFonts w:ascii="华文中宋" w:eastAsia="华文中宋" w:hAnsi="华文中宋"/>
          <w:b/>
          <w:sz w:val="30"/>
          <w:szCs w:val="30"/>
        </w:rPr>
        <w:t>苏某因犯抢劫罪被判处有期徒刑7年，已执行5年。后苏某又犯放火罪，应判处有期徒刑8年，对苏某应在（　　）的幅度内决定应执行的刑罚。</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A、8年以上10年以下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B、8年以上15年以下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C、5年以上15年以下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D、3年以上10年以下</w:t>
      </w:r>
    </w:p>
    <w:p w:rsidR="00383094" w:rsidRPr="00383094" w:rsidP="00552992">
      <w:pPr>
        <w:jc w:val="left"/>
        <w:rPr>
          <w:rFonts w:ascii="华文中宋" w:eastAsia="华文中宋" w:hAnsi="华文中宋"/>
          <w:b/>
          <w:sz w:val="30"/>
          <w:szCs w:val="30"/>
        </w:rPr>
      </w:pPr>
      <w:r w:rsidRPr="00383094">
        <w:rPr>
          <w:rFonts w:ascii="宋体" w:hAnsi="宋体"/>
          <w:b/>
        </w:rPr>
        <w:t>89．</w:t>
      </w:r>
      <w:r w:rsidRPr="00383094">
        <w:rPr>
          <w:rFonts w:ascii="华文中宋" w:eastAsia="华文中宋" w:hAnsi="华文中宋"/>
          <w:b/>
          <w:sz w:val="30"/>
          <w:szCs w:val="30"/>
        </w:rPr>
        <w:t>在以下少数民族中不信仰喇嘛教(藏传佛教)的有（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A、藏族</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B、蒙古族</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83094">
        <w:rPr>
          <w:rFonts w:ascii="华文中宋" w:eastAsia="华文中宋" w:hAnsi="华文中宋"/>
          <w:b/>
          <w:sz w:val="30"/>
          <w:szCs w:val="30"/>
        </w:rPr>
        <w:t>C、土族</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D、维吾尔族</w:t>
      </w:r>
    </w:p>
    <w:p w:rsidR="00383094" w:rsidRPr="00383094" w:rsidP="00552992">
      <w:pPr>
        <w:jc w:val="left"/>
        <w:rPr>
          <w:rFonts w:ascii="华文中宋" w:eastAsia="华文中宋" w:hAnsi="华文中宋"/>
          <w:b/>
          <w:sz w:val="30"/>
          <w:szCs w:val="30"/>
        </w:rPr>
      </w:pPr>
      <w:r w:rsidRPr="00383094">
        <w:rPr>
          <w:rFonts w:ascii="宋体" w:hAnsi="宋体"/>
          <w:b/>
        </w:rPr>
        <w:t>90．</w:t>
      </w:r>
      <w:r w:rsidRPr="00383094">
        <w:rPr>
          <w:rFonts w:ascii="华文中宋" w:eastAsia="华文中宋" w:hAnsi="华文中宋"/>
          <w:b/>
          <w:sz w:val="30"/>
          <w:szCs w:val="30"/>
        </w:rPr>
        <w:t>十七世纪文学作品搭配不正确的是：</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A、高乃依——《熙德》</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B、莫里哀——《贵人迷》</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C、阿巴贡——《吝啬鬼》</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D、卡尔德隆——《人生如梦》</w:t>
      </w:r>
    </w:p>
    <w:p w:rsidR="00383094" w:rsidRPr="00383094" w:rsidP="00383094">
      <w:pPr>
        <w:jc w:val="left"/>
        <w:rPr>
          <w:rFonts w:ascii="宋体" w:hAnsi="宋体"/>
          <w:b/>
        </w:rPr>
      </w:pPr>
      <w:r w:rsidRPr="00383094">
        <w:rPr>
          <w:rFonts w:ascii="微软雅黑" w:eastAsia="微软雅黑" w:hAnsi="微软雅黑"/>
          <w:b/>
          <w:sz w:val="28"/>
        </w:rPr>
        <w:t>四、言语理解与表达</w:t>
      </w:r>
    </w:p>
    <w:p w:rsidR="00383094" w:rsidRPr="00383094" w:rsidP="00552992">
      <w:pPr>
        <w:jc w:val="left"/>
        <w:rPr>
          <w:rFonts w:ascii="华文中宋" w:eastAsia="华文中宋" w:hAnsi="华文中宋"/>
          <w:b/>
          <w:sz w:val="30"/>
          <w:szCs w:val="30"/>
        </w:rPr>
      </w:pPr>
      <w:r w:rsidRPr="00383094">
        <w:rPr>
          <w:rFonts w:ascii="宋体" w:hAnsi="宋体"/>
          <w:b/>
        </w:rPr>
        <w:t>91．</w:t>
      </w:r>
      <w:r w:rsidRPr="00383094">
        <w:rPr>
          <w:rFonts w:ascii="华文中宋" w:eastAsia="华文中宋" w:hAnsi="华文中宋"/>
          <w:b/>
          <w:sz w:val="30"/>
          <w:szCs w:val="30"/>
        </w:rPr>
        <w:t>多姿多彩的爱情生活是罗曼蒂克的，但我宁愿你在爱河里只饮一勺。因为真正令人心灵颤动的爱，不能求之于___________的感情中。古今中外许多爱情故事的___________，便由于有真的倾心和忠贞。 依次填入画横线部分最恰当的一项是（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A、泛滥　可歌可泣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B、滥觞　万古流芳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C、自由　耐人寻味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D、庸俗　发人深省</w:t>
      </w:r>
    </w:p>
    <w:p w:rsidR="00383094" w:rsidRPr="00383094" w:rsidP="00552992">
      <w:pPr>
        <w:jc w:val="left"/>
        <w:rPr>
          <w:rFonts w:ascii="华文中宋" w:eastAsia="华文中宋" w:hAnsi="华文中宋"/>
          <w:b/>
          <w:sz w:val="30"/>
          <w:szCs w:val="30"/>
        </w:rPr>
      </w:pPr>
      <w:r w:rsidRPr="00383094">
        <w:rPr>
          <w:rFonts w:ascii="宋体" w:hAnsi="宋体"/>
          <w:b/>
        </w:rPr>
        <w:t>92．</w:t>
      </w:r>
      <w:r w:rsidRPr="00383094">
        <w:rPr>
          <w:rFonts w:ascii="华文中宋" w:eastAsia="华文中宋" w:hAnsi="华文中宋"/>
          <w:b/>
          <w:sz w:val="30"/>
          <w:szCs w:val="30"/>
        </w:rPr>
        <w:t xml:space="preserve">许多人生活富裕了，想着怎么好玩，猎奇心理很强，乐得看野兽“走秀”，喜欢“狮子大战”的刺激，还要过把“武松打虎”瘾。本来只具清热解毒、镇静止痛、平肝明目功效的熊胆，被吹得神乎其神，甚至说能治癌症，因而需求量大增，吃腻了山珍海味的富哥款姐，盯上了熊掌、天鹅等“野味”。于是乎，一些人满足了猎奇欲，一些人投其所好赚了个盆满钵满，倒霉的只有那些野生动物了!这段话主要支持了这样一种观点，即（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A、生活富裕了，人的猎奇心理会增强</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83094">
        <w:rPr>
          <w:rFonts w:ascii="华文中宋" w:eastAsia="华文中宋" w:hAnsi="华文中宋"/>
          <w:b/>
          <w:sz w:val="30"/>
          <w:szCs w:val="30"/>
        </w:rPr>
        <w:t>B、应加强动物保护意识，制定相关法律</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C、野生动物的生存状态越来越糟</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D、野生动物越来越被人们重视</w:t>
      </w:r>
    </w:p>
    <w:p w:rsidR="00383094" w:rsidRPr="00383094" w:rsidP="00552992">
      <w:pPr>
        <w:jc w:val="left"/>
        <w:rPr>
          <w:rFonts w:ascii="华文中宋" w:eastAsia="华文中宋" w:hAnsi="华文中宋"/>
          <w:b/>
          <w:sz w:val="30"/>
          <w:szCs w:val="30"/>
        </w:rPr>
      </w:pPr>
      <w:r w:rsidRPr="00383094">
        <w:rPr>
          <w:rFonts w:ascii="宋体" w:hAnsi="宋体"/>
          <w:b/>
        </w:rPr>
        <w:t>93．</w:t>
      </w:r>
      <w:r w:rsidRPr="00383094">
        <w:rPr>
          <w:rFonts w:ascii="华文中宋" w:eastAsia="华文中宋" w:hAnsi="华文中宋"/>
          <w:b/>
          <w:sz w:val="30"/>
          <w:szCs w:val="30"/>
        </w:rPr>
        <w:t>很多大学生希望毕业后找到一份工作，稳步发展，可是也有许多人不愿__________。他们有相对稳定的家庭背景，有工作能力，却在寻找生活的另一种可能性。填入划横线部分最恰当的一项是（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A、按部就班</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B、墨守成规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C、人云亦云</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D、步人后尘</w:t>
      </w:r>
    </w:p>
    <w:p w:rsidR="00383094" w:rsidRPr="00383094" w:rsidP="00552992">
      <w:pPr>
        <w:jc w:val="left"/>
        <w:rPr>
          <w:rFonts w:ascii="华文中宋" w:eastAsia="华文中宋" w:hAnsi="华文中宋"/>
          <w:b/>
          <w:sz w:val="30"/>
          <w:szCs w:val="30"/>
        </w:rPr>
      </w:pPr>
      <w:r w:rsidRPr="00383094">
        <w:rPr>
          <w:rFonts w:ascii="宋体" w:hAnsi="宋体"/>
          <w:b/>
        </w:rPr>
        <w:t>94．</w:t>
      </w:r>
      <w:r w:rsidRPr="00383094">
        <w:rPr>
          <w:rFonts w:ascii="华文中宋" w:eastAsia="华文中宋" w:hAnsi="华文中宋"/>
          <w:b/>
          <w:sz w:val="30"/>
          <w:szCs w:val="30"/>
        </w:rPr>
        <w:t xml:space="preserve">按图索骥：孙阳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A、出奇制胜：吕蒙</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B、忍辱负重：田单</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C、投笔从戎：班超</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D、手不释卷：陆逊</w:t>
      </w:r>
    </w:p>
    <w:p w:rsidR="00383094" w:rsidRPr="00383094" w:rsidP="00552992">
      <w:pPr>
        <w:jc w:val="left"/>
        <w:rPr>
          <w:rFonts w:ascii="华文中宋" w:eastAsia="华文中宋" w:hAnsi="华文中宋"/>
          <w:b/>
          <w:sz w:val="30"/>
          <w:szCs w:val="30"/>
        </w:rPr>
      </w:pPr>
      <w:r w:rsidRPr="00383094">
        <w:rPr>
          <w:rFonts w:ascii="宋体" w:hAnsi="宋体"/>
          <w:b/>
        </w:rPr>
        <w:t>95．</w:t>
      </w:r>
      <w:r w:rsidRPr="00383094">
        <w:rPr>
          <w:rFonts w:ascii="华文中宋" w:eastAsia="华文中宋" w:hAnsi="华文中宋"/>
          <w:b/>
          <w:sz w:val="30"/>
          <w:szCs w:val="30"/>
        </w:rPr>
        <w:t>自由主义最主张的就是个人的自由，但这是法治下的自由，因此．为了让每个人享受同等的自由，而对个人的自由通过以一个人的自由为价值内核的法律来加以必要的限制。自由主义虽然痛恨强制．但并不要求废除一切强制。而只是要求把强制限制在可能的最小范围内，并受到法律的严格约束。 这段话主要支持了这样的一个观点。即：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A、自由和法治是对立的</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B、自由和法治可以共存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C、自由主要受道德约束</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83094">
        <w:rPr>
          <w:rFonts w:ascii="华文中宋" w:eastAsia="华文中宋" w:hAnsi="华文中宋"/>
          <w:b/>
          <w:sz w:val="30"/>
          <w:szCs w:val="30"/>
        </w:rPr>
        <w:t>D、法律约束下没有自由</w:t>
      </w:r>
    </w:p>
    <w:p w:rsidR="00383094" w:rsidRPr="00383094" w:rsidP="00552992">
      <w:pPr>
        <w:jc w:val="left"/>
        <w:rPr>
          <w:rFonts w:ascii="华文中宋" w:eastAsia="华文中宋" w:hAnsi="华文中宋"/>
          <w:b/>
          <w:sz w:val="30"/>
          <w:szCs w:val="30"/>
        </w:rPr>
      </w:pPr>
      <w:r w:rsidRPr="00383094">
        <w:rPr>
          <w:rFonts w:ascii="宋体" w:hAnsi="宋体"/>
          <w:b/>
        </w:rPr>
        <w:t>96．</w:t>
      </w:r>
      <w:r w:rsidRPr="00383094">
        <w:rPr>
          <w:rFonts w:ascii="华文中宋" w:eastAsia="华文中宋" w:hAnsi="华文中宋"/>
          <w:b/>
          <w:sz w:val="30"/>
          <w:szCs w:val="30"/>
        </w:rPr>
        <w:t xml:space="preserve">如果一定要找到油价上涨的凶手，连驾驶者自己恐怕都不可避免地受到__________，因为消费者不断上升的欲望构成了石油公司__________的基础。填入划横线部分最恰当的一项是（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A、非难、坐收渔利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B、牵连、一本万利</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C、抨击、市无二价</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D、指责、漫天要价</w:t>
      </w:r>
    </w:p>
    <w:p w:rsidR="00383094" w:rsidRPr="00383094" w:rsidP="00552992">
      <w:pPr>
        <w:jc w:val="left"/>
        <w:rPr>
          <w:rFonts w:ascii="华文中宋" w:eastAsia="华文中宋" w:hAnsi="华文中宋"/>
          <w:b/>
          <w:sz w:val="30"/>
          <w:szCs w:val="30"/>
        </w:rPr>
      </w:pPr>
      <w:r w:rsidRPr="00383094">
        <w:rPr>
          <w:rFonts w:ascii="宋体" w:hAnsi="宋体"/>
          <w:b/>
        </w:rPr>
        <w:t>97．</w:t>
      </w:r>
      <w:r w:rsidRPr="00383094">
        <w:rPr>
          <w:rFonts w:ascii="华文中宋" w:eastAsia="华文中宋" w:hAnsi="华文中宋"/>
          <w:b/>
          <w:sz w:val="30"/>
          <w:szCs w:val="30"/>
        </w:rPr>
        <w:t xml:space="preserve">许多人热心地请教读书方法，可是如何读书其实是取决于整个人生态度的。开卷有益，也可能有害。过去的天才可以成为自己天宇上的繁星，也可以成为压抑自己的偶像。爱默生俏皮地写道：“温顺的青年人在图书馆里长大，他们相信他们的责任应当是接受西塞罗、洛克、培根的意见；他们忘了西塞罗、洛克与培根写这些书的时候，也不过是图书馆里的青年人。”我要加上一句：幸好那时图书馆的藏书比现在少得多，否则他也许成不了西塞罗、洛克、培根了。  这段文字意在说明（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A、要有选择性地读书</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B、开卷不一定有益</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C、读书要有自己的思想</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D、读书取决于人生态度</w:t>
      </w:r>
    </w:p>
    <w:p w:rsidR="00383094" w:rsidRPr="00383094" w:rsidP="00552992">
      <w:pPr>
        <w:jc w:val="left"/>
        <w:rPr>
          <w:rFonts w:ascii="华文中宋" w:eastAsia="华文中宋" w:hAnsi="华文中宋"/>
          <w:b/>
          <w:sz w:val="30"/>
          <w:szCs w:val="30"/>
        </w:rPr>
      </w:pPr>
      <w:r w:rsidRPr="00383094">
        <w:rPr>
          <w:rFonts w:ascii="宋体" w:hAnsi="宋体"/>
          <w:b/>
        </w:rPr>
        <w:t>98．</w:t>
      </w:r>
      <w:r w:rsidRPr="00383094">
        <w:rPr>
          <w:rFonts w:ascii="华文中宋" w:eastAsia="华文中宋" w:hAnsi="华文中宋"/>
          <w:b/>
          <w:sz w:val="30"/>
          <w:szCs w:val="30"/>
        </w:rPr>
        <w:t>近年来，随着IT厂商数量的不断增加，IT市场的竞争日益激烈。对于IT产品，用户不但要选择产品本身，更要选择服务。良好的服务已经成为左右用户购买决策的重要因素。调查数据显示：对于高科技产品如电脑等，用户愿意多花l0％的价钱来购买服务好的同质产品。这段文字表明的观点是（　　）。</w:t>
      </w:r>
    </w:p>
    <w:p w:rsidR="00383094" w:rsidRPr="00383094" w:rsidP="005529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83094">
        <w:rPr>
          <w:rFonts w:ascii="华文中宋" w:eastAsia="华文中宋" w:hAnsi="华文中宋"/>
          <w:b/>
          <w:sz w:val="30"/>
          <w:szCs w:val="30"/>
        </w:rPr>
        <w:t>A、IT产品的售后服务很重要</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B、IT产品服务性很强</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C、IT产品专用型强，技术要求高</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D、用户愿意多花钱来购买IT产品</w:t>
      </w:r>
    </w:p>
    <w:p w:rsidR="00383094" w:rsidRPr="00383094" w:rsidP="00552992">
      <w:pPr>
        <w:jc w:val="left"/>
        <w:rPr>
          <w:rFonts w:ascii="华文中宋" w:eastAsia="华文中宋" w:hAnsi="华文中宋"/>
          <w:b/>
          <w:sz w:val="30"/>
          <w:szCs w:val="30"/>
        </w:rPr>
      </w:pPr>
      <w:r w:rsidRPr="00383094">
        <w:rPr>
          <w:rFonts w:ascii="宋体" w:hAnsi="宋体"/>
          <w:b/>
        </w:rPr>
        <w:t>99．</w:t>
      </w:r>
      <w:r w:rsidRPr="00383094">
        <w:rPr>
          <w:rFonts w:ascii="华文中宋" w:eastAsia="华文中宋" w:hAnsi="华文中宋"/>
          <w:b/>
          <w:sz w:val="30"/>
          <w:szCs w:val="30"/>
        </w:rPr>
        <w:t xml:space="preserve">①木腐菌和许多真菌被视为森林清洁工  ②然而有害和有益往往是相对的  ③白腐菌或褐腐菌所引起树木或木材腐朽，可以说是有害的大型真菌  ④而白腐菌是目前已知能够将木质素彻底降解为二氧化碳和水的唯一生物  ⑤它们能使枯枝、落叶分解归还于大自然，参与物质循环  ⑥同时促使森林树木天然的新陈代谢，维持生态平衡  将以上6个句子重新排列，语序正确的是（　　）。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A、③②①⑤⑥④</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B、①④③②⑤⑥</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C、①④⑤⑥②③</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D、③④①⑤⑥②</w:t>
      </w:r>
    </w:p>
    <w:p w:rsidR="00383094" w:rsidRPr="00383094" w:rsidP="00552992">
      <w:pPr>
        <w:jc w:val="left"/>
        <w:rPr>
          <w:rFonts w:ascii="华文中宋" w:eastAsia="华文中宋" w:hAnsi="华文中宋"/>
          <w:b/>
          <w:sz w:val="30"/>
          <w:szCs w:val="30"/>
        </w:rPr>
      </w:pPr>
      <w:r w:rsidRPr="00383094">
        <w:rPr>
          <w:rFonts w:ascii="宋体" w:hAnsi="宋体"/>
          <w:b/>
        </w:rPr>
        <w:t>100．</w:t>
      </w:r>
      <w:r w:rsidRPr="00383094">
        <w:rPr>
          <w:rFonts w:ascii="华文中宋" w:eastAsia="华文中宋" w:hAnsi="华文中宋"/>
          <w:b/>
          <w:sz w:val="30"/>
          <w:szCs w:val="30"/>
        </w:rPr>
        <w:t>成功不是某种静态的东西，可以任人平白地"拿来"，况且凡是__________       的成功也极有可能随时失去；成功是一种成长，而成长源自一个人的内心，得到了就是__________。 填入文中横线处最恰当的一项是（　　）。</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A、一蹴而就　所有</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B、唾手可得　永恒</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C、易如反掌　唯一</w:t>
      </w:r>
    </w:p>
    <w:p w:rsidR="00383094" w:rsidRPr="00383094" w:rsidP="00552992">
      <w:pPr>
        <w:jc w:val="left"/>
        <w:rPr>
          <w:rFonts w:ascii="华文中宋" w:eastAsia="华文中宋" w:hAnsi="华文中宋"/>
          <w:b/>
          <w:sz w:val="30"/>
          <w:szCs w:val="30"/>
        </w:rPr>
      </w:pPr>
      <w:r w:rsidRPr="00383094">
        <w:rPr>
          <w:rFonts w:ascii="华文中宋" w:eastAsia="华文中宋" w:hAnsi="华文中宋"/>
          <w:b/>
          <w:sz w:val="30"/>
          <w:szCs w:val="30"/>
        </w:rPr>
        <w:t>D、轻而易举　永远</w:t>
      </w:r>
    </w:p>
    <w:p w:rsidR="00383094" w:rsidRPr="00383094" w:rsidP="00552992">
      <w:pPr>
        <w:jc w:val="left"/>
        <w:rPr>
          <w:rFonts w:ascii="华文中宋" w:eastAsia="华文中宋" w:hAnsi="华文中宋"/>
          <w:b/>
          <w:sz w:val="30"/>
          <w:szCs w:val="30"/>
        </w:rPr>
      </w:pPr>
      <w:r w:rsidRPr="00383094">
        <w:rPr>
          <w:rFonts w:ascii="宋体" w:hAnsi="宋体"/>
          <w:b/>
        </w:rPr>
        <w:t>101．</w:t>
      </w:r>
      <w:r w:rsidRPr="00383094">
        <w:rPr>
          <w:rFonts w:ascii="华文中宋" w:eastAsia="华文中宋" w:hAnsi="华文中宋"/>
          <w:b/>
          <w:sz w:val="30"/>
          <w:szCs w:val="30"/>
        </w:rPr>
        <w:t>当我们把宋词读到“休去倚危栏，斜阳正在，烟柳断肠处”的时候，无论如何不会把这种______的情怀与身长八尺、膀大腰圆、叱咤风云的赳赳武夫联系在一起。然而，让近千年的文学史都______的事情既复杂又简单，不可思议的事情就是这样发生的。依次填入画横线部分最恰当的一项是（　　）。</w:t>
      </w:r>
      <w:r w:rsidRPr="00383094">
        <w:rPr>
          <w:rFonts w:ascii="华文中宋" w:eastAsia="华文中宋" w:hAnsi="华文中宋"/>
          <w:b/>
          <w:sz w:val="30"/>
          <w:szCs w:val="30"/>
        </w:rPr>
        <w:br/>
      </w:r>
      <w:r w:rsidRPr="0038309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https://d.book118.com/048065062132006045</w:t>
        </w:r>
      </w:hyperlink>
    </w:p>
    <w:p w:rsidR="00383094" w:rsidRPr="00383094" w:rsidP="0055299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83094"/>
    <w:rsid w:val="003D3C46"/>
    <w:rsid w:val="00464523"/>
    <w:rsid w:val="00552992"/>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4806506213200604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6038</Words>
  <Characters>34420</Characters>
  <Application>Microsoft Office Word</Application>
  <DocSecurity>0</DocSecurity>
  <Lines>286</Lines>
  <Paragraphs>80</Paragraphs>
  <ScaleCrop>false</ScaleCrop>
  <Company>zxxk.com</Company>
  <LinksUpToDate>false</LinksUpToDate>
  <CharactersWithSpaces>40378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2022-09-30T13:11:00Z</dcterms:created>
  <dcterms:modified xsi:type="dcterms:W3CDTF">2022-09-30T13:11:00Z</dcterms:modified>
</cp:coreProperties>
</file>