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WBC水性汽车金属闪光涂料项目建设方案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2" w:history="1">
        <w:r>
          <w:rPr>
            <w:rFonts w:ascii="仿宋" w:eastAsia="仿宋" w:hAnsi="仿宋" w:cs="仿宋" w:hint="eastAsia"/>
            <w:lang w:eastAsia="zh-CN"/>
          </w:rPr>
          <w:t>序言</w:t>
        </w:r>
        <w:r>
          <w:tab/>
        </w:r>
        <w:r>
          <w:fldChar w:fldCharType="begin"/>
        </w:r>
        <w:r>
          <w:instrText xml:space="preserve"> PAGEREF _Toc24992 \h </w:instrText>
        </w:r>
        <w:r>
          <w:fldChar w:fldCharType="separate"/>
        </w:r>
        <w:r>
          <w:t>3</w:t>
        </w:r>
        <w:r>
          <w:fldChar w:fldCharType="end"/>
        </w:r>
      </w:hyperlink>
    </w:p>
    <w:p>
      <w:pPr>
        <w:pStyle w:val="TOC1"/>
        <w:tabs>
          <w:tab w:val="right" w:leader="dot" w:pos="8306"/>
        </w:tabs>
      </w:pPr>
      <w:hyperlink w:anchor="_Toc28096" w:history="1">
        <w:r>
          <w:rPr>
            <w:rFonts w:ascii="仿宋" w:eastAsia="仿宋" w:hAnsi="仿宋" w:cs="仿宋" w:hint="eastAsia"/>
            <w:lang w:eastAsia="zh-CN"/>
          </w:rPr>
          <w:t>一、资源开发及综合利用分析</w:t>
        </w:r>
        <w:r>
          <w:tab/>
        </w:r>
        <w:r>
          <w:fldChar w:fldCharType="begin"/>
        </w:r>
        <w:r>
          <w:instrText xml:space="preserve"> PAGEREF _Toc28096 \h </w:instrText>
        </w:r>
        <w:r>
          <w:fldChar w:fldCharType="separate"/>
        </w:r>
        <w:r>
          <w:t>3</w:t>
        </w:r>
        <w:r>
          <w:fldChar w:fldCharType="end"/>
        </w:r>
      </w:hyperlink>
    </w:p>
    <w:p>
      <w:pPr>
        <w:pStyle w:val="TOC2"/>
        <w:tabs>
          <w:tab w:val="right" w:leader="dot" w:pos="8306"/>
        </w:tabs>
      </w:pPr>
      <w:hyperlink w:anchor="_Toc187" w:history="1">
        <w:r>
          <w:rPr>
            <w:rFonts w:ascii="仿宋" w:eastAsia="仿宋" w:hAnsi="仿宋" w:cs="仿宋" w:hint="eastAsia"/>
            <w:lang w:eastAsia="zh-CN"/>
          </w:rPr>
          <w:t>(一)、资源开发方案</w:t>
        </w:r>
        <w:r>
          <w:tab/>
        </w:r>
        <w:r>
          <w:fldChar w:fldCharType="begin"/>
        </w:r>
        <w:r>
          <w:instrText xml:space="preserve"> PAGEREF _Toc187 \h </w:instrText>
        </w:r>
        <w:r>
          <w:fldChar w:fldCharType="separate"/>
        </w:r>
        <w:r>
          <w:t>3</w:t>
        </w:r>
        <w:r>
          <w:fldChar w:fldCharType="end"/>
        </w:r>
      </w:hyperlink>
    </w:p>
    <w:p>
      <w:pPr>
        <w:pStyle w:val="TOC2"/>
        <w:tabs>
          <w:tab w:val="right" w:leader="dot" w:pos="8306"/>
        </w:tabs>
      </w:pPr>
      <w:hyperlink w:anchor="_Toc16551" w:history="1">
        <w:r>
          <w:rPr>
            <w:rFonts w:ascii="仿宋" w:eastAsia="仿宋" w:hAnsi="仿宋" w:cs="仿宋" w:hint="eastAsia"/>
            <w:lang w:eastAsia="zh-CN"/>
          </w:rPr>
          <w:t>(二)、资源利用方案</w:t>
        </w:r>
        <w:r>
          <w:tab/>
        </w:r>
        <w:r>
          <w:fldChar w:fldCharType="begin"/>
        </w:r>
        <w:r>
          <w:instrText xml:space="preserve"> PAGEREF _Toc16551 \h </w:instrText>
        </w:r>
        <w:r>
          <w:fldChar w:fldCharType="separate"/>
        </w:r>
        <w:r>
          <w:t>4</w:t>
        </w:r>
        <w:r>
          <w:fldChar w:fldCharType="end"/>
        </w:r>
      </w:hyperlink>
    </w:p>
    <w:p>
      <w:pPr>
        <w:pStyle w:val="TOC2"/>
        <w:tabs>
          <w:tab w:val="right" w:leader="dot" w:pos="8306"/>
        </w:tabs>
      </w:pPr>
      <w:hyperlink w:anchor="_Toc31094" w:history="1">
        <w:r>
          <w:rPr>
            <w:rFonts w:ascii="仿宋" w:eastAsia="仿宋" w:hAnsi="仿宋" w:cs="仿宋" w:hint="eastAsia"/>
            <w:lang w:eastAsia="zh-CN"/>
          </w:rPr>
          <w:t>(三)、资源节约措施</w:t>
        </w:r>
        <w:r>
          <w:tab/>
        </w:r>
        <w:r>
          <w:fldChar w:fldCharType="begin"/>
        </w:r>
        <w:r>
          <w:instrText xml:space="preserve"> PAGEREF _Toc31094 \h </w:instrText>
        </w:r>
        <w:r>
          <w:fldChar w:fldCharType="separate"/>
        </w:r>
        <w:r>
          <w:t>5</w:t>
        </w:r>
        <w:r>
          <w:fldChar w:fldCharType="end"/>
        </w:r>
      </w:hyperlink>
    </w:p>
    <w:p>
      <w:pPr>
        <w:pStyle w:val="TOC1"/>
        <w:tabs>
          <w:tab w:val="right" w:leader="dot" w:pos="8306"/>
        </w:tabs>
      </w:pPr>
      <w:hyperlink w:anchor="_Toc31681" w:history="1">
        <w:r>
          <w:rPr>
            <w:rFonts w:ascii="仿宋" w:eastAsia="仿宋" w:hAnsi="仿宋" w:cs="仿宋" w:hint="eastAsia"/>
            <w:lang w:eastAsia="zh-CN"/>
          </w:rPr>
          <w:t>二、环境和生态影响分析</w:t>
        </w:r>
        <w:r>
          <w:tab/>
        </w:r>
        <w:r>
          <w:fldChar w:fldCharType="begin"/>
        </w:r>
        <w:r>
          <w:instrText xml:space="preserve"> PAGEREF _Toc31681 \h </w:instrText>
        </w:r>
        <w:r>
          <w:fldChar w:fldCharType="separate"/>
        </w:r>
        <w:r>
          <w:t>6</w:t>
        </w:r>
        <w:r>
          <w:fldChar w:fldCharType="end"/>
        </w:r>
      </w:hyperlink>
    </w:p>
    <w:p>
      <w:pPr>
        <w:pStyle w:val="TOC2"/>
        <w:tabs>
          <w:tab w:val="right" w:leader="dot" w:pos="8306"/>
        </w:tabs>
      </w:pPr>
      <w:hyperlink w:anchor="_Toc27500" w:history="1">
        <w:r>
          <w:rPr>
            <w:rFonts w:ascii="仿宋" w:eastAsia="仿宋" w:hAnsi="仿宋" w:cs="仿宋" w:hint="eastAsia"/>
            <w:lang w:eastAsia="zh-CN"/>
          </w:rPr>
          <w:t>(一)、环境和生态现状</w:t>
        </w:r>
        <w:r>
          <w:tab/>
        </w:r>
        <w:r>
          <w:fldChar w:fldCharType="begin"/>
        </w:r>
        <w:r>
          <w:instrText xml:space="preserve"> PAGEREF _Toc27500 \h </w:instrText>
        </w:r>
        <w:r>
          <w:fldChar w:fldCharType="separate"/>
        </w:r>
        <w:r>
          <w:t>6</w:t>
        </w:r>
        <w:r>
          <w:fldChar w:fldCharType="end"/>
        </w:r>
      </w:hyperlink>
    </w:p>
    <w:p>
      <w:pPr>
        <w:pStyle w:val="TOC2"/>
        <w:tabs>
          <w:tab w:val="right" w:leader="dot" w:pos="8306"/>
        </w:tabs>
      </w:pPr>
      <w:hyperlink w:anchor="_Toc701" w:history="1">
        <w:r>
          <w:rPr>
            <w:rFonts w:ascii="仿宋" w:eastAsia="仿宋" w:hAnsi="仿宋" w:cs="仿宋" w:hint="eastAsia"/>
            <w:lang w:eastAsia="zh-CN"/>
          </w:rPr>
          <w:t>(二)、生态环境影响分析</w:t>
        </w:r>
        <w:r>
          <w:tab/>
        </w:r>
        <w:r>
          <w:fldChar w:fldCharType="begin"/>
        </w:r>
        <w:r>
          <w:instrText xml:space="preserve"> PAGEREF _Toc701 \h </w:instrText>
        </w:r>
        <w:r>
          <w:fldChar w:fldCharType="separate"/>
        </w:r>
        <w:r>
          <w:t>8</w:t>
        </w:r>
        <w:r>
          <w:fldChar w:fldCharType="end"/>
        </w:r>
      </w:hyperlink>
    </w:p>
    <w:p>
      <w:pPr>
        <w:pStyle w:val="TOC2"/>
        <w:tabs>
          <w:tab w:val="right" w:leader="dot" w:pos="8306"/>
        </w:tabs>
      </w:pPr>
      <w:hyperlink w:anchor="_Toc27647" w:history="1">
        <w:r>
          <w:rPr>
            <w:rFonts w:ascii="仿宋" w:eastAsia="仿宋" w:hAnsi="仿宋" w:cs="仿宋" w:hint="eastAsia"/>
            <w:lang w:eastAsia="zh-CN"/>
          </w:rPr>
          <w:t>(三)、生态环境保护措施</w:t>
        </w:r>
        <w:r>
          <w:tab/>
        </w:r>
        <w:r>
          <w:fldChar w:fldCharType="begin"/>
        </w:r>
        <w:r>
          <w:instrText xml:space="preserve"> PAGEREF _Toc27647 \h </w:instrText>
        </w:r>
        <w:r>
          <w:fldChar w:fldCharType="separate"/>
        </w:r>
        <w:r>
          <w:t>9</w:t>
        </w:r>
        <w:r>
          <w:fldChar w:fldCharType="end"/>
        </w:r>
      </w:hyperlink>
    </w:p>
    <w:p>
      <w:pPr>
        <w:pStyle w:val="TOC2"/>
        <w:tabs>
          <w:tab w:val="right" w:leader="dot" w:pos="8306"/>
        </w:tabs>
      </w:pPr>
      <w:hyperlink w:anchor="_Toc15362" w:history="1">
        <w:r>
          <w:rPr>
            <w:rFonts w:ascii="仿宋" w:eastAsia="仿宋" w:hAnsi="仿宋" w:cs="仿宋" w:hint="eastAsia"/>
            <w:lang w:eastAsia="zh-CN"/>
          </w:rPr>
          <w:t>(四)、地质灾害影响分析</w:t>
        </w:r>
        <w:r>
          <w:tab/>
        </w:r>
        <w:r>
          <w:fldChar w:fldCharType="begin"/>
        </w:r>
        <w:r>
          <w:instrText xml:space="preserve"> PAGEREF _Toc15362 \h </w:instrText>
        </w:r>
        <w:r>
          <w:fldChar w:fldCharType="separate"/>
        </w:r>
        <w:r>
          <w:t>11</w:t>
        </w:r>
        <w:r>
          <w:fldChar w:fldCharType="end"/>
        </w:r>
      </w:hyperlink>
    </w:p>
    <w:p>
      <w:pPr>
        <w:pStyle w:val="TOC2"/>
        <w:tabs>
          <w:tab w:val="right" w:leader="dot" w:pos="8306"/>
        </w:tabs>
      </w:pPr>
      <w:hyperlink w:anchor="_Toc7247" w:history="1">
        <w:r>
          <w:rPr>
            <w:rFonts w:ascii="仿宋" w:eastAsia="仿宋" w:hAnsi="仿宋" w:cs="仿宋" w:hint="eastAsia"/>
            <w:lang w:eastAsia="zh-CN"/>
          </w:rPr>
          <w:t>(五)、特殊环境影响</w:t>
        </w:r>
        <w:r>
          <w:tab/>
        </w:r>
        <w:r>
          <w:fldChar w:fldCharType="begin"/>
        </w:r>
        <w:r>
          <w:instrText xml:space="preserve"> PAGEREF _Toc7247 \h </w:instrText>
        </w:r>
        <w:r>
          <w:fldChar w:fldCharType="separate"/>
        </w:r>
        <w:r>
          <w:t>13</w:t>
        </w:r>
        <w:r>
          <w:fldChar w:fldCharType="end"/>
        </w:r>
      </w:hyperlink>
    </w:p>
    <w:p>
      <w:pPr>
        <w:pStyle w:val="TOC1"/>
        <w:tabs>
          <w:tab w:val="right" w:leader="dot" w:pos="8306"/>
        </w:tabs>
      </w:pPr>
      <w:hyperlink w:anchor="_Toc28508" w:history="1">
        <w:r>
          <w:rPr>
            <w:rFonts w:ascii="仿宋" w:eastAsia="仿宋" w:hAnsi="仿宋" w:cs="仿宋" w:hint="eastAsia"/>
            <w:lang w:eastAsia="zh-CN"/>
          </w:rPr>
          <w:t>三、经济影响分析</w:t>
        </w:r>
        <w:r>
          <w:tab/>
        </w:r>
        <w:r>
          <w:fldChar w:fldCharType="begin"/>
        </w:r>
        <w:r>
          <w:instrText xml:space="preserve"> PAGEREF _Toc28508 \h </w:instrText>
        </w:r>
        <w:r>
          <w:fldChar w:fldCharType="separate"/>
        </w:r>
        <w:r>
          <w:t>14</w:t>
        </w:r>
        <w:r>
          <w:fldChar w:fldCharType="end"/>
        </w:r>
      </w:hyperlink>
    </w:p>
    <w:p>
      <w:pPr>
        <w:pStyle w:val="TOC2"/>
        <w:tabs>
          <w:tab w:val="right" w:leader="dot" w:pos="8306"/>
        </w:tabs>
      </w:pPr>
      <w:hyperlink w:anchor="_Toc11148" w:history="1">
        <w:r>
          <w:rPr>
            <w:rFonts w:ascii="仿宋" w:eastAsia="仿宋" w:hAnsi="仿宋" w:cs="仿宋" w:hint="eastAsia"/>
            <w:lang w:eastAsia="zh-CN"/>
          </w:rPr>
          <w:t>(一)、经济费用效益或费用效果分析</w:t>
        </w:r>
        <w:r>
          <w:tab/>
        </w:r>
        <w:r>
          <w:fldChar w:fldCharType="begin"/>
        </w:r>
        <w:r>
          <w:instrText xml:space="preserve"> PAGEREF _Toc11148 \h </w:instrText>
        </w:r>
        <w:r>
          <w:fldChar w:fldCharType="separate"/>
        </w:r>
        <w:r>
          <w:t>14</w:t>
        </w:r>
        <w:r>
          <w:fldChar w:fldCharType="end"/>
        </w:r>
      </w:hyperlink>
    </w:p>
    <w:p>
      <w:pPr>
        <w:pStyle w:val="TOC2"/>
        <w:tabs>
          <w:tab w:val="right" w:leader="dot" w:pos="8306"/>
        </w:tabs>
      </w:pPr>
      <w:hyperlink w:anchor="_Toc25442" w:history="1">
        <w:r>
          <w:rPr>
            <w:rFonts w:ascii="仿宋" w:eastAsia="仿宋" w:hAnsi="仿宋" w:cs="仿宋" w:hint="eastAsia"/>
            <w:lang w:eastAsia="zh-CN"/>
          </w:rPr>
          <w:t>(二)、行业影响分析</w:t>
        </w:r>
        <w:r>
          <w:tab/>
        </w:r>
        <w:r>
          <w:fldChar w:fldCharType="begin"/>
        </w:r>
        <w:r>
          <w:instrText xml:space="preserve"> PAGEREF _Toc25442 \h </w:instrText>
        </w:r>
        <w:r>
          <w:fldChar w:fldCharType="separate"/>
        </w:r>
        <w:r>
          <w:t>16</w:t>
        </w:r>
        <w:r>
          <w:fldChar w:fldCharType="end"/>
        </w:r>
      </w:hyperlink>
    </w:p>
    <w:p>
      <w:pPr>
        <w:pStyle w:val="TOC2"/>
        <w:tabs>
          <w:tab w:val="right" w:leader="dot" w:pos="8306"/>
        </w:tabs>
      </w:pPr>
      <w:hyperlink w:anchor="_Toc4443" w:history="1">
        <w:r>
          <w:rPr>
            <w:rFonts w:ascii="仿宋" w:eastAsia="仿宋" w:hAnsi="仿宋" w:cs="仿宋" w:hint="eastAsia"/>
            <w:lang w:eastAsia="zh-CN"/>
          </w:rPr>
          <w:t>(三)、区域经济影响分析</w:t>
        </w:r>
        <w:r>
          <w:tab/>
        </w:r>
        <w:r>
          <w:fldChar w:fldCharType="begin"/>
        </w:r>
        <w:r>
          <w:instrText xml:space="preserve"> PAGEREF _Toc4443 \h </w:instrText>
        </w:r>
        <w:r>
          <w:fldChar w:fldCharType="separate"/>
        </w:r>
        <w:r>
          <w:t>18</w:t>
        </w:r>
        <w:r>
          <w:fldChar w:fldCharType="end"/>
        </w:r>
      </w:hyperlink>
    </w:p>
    <w:p>
      <w:pPr>
        <w:pStyle w:val="TOC2"/>
        <w:tabs>
          <w:tab w:val="right" w:leader="dot" w:pos="8306"/>
        </w:tabs>
      </w:pPr>
      <w:hyperlink w:anchor="_Toc30448" w:history="1">
        <w:r>
          <w:rPr>
            <w:rFonts w:ascii="仿宋" w:eastAsia="仿宋" w:hAnsi="仿宋" w:cs="仿宋" w:hint="eastAsia"/>
            <w:lang w:eastAsia="zh-CN"/>
          </w:rPr>
          <w:t>(四)、宏观经济影响分析</w:t>
        </w:r>
        <w:r>
          <w:tab/>
        </w:r>
        <w:r>
          <w:fldChar w:fldCharType="begin"/>
        </w:r>
        <w:r>
          <w:instrText xml:space="preserve"> PAGEREF _Toc30448 \h </w:instrText>
        </w:r>
        <w:r>
          <w:fldChar w:fldCharType="separate"/>
        </w:r>
        <w:r>
          <w:t>19</w:t>
        </w:r>
        <w:r>
          <w:fldChar w:fldCharType="end"/>
        </w:r>
      </w:hyperlink>
    </w:p>
    <w:p>
      <w:pPr>
        <w:pStyle w:val="TOC1"/>
        <w:tabs>
          <w:tab w:val="right" w:leader="dot" w:pos="8306"/>
        </w:tabs>
      </w:pPr>
      <w:hyperlink w:anchor="_Toc26597" w:history="1">
        <w:r>
          <w:rPr>
            <w:rFonts w:ascii="仿宋" w:eastAsia="仿宋" w:hAnsi="仿宋" w:cs="仿宋" w:hint="eastAsia"/>
            <w:lang w:eastAsia="zh-CN"/>
          </w:rPr>
          <w:t>四、背景、必要性分析</w:t>
        </w:r>
        <w:r>
          <w:tab/>
        </w:r>
        <w:r>
          <w:fldChar w:fldCharType="begin"/>
        </w:r>
        <w:r>
          <w:instrText xml:space="preserve"> PAGEREF _Toc26597 \h </w:instrText>
        </w:r>
        <w:r>
          <w:fldChar w:fldCharType="separate"/>
        </w:r>
        <w:r>
          <w:t>20</w:t>
        </w:r>
        <w:r>
          <w:fldChar w:fldCharType="end"/>
        </w:r>
      </w:hyperlink>
    </w:p>
    <w:p>
      <w:pPr>
        <w:pStyle w:val="TOC2"/>
        <w:tabs>
          <w:tab w:val="right" w:leader="dot" w:pos="8306"/>
        </w:tabs>
      </w:pPr>
      <w:hyperlink w:anchor="_Toc8023" w:history="1">
        <w:r>
          <w:rPr>
            <w:rFonts w:ascii="仿宋" w:eastAsia="仿宋" w:hAnsi="仿宋" w:cs="仿宋" w:hint="eastAsia"/>
            <w:lang w:eastAsia="zh-CN"/>
          </w:rPr>
          <w:t>(一)、项目建设背景</w:t>
        </w:r>
        <w:r>
          <w:tab/>
        </w:r>
        <w:r>
          <w:fldChar w:fldCharType="begin"/>
        </w:r>
        <w:r>
          <w:instrText xml:space="preserve"> PAGEREF _Toc8023 \h </w:instrText>
        </w:r>
        <w:r>
          <w:fldChar w:fldCharType="separate"/>
        </w:r>
        <w:r>
          <w:t>20</w:t>
        </w:r>
        <w:r>
          <w:fldChar w:fldCharType="end"/>
        </w:r>
      </w:hyperlink>
    </w:p>
    <w:p>
      <w:pPr>
        <w:pStyle w:val="TOC2"/>
        <w:tabs>
          <w:tab w:val="right" w:leader="dot" w:pos="8306"/>
        </w:tabs>
      </w:pPr>
      <w:hyperlink w:anchor="_Toc19393" w:history="1">
        <w:r>
          <w:rPr>
            <w:rFonts w:ascii="仿宋" w:eastAsia="仿宋" w:hAnsi="仿宋" w:cs="仿宋" w:hint="eastAsia"/>
            <w:lang w:eastAsia="zh-CN"/>
          </w:rPr>
          <w:t>(二)、必要性分析</w:t>
        </w:r>
        <w:r>
          <w:tab/>
        </w:r>
        <w:r>
          <w:fldChar w:fldCharType="begin"/>
        </w:r>
        <w:r>
          <w:instrText xml:space="preserve"> PAGEREF _Toc19393 \h </w:instrText>
        </w:r>
        <w:r>
          <w:fldChar w:fldCharType="separate"/>
        </w:r>
        <w:r>
          <w:t>21</w:t>
        </w:r>
        <w:r>
          <w:fldChar w:fldCharType="end"/>
        </w:r>
      </w:hyperlink>
    </w:p>
    <w:p>
      <w:pPr>
        <w:pStyle w:val="TOC2"/>
        <w:tabs>
          <w:tab w:val="right" w:leader="dot" w:pos="8306"/>
        </w:tabs>
      </w:pPr>
      <w:hyperlink w:anchor="_Toc14648" w:history="1">
        <w:r>
          <w:rPr>
            <w:rFonts w:ascii="仿宋" w:eastAsia="仿宋" w:hAnsi="仿宋" w:cs="仿宋" w:hint="eastAsia"/>
            <w:lang w:eastAsia="zh-CN"/>
          </w:rPr>
          <w:t>(三)、项目建设有利条件</w:t>
        </w:r>
        <w:r>
          <w:tab/>
        </w:r>
        <w:r>
          <w:fldChar w:fldCharType="begin"/>
        </w:r>
        <w:r>
          <w:instrText xml:space="preserve"> PAGEREF _Toc14648 \h </w:instrText>
        </w:r>
        <w:r>
          <w:fldChar w:fldCharType="separate"/>
        </w:r>
        <w:r>
          <w:t>23</w:t>
        </w:r>
        <w:r>
          <w:fldChar w:fldCharType="end"/>
        </w:r>
      </w:hyperlink>
    </w:p>
    <w:p>
      <w:pPr>
        <w:pStyle w:val="TOC1"/>
        <w:tabs>
          <w:tab w:val="right" w:leader="dot" w:pos="8306"/>
        </w:tabs>
      </w:pPr>
      <w:hyperlink w:anchor="_Toc6112" w:history="1">
        <w:r>
          <w:rPr>
            <w:rFonts w:ascii="仿宋" w:eastAsia="仿宋" w:hAnsi="仿宋" w:cs="仿宋" w:hint="eastAsia"/>
            <w:lang w:eastAsia="zh-CN"/>
          </w:rPr>
          <w:t>五、财务管理与成本控制</w:t>
        </w:r>
        <w:r>
          <w:tab/>
        </w:r>
        <w:r>
          <w:fldChar w:fldCharType="begin"/>
        </w:r>
        <w:r>
          <w:instrText xml:space="preserve"> PAGEREF _Toc6112 \h </w:instrText>
        </w:r>
        <w:r>
          <w:fldChar w:fldCharType="separate"/>
        </w:r>
        <w:r>
          <w:t>24</w:t>
        </w:r>
        <w:r>
          <w:fldChar w:fldCharType="end"/>
        </w:r>
      </w:hyperlink>
    </w:p>
    <w:p>
      <w:pPr>
        <w:pStyle w:val="TOC2"/>
        <w:tabs>
          <w:tab w:val="right" w:leader="dot" w:pos="8306"/>
        </w:tabs>
      </w:pPr>
      <w:hyperlink w:anchor="_Toc18735" w:history="1">
        <w:r>
          <w:rPr>
            <w:rFonts w:ascii="仿宋" w:eastAsia="仿宋" w:hAnsi="仿宋" w:cs="仿宋" w:hint="eastAsia"/>
            <w:lang w:eastAsia="zh-CN"/>
          </w:rPr>
          <w:t>(一)、财务管理体系建设</w:t>
        </w:r>
        <w:r>
          <w:tab/>
        </w:r>
        <w:r>
          <w:fldChar w:fldCharType="begin"/>
        </w:r>
        <w:r>
          <w:instrText xml:space="preserve"> PAGEREF _Toc18735 \h </w:instrText>
        </w:r>
        <w:r>
          <w:fldChar w:fldCharType="separate"/>
        </w:r>
        <w:r>
          <w:t>24</w:t>
        </w:r>
        <w:r>
          <w:fldChar w:fldCharType="end"/>
        </w:r>
      </w:hyperlink>
    </w:p>
    <w:p>
      <w:pPr>
        <w:pStyle w:val="TOC2"/>
        <w:tabs>
          <w:tab w:val="right" w:leader="dot" w:pos="8306"/>
        </w:tabs>
      </w:pPr>
      <w:hyperlink w:anchor="_Toc17951" w:history="1">
        <w:r>
          <w:rPr>
            <w:rFonts w:ascii="仿宋" w:eastAsia="仿宋" w:hAnsi="仿宋" w:cs="仿宋" w:hint="eastAsia"/>
            <w:lang w:eastAsia="zh-CN"/>
          </w:rPr>
          <w:t>(二)、成本控制措施</w:t>
        </w:r>
        <w:r>
          <w:tab/>
        </w:r>
        <w:r>
          <w:fldChar w:fldCharType="begin"/>
        </w:r>
        <w:r>
          <w:instrText xml:space="preserve"> PAGEREF _Toc17951 \h </w:instrText>
        </w:r>
        <w:r>
          <w:fldChar w:fldCharType="separate"/>
        </w:r>
        <w:r>
          <w:t>26</w:t>
        </w:r>
        <w:r>
          <w:fldChar w:fldCharType="end"/>
        </w:r>
      </w:hyperlink>
    </w:p>
    <w:p>
      <w:pPr>
        <w:pStyle w:val="TOC1"/>
        <w:tabs>
          <w:tab w:val="right" w:leader="dot" w:pos="8306"/>
        </w:tabs>
      </w:pPr>
      <w:hyperlink w:anchor="_Toc29351" w:history="1">
        <w:r>
          <w:rPr>
            <w:rFonts w:ascii="仿宋" w:eastAsia="仿宋" w:hAnsi="仿宋" w:cs="仿宋" w:hint="eastAsia"/>
            <w:lang w:eastAsia="zh-CN"/>
          </w:rPr>
          <w:t>六、项目监理与质量保证</w:t>
        </w:r>
        <w:r>
          <w:tab/>
        </w:r>
        <w:r>
          <w:fldChar w:fldCharType="begin"/>
        </w:r>
        <w:r>
          <w:instrText xml:space="preserve"> PAGEREF _Toc29351 \h </w:instrText>
        </w:r>
        <w:r>
          <w:fldChar w:fldCharType="separate"/>
        </w:r>
        <w:r>
          <w:t>27</w:t>
        </w:r>
        <w:r>
          <w:fldChar w:fldCharType="end"/>
        </w:r>
      </w:hyperlink>
    </w:p>
    <w:p>
      <w:pPr>
        <w:pStyle w:val="TOC2"/>
        <w:tabs>
          <w:tab w:val="right" w:leader="dot" w:pos="8306"/>
        </w:tabs>
      </w:pPr>
      <w:hyperlink w:anchor="_Toc16690" w:history="1">
        <w:r>
          <w:rPr>
            <w:rFonts w:ascii="仿宋" w:eastAsia="仿宋" w:hAnsi="仿宋" w:cs="仿宋" w:hint="eastAsia"/>
            <w:lang w:eastAsia="zh-CN"/>
          </w:rPr>
          <w:t>(一)、监理体系构建</w:t>
        </w:r>
        <w:r>
          <w:tab/>
        </w:r>
        <w:r>
          <w:fldChar w:fldCharType="begin"/>
        </w:r>
        <w:r>
          <w:instrText xml:space="preserve"> PAGEREF _Toc16690 \h </w:instrText>
        </w:r>
        <w:r>
          <w:fldChar w:fldCharType="separate"/>
        </w:r>
        <w:r>
          <w:t>27</w:t>
        </w:r>
        <w:r>
          <w:fldChar w:fldCharType="end"/>
        </w:r>
      </w:hyperlink>
    </w:p>
    <w:p>
      <w:pPr>
        <w:pStyle w:val="TOC2"/>
        <w:tabs>
          <w:tab w:val="right" w:leader="dot" w:pos="8306"/>
        </w:tabs>
      </w:pPr>
      <w:hyperlink w:anchor="_Toc24219" w:history="1">
        <w:r>
          <w:rPr>
            <w:rFonts w:ascii="仿宋" w:eastAsia="仿宋" w:hAnsi="仿宋" w:cs="仿宋" w:hint="eastAsia"/>
            <w:lang w:eastAsia="zh-CN"/>
          </w:rPr>
          <w:t>(二)、质量保证体系实施</w:t>
        </w:r>
        <w:r>
          <w:tab/>
        </w:r>
        <w:r>
          <w:fldChar w:fldCharType="begin"/>
        </w:r>
        <w:r>
          <w:instrText xml:space="preserve"> PAGEREF _Toc24219 \h </w:instrText>
        </w:r>
        <w:r>
          <w:fldChar w:fldCharType="separate"/>
        </w:r>
        <w:r>
          <w:t>28</w:t>
        </w:r>
        <w:r>
          <w:fldChar w:fldCharType="end"/>
        </w:r>
      </w:hyperlink>
    </w:p>
    <w:p>
      <w:pPr>
        <w:pStyle w:val="TOC2"/>
        <w:tabs>
          <w:tab w:val="right" w:leader="dot" w:pos="8306"/>
        </w:tabs>
      </w:pPr>
      <w:hyperlink w:anchor="_Toc6903" w:history="1">
        <w:r>
          <w:rPr>
            <w:rFonts w:ascii="仿宋" w:eastAsia="仿宋" w:hAnsi="仿宋" w:cs="仿宋" w:hint="eastAsia"/>
            <w:lang w:eastAsia="zh-CN"/>
          </w:rPr>
          <w:t>(三)、监理与质量控制流程</w:t>
        </w:r>
        <w:r>
          <w:tab/>
        </w:r>
        <w:r>
          <w:fldChar w:fldCharType="begin"/>
        </w:r>
        <w:r>
          <w:instrText xml:space="preserve"> PAGEREF _Toc6903 \h </w:instrText>
        </w:r>
        <w:r>
          <w:fldChar w:fldCharType="separate"/>
        </w:r>
        <w:r>
          <w:t>28</w:t>
        </w:r>
        <w:r>
          <w:fldChar w:fldCharType="end"/>
        </w:r>
      </w:hyperlink>
    </w:p>
    <w:p>
      <w:pPr>
        <w:pStyle w:val="TOC1"/>
        <w:tabs>
          <w:tab w:val="right" w:leader="dot" w:pos="8306"/>
        </w:tabs>
      </w:pPr>
      <w:hyperlink w:anchor="_Toc22795" w:history="1">
        <w:r>
          <w:rPr>
            <w:rFonts w:ascii="仿宋" w:eastAsia="仿宋" w:hAnsi="仿宋" w:cs="仿宋" w:hint="eastAsia"/>
            <w:lang w:eastAsia="zh-CN"/>
          </w:rPr>
          <w:t>七、项目变更管理</w:t>
        </w:r>
        <w:r>
          <w:tab/>
        </w:r>
        <w:r>
          <w:fldChar w:fldCharType="begin"/>
        </w:r>
        <w:r>
          <w:instrText xml:space="preserve"> PAGEREF _Toc22795 \h </w:instrText>
        </w:r>
        <w:r>
          <w:fldChar w:fldCharType="separate"/>
        </w:r>
        <w:r>
          <w:t>29</w:t>
        </w:r>
        <w:r>
          <w:fldChar w:fldCharType="end"/>
        </w:r>
      </w:hyperlink>
    </w:p>
    <w:p>
      <w:pPr>
        <w:pStyle w:val="TOC2"/>
        <w:tabs>
          <w:tab w:val="right" w:leader="dot" w:pos="8306"/>
        </w:tabs>
      </w:pPr>
      <w:hyperlink w:anchor="_Toc29316" w:history="1">
        <w:r>
          <w:rPr>
            <w:rFonts w:ascii="仿宋" w:eastAsia="仿宋" w:hAnsi="仿宋" w:cs="仿宋" w:hint="eastAsia"/>
            <w:lang w:eastAsia="zh-CN"/>
          </w:rPr>
          <w:t>(一)、变更控制流程</w:t>
        </w:r>
        <w:r>
          <w:tab/>
        </w:r>
        <w:r>
          <w:fldChar w:fldCharType="begin"/>
        </w:r>
        <w:r>
          <w:instrText xml:space="preserve"> PAGEREF _Toc29316 \h </w:instrText>
        </w:r>
        <w:r>
          <w:fldChar w:fldCharType="separate"/>
        </w:r>
        <w:r>
          <w:t>29</w:t>
        </w:r>
        <w:r>
          <w:fldChar w:fldCharType="end"/>
        </w:r>
      </w:hyperlink>
    </w:p>
    <w:p>
      <w:pPr>
        <w:pStyle w:val="TOC2"/>
        <w:tabs>
          <w:tab w:val="right" w:leader="dot" w:pos="8306"/>
        </w:tabs>
      </w:pPr>
      <w:hyperlink w:anchor="_Toc25453" w:history="1">
        <w:r>
          <w:rPr>
            <w:rFonts w:ascii="仿宋" w:eastAsia="仿宋" w:hAnsi="仿宋" w:cs="仿宋" w:hint="eastAsia"/>
            <w:lang w:eastAsia="zh-CN"/>
          </w:rPr>
          <w:t>(二)、影响评估与处理</w:t>
        </w:r>
        <w:r>
          <w:tab/>
        </w:r>
        <w:r>
          <w:fldChar w:fldCharType="begin"/>
        </w:r>
        <w:r>
          <w:instrText xml:space="preserve"> PAGEREF _Toc25453 \h </w:instrText>
        </w:r>
        <w:r>
          <w:fldChar w:fldCharType="separate"/>
        </w:r>
        <w:r>
          <w:t>30</w:t>
        </w:r>
        <w:r>
          <w:fldChar w:fldCharType="end"/>
        </w:r>
      </w:hyperlink>
    </w:p>
    <w:p>
      <w:pPr>
        <w:pStyle w:val="TOC2"/>
        <w:tabs>
          <w:tab w:val="right" w:leader="dot" w:pos="8306"/>
        </w:tabs>
      </w:pPr>
      <w:hyperlink w:anchor="_Toc28513" w:history="1">
        <w:r>
          <w:rPr>
            <w:rFonts w:ascii="仿宋" w:eastAsia="仿宋" w:hAnsi="仿宋" w:cs="仿宋" w:hint="eastAsia"/>
            <w:lang w:eastAsia="zh-CN"/>
          </w:rPr>
          <w:t>(三)、变更记录与追踪</w:t>
        </w:r>
        <w:r>
          <w:tab/>
        </w:r>
        <w:r>
          <w:fldChar w:fldCharType="begin"/>
        </w:r>
        <w:r>
          <w:instrText xml:space="preserve"> PAGEREF _Toc28513 \h </w:instrText>
        </w:r>
        <w:r>
          <w:fldChar w:fldCharType="separate"/>
        </w:r>
        <w:r>
          <w:t>31</w:t>
        </w:r>
        <w:r>
          <w:fldChar w:fldCharType="end"/>
        </w:r>
      </w:hyperlink>
    </w:p>
    <w:p>
      <w:pPr>
        <w:pStyle w:val="TOC2"/>
        <w:tabs>
          <w:tab w:val="right" w:leader="dot" w:pos="8306"/>
        </w:tabs>
      </w:pPr>
      <w:hyperlink w:anchor="_Toc11116" w:history="1">
        <w:r>
          <w:rPr>
            <w:rFonts w:ascii="仿宋" w:eastAsia="仿宋" w:hAnsi="仿宋" w:cs="仿宋" w:hint="eastAsia"/>
            <w:lang w:eastAsia="zh-CN"/>
          </w:rPr>
          <w:t>(四)、变更管理策略</w:t>
        </w:r>
        <w:r>
          <w:tab/>
        </w:r>
        <w:r>
          <w:fldChar w:fldCharType="begin"/>
        </w:r>
        <w:r>
          <w:instrText xml:space="preserve"> PAGEREF _Toc11116 \h </w:instrText>
        </w:r>
        <w:r>
          <w:fldChar w:fldCharType="separate"/>
        </w:r>
        <w:r>
          <w:t>33</w:t>
        </w:r>
        <w:r>
          <w:fldChar w:fldCharType="end"/>
        </w:r>
      </w:hyperlink>
    </w:p>
    <w:p>
      <w:pPr>
        <w:pStyle w:val="TOC1"/>
        <w:tabs>
          <w:tab w:val="right" w:leader="dot" w:pos="8306"/>
        </w:tabs>
      </w:pPr>
      <w:hyperlink w:anchor="_Toc9162" w:history="1">
        <w:r>
          <w:rPr>
            <w:rFonts w:ascii="仿宋" w:eastAsia="仿宋" w:hAnsi="仿宋" w:cs="仿宋" w:hint="eastAsia"/>
            <w:lang w:eastAsia="zh-CN"/>
          </w:rPr>
          <w:t>八、土地利用与规划方案</w:t>
        </w:r>
        <w:r>
          <w:tab/>
        </w:r>
        <w:r>
          <w:fldChar w:fldCharType="begin"/>
        </w:r>
        <w:r>
          <w:instrText xml:space="preserve"> PAGEREF _Toc9162 \h </w:instrText>
        </w:r>
        <w:r>
          <w:fldChar w:fldCharType="separate"/>
        </w:r>
        <w:r>
          <w:t>35</w:t>
        </w:r>
        <w:r>
          <w:fldChar w:fldCharType="end"/>
        </w:r>
      </w:hyperlink>
    </w:p>
    <w:p>
      <w:pPr>
        <w:pStyle w:val="TOC2"/>
        <w:tabs>
          <w:tab w:val="right" w:leader="dot" w:pos="8306"/>
        </w:tabs>
      </w:pPr>
      <w:hyperlink w:anchor="_Toc4257" w:history="1">
        <w:r>
          <w:rPr>
            <w:rFonts w:ascii="仿宋" w:eastAsia="仿宋" w:hAnsi="仿宋" w:cs="仿宋" w:hint="eastAsia"/>
            <w:lang w:eastAsia="zh-CN"/>
          </w:rPr>
          <w:t>(一)、项目用地情况分析</w:t>
        </w:r>
        <w:r>
          <w:tab/>
        </w:r>
        <w:r>
          <w:fldChar w:fldCharType="begin"/>
        </w:r>
        <w:r>
          <w:instrText xml:space="preserve"> PAGEREF _Toc4257 \h </w:instrText>
        </w:r>
        <w:r>
          <w:fldChar w:fldCharType="separate"/>
        </w:r>
        <w:r>
          <w:t>35</w:t>
        </w:r>
        <w:r>
          <w:fldChar w:fldCharType="end"/>
        </w:r>
      </w:hyperlink>
    </w:p>
    <w:p>
      <w:pPr>
        <w:pStyle w:val="TOC2"/>
        <w:tabs>
          <w:tab w:val="right" w:leader="dot" w:pos="8306"/>
        </w:tabs>
      </w:pPr>
      <w:hyperlink w:anchor="_Toc30204" w:history="1">
        <w:r>
          <w:rPr>
            <w:rFonts w:ascii="仿宋" w:eastAsia="仿宋" w:hAnsi="仿宋" w:cs="仿宋" w:hint="eastAsia"/>
            <w:lang w:eastAsia="zh-CN"/>
          </w:rPr>
          <w:t>(二)、土地利用规划方案</w:t>
        </w:r>
        <w:r>
          <w:tab/>
        </w:r>
        <w:r>
          <w:fldChar w:fldCharType="begin"/>
        </w:r>
        <w:r>
          <w:instrText xml:space="preserve"> PAGEREF _Toc30204 \h </w:instrText>
        </w:r>
        <w:r>
          <w:fldChar w:fldCharType="separate"/>
        </w:r>
        <w:r>
          <w:t>36</w:t>
        </w:r>
        <w:r>
          <w:fldChar w:fldCharType="end"/>
        </w:r>
      </w:hyperlink>
    </w:p>
    <w:p>
      <w:pPr>
        <w:pStyle w:val="TOC1"/>
        <w:tabs>
          <w:tab w:val="right" w:leader="dot" w:pos="8306"/>
        </w:tabs>
      </w:pPr>
      <w:hyperlink w:anchor="_Toc31031" w:history="1">
        <w:r>
          <w:rPr>
            <w:rFonts w:ascii="仿宋" w:eastAsia="仿宋" w:hAnsi="仿宋" w:cs="仿宋" w:hint="eastAsia"/>
            <w:lang w:eastAsia="zh-CN"/>
          </w:rPr>
          <w:t>九、环境保护与绿色发展</w:t>
        </w:r>
        <w:r>
          <w:tab/>
        </w:r>
        <w:r>
          <w:fldChar w:fldCharType="begin"/>
        </w:r>
        <w:r>
          <w:instrText xml:space="preserve"> PAGEREF _Toc31031 \h </w:instrText>
        </w:r>
        <w:r>
          <w:fldChar w:fldCharType="separate"/>
        </w:r>
        <w:r>
          <w:t>37</w:t>
        </w:r>
        <w:r>
          <w:fldChar w:fldCharType="end"/>
        </w:r>
      </w:hyperlink>
    </w:p>
    <w:p>
      <w:pPr>
        <w:pStyle w:val="TOC2"/>
        <w:tabs>
          <w:tab w:val="right" w:leader="dot" w:pos="8306"/>
        </w:tabs>
      </w:pPr>
      <w:hyperlink w:anchor="_Toc28880" w:history="1">
        <w:r>
          <w:rPr>
            <w:rFonts w:ascii="仿宋" w:eastAsia="仿宋" w:hAnsi="仿宋" w:cs="仿宋" w:hint="eastAsia"/>
            <w:lang w:eastAsia="zh-CN"/>
          </w:rPr>
          <w:t>(一)、环境保护措施</w:t>
        </w:r>
        <w:r>
          <w:tab/>
        </w:r>
        <w:r>
          <w:fldChar w:fldCharType="begin"/>
        </w:r>
        <w:r>
          <w:instrText xml:space="preserve"> PAGEREF _Toc28880 \h </w:instrText>
        </w:r>
        <w:r>
          <w:fldChar w:fldCharType="separate"/>
        </w:r>
        <w:r>
          <w:t>37</w:t>
        </w:r>
        <w:r>
          <w:fldChar w:fldCharType="end"/>
        </w:r>
      </w:hyperlink>
    </w:p>
    <w:p>
      <w:pPr>
        <w:pStyle w:val="TOC2"/>
        <w:tabs>
          <w:tab w:val="right" w:leader="dot" w:pos="8306"/>
        </w:tabs>
      </w:pPr>
      <w:hyperlink w:anchor="_Toc29850" w:history="1">
        <w:r>
          <w:rPr>
            <w:rFonts w:ascii="仿宋" w:eastAsia="仿宋" w:hAnsi="仿宋" w:cs="仿宋" w:hint="eastAsia"/>
            <w:lang w:eastAsia="zh-CN"/>
          </w:rPr>
          <w:t>(二)、绿色发展与可持续发展策略</w:t>
        </w:r>
        <w:r>
          <w:tab/>
        </w:r>
        <w:r>
          <w:fldChar w:fldCharType="begin"/>
        </w:r>
        <w:r>
          <w:instrText xml:space="preserve"> PAGEREF _Toc29850 \h </w:instrText>
        </w:r>
        <w:r>
          <w:fldChar w:fldCharType="separate"/>
        </w:r>
        <w:r>
          <w:t>39</w:t>
        </w:r>
        <w:r>
          <w:fldChar w:fldCharType="end"/>
        </w:r>
      </w:hyperlink>
    </w:p>
    <w:p>
      <w:pPr>
        <w:pStyle w:val="TOC1"/>
        <w:tabs>
          <w:tab w:val="right" w:leader="dot" w:pos="8306"/>
        </w:tabs>
      </w:pPr>
      <w:hyperlink w:anchor="_Toc7722" w:history="1">
        <w:r>
          <w:rPr>
            <w:rFonts w:ascii="仿宋" w:eastAsia="仿宋" w:hAnsi="仿宋" w:cs="仿宋" w:hint="eastAsia"/>
            <w:lang w:eastAsia="zh-CN"/>
          </w:rPr>
          <w:t>十、资金管理与财务规划</w:t>
        </w:r>
        <w:r>
          <w:tab/>
        </w:r>
        <w:r>
          <w:fldChar w:fldCharType="begin"/>
        </w:r>
        <w:r>
          <w:instrText xml:space="preserve"> PAGEREF _Toc7722 \h </w:instrText>
        </w:r>
        <w:r>
          <w:fldChar w:fldCharType="separate"/>
        </w:r>
        <w:r>
          <w:t>40</w:t>
        </w:r>
        <w:r>
          <w:fldChar w:fldCharType="end"/>
        </w:r>
      </w:hyperlink>
    </w:p>
    <w:p>
      <w:pPr>
        <w:pStyle w:val="TOC2"/>
        <w:tabs>
          <w:tab w:val="right" w:leader="dot" w:pos="8306"/>
        </w:tabs>
      </w:pPr>
      <w:hyperlink w:anchor="_Toc25756" w:history="1">
        <w:r>
          <w:rPr>
            <w:rFonts w:ascii="仿宋" w:eastAsia="仿宋" w:hAnsi="仿宋" w:cs="仿宋" w:hint="eastAsia"/>
            <w:lang w:eastAsia="zh-CN"/>
          </w:rPr>
          <w:t>(一)、项目资金来源与筹措</w:t>
        </w:r>
        <w:r>
          <w:tab/>
        </w:r>
        <w:r>
          <w:fldChar w:fldCharType="begin"/>
        </w:r>
        <w:r>
          <w:instrText xml:space="preserve"> PAGEREF _Toc25756 \h </w:instrText>
        </w:r>
        <w:r>
          <w:fldChar w:fldCharType="separate"/>
        </w:r>
        <w:r>
          <w:t>40</w:t>
        </w:r>
        <w:r>
          <w:fldChar w:fldCharType="end"/>
        </w:r>
      </w:hyperlink>
    </w:p>
    <w:p>
      <w:pPr>
        <w:pStyle w:val="TOC2"/>
        <w:tabs>
          <w:tab w:val="right" w:leader="dot" w:pos="8306"/>
        </w:tabs>
      </w:pPr>
      <w:hyperlink w:anchor="_Toc25109" w:history="1">
        <w:r>
          <w:rPr>
            <w:rFonts w:ascii="仿宋" w:eastAsia="仿宋" w:hAnsi="仿宋" w:cs="仿宋" w:hint="eastAsia"/>
            <w:lang w:eastAsia="zh-CN"/>
          </w:rPr>
          <w:t>(二)、资金使用与监管</w:t>
        </w:r>
        <w:r>
          <w:tab/>
        </w:r>
        <w:r>
          <w:fldChar w:fldCharType="begin"/>
        </w:r>
        <w:r>
          <w:instrText xml:space="preserve"> PAGEREF _Toc25109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99" w:history="1">
        <w:r>
          <w:rPr>
            <w:rFonts w:ascii="仿宋" w:eastAsia="仿宋" w:hAnsi="仿宋" w:cs="仿宋" w:hint="eastAsia"/>
            <w:lang w:eastAsia="zh-CN"/>
          </w:rPr>
          <w:t>(三)、财务规划与预测</w:t>
        </w:r>
        <w:r>
          <w:tab/>
        </w:r>
        <w:r>
          <w:fldChar w:fldCharType="begin"/>
        </w:r>
        <w:r>
          <w:instrText xml:space="preserve"> PAGEREF _Toc26799 \h </w:instrText>
        </w:r>
        <w:r>
          <w:fldChar w:fldCharType="separate"/>
        </w:r>
        <w:r>
          <w:t>43</w:t>
        </w:r>
        <w:r>
          <w:fldChar w:fldCharType="end"/>
        </w:r>
      </w:hyperlink>
    </w:p>
    <w:p>
      <w:pPr>
        <w:pStyle w:val="TOC1"/>
        <w:tabs>
          <w:tab w:val="right" w:leader="dot" w:pos="8306"/>
        </w:tabs>
      </w:pPr>
      <w:hyperlink w:anchor="_Toc17277" w:history="1">
        <w:r>
          <w:rPr>
            <w:rFonts w:ascii="仿宋" w:eastAsia="仿宋" w:hAnsi="仿宋" w:cs="仿宋" w:hint="eastAsia"/>
            <w:lang w:eastAsia="zh-CN"/>
          </w:rPr>
          <w:t>十一、项目进度计划</w:t>
        </w:r>
        <w:r>
          <w:tab/>
        </w:r>
        <w:r>
          <w:fldChar w:fldCharType="begin"/>
        </w:r>
        <w:r>
          <w:instrText xml:space="preserve"> PAGEREF _Toc17277 \h </w:instrText>
        </w:r>
        <w:r>
          <w:fldChar w:fldCharType="separate"/>
        </w:r>
        <w:r>
          <w:t>44</w:t>
        </w:r>
        <w:r>
          <w:fldChar w:fldCharType="end"/>
        </w:r>
      </w:hyperlink>
    </w:p>
    <w:p>
      <w:pPr>
        <w:pStyle w:val="TOC2"/>
        <w:tabs>
          <w:tab w:val="right" w:leader="dot" w:pos="8306"/>
        </w:tabs>
      </w:pPr>
      <w:hyperlink w:anchor="_Toc25652" w:history="1">
        <w:r>
          <w:rPr>
            <w:rFonts w:ascii="仿宋" w:eastAsia="仿宋" w:hAnsi="仿宋" w:cs="仿宋" w:hint="eastAsia"/>
            <w:lang w:eastAsia="zh-CN"/>
          </w:rPr>
          <w:t>(一)、建设周期</w:t>
        </w:r>
        <w:r>
          <w:tab/>
        </w:r>
        <w:r>
          <w:fldChar w:fldCharType="begin"/>
        </w:r>
        <w:r>
          <w:instrText xml:space="preserve"> PAGEREF _Toc25652 \h </w:instrText>
        </w:r>
        <w:r>
          <w:fldChar w:fldCharType="separate"/>
        </w:r>
        <w:r>
          <w:t>44</w:t>
        </w:r>
        <w:r>
          <w:fldChar w:fldCharType="end"/>
        </w:r>
      </w:hyperlink>
    </w:p>
    <w:p>
      <w:pPr>
        <w:pStyle w:val="TOC2"/>
        <w:tabs>
          <w:tab w:val="right" w:leader="dot" w:pos="8306"/>
        </w:tabs>
      </w:pPr>
      <w:hyperlink w:anchor="_Toc14301" w:history="1">
        <w:r>
          <w:rPr>
            <w:rFonts w:ascii="仿宋" w:eastAsia="仿宋" w:hAnsi="仿宋" w:cs="仿宋" w:hint="eastAsia"/>
            <w:lang w:eastAsia="zh-CN"/>
          </w:rPr>
          <w:t>(二)、建设进度</w:t>
        </w:r>
        <w:r>
          <w:tab/>
        </w:r>
        <w:r>
          <w:fldChar w:fldCharType="begin"/>
        </w:r>
        <w:r>
          <w:instrText xml:space="preserve"> PAGEREF _Toc14301 \h </w:instrText>
        </w:r>
        <w:r>
          <w:fldChar w:fldCharType="separate"/>
        </w:r>
        <w:r>
          <w:t>44</w:t>
        </w:r>
        <w:r>
          <w:fldChar w:fldCharType="end"/>
        </w:r>
      </w:hyperlink>
    </w:p>
    <w:p>
      <w:pPr>
        <w:pStyle w:val="TOC2"/>
        <w:tabs>
          <w:tab w:val="right" w:leader="dot" w:pos="8306"/>
        </w:tabs>
      </w:pPr>
      <w:hyperlink w:anchor="_Toc32742" w:history="1">
        <w:r>
          <w:rPr>
            <w:rFonts w:ascii="仿宋" w:eastAsia="仿宋" w:hAnsi="仿宋" w:cs="仿宋" w:hint="eastAsia"/>
            <w:lang w:eastAsia="zh-CN"/>
          </w:rPr>
          <w:t>(三)、进度安排注意事项</w:t>
        </w:r>
        <w:r>
          <w:tab/>
        </w:r>
        <w:r>
          <w:fldChar w:fldCharType="begin"/>
        </w:r>
        <w:r>
          <w:instrText xml:space="preserve"> PAGEREF _Toc32742 \h </w:instrText>
        </w:r>
        <w:r>
          <w:fldChar w:fldCharType="separate"/>
        </w:r>
        <w:r>
          <w:t>45</w:t>
        </w:r>
        <w:r>
          <w:fldChar w:fldCharType="end"/>
        </w:r>
      </w:hyperlink>
    </w:p>
    <w:p>
      <w:pPr>
        <w:pStyle w:val="TOC2"/>
        <w:tabs>
          <w:tab w:val="right" w:leader="dot" w:pos="8306"/>
        </w:tabs>
      </w:pPr>
      <w:hyperlink w:anchor="_Toc29036" w:history="1">
        <w:r>
          <w:rPr>
            <w:rFonts w:ascii="仿宋" w:eastAsia="仿宋" w:hAnsi="仿宋" w:cs="仿宋" w:hint="eastAsia"/>
            <w:lang w:eastAsia="zh-CN"/>
          </w:rPr>
          <w:t>(四)、人力资源配置</w:t>
        </w:r>
        <w:r>
          <w:tab/>
        </w:r>
        <w:r>
          <w:fldChar w:fldCharType="begin"/>
        </w:r>
        <w:r>
          <w:instrText xml:space="preserve"> PAGEREF _Toc29036 \h </w:instrText>
        </w:r>
        <w:r>
          <w:fldChar w:fldCharType="separate"/>
        </w:r>
        <w:r>
          <w:t>46</w:t>
        </w:r>
        <w:r>
          <w:fldChar w:fldCharType="end"/>
        </w:r>
      </w:hyperlink>
    </w:p>
    <w:p>
      <w:pPr>
        <w:pStyle w:val="TOC2"/>
        <w:tabs>
          <w:tab w:val="right" w:leader="dot" w:pos="8306"/>
        </w:tabs>
      </w:pPr>
      <w:hyperlink w:anchor="_Toc18407" w:history="1">
        <w:r>
          <w:rPr>
            <w:rFonts w:ascii="仿宋" w:eastAsia="仿宋" w:hAnsi="仿宋" w:cs="仿宋" w:hint="eastAsia"/>
            <w:lang w:eastAsia="zh-CN"/>
          </w:rPr>
          <w:t>(五)、员工培训</w:t>
        </w:r>
        <w:r>
          <w:tab/>
        </w:r>
        <w:r>
          <w:fldChar w:fldCharType="begin"/>
        </w:r>
        <w:r>
          <w:instrText xml:space="preserve"> PAGEREF _Toc18407 \h </w:instrText>
        </w:r>
        <w:r>
          <w:fldChar w:fldCharType="separate"/>
        </w:r>
        <w:r>
          <w:t>48</w:t>
        </w:r>
        <w:r>
          <w:fldChar w:fldCharType="end"/>
        </w:r>
      </w:hyperlink>
    </w:p>
    <w:p>
      <w:pPr>
        <w:pStyle w:val="TOC2"/>
        <w:tabs>
          <w:tab w:val="right" w:leader="dot" w:pos="8306"/>
        </w:tabs>
      </w:pPr>
      <w:hyperlink w:anchor="_Toc27522" w:history="1">
        <w:r>
          <w:rPr>
            <w:rFonts w:ascii="仿宋" w:eastAsia="仿宋" w:hAnsi="仿宋" w:cs="仿宋" w:hint="eastAsia"/>
            <w:lang w:eastAsia="zh-CN"/>
          </w:rPr>
          <w:t>(六)、项目实施保障</w:t>
        </w:r>
        <w:r>
          <w:tab/>
        </w:r>
        <w:r>
          <w:fldChar w:fldCharType="begin"/>
        </w:r>
        <w:r>
          <w:instrText xml:space="preserve"> PAGEREF _Toc27522 \h </w:instrText>
        </w:r>
        <w:r>
          <w:fldChar w:fldCharType="separate"/>
        </w:r>
        <w:r>
          <w:t>49</w:t>
        </w:r>
        <w:r>
          <w:fldChar w:fldCharType="end"/>
        </w:r>
      </w:hyperlink>
    </w:p>
    <w:p>
      <w:pPr>
        <w:pStyle w:val="TOC2"/>
        <w:tabs>
          <w:tab w:val="right" w:leader="dot" w:pos="8306"/>
        </w:tabs>
      </w:pPr>
      <w:hyperlink w:anchor="_Toc21247" w:history="1">
        <w:r>
          <w:rPr>
            <w:rFonts w:ascii="仿宋" w:eastAsia="仿宋" w:hAnsi="仿宋" w:cs="仿宋" w:hint="eastAsia"/>
            <w:lang w:eastAsia="zh-CN"/>
          </w:rPr>
          <w:t>(七)、安全规范管理</w:t>
        </w:r>
        <w:r>
          <w:tab/>
        </w:r>
        <w:r>
          <w:fldChar w:fldCharType="begin"/>
        </w:r>
        <w:r>
          <w:instrText xml:space="preserve"> PAGEREF _Toc21247 \h </w:instrText>
        </w:r>
        <w:r>
          <w:fldChar w:fldCharType="separate"/>
        </w:r>
        <w:r>
          <w:t>50</w:t>
        </w:r>
        <w:r>
          <w:fldChar w:fldCharType="end"/>
        </w:r>
      </w:hyperlink>
    </w:p>
    <w:p>
      <w:pPr>
        <w:pStyle w:val="TOC1"/>
        <w:tabs>
          <w:tab w:val="right" w:leader="dot" w:pos="8306"/>
        </w:tabs>
      </w:pPr>
      <w:hyperlink w:anchor="_Toc3915" w:history="1">
        <w:r>
          <w:rPr>
            <w:rFonts w:ascii="仿宋" w:eastAsia="仿宋" w:hAnsi="仿宋" w:cs="仿宋" w:hint="eastAsia"/>
            <w:lang w:eastAsia="zh-CN"/>
          </w:rPr>
          <w:t>十二、环境保护与治理方案</w:t>
        </w:r>
        <w:r>
          <w:tab/>
        </w:r>
        <w:r>
          <w:fldChar w:fldCharType="begin"/>
        </w:r>
        <w:r>
          <w:instrText xml:space="preserve"> PAGEREF _Toc3915 \h </w:instrText>
        </w:r>
        <w:r>
          <w:fldChar w:fldCharType="separate"/>
        </w:r>
        <w:r>
          <w:t>51</w:t>
        </w:r>
        <w:r>
          <w:fldChar w:fldCharType="end"/>
        </w:r>
      </w:hyperlink>
    </w:p>
    <w:p>
      <w:pPr>
        <w:pStyle w:val="TOC2"/>
        <w:tabs>
          <w:tab w:val="right" w:leader="dot" w:pos="8306"/>
        </w:tabs>
      </w:pPr>
      <w:hyperlink w:anchor="_Toc1293" w:history="1">
        <w:r>
          <w:rPr>
            <w:rFonts w:ascii="仿宋" w:eastAsia="仿宋" w:hAnsi="仿宋" w:cs="仿宋" w:hint="eastAsia"/>
            <w:lang w:eastAsia="zh-CN"/>
          </w:rPr>
          <w:t>(一)、项目环境影响评估</w:t>
        </w:r>
        <w:r>
          <w:tab/>
        </w:r>
        <w:r>
          <w:fldChar w:fldCharType="begin"/>
        </w:r>
        <w:r>
          <w:instrText xml:space="preserve"> PAGEREF _Toc1293 \h </w:instrText>
        </w:r>
        <w:r>
          <w:fldChar w:fldCharType="separate"/>
        </w:r>
        <w:r>
          <w:t>51</w:t>
        </w:r>
        <w:r>
          <w:fldChar w:fldCharType="end"/>
        </w:r>
      </w:hyperlink>
    </w:p>
    <w:p>
      <w:pPr>
        <w:pStyle w:val="TOC2"/>
        <w:tabs>
          <w:tab w:val="right" w:leader="dot" w:pos="8306"/>
        </w:tabs>
      </w:pPr>
      <w:hyperlink w:anchor="_Toc23307" w:history="1">
        <w:r>
          <w:rPr>
            <w:rFonts w:ascii="仿宋" w:eastAsia="仿宋" w:hAnsi="仿宋" w:cs="仿宋" w:hint="eastAsia"/>
            <w:lang w:eastAsia="zh-CN"/>
          </w:rPr>
          <w:t>(二)、环境保护措施与治理方案</w:t>
        </w:r>
        <w:r>
          <w:tab/>
        </w:r>
        <w:r>
          <w:fldChar w:fldCharType="begin"/>
        </w:r>
        <w:r>
          <w:instrText xml:space="preserve"> PAGEREF _Toc23307 \h </w:instrText>
        </w:r>
        <w:r>
          <w:fldChar w:fldCharType="separate"/>
        </w:r>
        <w:r>
          <w:t>52</w:t>
        </w:r>
        <w:r>
          <w:fldChar w:fldCharType="end"/>
        </w:r>
      </w:hyperlink>
    </w:p>
    <w:p>
      <w:pPr>
        <w:pStyle w:val="TOC1"/>
        <w:tabs>
          <w:tab w:val="right" w:leader="dot" w:pos="8306"/>
        </w:tabs>
      </w:pPr>
      <w:hyperlink w:anchor="_Toc19893" w:history="1">
        <w:r>
          <w:rPr>
            <w:rFonts w:ascii="仿宋" w:eastAsia="仿宋" w:hAnsi="仿宋" w:cs="仿宋" w:hint="eastAsia"/>
            <w:lang w:eastAsia="zh-CN"/>
          </w:rPr>
          <w:t>十三、产业协同与集群发展</w:t>
        </w:r>
        <w:r>
          <w:tab/>
        </w:r>
        <w:r>
          <w:fldChar w:fldCharType="begin"/>
        </w:r>
        <w:r>
          <w:instrText xml:space="preserve"> PAGEREF _Toc19893 \h </w:instrText>
        </w:r>
        <w:r>
          <w:fldChar w:fldCharType="separate"/>
        </w:r>
        <w:r>
          <w:t>52</w:t>
        </w:r>
        <w:r>
          <w:fldChar w:fldCharType="end"/>
        </w:r>
      </w:hyperlink>
    </w:p>
    <w:p>
      <w:pPr>
        <w:pStyle w:val="TOC2"/>
        <w:tabs>
          <w:tab w:val="right" w:leader="dot" w:pos="8306"/>
        </w:tabs>
      </w:pPr>
      <w:hyperlink w:anchor="_Toc2170" w:history="1">
        <w:r>
          <w:rPr>
            <w:rFonts w:ascii="仿宋" w:eastAsia="仿宋" w:hAnsi="仿宋" w:cs="仿宋" w:hint="eastAsia"/>
            <w:lang w:eastAsia="zh-CN"/>
          </w:rPr>
          <w:t>(一)、产业协同机制建设</w:t>
        </w:r>
        <w:r>
          <w:tab/>
        </w:r>
        <w:r>
          <w:fldChar w:fldCharType="begin"/>
        </w:r>
        <w:r>
          <w:instrText xml:space="preserve"> PAGEREF _Toc2170 \h </w:instrText>
        </w:r>
        <w:r>
          <w:fldChar w:fldCharType="separate"/>
        </w:r>
        <w:r>
          <w:t>52</w:t>
        </w:r>
        <w:r>
          <w:fldChar w:fldCharType="end"/>
        </w:r>
      </w:hyperlink>
    </w:p>
    <w:p>
      <w:pPr>
        <w:pStyle w:val="TOC2"/>
        <w:tabs>
          <w:tab w:val="right" w:leader="dot" w:pos="8306"/>
        </w:tabs>
      </w:pPr>
      <w:hyperlink w:anchor="_Toc3539" w:history="1">
        <w:r>
          <w:rPr>
            <w:rFonts w:ascii="仿宋" w:eastAsia="仿宋" w:hAnsi="仿宋" w:cs="仿宋" w:hint="eastAsia"/>
            <w:lang w:eastAsia="zh-CN"/>
          </w:rPr>
          <w:t>(二)、产业集群培育与发展</w:t>
        </w:r>
        <w:r>
          <w:tab/>
        </w:r>
        <w:r>
          <w:fldChar w:fldCharType="begin"/>
        </w:r>
        <w:r>
          <w:instrText xml:space="preserve"> PAGEREF _Toc3539 \h </w:instrText>
        </w:r>
        <w:r>
          <w:fldChar w:fldCharType="separate"/>
        </w:r>
        <w:r>
          <w:t>53</w:t>
        </w:r>
        <w:r>
          <w:fldChar w:fldCharType="end"/>
        </w:r>
      </w:hyperlink>
    </w:p>
    <w:p>
      <w:pPr>
        <w:pStyle w:val="TOC1"/>
        <w:tabs>
          <w:tab w:val="right" w:leader="dot" w:pos="8306"/>
        </w:tabs>
      </w:pPr>
      <w:hyperlink w:anchor="_Toc24896" w:history="1">
        <w:r>
          <w:rPr>
            <w:rFonts w:ascii="仿宋" w:eastAsia="仿宋" w:hAnsi="仿宋" w:cs="仿宋" w:hint="eastAsia"/>
            <w:lang w:eastAsia="zh-CN"/>
          </w:rPr>
          <w:t>十四、知识产权管理与保护</w:t>
        </w:r>
        <w:r>
          <w:tab/>
        </w:r>
        <w:r>
          <w:fldChar w:fldCharType="begin"/>
        </w:r>
        <w:r>
          <w:instrText xml:space="preserve"> PAGEREF _Toc24896 \h </w:instrText>
        </w:r>
        <w:r>
          <w:fldChar w:fldCharType="separate"/>
        </w:r>
        <w:r>
          <w:t>54</w:t>
        </w:r>
        <w:r>
          <w:fldChar w:fldCharType="end"/>
        </w:r>
      </w:hyperlink>
    </w:p>
    <w:p>
      <w:pPr>
        <w:pStyle w:val="TOC2"/>
        <w:tabs>
          <w:tab w:val="right" w:leader="dot" w:pos="8306"/>
        </w:tabs>
      </w:pPr>
      <w:hyperlink w:anchor="_Toc17628" w:history="1">
        <w:r>
          <w:rPr>
            <w:rFonts w:ascii="仿宋" w:eastAsia="仿宋" w:hAnsi="仿宋" w:cs="仿宋" w:hint="eastAsia"/>
            <w:lang w:eastAsia="zh-CN"/>
          </w:rPr>
          <w:t>(一)、知识产权管理体系建设</w:t>
        </w:r>
        <w:r>
          <w:tab/>
        </w:r>
        <w:r>
          <w:fldChar w:fldCharType="begin"/>
        </w:r>
        <w:r>
          <w:instrText xml:space="preserve"> PAGEREF _Toc17628 \h </w:instrText>
        </w:r>
        <w:r>
          <w:fldChar w:fldCharType="separate"/>
        </w:r>
        <w:r>
          <w:t>54</w:t>
        </w:r>
        <w:r>
          <w:fldChar w:fldCharType="end"/>
        </w:r>
      </w:hyperlink>
    </w:p>
    <w:p>
      <w:pPr>
        <w:pStyle w:val="TOC2"/>
        <w:tabs>
          <w:tab w:val="right" w:leader="dot" w:pos="8306"/>
        </w:tabs>
      </w:pPr>
      <w:hyperlink w:anchor="_Toc14304" w:history="1">
        <w:r>
          <w:rPr>
            <w:rFonts w:ascii="仿宋" w:eastAsia="仿宋" w:hAnsi="仿宋" w:cs="仿宋" w:hint="eastAsia"/>
            <w:lang w:eastAsia="zh-CN"/>
          </w:rPr>
          <w:t>(二)、知识产权保护措施</w:t>
        </w:r>
        <w:r>
          <w:tab/>
        </w:r>
        <w:r>
          <w:fldChar w:fldCharType="begin"/>
        </w:r>
        <w:r>
          <w:instrText xml:space="preserve"> PAGEREF _Toc14304 \h </w:instrText>
        </w:r>
        <w:r>
          <w:fldChar w:fldCharType="separate"/>
        </w:r>
        <w:r>
          <w:t>55</w:t>
        </w:r>
        <w:r>
          <w:fldChar w:fldCharType="end"/>
        </w:r>
      </w:hyperlink>
    </w:p>
    <w:p>
      <w:pPr>
        <w:pStyle w:val="TOC1"/>
        <w:tabs>
          <w:tab w:val="right" w:leader="dot" w:pos="8306"/>
        </w:tabs>
      </w:pPr>
      <w:hyperlink w:anchor="_Toc27260" w:history="1">
        <w:r>
          <w:rPr>
            <w:rFonts w:ascii="仿宋" w:eastAsia="仿宋" w:hAnsi="仿宋" w:cs="仿宋" w:hint="eastAsia"/>
            <w:lang w:eastAsia="zh-CN"/>
          </w:rPr>
          <w:t>十五、设施与设备管理</w:t>
        </w:r>
        <w:r>
          <w:tab/>
        </w:r>
        <w:r>
          <w:fldChar w:fldCharType="begin"/>
        </w:r>
        <w:r>
          <w:instrText xml:space="preserve"> PAGEREF _Toc27260 \h </w:instrText>
        </w:r>
        <w:r>
          <w:fldChar w:fldCharType="separate"/>
        </w:r>
        <w:r>
          <w:t>57</w:t>
        </w:r>
        <w:r>
          <w:fldChar w:fldCharType="end"/>
        </w:r>
      </w:hyperlink>
    </w:p>
    <w:p>
      <w:pPr>
        <w:pStyle w:val="TOC2"/>
        <w:tabs>
          <w:tab w:val="right" w:leader="dot" w:pos="8306"/>
        </w:tabs>
      </w:pPr>
      <w:hyperlink w:anchor="_Toc16414" w:history="1">
        <w:r>
          <w:rPr>
            <w:rFonts w:ascii="仿宋" w:eastAsia="仿宋" w:hAnsi="仿宋" w:cs="仿宋" w:hint="eastAsia"/>
            <w:lang w:eastAsia="zh-CN"/>
          </w:rPr>
          <w:t>(一)、设施规划与配置</w:t>
        </w:r>
        <w:r>
          <w:tab/>
        </w:r>
        <w:r>
          <w:fldChar w:fldCharType="begin"/>
        </w:r>
        <w:r>
          <w:instrText xml:space="preserve"> PAGEREF _Toc16414 \h </w:instrText>
        </w:r>
        <w:r>
          <w:fldChar w:fldCharType="separate"/>
        </w:r>
        <w:r>
          <w:t>57</w:t>
        </w:r>
        <w:r>
          <w:fldChar w:fldCharType="end"/>
        </w:r>
      </w:hyperlink>
    </w:p>
    <w:p>
      <w:pPr>
        <w:pStyle w:val="TOC2"/>
        <w:tabs>
          <w:tab w:val="right" w:leader="dot" w:pos="8306"/>
        </w:tabs>
      </w:pPr>
      <w:hyperlink w:anchor="_Toc1418" w:history="1">
        <w:r>
          <w:rPr>
            <w:rFonts w:ascii="仿宋" w:eastAsia="仿宋" w:hAnsi="仿宋" w:cs="仿宋" w:hint="eastAsia"/>
            <w:lang w:eastAsia="zh-CN"/>
          </w:rPr>
          <w:t>(二)、设备采购与维护管理</w:t>
        </w:r>
        <w:r>
          <w:tab/>
        </w:r>
        <w:r>
          <w:fldChar w:fldCharType="begin"/>
        </w:r>
        <w:r>
          <w:instrText xml:space="preserve"> PAGEREF _Toc1418 \h </w:instrText>
        </w:r>
        <w:r>
          <w:fldChar w:fldCharType="separate"/>
        </w:r>
        <w:r>
          <w:t>57</w:t>
        </w:r>
        <w:r>
          <w:fldChar w:fldCharType="end"/>
        </w:r>
      </w:hyperlink>
    </w:p>
    <w:p>
      <w:pPr>
        <w:pStyle w:val="TOC2"/>
        <w:tabs>
          <w:tab w:val="right" w:leader="dot" w:pos="8306"/>
        </w:tabs>
      </w:pPr>
      <w:hyperlink w:anchor="_Toc30265" w:history="1">
        <w:r>
          <w:rPr>
            <w:rFonts w:ascii="仿宋" w:eastAsia="仿宋" w:hAnsi="仿宋" w:cs="仿宋" w:hint="eastAsia"/>
            <w:lang w:eastAsia="zh-CN"/>
          </w:rPr>
          <w:t>(三)、设施设备升级策略</w:t>
        </w:r>
        <w:r>
          <w:tab/>
        </w:r>
        <w:r>
          <w:fldChar w:fldCharType="begin"/>
        </w:r>
        <w:r>
          <w:instrText xml:space="preserve"> PAGEREF _Toc30265 \h </w:instrText>
        </w:r>
        <w:r>
          <w:fldChar w:fldCharType="separate"/>
        </w:r>
        <w:r>
          <w:t>58</w:t>
        </w:r>
        <w:r>
          <w:fldChar w:fldCharType="end"/>
        </w:r>
      </w:hyperlink>
    </w:p>
    <w:p>
      <w:pPr>
        <w:pStyle w:val="TOC1"/>
        <w:tabs>
          <w:tab w:val="right" w:leader="dot" w:pos="8306"/>
        </w:tabs>
      </w:pPr>
      <w:hyperlink w:anchor="_Toc25987" w:history="1">
        <w:r>
          <w:rPr>
            <w:rFonts w:ascii="仿宋" w:eastAsia="仿宋" w:hAnsi="仿宋" w:cs="仿宋" w:hint="eastAsia"/>
            <w:lang w:eastAsia="zh-CN"/>
          </w:rPr>
          <w:t>十六、法律法规与政策遵循</w:t>
        </w:r>
        <w:r>
          <w:tab/>
        </w:r>
        <w:r>
          <w:fldChar w:fldCharType="begin"/>
        </w:r>
        <w:r>
          <w:instrText xml:space="preserve"> PAGEREF _Toc25987 \h </w:instrText>
        </w:r>
        <w:r>
          <w:fldChar w:fldCharType="separate"/>
        </w:r>
        <w:r>
          <w:t>59</w:t>
        </w:r>
        <w:r>
          <w:fldChar w:fldCharType="end"/>
        </w:r>
      </w:hyperlink>
    </w:p>
    <w:p>
      <w:pPr>
        <w:pStyle w:val="TOC2"/>
        <w:tabs>
          <w:tab w:val="right" w:leader="dot" w:pos="8306"/>
        </w:tabs>
      </w:pPr>
      <w:hyperlink w:anchor="_Toc1811" w:history="1">
        <w:r>
          <w:rPr>
            <w:rFonts w:ascii="仿宋" w:eastAsia="仿宋" w:hAnsi="仿宋" w:cs="仿宋" w:hint="eastAsia"/>
            <w:lang w:eastAsia="zh-CN"/>
          </w:rPr>
          <w:t>(一)、法律法规遵守</w:t>
        </w:r>
        <w:r>
          <w:tab/>
        </w:r>
        <w:r>
          <w:fldChar w:fldCharType="begin"/>
        </w:r>
        <w:r>
          <w:instrText xml:space="preserve"> PAGEREF _Toc1811 \h </w:instrText>
        </w:r>
        <w:r>
          <w:fldChar w:fldCharType="separate"/>
        </w:r>
        <w:r>
          <w:t>59</w:t>
        </w:r>
        <w:r>
          <w:fldChar w:fldCharType="end"/>
        </w:r>
      </w:hyperlink>
    </w:p>
    <w:p>
      <w:pPr>
        <w:pStyle w:val="TOC2"/>
        <w:tabs>
          <w:tab w:val="right" w:leader="dot" w:pos="8306"/>
        </w:tabs>
      </w:pPr>
      <w:hyperlink w:anchor="_Toc31177" w:history="1">
        <w:r>
          <w:rPr>
            <w:rFonts w:ascii="仿宋" w:eastAsia="仿宋" w:hAnsi="仿宋" w:cs="仿宋" w:hint="eastAsia"/>
            <w:lang w:eastAsia="zh-CN"/>
          </w:rPr>
          <w:t>(二)、政策导向与利用</w:t>
        </w:r>
        <w:r>
          <w:tab/>
        </w:r>
        <w:r>
          <w:fldChar w:fldCharType="begin"/>
        </w:r>
        <w:r>
          <w:instrText xml:space="preserve"> PAGEREF _Toc31177 \h </w:instrText>
        </w:r>
        <w:r>
          <w:fldChar w:fldCharType="separate"/>
        </w:r>
        <w:r>
          <w:t>60</w:t>
        </w:r>
        <w:r>
          <w:fldChar w:fldCharType="end"/>
        </w:r>
      </w:hyperlink>
    </w:p>
    <w:p>
      <w:pPr>
        <w:pStyle w:val="TOC1"/>
        <w:tabs>
          <w:tab w:val="right" w:leader="dot" w:pos="8306"/>
        </w:tabs>
      </w:pPr>
      <w:hyperlink w:anchor="_Toc27234" w:history="1">
        <w:r>
          <w:rPr>
            <w:rFonts w:ascii="仿宋" w:eastAsia="仿宋" w:hAnsi="仿宋" w:cs="仿宋" w:hint="eastAsia"/>
            <w:lang w:eastAsia="zh-CN"/>
          </w:rPr>
          <w:t>十七、合作与交流机制建立</w:t>
        </w:r>
        <w:r>
          <w:tab/>
        </w:r>
        <w:r>
          <w:fldChar w:fldCharType="begin"/>
        </w:r>
        <w:r>
          <w:instrText xml:space="preserve"> PAGEREF _Toc27234 \h </w:instrText>
        </w:r>
        <w:r>
          <w:fldChar w:fldCharType="separate"/>
        </w:r>
        <w:r>
          <w:t>61</w:t>
        </w:r>
        <w:r>
          <w:fldChar w:fldCharType="end"/>
        </w:r>
      </w:hyperlink>
    </w:p>
    <w:p>
      <w:pPr>
        <w:pStyle w:val="TOC2"/>
        <w:tabs>
          <w:tab w:val="right" w:leader="dot" w:pos="8306"/>
        </w:tabs>
      </w:pPr>
      <w:hyperlink w:anchor="_Toc4502" w:history="1">
        <w:r>
          <w:rPr>
            <w:rFonts w:ascii="仿宋" w:eastAsia="仿宋" w:hAnsi="仿宋" w:cs="仿宋" w:hint="eastAsia"/>
            <w:lang w:eastAsia="zh-CN"/>
          </w:rPr>
          <w:t>(一)、合作伙伴选择与合作方式</w:t>
        </w:r>
        <w:r>
          <w:tab/>
        </w:r>
        <w:r>
          <w:fldChar w:fldCharType="begin"/>
        </w:r>
        <w:r>
          <w:instrText xml:space="preserve"> PAGEREF _Toc4502 \h </w:instrText>
        </w:r>
        <w:r>
          <w:fldChar w:fldCharType="separate"/>
        </w:r>
        <w:r>
          <w:t>61</w:t>
        </w:r>
        <w:r>
          <w:fldChar w:fldCharType="end"/>
        </w:r>
      </w:hyperlink>
    </w:p>
    <w:p>
      <w:pPr>
        <w:pStyle w:val="TOC2"/>
        <w:tabs>
          <w:tab w:val="right" w:leader="dot" w:pos="8306"/>
        </w:tabs>
      </w:pPr>
      <w:hyperlink w:anchor="_Toc30575" w:history="1">
        <w:r>
          <w:rPr>
            <w:rFonts w:ascii="仿宋" w:eastAsia="仿宋" w:hAnsi="仿宋" w:cs="仿宋" w:hint="eastAsia"/>
            <w:lang w:eastAsia="zh-CN"/>
          </w:rPr>
          <w:t>(二)、交流与合作平台搭建</w:t>
        </w:r>
        <w:r>
          <w:tab/>
        </w:r>
        <w:r>
          <w:fldChar w:fldCharType="begin"/>
        </w:r>
        <w:r>
          <w:instrText xml:space="preserve"> PAGEREF _Toc30575 \h </w:instrText>
        </w:r>
        <w:r>
          <w:fldChar w:fldCharType="separate"/>
        </w:r>
        <w:r>
          <w:t>62</w:t>
        </w:r>
        <w:r>
          <w:fldChar w:fldCharType="end"/>
        </w:r>
      </w:hyperlink>
    </w:p>
    <w:p>
      <w:pPr>
        <w:pStyle w:val="TOC1"/>
        <w:tabs>
          <w:tab w:val="right" w:leader="dot" w:pos="8306"/>
        </w:tabs>
      </w:pPr>
      <w:hyperlink w:anchor="_Toc8250" w:history="1">
        <w:r>
          <w:rPr>
            <w:rFonts w:ascii="仿宋" w:eastAsia="仿宋" w:hAnsi="仿宋" w:cs="仿宋" w:hint="eastAsia"/>
            <w:lang w:eastAsia="zh-CN"/>
          </w:rPr>
          <w:t>十八、成果转化与推广应用</w:t>
        </w:r>
        <w:r>
          <w:tab/>
        </w:r>
        <w:r>
          <w:fldChar w:fldCharType="begin"/>
        </w:r>
        <w:r>
          <w:instrText xml:space="preserve"> PAGEREF _Toc8250 \h </w:instrText>
        </w:r>
        <w:r>
          <w:fldChar w:fldCharType="separate"/>
        </w:r>
        <w:r>
          <w:t>64</w:t>
        </w:r>
        <w:r>
          <w:fldChar w:fldCharType="end"/>
        </w:r>
      </w:hyperlink>
    </w:p>
    <w:p>
      <w:pPr>
        <w:pStyle w:val="TOC2"/>
        <w:tabs>
          <w:tab w:val="right" w:leader="dot" w:pos="8306"/>
        </w:tabs>
      </w:pPr>
      <w:hyperlink w:anchor="_Toc4295" w:history="1">
        <w:r>
          <w:rPr>
            <w:rFonts w:ascii="仿宋" w:eastAsia="仿宋" w:hAnsi="仿宋" w:cs="仿宋" w:hint="eastAsia"/>
            <w:lang w:eastAsia="zh-CN"/>
          </w:rPr>
          <w:t>(一)、成果转化策略制定</w:t>
        </w:r>
        <w:r>
          <w:tab/>
        </w:r>
        <w:r>
          <w:fldChar w:fldCharType="begin"/>
        </w:r>
        <w:r>
          <w:instrText xml:space="preserve"> PAGEREF _Toc4295 \h </w:instrText>
        </w:r>
        <w:r>
          <w:fldChar w:fldCharType="separate"/>
        </w:r>
        <w:r>
          <w:t>64</w:t>
        </w:r>
        <w:r>
          <w:fldChar w:fldCharType="end"/>
        </w:r>
      </w:hyperlink>
    </w:p>
    <w:p>
      <w:pPr>
        <w:pStyle w:val="TOC2"/>
        <w:tabs>
          <w:tab w:val="right" w:leader="dot" w:pos="8306"/>
        </w:tabs>
      </w:pPr>
      <w:hyperlink w:anchor="_Toc20613" w:history="1">
        <w:r>
          <w:rPr>
            <w:rFonts w:ascii="仿宋" w:eastAsia="仿宋" w:hAnsi="仿宋" w:cs="仿宋" w:hint="eastAsia"/>
            <w:lang w:eastAsia="zh-CN"/>
          </w:rPr>
          <w:t>(二)、成果推广应用方案</w:t>
        </w:r>
        <w:r>
          <w:tab/>
        </w:r>
        <w:r>
          <w:fldChar w:fldCharType="begin"/>
        </w:r>
        <w:r>
          <w:instrText xml:space="preserve"> PAGEREF _Toc20613 \h </w:instrText>
        </w:r>
        <w:r>
          <w:fldChar w:fldCharType="separate"/>
        </w:r>
        <w:r>
          <w:t>65</w:t>
        </w:r>
        <w:r>
          <w:fldChar w:fldCharType="end"/>
        </w:r>
      </w:hyperlink>
    </w:p>
    <w:p>
      <w:pPr>
        <w:pStyle w:val="TOC1"/>
        <w:tabs>
          <w:tab w:val="right" w:leader="dot" w:pos="8306"/>
        </w:tabs>
      </w:pPr>
      <w:hyperlink w:anchor="_Toc9871" w:history="1">
        <w:r>
          <w:rPr>
            <w:rFonts w:ascii="仿宋" w:eastAsia="仿宋" w:hAnsi="仿宋" w:cs="仿宋" w:hint="eastAsia"/>
            <w:lang w:eastAsia="zh-CN"/>
          </w:rPr>
          <w:t>十九、企业合规与伦理</w:t>
        </w:r>
        <w:r>
          <w:tab/>
        </w:r>
        <w:r>
          <w:fldChar w:fldCharType="begin"/>
        </w:r>
        <w:r>
          <w:instrText xml:space="preserve"> PAGEREF _Toc9871 \h </w:instrText>
        </w:r>
        <w:r>
          <w:fldChar w:fldCharType="separate"/>
        </w:r>
        <w:r>
          <w:t>67</w:t>
        </w:r>
        <w:r>
          <w:fldChar w:fldCharType="end"/>
        </w:r>
      </w:hyperlink>
    </w:p>
    <w:p>
      <w:pPr>
        <w:pStyle w:val="TOC2"/>
        <w:tabs>
          <w:tab w:val="right" w:leader="dot" w:pos="8306"/>
        </w:tabs>
      </w:pPr>
      <w:hyperlink w:anchor="_Toc18513" w:history="1">
        <w:r>
          <w:rPr>
            <w:rFonts w:ascii="仿宋" w:eastAsia="仿宋" w:hAnsi="仿宋" w:cs="仿宋" w:hint="eastAsia"/>
            <w:lang w:eastAsia="zh-CN"/>
          </w:rPr>
          <w:t>(一)、合规政策与程序</w:t>
        </w:r>
        <w:r>
          <w:tab/>
        </w:r>
        <w:r>
          <w:fldChar w:fldCharType="begin"/>
        </w:r>
        <w:r>
          <w:instrText xml:space="preserve"> PAGEREF _Toc18513 \h </w:instrText>
        </w:r>
        <w:r>
          <w:fldChar w:fldCharType="separate"/>
        </w:r>
        <w:r>
          <w:t>67</w:t>
        </w:r>
        <w:r>
          <w:fldChar w:fldCharType="end"/>
        </w:r>
      </w:hyperlink>
    </w:p>
    <w:p>
      <w:pPr>
        <w:pStyle w:val="TOC2"/>
        <w:tabs>
          <w:tab w:val="right" w:leader="dot" w:pos="8306"/>
        </w:tabs>
      </w:pPr>
      <w:hyperlink w:anchor="_Toc3162" w:history="1">
        <w:r>
          <w:rPr>
            <w:rFonts w:ascii="仿宋" w:eastAsia="仿宋" w:hAnsi="仿宋" w:cs="仿宋" w:hint="eastAsia"/>
            <w:lang w:eastAsia="zh-CN"/>
          </w:rPr>
          <w:t>(二)、伦理规范与培训</w:t>
        </w:r>
        <w:r>
          <w:tab/>
        </w:r>
        <w:r>
          <w:fldChar w:fldCharType="begin"/>
        </w:r>
        <w:r>
          <w:instrText xml:space="preserve"> PAGEREF _Toc3162 \h </w:instrText>
        </w:r>
        <w:r>
          <w:fldChar w:fldCharType="separate"/>
        </w:r>
        <w:r>
          <w:t>68</w:t>
        </w:r>
        <w:r>
          <w:fldChar w:fldCharType="end"/>
        </w:r>
      </w:hyperlink>
    </w:p>
    <w:p>
      <w:pPr>
        <w:pStyle w:val="TOC2"/>
        <w:tabs>
          <w:tab w:val="right" w:leader="dot" w:pos="8306"/>
        </w:tabs>
      </w:pPr>
      <w:hyperlink w:anchor="_Toc17797" w:history="1">
        <w:r>
          <w:rPr>
            <w:rFonts w:ascii="仿宋" w:eastAsia="仿宋" w:hAnsi="仿宋" w:cs="仿宋" w:hint="eastAsia"/>
            <w:lang w:eastAsia="zh-CN"/>
          </w:rPr>
          <w:t>(三)、合规风险评估</w:t>
        </w:r>
        <w:r>
          <w:tab/>
        </w:r>
        <w:r>
          <w:fldChar w:fldCharType="begin"/>
        </w:r>
        <w:r>
          <w:instrText xml:space="preserve"> PAGEREF _Toc17797 \h </w:instrText>
        </w:r>
        <w:r>
          <w:fldChar w:fldCharType="separate"/>
        </w:r>
        <w:r>
          <w:t>69</w:t>
        </w:r>
        <w:r>
          <w:fldChar w:fldCharType="end"/>
        </w:r>
      </w:hyperlink>
    </w:p>
    <w:p>
      <w:pPr>
        <w:pStyle w:val="TOC2"/>
        <w:tabs>
          <w:tab w:val="right" w:leader="dot" w:pos="8306"/>
        </w:tabs>
      </w:pPr>
      <w:hyperlink w:anchor="_Toc18086" w:history="1">
        <w:r>
          <w:rPr>
            <w:rFonts w:ascii="仿宋" w:eastAsia="仿宋" w:hAnsi="仿宋" w:cs="仿宋" w:hint="eastAsia"/>
            <w:lang w:eastAsia="zh-CN"/>
          </w:rPr>
          <w:t>(四)、合规监督与执行</w:t>
        </w:r>
        <w:r>
          <w:tab/>
        </w:r>
        <w:r>
          <w:fldChar w:fldCharType="begin"/>
        </w:r>
        <w:r>
          <w:instrText xml:space="preserve"> PAGEREF _Toc18086 \h </w:instrText>
        </w:r>
        <w:r>
          <w:fldChar w:fldCharType="separate"/>
        </w:r>
        <w:r>
          <w:t>70</w:t>
        </w:r>
        <w:r>
          <w:fldChar w:fldCharType="end"/>
        </w:r>
      </w:hyperlink>
    </w:p>
    <w:p>
      <w:pPr>
        <w:pStyle w:val="TOC1"/>
        <w:tabs>
          <w:tab w:val="right" w:leader="dot" w:pos="8306"/>
        </w:tabs>
      </w:pPr>
      <w:hyperlink w:anchor="_Toc18440" w:history="1">
        <w:r>
          <w:rPr>
            <w:rFonts w:ascii="仿宋" w:eastAsia="仿宋" w:hAnsi="仿宋" w:cs="仿宋" w:hint="eastAsia"/>
            <w:lang w:eastAsia="zh-CN"/>
          </w:rPr>
          <w:t>二十、质量管理与控制</w:t>
        </w:r>
        <w:r>
          <w:tab/>
        </w:r>
        <w:r>
          <w:fldChar w:fldCharType="begin"/>
        </w:r>
        <w:r>
          <w:instrText xml:space="preserve"> PAGEREF _Toc18440 \h </w:instrText>
        </w:r>
        <w:r>
          <w:fldChar w:fldCharType="separate"/>
        </w:r>
        <w:r>
          <w:t>71</w:t>
        </w:r>
        <w:r>
          <w:fldChar w:fldCharType="end"/>
        </w:r>
      </w:hyperlink>
    </w:p>
    <w:p>
      <w:pPr>
        <w:pStyle w:val="TOC2"/>
        <w:tabs>
          <w:tab w:val="right" w:leader="dot" w:pos="8306"/>
        </w:tabs>
      </w:pPr>
      <w:hyperlink w:anchor="_Toc21884" w:history="1">
        <w:r>
          <w:rPr>
            <w:rFonts w:ascii="仿宋" w:eastAsia="仿宋" w:hAnsi="仿宋" w:cs="仿宋" w:hint="eastAsia"/>
            <w:lang w:eastAsia="zh-CN"/>
          </w:rPr>
          <w:t>(一)、质量管理体系建设</w:t>
        </w:r>
        <w:r>
          <w:tab/>
        </w:r>
        <w:r>
          <w:fldChar w:fldCharType="begin"/>
        </w:r>
        <w:r>
          <w:instrText xml:space="preserve"> PAGEREF _Toc21884 \h </w:instrText>
        </w:r>
        <w:r>
          <w:fldChar w:fldCharType="separate"/>
        </w:r>
        <w:r>
          <w:t>71</w:t>
        </w:r>
        <w:r>
          <w:fldChar w:fldCharType="end"/>
        </w:r>
      </w:hyperlink>
    </w:p>
    <w:p>
      <w:pPr>
        <w:pStyle w:val="TOC2"/>
        <w:tabs>
          <w:tab w:val="right" w:leader="dot" w:pos="8306"/>
        </w:tabs>
      </w:pPr>
      <w:hyperlink w:anchor="_Toc22658" w:history="1">
        <w:r>
          <w:rPr>
            <w:rFonts w:ascii="仿宋" w:eastAsia="仿宋" w:hAnsi="仿宋" w:cs="仿宋" w:hint="eastAsia"/>
            <w:lang w:eastAsia="zh-CN"/>
          </w:rPr>
          <w:t>(二)、质量控制措施</w:t>
        </w:r>
        <w:r>
          <w:tab/>
        </w:r>
        <w:r>
          <w:fldChar w:fldCharType="begin"/>
        </w:r>
        <w:r>
          <w:instrText xml:space="preserve"> PAGEREF _Toc22658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9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一、WBC水性汽车金属闪光涂料项目的技术资源开发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二、WBC水性汽车金属闪光涂料项目的人力资源管理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WBC水性汽车金属闪光涂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三、WBC水性汽车金属闪光涂料项目的资金资源筹措与优化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WBC水性汽车金属闪光涂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55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WBC水性汽车金属闪光涂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WBC水性汽车金属闪光涂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WBC水性汽车金属闪光涂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09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WBC水性汽车金属闪光涂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WBC水性汽车金属闪光涂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WBC水性汽车金属闪光涂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68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750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701"/>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WBC水性汽车金属闪光涂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WBC水性汽车金属闪光涂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WBC水性汽车金属闪光涂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764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5362"/>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WBC水性汽车金属闪光涂料项目将通过地下水位监测系统定期检测水位变化，以预测和预防由高地下水位可能引起的地基问题。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https://d.book118.com/048072051112006042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71AAC"/>
    <w:rsid w:val="69B71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07205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2024-02-24T21:11:00Z</dcterms:created>
  <dcterms:modified xsi:type="dcterms:W3CDTF">2024-02-24T21:12:15Z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6A3570BF2C9543EBAAE2C3C360B3B9D1_11</vt:lpwstr>
  </property>
  <property fmtid="{D5CDD505-2E9C-101B-9397-08002B2CF9AE}" pid="3" name="KSOProductBuildVer">
    <vt:lpwstr>2052-12.1.0.16250</vt:lpwstr>
  </property>
</Properties>
</file>