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全屋板式家具项目规划设计方案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83" w:history="1">
        <w:r>
          <w:rPr>
            <w:rFonts w:ascii="仿宋" w:eastAsia="仿宋" w:hAnsi="仿宋" w:cs="仿宋" w:hint="eastAsia"/>
            <w:lang w:eastAsia="zh-CN"/>
          </w:rPr>
          <w:t>序言</w:t>
        </w:r>
        <w:r>
          <w:tab/>
        </w:r>
        <w:r>
          <w:fldChar w:fldCharType="begin"/>
        </w:r>
        <w:r>
          <w:instrText xml:space="preserve"> PAGEREF _Toc22383 \h </w:instrText>
        </w:r>
        <w:r>
          <w:fldChar w:fldCharType="separate"/>
        </w:r>
        <w:r>
          <w:t>3</w:t>
        </w:r>
        <w:r>
          <w:fldChar w:fldCharType="end"/>
        </w:r>
      </w:hyperlink>
    </w:p>
    <w:p>
      <w:pPr>
        <w:pStyle w:val="TOC1"/>
        <w:tabs>
          <w:tab w:val="right" w:leader="dot" w:pos="8306"/>
        </w:tabs>
      </w:pPr>
      <w:hyperlink w:anchor="_Toc3173" w:history="1">
        <w:r>
          <w:rPr>
            <w:rFonts w:ascii="仿宋" w:eastAsia="仿宋" w:hAnsi="仿宋" w:cs="仿宋" w:hint="eastAsia"/>
            <w:lang w:eastAsia="zh-CN"/>
          </w:rPr>
          <w:t>一、全屋板式家具项目危机管理</w:t>
        </w:r>
        <w:r>
          <w:tab/>
        </w:r>
        <w:r>
          <w:fldChar w:fldCharType="begin"/>
        </w:r>
        <w:r>
          <w:instrText xml:space="preserve"> PAGEREF _Toc3173 \h </w:instrText>
        </w:r>
        <w:r>
          <w:fldChar w:fldCharType="separate"/>
        </w:r>
        <w:r>
          <w:t>3</w:t>
        </w:r>
        <w:r>
          <w:fldChar w:fldCharType="end"/>
        </w:r>
      </w:hyperlink>
    </w:p>
    <w:p>
      <w:pPr>
        <w:pStyle w:val="TOC2"/>
        <w:tabs>
          <w:tab w:val="right" w:leader="dot" w:pos="8306"/>
        </w:tabs>
      </w:pPr>
      <w:hyperlink w:anchor="_Toc1744" w:history="1">
        <w:r>
          <w:rPr>
            <w:rFonts w:ascii="仿宋" w:eastAsia="仿宋" w:hAnsi="仿宋" w:cs="仿宋" w:hint="eastAsia"/>
            <w:lang w:eastAsia="zh-CN"/>
          </w:rPr>
          <w:t>(一)、危机预警与识别</w:t>
        </w:r>
        <w:r>
          <w:tab/>
        </w:r>
        <w:r>
          <w:fldChar w:fldCharType="begin"/>
        </w:r>
        <w:r>
          <w:instrText xml:space="preserve"> PAGEREF _Toc1744 \h </w:instrText>
        </w:r>
        <w:r>
          <w:fldChar w:fldCharType="separate"/>
        </w:r>
        <w:r>
          <w:t>3</w:t>
        </w:r>
        <w:r>
          <w:fldChar w:fldCharType="end"/>
        </w:r>
      </w:hyperlink>
    </w:p>
    <w:p>
      <w:pPr>
        <w:pStyle w:val="TOC2"/>
        <w:tabs>
          <w:tab w:val="right" w:leader="dot" w:pos="8306"/>
        </w:tabs>
      </w:pPr>
      <w:hyperlink w:anchor="_Toc24986" w:history="1">
        <w:r>
          <w:rPr>
            <w:rFonts w:ascii="仿宋" w:eastAsia="仿宋" w:hAnsi="仿宋" w:cs="仿宋" w:hint="eastAsia"/>
            <w:lang w:eastAsia="zh-CN"/>
          </w:rPr>
          <w:t>(二)、危机应对与恢复</w:t>
        </w:r>
        <w:r>
          <w:tab/>
        </w:r>
        <w:r>
          <w:fldChar w:fldCharType="begin"/>
        </w:r>
        <w:r>
          <w:instrText xml:space="preserve"> PAGEREF _Toc24986 \h </w:instrText>
        </w:r>
        <w:r>
          <w:fldChar w:fldCharType="separate"/>
        </w:r>
        <w:r>
          <w:t>4</w:t>
        </w:r>
        <w:r>
          <w:fldChar w:fldCharType="end"/>
        </w:r>
      </w:hyperlink>
    </w:p>
    <w:p>
      <w:pPr>
        <w:pStyle w:val="TOC1"/>
        <w:tabs>
          <w:tab w:val="right" w:leader="dot" w:pos="8306"/>
        </w:tabs>
      </w:pPr>
      <w:hyperlink w:anchor="_Toc29006" w:history="1">
        <w:r>
          <w:rPr>
            <w:rFonts w:ascii="仿宋" w:eastAsia="仿宋" w:hAnsi="仿宋" w:cs="仿宋" w:hint="eastAsia"/>
            <w:lang w:eastAsia="zh-CN"/>
          </w:rPr>
          <w:t>二、全屋板式家具项目文档管理</w:t>
        </w:r>
        <w:r>
          <w:tab/>
        </w:r>
        <w:r>
          <w:fldChar w:fldCharType="begin"/>
        </w:r>
        <w:r>
          <w:instrText xml:space="preserve"> PAGEREF _Toc29006 \h </w:instrText>
        </w:r>
        <w:r>
          <w:fldChar w:fldCharType="separate"/>
        </w:r>
        <w:r>
          <w:t>5</w:t>
        </w:r>
        <w:r>
          <w:fldChar w:fldCharType="end"/>
        </w:r>
      </w:hyperlink>
    </w:p>
    <w:p>
      <w:pPr>
        <w:pStyle w:val="TOC2"/>
        <w:tabs>
          <w:tab w:val="right" w:leader="dot" w:pos="8306"/>
        </w:tabs>
      </w:pPr>
      <w:hyperlink w:anchor="_Toc10091" w:history="1">
        <w:r>
          <w:rPr>
            <w:rFonts w:ascii="仿宋" w:eastAsia="仿宋" w:hAnsi="仿宋" w:cs="仿宋" w:hint="eastAsia"/>
            <w:lang w:eastAsia="zh-CN"/>
          </w:rPr>
          <w:t>(一)、文档编制与审查</w:t>
        </w:r>
        <w:r>
          <w:tab/>
        </w:r>
        <w:r>
          <w:fldChar w:fldCharType="begin"/>
        </w:r>
        <w:r>
          <w:instrText xml:space="preserve"> PAGEREF _Toc10091 \h </w:instrText>
        </w:r>
        <w:r>
          <w:fldChar w:fldCharType="separate"/>
        </w:r>
        <w:r>
          <w:t>5</w:t>
        </w:r>
        <w:r>
          <w:fldChar w:fldCharType="end"/>
        </w:r>
      </w:hyperlink>
    </w:p>
    <w:p>
      <w:pPr>
        <w:pStyle w:val="TOC2"/>
        <w:tabs>
          <w:tab w:val="right" w:leader="dot" w:pos="8306"/>
        </w:tabs>
      </w:pPr>
      <w:hyperlink w:anchor="_Toc17691" w:history="1">
        <w:r>
          <w:rPr>
            <w:rFonts w:ascii="仿宋" w:eastAsia="仿宋" w:hAnsi="仿宋" w:cs="仿宋" w:hint="eastAsia"/>
            <w:lang w:eastAsia="zh-CN"/>
          </w:rPr>
          <w:t>(二)、文档发布与分发</w:t>
        </w:r>
        <w:r>
          <w:tab/>
        </w:r>
        <w:r>
          <w:fldChar w:fldCharType="begin"/>
        </w:r>
        <w:r>
          <w:instrText xml:space="preserve"> PAGEREF _Toc17691 \h </w:instrText>
        </w:r>
        <w:r>
          <w:fldChar w:fldCharType="separate"/>
        </w:r>
        <w:r>
          <w:t>7</w:t>
        </w:r>
        <w:r>
          <w:fldChar w:fldCharType="end"/>
        </w:r>
      </w:hyperlink>
    </w:p>
    <w:p>
      <w:pPr>
        <w:pStyle w:val="TOC2"/>
        <w:tabs>
          <w:tab w:val="right" w:leader="dot" w:pos="8306"/>
        </w:tabs>
      </w:pPr>
      <w:hyperlink w:anchor="_Toc7395" w:history="1">
        <w:r>
          <w:rPr>
            <w:rFonts w:ascii="仿宋" w:eastAsia="仿宋" w:hAnsi="仿宋" w:cs="仿宋" w:hint="eastAsia"/>
            <w:lang w:eastAsia="zh-CN"/>
          </w:rPr>
          <w:t>(三)、文档存档与归档</w:t>
        </w:r>
        <w:r>
          <w:tab/>
        </w:r>
        <w:r>
          <w:fldChar w:fldCharType="begin"/>
        </w:r>
        <w:r>
          <w:instrText xml:space="preserve"> PAGEREF _Toc7395 \h </w:instrText>
        </w:r>
        <w:r>
          <w:fldChar w:fldCharType="separate"/>
        </w:r>
        <w:r>
          <w:t>8</w:t>
        </w:r>
        <w:r>
          <w:fldChar w:fldCharType="end"/>
        </w:r>
      </w:hyperlink>
    </w:p>
    <w:p>
      <w:pPr>
        <w:pStyle w:val="TOC1"/>
        <w:tabs>
          <w:tab w:val="right" w:leader="dot" w:pos="8306"/>
        </w:tabs>
      </w:pPr>
      <w:hyperlink w:anchor="_Toc28718" w:history="1">
        <w:r>
          <w:rPr>
            <w:rFonts w:ascii="仿宋" w:eastAsia="仿宋" w:hAnsi="仿宋" w:cs="仿宋" w:hint="eastAsia"/>
            <w:lang w:eastAsia="zh-CN"/>
          </w:rPr>
          <w:t>三、产品规划分析</w:t>
        </w:r>
        <w:r>
          <w:tab/>
        </w:r>
        <w:r>
          <w:fldChar w:fldCharType="begin"/>
        </w:r>
        <w:r>
          <w:instrText xml:space="preserve"> PAGEREF _Toc28718 \h </w:instrText>
        </w:r>
        <w:r>
          <w:fldChar w:fldCharType="separate"/>
        </w:r>
        <w:r>
          <w:t>9</w:t>
        </w:r>
        <w:r>
          <w:fldChar w:fldCharType="end"/>
        </w:r>
      </w:hyperlink>
    </w:p>
    <w:p>
      <w:pPr>
        <w:pStyle w:val="TOC2"/>
        <w:tabs>
          <w:tab w:val="right" w:leader="dot" w:pos="8306"/>
        </w:tabs>
      </w:pPr>
      <w:hyperlink w:anchor="_Toc24276" w:history="1">
        <w:r>
          <w:rPr>
            <w:rFonts w:ascii="仿宋" w:eastAsia="仿宋" w:hAnsi="仿宋" w:cs="仿宋" w:hint="eastAsia"/>
            <w:lang w:eastAsia="zh-CN"/>
          </w:rPr>
          <w:t>(一)、产品规划</w:t>
        </w:r>
        <w:r>
          <w:tab/>
        </w:r>
        <w:r>
          <w:fldChar w:fldCharType="begin"/>
        </w:r>
        <w:r>
          <w:instrText xml:space="preserve"> PAGEREF _Toc24276 \h </w:instrText>
        </w:r>
        <w:r>
          <w:fldChar w:fldCharType="separate"/>
        </w:r>
        <w:r>
          <w:t>9</w:t>
        </w:r>
        <w:r>
          <w:fldChar w:fldCharType="end"/>
        </w:r>
      </w:hyperlink>
    </w:p>
    <w:p>
      <w:pPr>
        <w:pStyle w:val="TOC2"/>
        <w:tabs>
          <w:tab w:val="right" w:leader="dot" w:pos="8306"/>
        </w:tabs>
      </w:pPr>
      <w:hyperlink w:anchor="_Toc12289" w:history="1">
        <w:r>
          <w:rPr>
            <w:rFonts w:ascii="仿宋" w:eastAsia="仿宋" w:hAnsi="仿宋" w:cs="仿宋" w:hint="eastAsia"/>
            <w:lang w:eastAsia="zh-CN"/>
          </w:rPr>
          <w:t>(二)、建设规模</w:t>
        </w:r>
        <w:r>
          <w:tab/>
        </w:r>
        <w:r>
          <w:fldChar w:fldCharType="begin"/>
        </w:r>
        <w:r>
          <w:instrText xml:space="preserve"> PAGEREF _Toc12289 \h </w:instrText>
        </w:r>
        <w:r>
          <w:fldChar w:fldCharType="separate"/>
        </w:r>
        <w:r>
          <w:t>10</w:t>
        </w:r>
        <w:r>
          <w:fldChar w:fldCharType="end"/>
        </w:r>
      </w:hyperlink>
    </w:p>
    <w:p>
      <w:pPr>
        <w:pStyle w:val="TOC1"/>
        <w:tabs>
          <w:tab w:val="right" w:leader="dot" w:pos="8306"/>
        </w:tabs>
      </w:pPr>
      <w:hyperlink w:anchor="_Toc8464" w:history="1">
        <w:r>
          <w:rPr>
            <w:rFonts w:ascii="仿宋" w:eastAsia="仿宋" w:hAnsi="仿宋" w:cs="仿宋" w:hint="eastAsia"/>
            <w:lang w:eastAsia="zh-CN"/>
          </w:rPr>
          <w:t>四、全屋板式家具项目概论</w:t>
        </w:r>
        <w:r>
          <w:tab/>
        </w:r>
        <w:r>
          <w:fldChar w:fldCharType="begin"/>
        </w:r>
        <w:r>
          <w:instrText xml:space="preserve"> PAGEREF _Toc8464 \h </w:instrText>
        </w:r>
        <w:r>
          <w:fldChar w:fldCharType="separate"/>
        </w:r>
        <w:r>
          <w:t>11</w:t>
        </w:r>
        <w:r>
          <w:fldChar w:fldCharType="end"/>
        </w:r>
      </w:hyperlink>
    </w:p>
    <w:p>
      <w:pPr>
        <w:pStyle w:val="TOC2"/>
        <w:tabs>
          <w:tab w:val="right" w:leader="dot" w:pos="8306"/>
        </w:tabs>
      </w:pPr>
      <w:hyperlink w:anchor="_Toc11346" w:history="1">
        <w:r>
          <w:rPr>
            <w:rFonts w:ascii="仿宋" w:eastAsia="仿宋" w:hAnsi="仿宋" w:cs="仿宋" w:hint="eastAsia"/>
            <w:lang w:eastAsia="zh-CN"/>
          </w:rPr>
          <w:t>(一)、全屋板式家具项目概况</w:t>
        </w:r>
        <w:r>
          <w:tab/>
        </w:r>
        <w:r>
          <w:fldChar w:fldCharType="begin"/>
        </w:r>
        <w:r>
          <w:instrText xml:space="preserve"> PAGEREF _Toc11346 \h </w:instrText>
        </w:r>
        <w:r>
          <w:fldChar w:fldCharType="separate"/>
        </w:r>
        <w:r>
          <w:t>11</w:t>
        </w:r>
        <w:r>
          <w:fldChar w:fldCharType="end"/>
        </w:r>
      </w:hyperlink>
    </w:p>
    <w:p>
      <w:pPr>
        <w:pStyle w:val="TOC2"/>
        <w:tabs>
          <w:tab w:val="right" w:leader="dot" w:pos="8306"/>
        </w:tabs>
      </w:pPr>
      <w:hyperlink w:anchor="_Toc2731" w:history="1">
        <w:r>
          <w:rPr>
            <w:rFonts w:ascii="仿宋" w:eastAsia="仿宋" w:hAnsi="仿宋" w:cs="仿宋" w:hint="eastAsia"/>
            <w:lang w:eastAsia="zh-CN"/>
          </w:rPr>
          <w:t>(二)、全屋板式家具项目目标</w:t>
        </w:r>
        <w:r>
          <w:tab/>
        </w:r>
        <w:r>
          <w:fldChar w:fldCharType="begin"/>
        </w:r>
        <w:r>
          <w:instrText xml:space="preserve"> PAGEREF _Toc2731 \h </w:instrText>
        </w:r>
        <w:r>
          <w:fldChar w:fldCharType="separate"/>
        </w:r>
        <w:r>
          <w:t>13</w:t>
        </w:r>
        <w:r>
          <w:fldChar w:fldCharType="end"/>
        </w:r>
      </w:hyperlink>
    </w:p>
    <w:p>
      <w:pPr>
        <w:pStyle w:val="TOC2"/>
        <w:tabs>
          <w:tab w:val="right" w:leader="dot" w:pos="8306"/>
        </w:tabs>
      </w:pPr>
      <w:hyperlink w:anchor="_Toc23794" w:history="1">
        <w:r>
          <w:rPr>
            <w:rFonts w:ascii="仿宋" w:eastAsia="仿宋" w:hAnsi="仿宋" w:cs="仿宋" w:hint="eastAsia"/>
            <w:lang w:eastAsia="zh-CN"/>
          </w:rPr>
          <w:t>(三)、全屋板式家具项目提出的理由</w:t>
        </w:r>
        <w:r>
          <w:tab/>
        </w:r>
        <w:r>
          <w:fldChar w:fldCharType="begin"/>
        </w:r>
        <w:r>
          <w:instrText xml:space="preserve"> PAGEREF _Toc23794 \h </w:instrText>
        </w:r>
        <w:r>
          <w:fldChar w:fldCharType="separate"/>
        </w:r>
        <w:r>
          <w:t>14</w:t>
        </w:r>
        <w:r>
          <w:fldChar w:fldCharType="end"/>
        </w:r>
      </w:hyperlink>
    </w:p>
    <w:p>
      <w:pPr>
        <w:pStyle w:val="TOC2"/>
        <w:tabs>
          <w:tab w:val="right" w:leader="dot" w:pos="8306"/>
        </w:tabs>
      </w:pPr>
      <w:hyperlink w:anchor="_Toc5403" w:history="1">
        <w:r>
          <w:rPr>
            <w:rFonts w:ascii="仿宋" w:eastAsia="仿宋" w:hAnsi="仿宋" w:cs="仿宋" w:hint="eastAsia"/>
            <w:lang w:eastAsia="zh-CN"/>
          </w:rPr>
          <w:t>(四)、全屋板式家具项目意义</w:t>
        </w:r>
        <w:r>
          <w:tab/>
        </w:r>
        <w:r>
          <w:fldChar w:fldCharType="begin"/>
        </w:r>
        <w:r>
          <w:instrText xml:space="preserve"> PAGEREF _Toc5403 \h </w:instrText>
        </w:r>
        <w:r>
          <w:fldChar w:fldCharType="separate"/>
        </w:r>
        <w:r>
          <w:t>16</w:t>
        </w:r>
        <w:r>
          <w:fldChar w:fldCharType="end"/>
        </w:r>
      </w:hyperlink>
    </w:p>
    <w:p>
      <w:pPr>
        <w:pStyle w:val="TOC2"/>
        <w:tabs>
          <w:tab w:val="right" w:leader="dot" w:pos="8306"/>
        </w:tabs>
      </w:pPr>
      <w:hyperlink w:anchor="_Toc15064" w:history="1">
        <w:r>
          <w:rPr>
            <w:rFonts w:ascii="仿宋" w:eastAsia="仿宋" w:hAnsi="仿宋" w:cs="仿宋" w:hint="eastAsia"/>
            <w:lang w:eastAsia="zh-CN"/>
          </w:rPr>
          <w:t>(五)、全屋板式家具项目背景</w:t>
        </w:r>
        <w:r>
          <w:tab/>
        </w:r>
        <w:r>
          <w:fldChar w:fldCharType="begin"/>
        </w:r>
        <w:r>
          <w:instrText xml:space="preserve"> PAGEREF _Toc15064 \h </w:instrText>
        </w:r>
        <w:r>
          <w:fldChar w:fldCharType="separate"/>
        </w:r>
        <w:r>
          <w:t>16</w:t>
        </w:r>
        <w:r>
          <w:fldChar w:fldCharType="end"/>
        </w:r>
      </w:hyperlink>
    </w:p>
    <w:p>
      <w:pPr>
        <w:pStyle w:val="TOC1"/>
        <w:tabs>
          <w:tab w:val="right" w:leader="dot" w:pos="8306"/>
        </w:tabs>
      </w:pPr>
      <w:hyperlink w:anchor="_Toc3429" w:history="1">
        <w:r>
          <w:rPr>
            <w:rFonts w:ascii="仿宋" w:eastAsia="仿宋" w:hAnsi="仿宋" w:cs="仿宋" w:hint="eastAsia"/>
            <w:lang w:eastAsia="zh-CN"/>
          </w:rPr>
          <w:t>五、全屋板式家具项目建设背景及必要性分析</w:t>
        </w:r>
        <w:r>
          <w:tab/>
        </w:r>
        <w:r>
          <w:fldChar w:fldCharType="begin"/>
        </w:r>
        <w:r>
          <w:instrText xml:space="preserve"> PAGEREF _Toc3429 \h </w:instrText>
        </w:r>
        <w:r>
          <w:fldChar w:fldCharType="separate"/>
        </w:r>
        <w:r>
          <w:t>17</w:t>
        </w:r>
        <w:r>
          <w:fldChar w:fldCharType="end"/>
        </w:r>
      </w:hyperlink>
    </w:p>
    <w:p>
      <w:pPr>
        <w:pStyle w:val="TOC2"/>
        <w:tabs>
          <w:tab w:val="right" w:leader="dot" w:pos="8306"/>
        </w:tabs>
      </w:pPr>
      <w:hyperlink w:anchor="_Toc32542" w:history="1">
        <w:r>
          <w:rPr>
            <w:rFonts w:ascii="仿宋" w:eastAsia="仿宋" w:hAnsi="仿宋" w:cs="仿宋" w:hint="eastAsia"/>
            <w:lang w:eastAsia="zh-CN"/>
          </w:rPr>
          <w:t>(一)、全屋板式家具项目背景分析</w:t>
        </w:r>
        <w:r>
          <w:tab/>
        </w:r>
        <w:r>
          <w:fldChar w:fldCharType="begin"/>
        </w:r>
        <w:r>
          <w:instrText xml:space="preserve"> PAGEREF _Toc32542 \h </w:instrText>
        </w:r>
        <w:r>
          <w:fldChar w:fldCharType="separate"/>
        </w:r>
        <w:r>
          <w:t>17</w:t>
        </w:r>
        <w:r>
          <w:fldChar w:fldCharType="end"/>
        </w:r>
      </w:hyperlink>
    </w:p>
    <w:p>
      <w:pPr>
        <w:pStyle w:val="TOC2"/>
        <w:tabs>
          <w:tab w:val="right" w:leader="dot" w:pos="8306"/>
        </w:tabs>
      </w:pPr>
      <w:hyperlink w:anchor="_Toc4036" w:history="1">
        <w:r>
          <w:rPr>
            <w:rFonts w:ascii="仿宋" w:eastAsia="仿宋" w:hAnsi="仿宋" w:cs="仿宋" w:hint="eastAsia"/>
            <w:lang w:eastAsia="zh-CN"/>
          </w:rPr>
          <w:t>(二)、全屋板式家具项目建设必要性分析</w:t>
        </w:r>
        <w:r>
          <w:tab/>
        </w:r>
        <w:r>
          <w:fldChar w:fldCharType="begin"/>
        </w:r>
        <w:r>
          <w:instrText xml:space="preserve"> PAGEREF _Toc4036 \h </w:instrText>
        </w:r>
        <w:r>
          <w:fldChar w:fldCharType="separate"/>
        </w:r>
        <w:r>
          <w:t>19</w:t>
        </w:r>
        <w:r>
          <w:fldChar w:fldCharType="end"/>
        </w:r>
      </w:hyperlink>
    </w:p>
    <w:p>
      <w:pPr>
        <w:pStyle w:val="TOC1"/>
        <w:tabs>
          <w:tab w:val="right" w:leader="dot" w:pos="8306"/>
        </w:tabs>
      </w:pPr>
      <w:hyperlink w:anchor="_Toc1679" w:history="1">
        <w:r>
          <w:rPr>
            <w:rFonts w:ascii="仿宋" w:eastAsia="仿宋" w:hAnsi="仿宋" w:cs="仿宋" w:hint="eastAsia"/>
            <w:lang w:eastAsia="zh-CN"/>
          </w:rPr>
          <w:t>六、全屋板式家具项目绩效评估</w:t>
        </w:r>
        <w:r>
          <w:tab/>
        </w:r>
        <w:r>
          <w:fldChar w:fldCharType="begin"/>
        </w:r>
        <w:r>
          <w:instrText xml:space="preserve"> PAGEREF _Toc1679 \h </w:instrText>
        </w:r>
        <w:r>
          <w:fldChar w:fldCharType="separate"/>
        </w:r>
        <w:r>
          <w:t>20</w:t>
        </w:r>
        <w:r>
          <w:fldChar w:fldCharType="end"/>
        </w:r>
      </w:hyperlink>
    </w:p>
    <w:p>
      <w:pPr>
        <w:pStyle w:val="TOC2"/>
        <w:tabs>
          <w:tab w:val="right" w:leader="dot" w:pos="8306"/>
        </w:tabs>
      </w:pPr>
      <w:hyperlink w:anchor="_Toc22887" w:history="1">
        <w:r>
          <w:rPr>
            <w:rFonts w:ascii="仿宋" w:eastAsia="仿宋" w:hAnsi="仿宋" w:cs="仿宋" w:hint="eastAsia"/>
            <w:lang w:eastAsia="zh-CN"/>
          </w:rPr>
          <w:t>(一)、绩效评估指标</w:t>
        </w:r>
        <w:r>
          <w:tab/>
        </w:r>
        <w:r>
          <w:fldChar w:fldCharType="begin"/>
        </w:r>
        <w:r>
          <w:instrText xml:space="preserve"> PAGEREF _Toc22887 \h </w:instrText>
        </w:r>
        <w:r>
          <w:fldChar w:fldCharType="separate"/>
        </w:r>
        <w:r>
          <w:t>20</w:t>
        </w:r>
        <w:r>
          <w:fldChar w:fldCharType="end"/>
        </w:r>
      </w:hyperlink>
    </w:p>
    <w:p>
      <w:pPr>
        <w:pStyle w:val="TOC2"/>
        <w:tabs>
          <w:tab w:val="right" w:leader="dot" w:pos="8306"/>
        </w:tabs>
      </w:pPr>
      <w:hyperlink w:anchor="_Toc26344" w:history="1">
        <w:r>
          <w:rPr>
            <w:rFonts w:ascii="仿宋" w:eastAsia="仿宋" w:hAnsi="仿宋" w:cs="仿宋" w:hint="eastAsia"/>
            <w:lang w:eastAsia="zh-CN"/>
          </w:rPr>
          <w:t>(二)、绩效评估方法</w:t>
        </w:r>
        <w:r>
          <w:tab/>
        </w:r>
        <w:r>
          <w:fldChar w:fldCharType="begin"/>
        </w:r>
        <w:r>
          <w:instrText xml:space="preserve"> PAGEREF _Toc26344 \h </w:instrText>
        </w:r>
        <w:r>
          <w:fldChar w:fldCharType="separate"/>
        </w:r>
        <w:r>
          <w:t>22</w:t>
        </w:r>
        <w:r>
          <w:fldChar w:fldCharType="end"/>
        </w:r>
      </w:hyperlink>
    </w:p>
    <w:p>
      <w:pPr>
        <w:pStyle w:val="TOC2"/>
        <w:tabs>
          <w:tab w:val="right" w:leader="dot" w:pos="8306"/>
        </w:tabs>
      </w:pPr>
      <w:hyperlink w:anchor="_Toc26935" w:history="1">
        <w:r>
          <w:rPr>
            <w:rFonts w:ascii="仿宋" w:eastAsia="仿宋" w:hAnsi="仿宋" w:cs="仿宋" w:hint="eastAsia"/>
            <w:lang w:eastAsia="zh-CN"/>
          </w:rPr>
          <w:t>(三)、绩效评估周期</w:t>
        </w:r>
        <w:r>
          <w:tab/>
        </w:r>
        <w:r>
          <w:fldChar w:fldCharType="begin"/>
        </w:r>
        <w:r>
          <w:instrText xml:space="preserve"> PAGEREF _Toc26935 \h </w:instrText>
        </w:r>
        <w:r>
          <w:fldChar w:fldCharType="separate"/>
        </w:r>
        <w:r>
          <w:t>23</w:t>
        </w:r>
        <w:r>
          <w:fldChar w:fldCharType="end"/>
        </w:r>
      </w:hyperlink>
    </w:p>
    <w:p>
      <w:pPr>
        <w:pStyle w:val="TOC1"/>
        <w:tabs>
          <w:tab w:val="right" w:leader="dot" w:pos="8306"/>
        </w:tabs>
      </w:pPr>
      <w:hyperlink w:anchor="_Toc27400" w:history="1">
        <w:r>
          <w:rPr>
            <w:rFonts w:ascii="仿宋" w:eastAsia="仿宋" w:hAnsi="仿宋" w:cs="仿宋" w:hint="eastAsia"/>
            <w:lang w:eastAsia="zh-CN"/>
          </w:rPr>
          <w:t>七、全屋板式家具项目环境影响分析</w:t>
        </w:r>
        <w:r>
          <w:tab/>
        </w:r>
        <w:r>
          <w:fldChar w:fldCharType="begin"/>
        </w:r>
        <w:r>
          <w:instrText xml:space="preserve"> PAGEREF _Toc27400 \h </w:instrText>
        </w:r>
        <w:r>
          <w:fldChar w:fldCharType="separate"/>
        </w:r>
        <w:r>
          <w:t>24</w:t>
        </w:r>
        <w:r>
          <w:fldChar w:fldCharType="end"/>
        </w:r>
      </w:hyperlink>
    </w:p>
    <w:p>
      <w:pPr>
        <w:pStyle w:val="TOC2"/>
        <w:tabs>
          <w:tab w:val="right" w:leader="dot" w:pos="8306"/>
        </w:tabs>
      </w:pPr>
      <w:hyperlink w:anchor="_Toc28617" w:history="1">
        <w:r>
          <w:rPr>
            <w:rFonts w:ascii="仿宋" w:eastAsia="仿宋" w:hAnsi="仿宋" w:cs="仿宋" w:hint="eastAsia"/>
            <w:lang w:eastAsia="zh-CN"/>
          </w:rPr>
          <w:t>(一)、建设区域环境质量现状</w:t>
        </w:r>
        <w:r>
          <w:tab/>
        </w:r>
        <w:r>
          <w:fldChar w:fldCharType="begin"/>
        </w:r>
        <w:r>
          <w:instrText xml:space="preserve"> PAGEREF _Toc28617 \h </w:instrText>
        </w:r>
        <w:r>
          <w:fldChar w:fldCharType="separate"/>
        </w:r>
        <w:r>
          <w:t>24</w:t>
        </w:r>
        <w:r>
          <w:fldChar w:fldCharType="end"/>
        </w:r>
      </w:hyperlink>
    </w:p>
    <w:p>
      <w:pPr>
        <w:pStyle w:val="TOC2"/>
        <w:tabs>
          <w:tab w:val="right" w:leader="dot" w:pos="8306"/>
        </w:tabs>
      </w:pPr>
      <w:hyperlink w:anchor="_Toc5527" w:history="1">
        <w:r>
          <w:rPr>
            <w:rFonts w:ascii="仿宋" w:eastAsia="仿宋" w:hAnsi="仿宋" w:cs="仿宋" w:hint="eastAsia"/>
            <w:lang w:eastAsia="zh-CN"/>
          </w:rPr>
          <w:t>(二)、建设期环境保护</w:t>
        </w:r>
        <w:r>
          <w:tab/>
        </w:r>
        <w:r>
          <w:fldChar w:fldCharType="begin"/>
        </w:r>
        <w:r>
          <w:instrText xml:space="preserve"> PAGEREF _Toc5527 \h </w:instrText>
        </w:r>
        <w:r>
          <w:fldChar w:fldCharType="separate"/>
        </w:r>
        <w:r>
          <w:t>25</w:t>
        </w:r>
        <w:r>
          <w:fldChar w:fldCharType="end"/>
        </w:r>
      </w:hyperlink>
    </w:p>
    <w:p>
      <w:pPr>
        <w:pStyle w:val="TOC2"/>
        <w:tabs>
          <w:tab w:val="right" w:leader="dot" w:pos="8306"/>
        </w:tabs>
      </w:pPr>
      <w:hyperlink w:anchor="_Toc20457" w:history="1">
        <w:r>
          <w:rPr>
            <w:rFonts w:ascii="仿宋" w:eastAsia="仿宋" w:hAnsi="仿宋" w:cs="仿宋" w:hint="eastAsia"/>
            <w:lang w:eastAsia="zh-CN"/>
          </w:rPr>
          <w:t>(三)、运营期环境保护</w:t>
        </w:r>
        <w:r>
          <w:tab/>
        </w:r>
        <w:r>
          <w:fldChar w:fldCharType="begin"/>
        </w:r>
        <w:r>
          <w:instrText xml:space="preserve"> PAGEREF _Toc20457 \h </w:instrText>
        </w:r>
        <w:r>
          <w:fldChar w:fldCharType="separate"/>
        </w:r>
        <w:r>
          <w:t>26</w:t>
        </w:r>
        <w:r>
          <w:fldChar w:fldCharType="end"/>
        </w:r>
      </w:hyperlink>
    </w:p>
    <w:p>
      <w:pPr>
        <w:pStyle w:val="TOC2"/>
        <w:tabs>
          <w:tab w:val="right" w:leader="dot" w:pos="8306"/>
        </w:tabs>
      </w:pPr>
      <w:hyperlink w:anchor="_Toc1520" w:history="1">
        <w:r>
          <w:rPr>
            <w:rFonts w:ascii="仿宋" w:eastAsia="仿宋" w:hAnsi="仿宋" w:cs="仿宋" w:hint="eastAsia"/>
            <w:lang w:eastAsia="zh-CN"/>
          </w:rPr>
          <w:t>(四)、全屋板式家具项目建设对区域经济的影响</w:t>
        </w:r>
        <w:r>
          <w:tab/>
        </w:r>
        <w:r>
          <w:fldChar w:fldCharType="begin"/>
        </w:r>
        <w:r>
          <w:instrText xml:space="preserve"> PAGEREF _Toc1520 \h </w:instrText>
        </w:r>
        <w:r>
          <w:fldChar w:fldCharType="separate"/>
        </w:r>
        <w:r>
          <w:t>28</w:t>
        </w:r>
        <w:r>
          <w:fldChar w:fldCharType="end"/>
        </w:r>
      </w:hyperlink>
    </w:p>
    <w:p>
      <w:pPr>
        <w:pStyle w:val="TOC2"/>
        <w:tabs>
          <w:tab w:val="right" w:leader="dot" w:pos="8306"/>
        </w:tabs>
      </w:pPr>
      <w:hyperlink w:anchor="_Toc15450" w:history="1">
        <w:r>
          <w:rPr>
            <w:rFonts w:ascii="仿宋" w:eastAsia="仿宋" w:hAnsi="仿宋" w:cs="仿宋" w:hint="eastAsia"/>
            <w:lang w:eastAsia="zh-CN"/>
          </w:rPr>
          <w:t>(五)、废弃物处理</w:t>
        </w:r>
        <w:r>
          <w:tab/>
        </w:r>
        <w:r>
          <w:fldChar w:fldCharType="begin"/>
        </w:r>
        <w:r>
          <w:instrText xml:space="preserve"> PAGEREF _Toc15450 \h </w:instrText>
        </w:r>
        <w:r>
          <w:fldChar w:fldCharType="separate"/>
        </w:r>
        <w:r>
          <w:t>30</w:t>
        </w:r>
        <w:r>
          <w:fldChar w:fldCharType="end"/>
        </w:r>
      </w:hyperlink>
    </w:p>
    <w:p>
      <w:pPr>
        <w:pStyle w:val="TOC2"/>
        <w:tabs>
          <w:tab w:val="right" w:leader="dot" w:pos="8306"/>
        </w:tabs>
      </w:pPr>
      <w:hyperlink w:anchor="_Toc14671" w:history="1">
        <w:r>
          <w:rPr>
            <w:rFonts w:ascii="仿宋" w:eastAsia="仿宋" w:hAnsi="仿宋" w:cs="仿宋" w:hint="eastAsia"/>
            <w:lang w:eastAsia="zh-CN"/>
          </w:rPr>
          <w:t>(六)、特殊环境影响分析</w:t>
        </w:r>
        <w:r>
          <w:tab/>
        </w:r>
        <w:r>
          <w:fldChar w:fldCharType="begin"/>
        </w:r>
        <w:r>
          <w:instrText xml:space="preserve"> PAGEREF _Toc14671 \h </w:instrText>
        </w:r>
        <w:r>
          <w:fldChar w:fldCharType="separate"/>
        </w:r>
        <w:r>
          <w:t>31</w:t>
        </w:r>
        <w:r>
          <w:fldChar w:fldCharType="end"/>
        </w:r>
      </w:hyperlink>
    </w:p>
    <w:p>
      <w:pPr>
        <w:pStyle w:val="TOC2"/>
        <w:tabs>
          <w:tab w:val="right" w:leader="dot" w:pos="8306"/>
        </w:tabs>
      </w:pPr>
      <w:hyperlink w:anchor="_Toc9411" w:history="1">
        <w:r>
          <w:rPr>
            <w:rFonts w:ascii="仿宋" w:eastAsia="仿宋" w:hAnsi="仿宋" w:cs="仿宋" w:hint="eastAsia"/>
            <w:lang w:eastAsia="zh-CN"/>
          </w:rPr>
          <w:t>(七)、清洁生产</w:t>
        </w:r>
        <w:r>
          <w:tab/>
        </w:r>
        <w:r>
          <w:fldChar w:fldCharType="begin"/>
        </w:r>
        <w:r>
          <w:instrText xml:space="preserve"> PAGEREF _Toc9411 \h </w:instrText>
        </w:r>
        <w:r>
          <w:fldChar w:fldCharType="separate"/>
        </w:r>
        <w:r>
          <w:t>32</w:t>
        </w:r>
        <w:r>
          <w:fldChar w:fldCharType="end"/>
        </w:r>
      </w:hyperlink>
    </w:p>
    <w:p>
      <w:pPr>
        <w:pStyle w:val="TOC2"/>
        <w:tabs>
          <w:tab w:val="right" w:leader="dot" w:pos="8306"/>
        </w:tabs>
      </w:pPr>
      <w:hyperlink w:anchor="_Toc12956" w:history="1">
        <w:r>
          <w:rPr>
            <w:rFonts w:ascii="仿宋" w:eastAsia="仿宋" w:hAnsi="仿宋" w:cs="仿宋" w:hint="eastAsia"/>
            <w:lang w:eastAsia="zh-CN"/>
          </w:rPr>
          <w:t>(八)、环境保护综合评价</w:t>
        </w:r>
        <w:r>
          <w:tab/>
        </w:r>
        <w:r>
          <w:fldChar w:fldCharType="begin"/>
        </w:r>
        <w:r>
          <w:instrText xml:space="preserve"> PAGEREF _Toc12956 \h </w:instrText>
        </w:r>
        <w:r>
          <w:fldChar w:fldCharType="separate"/>
        </w:r>
        <w:r>
          <w:t>33</w:t>
        </w:r>
        <w:r>
          <w:fldChar w:fldCharType="end"/>
        </w:r>
      </w:hyperlink>
    </w:p>
    <w:p>
      <w:pPr>
        <w:pStyle w:val="TOC1"/>
        <w:tabs>
          <w:tab w:val="right" w:leader="dot" w:pos="8306"/>
        </w:tabs>
      </w:pPr>
      <w:hyperlink w:anchor="_Toc29412" w:history="1">
        <w:r>
          <w:rPr>
            <w:rFonts w:ascii="仿宋" w:eastAsia="仿宋" w:hAnsi="仿宋" w:cs="仿宋" w:hint="eastAsia"/>
            <w:lang w:eastAsia="zh-CN"/>
          </w:rPr>
          <w:t>八、全屋板式家具项目人力资源管理</w:t>
        </w:r>
        <w:r>
          <w:tab/>
        </w:r>
        <w:r>
          <w:fldChar w:fldCharType="begin"/>
        </w:r>
        <w:r>
          <w:instrText xml:space="preserve"> PAGEREF _Toc29412 \h </w:instrText>
        </w:r>
        <w:r>
          <w:fldChar w:fldCharType="separate"/>
        </w:r>
        <w:r>
          <w:t>34</w:t>
        </w:r>
        <w:r>
          <w:fldChar w:fldCharType="end"/>
        </w:r>
      </w:hyperlink>
    </w:p>
    <w:p>
      <w:pPr>
        <w:pStyle w:val="TOC2"/>
        <w:tabs>
          <w:tab w:val="right" w:leader="dot" w:pos="8306"/>
        </w:tabs>
      </w:pPr>
      <w:hyperlink w:anchor="_Toc9537" w:history="1">
        <w:r>
          <w:rPr>
            <w:rFonts w:ascii="仿宋" w:eastAsia="仿宋" w:hAnsi="仿宋" w:cs="仿宋" w:hint="eastAsia"/>
            <w:lang w:eastAsia="zh-CN"/>
          </w:rPr>
          <w:t>(一)、建立健全的预算管理制度</w:t>
        </w:r>
        <w:r>
          <w:tab/>
        </w:r>
        <w:r>
          <w:fldChar w:fldCharType="begin"/>
        </w:r>
        <w:r>
          <w:instrText xml:space="preserve"> PAGEREF _Toc9537 \h </w:instrText>
        </w:r>
        <w:r>
          <w:fldChar w:fldCharType="separate"/>
        </w:r>
        <w:r>
          <w:t>34</w:t>
        </w:r>
        <w:r>
          <w:fldChar w:fldCharType="end"/>
        </w:r>
      </w:hyperlink>
    </w:p>
    <w:p>
      <w:pPr>
        <w:pStyle w:val="TOC2"/>
        <w:tabs>
          <w:tab w:val="right" w:leader="dot" w:pos="8306"/>
        </w:tabs>
      </w:pPr>
      <w:hyperlink w:anchor="_Toc25218" w:history="1">
        <w:r>
          <w:rPr>
            <w:rFonts w:ascii="仿宋" w:eastAsia="仿宋" w:hAnsi="仿宋" w:cs="仿宋" w:hint="eastAsia"/>
            <w:lang w:eastAsia="zh-CN"/>
          </w:rPr>
          <w:t>(二)、加强资金流动监控</w:t>
        </w:r>
        <w:r>
          <w:tab/>
        </w:r>
        <w:r>
          <w:fldChar w:fldCharType="begin"/>
        </w:r>
        <w:r>
          <w:instrText xml:space="preserve"> PAGEREF _Toc25218 \h </w:instrText>
        </w:r>
        <w:r>
          <w:fldChar w:fldCharType="separate"/>
        </w:r>
        <w:r>
          <w:t>36</w:t>
        </w:r>
        <w:r>
          <w:fldChar w:fldCharType="end"/>
        </w:r>
      </w:hyperlink>
    </w:p>
    <w:p>
      <w:pPr>
        <w:pStyle w:val="TOC2"/>
        <w:tabs>
          <w:tab w:val="right" w:leader="dot" w:pos="8306"/>
        </w:tabs>
      </w:pPr>
      <w:hyperlink w:anchor="_Toc25574" w:history="1">
        <w:r>
          <w:rPr>
            <w:rFonts w:ascii="仿宋" w:eastAsia="仿宋" w:hAnsi="仿宋" w:cs="仿宋" w:hint="eastAsia"/>
            <w:lang w:eastAsia="zh-CN"/>
          </w:rPr>
          <w:t>(三)、制定完善的风险控制机制</w:t>
        </w:r>
        <w:r>
          <w:tab/>
        </w:r>
        <w:r>
          <w:fldChar w:fldCharType="begin"/>
        </w:r>
        <w:r>
          <w:instrText xml:space="preserve"> PAGEREF _Toc25574 \h </w:instrText>
        </w:r>
        <w:r>
          <w:fldChar w:fldCharType="separate"/>
        </w:r>
        <w:r>
          <w:t>37</w:t>
        </w:r>
        <w:r>
          <w:fldChar w:fldCharType="end"/>
        </w:r>
      </w:hyperlink>
    </w:p>
    <w:p>
      <w:pPr>
        <w:pStyle w:val="TOC2"/>
        <w:tabs>
          <w:tab w:val="right" w:leader="dot" w:pos="8306"/>
        </w:tabs>
      </w:pPr>
      <w:hyperlink w:anchor="_Toc20913" w:history="1">
        <w:r>
          <w:rPr>
            <w:rFonts w:ascii="仿宋" w:eastAsia="仿宋" w:hAnsi="仿宋" w:cs="仿宋" w:hint="eastAsia"/>
            <w:lang w:eastAsia="zh-CN"/>
          </w:rPr>
          <w:t>(四)、优化成本管理</w:t>
        </w:r>
        <w:r>
          <w:tab/>
        </w:r>
        <w:r>
          <w:fldChar w:fldCharType="begin"/>
        </w:r>
        <w:r>
          <w:instrText xml:space="preserve"> PAGEREF _Toc20913 \h </w:instrText>
        </w:r>
        <w:r>
          <w:fldChar w:fldCharType="separate"/>
        </w:r>
        <w:r>
          <w:t>39</w:t>
        </w:r>
        <w:r>
          <w:fldChar w:fldCharType="end"/>
        </w:r>
      </w:hyperlink>
    </w:p>
    <w:p>
      <w:pPr>
        <w:pStyle w:val="TOC1"/>
        <w:tabs>
          <w:tab w:val="right" w:leader="dot" w:pos="8306"/>
        </w:tabs>
      </w:pPr>
      <w:hyperlink w:anchor="_Toc6686" w:history="1">
        <w:r>
          <w:rPr>
            <w:rFonts w:ascii="仿宋" w:eastAsia="仿宋" w:hAnsi="仿宋" w:cs="仿宋" w:hint="eastAsia"/>
            <w:lang w:eastAsia="zh-CN"/>
          </w:rPr>
          <w:t>九、生产安全保护</w:t>
        </w:r>
        <w:r>
          <w:tab/>
        </w:r>
        <w:r>
          <w:fldChar w:fldCharType="begin"/>
        </w:r>
        <w:r>
          <w:instrText xml:space="preserve"> PAGEREF _Toc6686 \h </w:instrText>
        </w:r>
        <w:r>
          <w:fldChar w:fldCharType="separate"/>
        </w:r>
        <w:r>
          <w:t>40</w:t>
        </w:r>
        <w:r>
          <w:fldChar w:fldCharType="end"/>
        </w:r>
      </w:hyperlink>
    </w:p>
    <w:p>
      <w:pPr>
        <w:pStyle w:val="TOC2"/>
        <w:tabs>
          <w:tab w:val="right" w:leader="dot" w:pos="8306"/>
        </w:tabs>
      </w:pPr>
      <w:hyperlink w:anchor="_Toc5214" w:history="1">
        <w:r>
          <w:rPr>
            <w:rFonts w:ascii="仿宋" w:eastAsia="仿宋" w:hAnsi="仿宋" w:cs="仿宋" w:hint="eastAsia"/>
            <w:lang w:eastAsia="zh-CN"/>
          </w:rPr>
          <w:t>(一)、消防安全</w:t>
        </w:r>
        <w:r>
          <w:tab/>
        </w:r>
        <w:r>
          <w:fldChar w:fldCharType="begin"/>
        </w:r>
        <w:r>
          <w:instrText xml:space="preserve"> PAGEREF _Toc5214 \h </w:instrText>
        </w:r>
        <w:r>
          <w:fldChar w:fldCharType="separate"/>
        </w:r>
        <w:r>
          <w:t>40</w:t>
        </w:r>
        <w:r>
          <w:fldChar w:fldCharType="end"/>
        </w:r>
      </w:hyperlink>
    </w:p>
    <w:p>
      <w:pPr>
        <w:pStyle w:val="TOC2"/>
        <w:tabs>
          <w:tab w:val="right" w:leader="dot" w:pos="8306"/>
        </w:tabs>
      </w:pPr>
      <w:hyperlink w:anchor="_Toc20536" w:history="1">
        <w:r>
          <w:rPr>
            <w:rFonts w:ascii="仿宋" w:eastAsia="仿宋" w:hAnsi="仿宋" w:cs="仿宋" w:hint="eastAsia"/>
            <w:lang w:eastAsia="zh-CN"/>
          </w:rPr>
          <w:t>(二)、防火防爆总图布置措施</w:t>
        </w:r>
        <w:r>
          <w:tab/>
        </w:r>
        <w:r>
          <w:fldChar w:fldCharType="begin"/>
        </w:r>
        <w:r>
          <w:instrText xml:space="preserve"> PAGEREF _Toc20536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81" w:history="1">
        <w:r>
          <w:rPr>
            <w:rFonts w:ascii="仿宋" w:eastAsia="仿宋" w:hAnsi="仿宋" w:cs="仿宋" w:hint="eastAsia"/>
            <w:lang w:eastAsia="zh-CN"/>
          </w:rPr>
          <w:t>(三)、自然灾害防范措施</w:t>
        </w:r>
        <w:r>
          <w:tab/>
        </w:r>
        <w:r>
          <w:fldChar w:fldCharType="begin"/>
        </w:r>
        <w:r>
          <w:instrText xml:space="preserve"> PAGEREF _Toc27981 \h </w:instrText>
        </w:r>
        <w:r>
          <w:fldChar w:fldCharType="separate"/>
        </w:r>
        <w:r>
          <w:t>42</w:t>
        </w:r>
        <w:r>
          <w:fldChar w:fldCharType="end"/>
        </w:r>
      </w:hyperlink>
    </w:p>
    <w:p>
      <w:pPr>
        <w:pStyle w:val="TOC2"/>
        <w:tabs>
          <w:tab w:val="right" w:leader="dot" w:pos="8306"/>
        </w:tabs>
      </w:pPr>
      <w:hyperlink w:anchor="_Toc29393" w:history="1">
        <w:r>
          <w:rPr>
            <w:rFonts w:ascii="仿宋" w:eastAsia="仿宋" w:hAnsi="仿宋" w:cs="仿宋" w:hint="eastAsia"/>
            <w:lang w:eastAsia="zh-CN"/>
          </w:rPr>
          <w:t>(四)、安全色及安全标志使用要求</w:t>
        </w:r>
        <w:r>
          <w:tab/>
        </w:r>
        <w:r>
          <w:fldChar w:fldCharType="begin"/>
        </w:r>
        <w:r>
          <w:instrText xml:space="preserve"> PAGEREF _Toc29393 \h </w:instrText>
        </w:r>
        <w:r>
          <w:fldChar w:fldCharType="separate"/>
        </w:r>
        <w:r>
          <w:t>43</w:t>
        </w:r>
        <w:r>
          <w:fldChar w:fldCharType="end"/>
        </w:r>
      </w:hyperlink>
    </w:p>
    <w:p>
      <w:pPr>
        <w:pStyle w:val="TOC2"/>
        <w:tabs>
          <w:tab w:val="right" w:leader="dot" w:pos="8306"/>
        </w:tabs>
      </w:pPr>
      <w:hyperlink w:anchor="_Toc8169" w:history="1">
        <w:r>
          <w:rPr>
            <w:rFonts w:ascii="仿宋" w:eastAsia="仿宋" w:hAnsi="仿宋" w:cs="仿宋" w:hint="eastAsia"/>
            <w:lang w:eastAsia="zh-CN"/>
          </w:rPr>
          <w:t>(五)、防尘防毒措施</w:t>
        </w:r>
        <w:r>
          <w:tab/>
        </w:r>
        <w:r>
          <w:fldChar w:fldCharType="begin"/>
        </w:r>
        <w:r>
          <w:instrText xml:space="preserve"> PAGEREF _Toc8169 \h </w:instrText>
        </w:r>
        <w:r>
          <w:fldChar w:fldCharType="separate"/>
        </w:r>
        <w:r>
          <w:t>44</w:t>
        </w:r>
        <w:r>
          <w:fldChar w:fldCharType="end"/>
        </w:r>
      </w:hyperlink>
    </w:p>
    <w:p>
      <w:pPr>
        <w:pStyle w:val="TOC2"/>
        <w:tabs>
          <w:tab w:val="right" w:leader="dot" w:pos="8306"/>
        </w:tabs>
      </w:pPr>
      <w:hyperlink w:anchor="_Toc9190" w:history="1">
        <w:r>
          <w:rPr>
            <w:rFonts w:ascii="仿宋" w:eastAsia="仿宋" w:hAnsi="仿宋" w:cs="仿宋" w:hint="eastAsia"/>
            <w:lang w:eastAsia="zh-CN"/>
          </w:rPr>
          <w:t>(六)、防静电、触电防护及防雷措施</w:t>
        </w:r>
        <w:r>
          <w:tab/>
        </w:r>
        <w:r>
          <w:fldChar w:fldCharType="begin"/>
        </w:r>
        <w:r>
          <w:instrText xml:space="preserve"> PAGEREF _Toc9190 \h </w:instrText>
        </w:r>
        <w:r>
          <w:fldChar w:fldCharType="separate"/>
        </w:r>
        <w:r>
          <w:t>45</w:t>
        </w:r>
        <w:r>
          <w:fldChar w:fldCharType="end"/>
        </w:r>
      </w:hyperlink>
    </w:p>
    <w:p>
      <w:pPr>
        <w:pStyle w:val="TOC2"/>
        <w:tabs>
          <w:tab w:val="right" w:leader="dot" w:pos="8306"/>
        </w:tabs>
      </w:pPr>
      <w:hyperlink w:anchor="_Toc27022" w:history="1">
        <w:r>
          <w:rPr>
            <w:rFonts w:ascii="仿宋" w:eastAsia="仿宋" w:hAnsi="仿宋" w:cs="仿宋" w:hint="eastAsia"/>
            <w:lang w:eastAsia="zh-CN"/>
          </w:rPr>
          <w:t>(七)、机械设备安全保障措施</w:t>
        </w:r>
        <w:r>
          <w:tab/>
        </w:r>
        <w:r>
          <w:fldChar w:fldCharType="begin"/>
        </w:r>
        <w:r>
          <w:instrText xml:space="preserve"> PAGEREF _Toc27022 \h </w:instrText>
        </w:r>
        <w:r>
          <w:fldChar w:fldCharType="separate"/>
        </w:r>
        <w:r>
          <w:t>47</w:t>
        </w:r>
        <w:r>
          <w:fldChar w:fldCharType="end"/>
        </w:r>
      </w:hyperlink>
    </w:p>
    <w:p>
      <w:pPr>
        <w:pStyle w:val="TOC1"/>
        <w:tabs>
          <w:tab w:val="right" w:leader="dot" w:pos="8306"/>
        </w:tabs>
      </w:pPr>
      <w:hyperlink w:anchor="_Toc2413" w:history="1">
        <w:r>
          <w:rPr>
            <w:rFonts w:ascii="仿宋" w:eastAsia="仿宋" w:hAnsi="仿宋" w:cs="仿宋" w:hint="eastAsia"/>
            <w:lang w:eastAsia="zh-CN"/>
          </w:rPr>
          <w:t>十、全屋板式家具项目技术管理</w:t>
        </w:r>
        <w:r>
          <w:tab/>
        </w:r>
        <w:r>
          <w:fldChar w:fldCharType="begin"/>
        </w:r>
        <w:r>
          <w:instrText xml:space="preserve"> PAGEREF _Toc2413 \h </w:instrText>
        </w:r>
        <w:r>
          <w:fldChar w:fldCharType="separate"/>
        </w:r>
        <w:r>
          <w:t>48</w:t>
        </w:r>
        <w:r>
          <w:fldChar w:fldCharType="end"/>
        </w:r>
      </w:hyperlink>
    </w:p>
    <w:p>
      <w:pPr>
        <w:pStyle w:val="TOC2"/>
        <w:tabs>
          <w:tab w:val="right" w:leader="dot" w:pos="8306"/>
        </w:tabs>
      </w:pPr>
      <w:hyperlink w:anchor="_Toc26171" w:history="1">
        <w:r>
          <w:rPr>
            <w:rFonts w:ascii="仿宋" w:eastAsia="仿宋" w:hAnsi="仿宋" w:cs="仿宋" w:hint="eastAsia"/>
            <w:lang w:eastAsia="zh-CN"/>
          </w:rPr>
          <w:t>(一)、技术方案选用方向</w:t>
        </w:r>
        <w:r>
          <w:tab/>
        </w:r>
        <w:r>
          <w:fldChar w:fldCharType="begin"/>
        </w:r>
        <w:r>
          <w:instrText xml:space="preserve"> PAGEREF _Toc26171 \h </w:instrText>
        </w:r>
        <w:r>
          <w:fldChar w:fldCharType="separate"/>
        </w:r>
        <w:r>
          <w:t>48</w:t>
        </w:r>
        <w:r>
          <w:fldChar w:fldCharType="end"/>
        </w:r>
      </w:hyperlink>
    </w:p>
    <w:p>
      <w:pPr>
        <w:pStyle w:val="TOC2"/>
        <w:tabs>
          <w:tab w:val="right" w:leader="dot" w:pos="8306"/>
        </w:tabs>
      </w:pPr>
      <w:hyperlink w:anchor="_Toc11713" w:history="1">
        <w:r>
          <w:rPr>
            <w:rFonts w:ascii="仿宋" w:eastAsia="仿宋" w:hAnsi="仿宋" w:cs="仿宋" w:hint="eastAsia"/>
            <w:lang w:eastAsia="zh-CN"/>
          </w:rPr>
          <w:t>(二)、工艺技术方案选用原则</w:t>
        </w:r>
        <w:r>
          <w:tab/>
        </w:r>
        <w:r>
          <w:fldChar w:fldCharType="begin"/>
        </w:r>
        <w:r>
          <w:instrText xml:space="preserve"> PAGEREF _Toc11713 \h </w:instrText>
        </w:r>
        <w:r>
          <w:fldChar w:fldCharType="separate"/>
        </w:r>
        <w:r>
          <w:t>50</w:t>
        </w:r>
        <w:r>
          <w:fldChar w:fldCharType="end"/>
        </w:r>
      </w:hyperlink>
    </w:p>
    <w:p>
      <w:pPr>
        <w:pStyle w:val="TOC2"/>
        <w:tabs>
          <w:tab w:val="right" w:leader="dot" w:pos="8306"/>
        </w:tabs>
      </w:pPr>
      <w:hyperlink w:anchor="_Toc17362" w:history="1">
        <w:r>
          <w:rPr>
            <w:rFonts w:ascii="仿宋" w:eastAsia="仿宋" w:hAnsi="仿宋" w:cs="仿宋" w:hint="eastAsia"/>
            <w:lang w:eastAsia="zh-CN"/>
          </w:rPr>
          <w:t>(三)、工艺技术方案要求</w:t>
        </w:r>
        <w:r>
          <w:tab/>
        </w:r>
        <w:r>
          <w:fldChar w:fldCharType="begin"/>
        </w:r>
        <w:r>
          <w:instrText xml:space="preserve"> PAGEREF _Toc17362 \h </w:instrText>
        </w:r>
        <w:r>
          <w:fldChar w:fldCharType="separate"/>
        </w:r>
        <w:r>
          <w:t>52</w:t>
        </w:r>
        <w:r>
          <w:fldChar w:fldCharType="end"/>
        </w:r>
      </w:hyperlink>
    </w:p>
    <w:p>
      <w:pPr>
        <w:pStyle w:val="TOC1"/>
        <w:tabs>
          <w:tab w:val="right" w:leader="dot" w:pos="8306"/>
        </w:tabs>
      </w:pPr>
      <w:hyperlink w:anchor="_Toc26724" w:history="1">
        <w:r>
          <w:rPr>
            <w:rFonts w:ascii="仿宋" w:eastAsia="仿宋" w:hAnsi="仿宋" w:cs="仿宋" w:hint="eastAsia"/>
            <w:lang w:eastAsia="zh-CN"/>
          </w:rPr>
          <w:t>十一、全屋板式家具项目风险管理</w:t>
        </w:r>
        <w:r>
          <w:tab/>
        </w:r>
        <w:r>
          <w:fldChar w:fldCharType="begin"/>
        </w:r>
        <w:r>
          <w:instrText xml:space="preserve"> PAGEREF _Toc26724 \h </w:instrText>
        </w:r>
        <w:r>
          <w:fldChar w:fldCharType="separate"/>
        </w:r>
        <w:r>
          <w:t>54</w:t>
        </w:r>
        <w:r>
          <w:fldChar w:fldCharType="end"/>
        </w:r>
      </w:hyperlink>
    </w:p>
    <w:p>
      <w:pPr>
        <w:pStyle w:val="TOC2"/>
        <w:tabs>
          <w:tab w:val="right" w:leader="dot" w:pos="8306"/>
        </w:tabs>
      </w:pPr>
      <w:hyperlink w:anchor="_Toc76" w:history="1">
        <w:r>
          <w:rPr>
            <w:rFonts w:ascii="仿宋" w:eastAsia="仿宋" w:hAnsi="仿宋" w:cs="仿宋" w:hint="eastAsia"/>
            <w:lang w:eastAsia="zh-CN"/>
          </w:rPr>
          <w:t>(一)、风险识别与评估</w:t>
        </w:r>
        <w:r>
          <w:tab/>
        </w:r>
        <w:r>
          <w:fldChar w:fldCharType="begin"/>
        </w:r>
        <w:r>
          <w:instrText xml:space="preserve"> PAGEREF _Toc76 \h </w:instrText>
        </w:r>
        <w:r>
          <w:fldChar w:fldCharType="separate"/>
        </w:r>
        <w:r>
          <w:t>54</w:t>
        </w:r>
        <w:r>
          <w:fldChar w:fldCharType="end"/>
        </w:r>
      </w:hyperlink>
    </w:p>
    <w:p>
      <w:pPr>
        <w:pStyle w:val="TOC2"/>
        <w:tabs>
          <w:tab w:val="right" w:leader="dot" w:pos="8306"/>
        </w:tabs>
      </w:pPr>
      <w:hyperlink w:anchor="_Toc14825" w:history="1">
        <w:r>
          <w:rPr>
            <w:rFonts w:ascii="仿宋" w:eastAsia="仿宋" w:hAnsi="仿宋" w:cs="仿宋" w:hint="eastAsia"/>
            <w:lang w:eastAsia="zh-CN"/>
          </w:rPr>
          <w:t>(二)、风险应对策略</w:t>
        </w:r>
        <w:r>
          <w:tab/>
        </w:r>
        <w:r>
          <w:fldChar w:fldCharType="begin"/>
        </w:r>
        <w:r>
          <w:instrText xml:space="preserve"> PAGEREF _Toc14825 \h </w:instrText>
        </w:r>
        <w:r>
          <w:fldChar w:fldCharType="separate"/>
        </w:r>
        <w:r>
          <w:t>55</w:t>
        </w:r>
        <w:r>
          <w:fldChar w:fldCharType="end"/>
        </w:r>
      </w:hyperlink>
    </w:p>
    <w:p>
      <w:pPr>
        <w:pStyle w:val="TOC2"/>
        <w:tabs>
          <w:tab w:val="right" w:leader="dot" w:pos="8306"/>
        </w:tabs>
      </w:pPr>
      <w:hyperlink w:anchor="_Toc4744" w:history="1">
        <w:r>
          <w:rPr>
            <w:rFonts w:ascii="仿宋" w:eastAsia="仿宋" w:hAnsi="仿宋" w:cs="仿宋" w:hint="eastAsia"/>
            <w:lang w:eastAsia="zh-CN"/>
          </w:rPr>
          <w:t>(三)、风险监控与控制</w:t>
        </w:r>
        <w:r>
          <w:tab/>
        </w:r>
        <w:r>
          <w:fldChar w:fldCharType="begin"/>
        </w:r>
        <w:r>
          <w:instrText xml:space="preserve"> PAGEREF _Toc4744 \h </w:instrText>
        </w:r>
        <w:r>
          <w:fldChar w:fldCharType="separate"/>
        </w:r>
        <w:r>
          <w:t>57</w:t>
        </w:r>
        <w:r>
          <w:fldChar w:fldCharType="end"/>
        </w:r>
      </w:hyperlink>
    </w:p>
    <w:p>
      <w:pPr>
        <w:pStyle w:val="TOC1"/>
        <w:tabs>
          <w:tab w:val="right" w:leader="dot" w:pos="8306"/>
        </w:tabs>
      </w:pPr>
      <w:hyperlink w:anchor="_Toc7163" w:history="1">
        <w:r>
          <w:rPr>
            <w:rFonts w:ascii="仿宋" w:eastAsia="仿宋" w:hAnsi="仿宋" w:cs="仿宋" w:hint="eastAsia"/>
            <w:lang w:eastAsia="zh-CN"/>
          </w:rPr>
          <w:t>十二、全屋板式家具项目财务管理</w:t>
        </w:r>
        <w:r>
          <w:tab/>
        </w:r>
        <w:r>
          <w:fldChar w:fldCharType="begin"/>
        </w:r>
        <w:r>
          <w:instrText xml:space="preserve"> PAGEREF _Toc7163 \h </w:instrText>
        </w:r>
        <w:r>
          <w:fldChar w:fldCharType="separate"/>
        </w:r>
        <w:r>
          <w:t>58</w:t>
        </w:r>
        <w:r>
          <w:fldChar w:fldCharType="end"/>
        </w:r>
      </w:hyperlink>
    </w:p>
    <w:p>
      <w:pPr>
        <w:pStyle w:val="TOC2"/>
        <w:tabs>
          <w:tab w:val="right" w:leader="dot" w:pos="8306"/>
        </w:tabs>
      </w:pPr>
      <w:hyperlink w:anchor="_Toc6817" w:history="1">
        <w:r>
          <w:rPr>
            <w:rFonts w:ascii="仿宋" w:eastAsia="仿宋" w:hAnsi="仿宋" w:cs="仿宋" w:hint="eastAsia"/>
            <w:lang w:eastAsia="zh-CN"/>
          </w:rPr>
          <w:t>(一)、资金需求大</w:t>
        </w:r>
        <w:r>
          <w:tab/>
        </w:r>
        <w:r>
          <w:fldChar w:fldCharType="begin"/>
        </w:r>
        <w:r>
          <w:instrText xml:space="preserve"> PAGEREF _Toc6817 \h </w:instrText>
        </w:r>
        <w:r>
          <w:fldChar w:fldCharType="separate"/>
        </w:r>
        <w:r>
          <w:t>58</w:t>
        </w:r>
        <w:r>
          <w:fldChar w:fldCharType="end"/>
        </w:r>
      </w:hyperlink>
    </w:p>
    <w:p>
      <w:pPr>
        <w:pStyle w:val="TOC2"/>
        <w:tabs>
          <w:tab w:val="right" w:leader="dot" w:pos="8306"/>
        </w:tabs>
      </w:pPr>
      <w:hyperlink w:anchor="_Toc3810" w:history="1">
        <w:r>
          <w:rPr>
            <w:rFonts w:ascii="仿宋" w:eastAsia="仿宋" w:hAnsi="仿宋" w:cs="仿宋" w:hint="eastAsia"/>
            <w:lang w:eastAsia="zh-CN"/>
          </w:rPr>
          <w:t>(二)、研发周期长</w:t>
        </w:r>
        <w:r>
          <w:tab/>
        </w:r>
        <w:r>
          <w:fldChar w:fldCharType="begin"/>
        </w:r>
        <w:r>
          <w:instrText xml:space="preserve"> PAGEREF _Toc3810 \h </w:instrText>
        </w:r>
        <w:r>
          <w:fldChar w:fldCharType="separate"/>
        </w:r>
        <w:r>
          <w:t>59</w:t>
        </w:r>
        <w:r>
          <w:fldChar w:fldCharType="end"/>
        </w:r>
      </w:hyperlink>
    </w:p>
    <w:p>
      <w:pPr>
        <w:pStyle w:val="TOC2"/>
        <w:tabs>
          <w:tab w:val="right" w:leader="dot" w:pos="8306"/>
        </w:tabs>
      </w:pPr>
      <w:hyperlink w:anchor="_Toc24050" w:history="1">
        <w:r>
          <w:rPr>
            <w:rFonts w:ascii="仿宋" w:eastAsia="仿宋" w:hAnsi="仿宋" w:cs="仿宋" w:hint="eastAsia"/>
            <w:lang w:eastAsia="zh-CN"/>
          </w:rPr>
          <w:t>(三)、市场风险大</w:t>
        </w:r>
        <w:r>
          <w:tab/>
        </w:r>
        <w:r>
          <w:fldChar w:fldCharType="begin"/>
        </w:r>
        <w:r>
          <w:instrText xml:space="preserve"> PAGEREF _Toc24050 \h </w:instrText>
        </w:r>
        <w:r>
          <w:fldChar w:fldCharType="separate"/>
        </w:r>
        <w:r>
          <w:t>61</w:t>
        </w:r>
        <w:r>
          <w:fldChar w:fldCharType="end"/>
        </w:r>
      </w:hyperlink>
    </w:p>
    <w:p>
      <w:pPr>
        <w:pStyle w:val="TOC2"/>
        <w:tabs>
          <w:tab w:val="right" w:leader="dot" w:pos="8306"/>
        </w:tabs>
      </w:pPr>
      <w:hyperlink w:anchor="_Toc14330" w:history="1">
        <w:r>
          <w:rPr>
            <w:rFonts w:ascii="仿宋" w:eastAsia="仿宋" w:hAnsi="仿宋" w:cs="仿宋" w:hint="eastAsia"/>
            <w:lang w:eastAsia="zh-CN"/>
          </w:rPr>
          <w:t>(四)、利润率高</w:t>
        </w:r>
        <w:r>
          <w:tab/>
        </w:r>
        <w:r>
          <w:fldChar w:fldCharType="begin"/>
        </w:r>
        <w:r>
          <w:instrText xml:space="preserve"> PAGEREF _Toc14330 \h </w:instrText>
        </w:r>
        <w:r>
          <w:fldChar w:fldCharType="separate"/>
        </w:r>
        <w:r>
          <w:t>63</w:t>
        </w:r>
        <w:r>
          <w:fldChar w:fldCharType="end"/>
        </w:r>
      </w:hyperlink>
    </w:p>
    <w:p>
      <w:pPr>
        <w:pStyle w:val="TOC1"/>
        <w:tabs>
          <w:tab w:val="right" w:leader="dot" w:pos="8306"/>
        </w:tabs>
      </w:pPr>
      <w:hyperlink w:anchor="_Toc13355" w:history="1">
        <w:r>
          <w:rPr>
            <w:rFonts w:ascii="仿宋" w:eastAsia="仿宋" w:hAnsi="仿宋" w:cs="仿宋" w:hint="eastAsia"/>
            <w:lang w:eastAsia="zh-CN"/>
          </w:rPr>
          <w:t>十三、营销与推广策略</w:t>
        </w:r>
        <w:r>
          <w:tab/>
        </w:r>
        <w:r>
          <w:fldChar w:fldCharType="begin"/>
        </w:r>
        <w:r>
          <w:instrText xml:space="preserve"> PAGEREF _Toc13355 \h </w:instrText>
        </w:r>
        <w:r>
          <w:fldChar w:fldCharType="separate"/>
        </w:r>
        <w:r>
          <w:t>65</w:t>
        </w:r>
        <w:r>
          <w:fldChar w:fldCharType="end"/>
        </w:r>
      </w:hyperlink>
    </w:p>
    <w:p>
      <w:pPr>
        <w:pStyle w:val="TOC2"/>
        <w:tabs>
          <w:tab w:val="right" w:leader="dot" w:pos="8306"/>
        </w:tabs>
      </w:pPr>
      <w:hyperlink w:anchor="_Toc16618" w:history="1">
        <w:r>
          <w:rPr>
            <w:rFonts w:ascii="仿宋" w:eastAsia="仿宋" w:hAnsi="仿宋" w:cs="仿宋" w:hint="eastAsia"/>
            <w:lang w:eastAsia="zh-CN"/>
          </w:rPr>
          <w:t>(一)、产品/服务定位与特点</w:t>
        </w:r>
        <w:r>
          <w:tab/>
        </w:r>
        <w:r>
          <w:fldChar w:fldCharType="begin"/>
        </w:r>
        <w:r>
          <w:instrText xml:space="preserve"> PAGEREF _Toc16618 \h </w:instrText>
        </w:r>
        <w:r>
          <w:fldChar w:fldCharType="separate"/>
        </w:r>
        <w:r>
          <w:t>65</w:t>
        </w:r>
        <w:r>
          <w:fldChar w:fldCharType="end"/>
        </w:r>
      </w:hyperlink>
    </w:p>
    <w:p>
      <w:pPr>
        <w:pStyle w:val="TOC2"/>
        <w:tabs>
          <w:tab w:val="right" w:leader="dot" w:pos="8306"/>
        </w:tabs>
      </w:pPr>
      <w:hyperlink w:anchor="_Toc30248" w:history="1">
        <w:r>
          <w:rPr>
            <w:rFonts w:ascii="仿宋" w:eastAsia="仿宋" w:hAnsi="仿宋" w:cs="仿宋" w:hint="eastAsia"/>
            <w:lang w:eastAsia="zh-CN"/>
          </w:rPr>
          <w:t>(二)、市场定位与竞争分析</w:t>
        </w:r>
        <w:r>
          <w:tab/>
        </w:r>
        <w:r>
          <w:fldChar w:fldCharType="begin"/>
        </w:r>
        <w:r>
          <w:instrText xml:space="preserve"> PAGEREF _Toc30248 \h </w:instrText>
        </w:r>
        <w:r>
          <w:fldChar w:fldCharType="separate"/>
        </w:r>
        <w:r>
          <w:t>67</w:t>
        </w:r>
        <w:r>
          <w:fldChar w:fldCharType="end"/>
        </w:r>
      </w:hyperlink>
    </w:p>
    <w:p>
      <w:pPr>
        <w:pStyle w:val="TOC2"/>
        <w:tabs>
          <w:tab w:val="right" w:leader="dot" w:pos="8306"/>
        </w:tabs>
      </w:pPr>
      <w:hyperlink w:anchor="_Toc26024" w:history="1">
        <w:r>
          <w:rPr>
            <w:rFonts w:ascii="仿宋" w:eastAsia="仿宋" w:hAnsi="仿宋" w:cs="仿宋" w:hint="eastAsia"/>
            <w:lang w:eastAsia="zh-CN"/>
          </w:rPr>
          <w:t>(三)、营销渠道与策略</w:t>
        </w:r>
        <w:r>
          <w:tab/>
        </w:r>
        <w:r>
          <w:fldChar w:fldCharType="begin"/>
        </w:r>
        <w:r>
          <w:instrText xml:space="preserve"> PAGEREF _Toc26024 \h </w:instrText>
        </w:r>
        <w:r>
          <w:fldChar w:fldCharType="separate"/>
        </w:r>
        <w:r>
          <w:t>68</w:t>
        </w:r>
        <w:r>
          <w:fldChar w:fldCharType="end"/>
        </w:r>
      </w:hyperlink>
    </w:p>
    <w:p>
      <w:pPr>
        <w:pStyle w:val="TOC2"/>
        <w:tabs>
          <w:tab w:val="right" w:leader="dot" w:pos="8306"/>
        </w:tabs>
      </w:pPr>
      <w:hyperlink w:anchor="_Toc17516" w:history="1">
        <w:r>
          <w:rPr>
            <w:rFonts w:ascii="仿宋" w:eastAsia="仿宋" w:hAnsi="仿宋" w:cs="仿宋" w:hint="eastAsia"/>
            <w:lang w:eastAsia="zh-CN"/>
          </w:rPr>
          <w:t>(四)、推广与宣传活动</w:t>
        </w:r>
        <w:r>
          <w:tab/>
        </w:r>
        <w:r>
          <w:fldChar w:fldCharType="begin"/>
        </w:r>
        <w:r>
          <w:instrText xml:space="preserve"> PAGEREF _Toc17516 \h </w:instrText>
        </w:r>
        <w:r>
          <w:fldChar w:fldCharType="separate"/>
        </w:r>
        <w:r>
          <w:t>69</w:t>
        </w:r>
        <w:r>
          <w:fldChar w:fldCharType="end"/>
        </w:r>
      </w:hyperlink>
    </w:p>
    <w:p>
      <w:pPr>
        <w:pStyle w:val="TOC1"/>
        <w:tabs>
          <w:tab w:val="right" w:leader="dot" w:pos="8306"/>
        </w:tabs>
      </w:pPr>
      <w:hyperlink w:anchor="_Toc20362" w:history="1">
        <w:r>
          <w:rPr>
            <w:rFonts w:ascii="仿宋" w:eastAsia="仿宋" w:hAnsi="仿宋" w:cs="仿宋" w:hint="eastAsia"/>
            <w:lang w:eastAsia="zh-CN"/>
          </w:rPr>
          <w:t>十四、供应链管理</w:t>
        </w:r>
        <w:r>
          <w:tab/>
        </w:r>
        <w:r>
          <w:fldChar w:fldCharType="begin"/>
        </w:r>
        <w:r>
          <w:instrText xml:space="preserve"> PAGEREF _Toc20362 \h </w:instrText>
        </w:r>
        <w:r>
          <w:fldChar w:fldCharType="separate"/>
        </w:r>
        <w:r>
          <w:t>74</w:t>
        </w:r>
        <w:r>
          <w:fldChar w:fldCharType="end"/>
        </w:r>
      </w:hyperlink>
    </w:p>
    <w:p>
      <w:pPr>
        <w:pStyle w:val="TOC2"/>
        <w:tabs>
          <w:tab w:val="right" w:leader="dot" w:pos="8306"/>
        </w:tabs>
      </w:pPr>
      <w:hyperlink w:anchor="_Toc27233" w:history="1">
        <w:r>
          <w:rPr>
            <w:rFonts w:ascii="仿宋" w:eastAsia="仿宋" w:hAnsi="仿宋" w:cs="仿宋" w:hint="eastAsia"/>
            <w:lang w:eastAsia="zh-CN"/>
          </w:rPr>
          <w:t>(一)、供应链战略规划</w:t>
        </w:r>
        <w:r>
          <w:tab/>
        </w:r>
        <w:r>
          <w:fldChar w:fldCharType="begin"/>
        </w:r>
        <w:r>
          <w:instrText xml:space="preserve"> PAGEREF _Toc27233 \h </w:instrText>
        </w:r>
        <w:r>
          <w:fldChar w:fldCharType="separate"/>
        </w:r>
        <w:r>
          <w:t>74</w:t>
        </w:r>
        <w:r>
          <w:fldChar w:fldCharType="end"/>
        </w:r>
      </w:hyperlink>
    </w:p>
    <w:p>
      <w:pPr>
        <w:pStyle w:val="TOC2"/>
        <w:tabs>
          <w:tab w:val="right" w:leader="dot" w:pos="8306"/>
        </w:tabs>
      </w:pPr>
      <w:hyperlink w:anchor="_Toc3574" w:history="1">
        <w:r>
          <w:rPr>
            <w:rFonts w:ascii="仿宋" w:eastAsia="仿宋" w:hAnsi="仿宋" w:cs="仿宋" w:hint="eastAsia"/>
            <w:lang w:eastAsia="zh-CN"/>
          </w:rPr>
          <w:t>(二)、供应商选择与合作</w:t>
        </w:r>
        <w:r>
          <w:tab/>
        </w:r>
        <w:r>
          <w:fldChar w:fldCharType="begin"/>
        </w:r>
        <w:r>
          <w:instrText xml:space="preserve"> PAGEREF _Toc3574 \h </w:instrText>
        </w:r>
        <w:r>
          <w:fldChar w:fldCharType="separate"/>
        </w:r>
        <w:r>
          <w:t>76</w:t>
        </w:r>
        <w:r>
          <w:fldChar w:fldCharType="end"/>
        </w:r>
      </w:hyperlink>
    </w:p>
    <w:p>
      <w:pPr>
        <w:pStyle w:val="TOC2"/>
        <w:tabs>
          <w:tab w:val="right" w:leader="dot" w:pos="8306"/>
        </w:tabs>
      </w:pPr>
      <w:hyperlink w:anchor="_Toc3291" w:history="1">
        <w:r>
          <w:rPr>
            <w:rFonts w:ascii="仿宋" w:eastAsia="仿宋" w:hAnsi="仿宋" w:cs="仿宋" w:hint="eastAsia"/>
            <w:lang w:eastAsia="zh-CN"/>
          </w:rPr>
          <w:t>(三)、物流与库存管理</w:t>
        </w:r>
        <w:r>
          <w:tab/>
        </w:r>
        <w:r>
          <w:fldChar w:fldCharType="begin"/>
        </w:r>
        <w:r>
          <w:instrText xml:space="preserve"> PAGEREF _Toc3291 \h </w:instrText>
        </w:r>
        <w:r>
          <w:fldChar w:fldCharType="separate"/>
        </w:r>
        <w:r>
          <w:t>77</w:t>
        </w:r>
        <w:r>
          <w:fldChar w:fldCharType="end"/>
        </w:r>
      </w:hyperlink>
    </w:p>
    <w:p>
      <w:pPr>
        <w:pStyle w:val="TOC1"/>
        <w:tabs>
          <w:tab w:val="right" w:leader="dot" w:pos="8306"/>
        </w:tabs>
      </w:pPr>
      <w:hyperlink w:anchor="_Toc16748" w:history="1">
        <w:r>
          <w:rPr>
            <w:rFonts w:ascii="仿宋" w:eastAsia="仿宋" w:hAnsi="仿宋" w:cs="仿宋" w:hint="eastAsia"/>
            <w:lang w:eastAsia="zh-CN"/>
          </w:rPr>
          <w:t>十五、全屋板式家具项目变更管理</w:t>
        </w:r>
        <w:r>
          <w:tab/>
        </w:r>
        <w:r>
          <w:fldChar w:fldCharType="begin"/>
        </w:r>
        <w:r>
          <w:instrText xml:space="preserve"> PAGEREF _Toc16748 \h </w:instrText>
        </w:r>
        <w:r>
          <w:fldChar w:fldCharType="separate"/>
        </w:r>
        <w:r>
          <w:t>79</w:t>
        </w:r>
        <w:r>
          <w:fldChar w:fldCharType="end"/>
        </w:r>
      </w:hyperlink>
    </w:p>
    <w:p>
      <w:pPr>
        <w:pStyle w:val="TOC2"/>
        <w:tabs>
          <w:tab w:val="right" w:leader="dot" w:pos="8306"/>
        </w:tabs>
      </w:pPr>
      <w:hyperlink w:anchor="_Toc1390" w:history="1">
        <w:r>
          <w:rPr>
            <w:rFonts w:ascii="仿宋" w:eastAsia="仿宋" w:hAnsi="仿宋" w:cs="仿宋" w:hint="eastAsia"/>
            <w:lang w:eastAsia="zh-CN"/>
          </w:rPr>
          <w:t>(一)、变更申请与评估</w:t>
        </w:r>
        <w:r>
          <w:tab/>
        </w:r>
        <w:r>
          <w:fldChar w:fldCharType="begin"/>
        </w:r>
        <w:r>
          <w:instrText xml:space="preserve"> PAGEREF _Toc1390 \h </w:instrText>
        </w:r>
        <w:r>
          <w:fldChar w:fldCharType="separate"/>
        </w:r>
        <w:r>
          <w:t>79</w:t>
        </w:r>
        <w:r>
          <w:fldChar w:fldCharType="end"/>
        </w:r>
      </w:hyperlink>
    </w:p>
    <w:p>
      <w:pPr>
        <w:pStyle w:val="TOC2"/>
        <w:tabs>
          <w:tab w:val="right" w:leader="dot" w:pos="8306"/>
        </w:tabs>
      </w:pPr>
      <w:hyperlink w:anchor="_Toc29691" w:history="1">
        <w:r>
          <w:rPr>
            <w:rFonts w:ascii="仿宋" w:eastAsia="仿宋" w:hAnsi="仿宋" w:cs="仿宋" w:hint="eastAsia"/>
            <w:lang w:eastAsia="zh-CN"/>
          </w:rPr>
          <w:t>(二)、变更实施与控制</w:t>
        </w:r>
        <w:r>
          <w:tab/>
        </w:r>
        <w:r>
          <w:fldChar w:fldCharType="begin"/>
        </w:r>
        <w:r>
          <w:instrText xml:space="preserve"> PAGEREF _Toc29691 \h </w:instrText>
        </w:r>
        <w:r>
          <w:fldChar w:fldCharType="separate"/>
        </w:r>
        <w:r>
          <w:t>79</w:t>
        </w:r>
        <w:r>
          <w:fldChar w:fldCharType="end"/>
        </w:r>
      </w:hyperlink>
    </w:p>
    <w:p>
      <w:pPr>
        <w:pStyle w:val="TOC1"/>
        <w:tabs>
          <w:tab w:val="right" w:leader="dot" w:pos="8306"/>
        </w:tabs>
      </w:pPr>
      <w:hyperlink w:anchor="_Toc6538" w:history="1">
        <w:r>
          <w:rPr>
            <w:rFonts w:ascii="仿宋" w:eastAsia="仿宋" w:hAnsi="仿宋" w:cs="仿宋" w:hint="eastAsia"/>
            <w:lang w:eastAsia="zh-CN"/>
          </w:rPr>
          <w:t>十六、全屋板式家具项目实施时间节点</w:t>
        </w:r>
        <w:r>
          <w:tab/>
        </w:r>
        <w:r>
          <w:fldChar w:fldCharType="begin"/>
        </w:r>
        <w:r>
          <w:instrText xml:space="preserve"> PAGEREF _Toc6538 \h </w:instrText>
        </w:r>
        <w:r>
          <w:fldChar w:fldCharType="separate"/>
        </w:r>
        <w:r>
          <w:t>80</w:t>
        </w:r>
        <w:r>
          <w:fldChar w:fldCharType="end"/>
        </w:r>
      </w:hyperlink>
    </w:p>
    <w:p>
      <w:pPr>
        <w:pStyle w:val="TOC2"/>
        <w:tabs>
          <w:tab w:val="right" w:leader="dot" w:pos="8306"/>
        </w:tabs>
      </w:pPr>
      <w:hyperlink w:anchor="_Toc12908" w:history="1">
        <w:r>
          <w:rPr>
            <w:rFonts w:ascii="仿宋" w:eastAsia="仿宋" w:hAnsi="仿宋" w:cs="仿宋" w:hint="eastAsia"/>
            <w:lang w:eastAsia="zh-CN"/>
          </w:rPr>
          <w:t>(一)、全屋板式家具项目启动阶段时间节点</w:t>
        </w:r>
        <w:r>
          <w:tab/>
        </w:r>
        <w:r>
          <w:fldChar w:fldCharType="begin"/>
        </w:r>
        <w:r>
          <w:instrText xml:space="preserve"> PAGEREF _Toc12908 \h </w:instrText>
        </w:r>
        <w:r>
          <w:fldChar w:fldCharType="separate"/>
        </w:r>
        <w:r>
          <w:t>80</w:t>
        </w:r>
        <w:r>
          <w:fldChar w:fldCharType="end"/>
        </w:r>
      </w:hyperlink>
    </w:p>
    <w:p>
      <w:pPr>
        <w:pStyle w:val="TOC2"/>
        <w:tabs>
          <w:tab w:val="right" w:leader="dot" w:pos="8306"/>
        </w:tabs>
      </w:pPr>
      <w:hyperlink w:anchor="_Toc29575" w:history="1">
        <w:r>
          <w:rPr>
            <w:rFonts w:ascii="仿宋" w:eastAsia="仿宋" w:hAnsi="仿宋" w:cs="仿宋" w:hint="eastAsia"/>
            <w:lang w:eastAsia="zh-CN"/>
          </w:rPr>
          <w:t>(二)、全屋板式家具项目执行阶段时间节点</w:t>
        </w:r>
        <w:r>
          <w:tab/>
        </w:r>
        <w:r>
          <w:fldChar w:fldCharType="begin"/>
        </w:r>
        <w:r>
          <w:instrText xml:space="preserve"> PAGEREF _Toc29575 \h </w:instrText>
        </w:r>
        <w:r>
          <w:fldChar w:fldCharType="separate"/>
        </w:r>
        <w:r>
          <w:t>81</w:t>
        </w:r>
        <w:r>
          <w:fldChar w:fldCharType="end"/>
        </w:r>
      </w:hyperlink>
    </w:p>
    <w:p>
      <w:pPr>
        <w:pStyle w:val="TOC2"/>
        <w:tabs>
          <w:tab w:val="right" w:leader="dot" w:pos="8306"/>
        </w:tabs>
      </w:pPr>
      <w:hyperlink w:anchor="_Toc21408" w:history="1">
        <w:r>
          <w:rPr>
            <w:rFonts w:ascii="仿宋" w:eastAsia="仿宋" w:hAnsi="仿宋" w:cs="仿宋" w:hint="eastAsia"/>
            <w:lang w:eastAsia="zh-CN"/>
          </w:rPr>
          <w:t>(三)、全屋板式家具项目完成阶段时间节点</w:t>
        </w:r>
        <w:r>
          <w:tab/>
        </w:r>
        <w:r>
          <w:fldChar w:fldCharType="begin"/>
        </w:r>
        <w:r>
          <w:instrText xml:space="preserve"> PAGEREF _Toc21408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73"/>
      <w:r>
        <w:rPr>
          <w:rFonts w:ascii="仿宋" w:eastAsia="仿宋" w:hAnsi="仿宋" w:cs="仿宋" w:hint="eastAsia"/>
          <w:sz w:val="28"/>
          <w:lang w:eastAsia="zh-CN"/>
        </w:rPr>
        <w:t>一、全屋板式家具项目危机管理</w:t>
      </w:r>
      <w:bookmarkEnd w:id="2"/>
    </w:p>
    <w:p>
      <w:pPr>
        <w:pStyle w:val="Heading2"/>
        <w:rPr>
          <w:rFonts w:ascii="仿宋" w:eastAsia="仿宋" w:hAnsi="仿宋" w:cs="仿宋" w:hint="eastAsia"/>
          <w:lang w:eastAsia="zh-CN"/>
        </w:rPr>
      </w:pPr>
      <w:bookmarkStart w:id="3" w:name="_Toc174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全屋板式家具项目危机管理中，危机预警与识别是确保全屋板式家具项目稳健运行的核心步骤。通过建立全面的监测机制，全屋板式家具项目团队旨在及时发现和理解潜在的风险和危机因素，以便采取及时的预防和应对措施，确保全屋板式家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首先，通过深入的风险评估，全屋板式家具项目团队全面分析了整个全屋板式家具项目和各个阶段可能存在的威胁。这包括准确评估每个潜在风险的发生概率和可能影响的程度，为后续危机预警提供了有力支持。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全屋板式家具项目团队着重于明确定义全屋板式家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全屋板式家具项目进展的持续监控，团队能够及时发现潜在问题并作出迅速反应。全屋板式家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在这一阶段，团队的专业素养和反应速度将发挥至关重要的作用，以确保潜在危机能够在初期得到有效的处理，最大程度地减轻负面影响。通过危机预警与识别，全屋板式家具项目得以更有序、可控地推进。</w:t>
      </w:r>
    </w:p>
    <w:p>
      <w:pPr>
        <w:pStyle w:val="Heading2"/>
        <w:ind w:firstLine="560" w:firstLineChars="200"/>
        <w:rPr>
          <w:rFonts w:ascii="仿宋" w:eastAsia="仿宋" w:hAnsi="仿宋" w:cs="仿宋" w:hint="eastAsia"/>
          <w:sz w:val="28"/>
          <w:lang w:eastAsia="zh-CN"/>
        </w:rPr>
      </w:pPr>
      <w:bookmarkStart w:id="4" w:name="_Toc2498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在危机发生时，全屋板式家具项目团队立即行动，成立了应急小组。该小组的任务是迅速制定并实施紧急应对措施，以最小化潜在损失。以下是采取的主要措施：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暂停全屋板式家具项目进度：为遏制危机蔓延，全屋板式家具项目暂时停止进行，以便全面评估当前状况。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资源重新分配：重新评估全屋板式家具项目资源的分配，确保最大限度地减小损失。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实时沟通：与关键利益相关者建立实时沟通机制，向他们传递全屋板式家具项目危机的实际状况，保障全屋板式家具项目核心利益。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在紧急应对的同时，全屋板式家具项目团队强调了团队协作和有效沟通的重要性。以下是团队协作的关键举措：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信息共享机制：建立了信息共享平台，确保团队成员能够及时获取全屋板式家具项目危机的实时信息。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领导者沟通：全屋板式家具项目领导者通过定期会议和即时沟通工具，指导团队应对危机，保持团队稳定运行。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随着危机得到初步控制，全屋板式家具项目团队转向制定恢复计划，以确保全屋板式家具项目能够从中迅速恢复。主要恢复计划包括：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修复受损的进度计划：重新评估全屋板式家具项目进度，制定修复计划，确保全屋板式家具项目尽快回归正常进程。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重新调整资源分配：优化资源分配，确保全屋板式家具项目在有限资源下高效运转。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风险管理机制加强：对全屋板式家具项目风险进行全面评估，制定更强化的风险管理策略，以预防未来可能的危机。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006"/>
      <w:r>
        <w:rPr>
          <w:rFonts w:ascii="仿宋" w:eastAsia="仿宋" w:hAnsi="仿宋" w:cs="仿宋" w:hint="eastAsia"/>
          <w:sz w:val="28"/>
          <w:lang w:eastAsia="zh-CN"/>
        </w:rPr>
        <w:t>二、全屋板式家具项目文档管理</w:t>
      </w:r>
      <w:bookmarkEnd w:id="5"/>
    </w:p>
    <w:p>
      <w:pPr>
        <w:pStyle w:val="Heading2"/>
        <w:rPr>
          <w:rFonts w:ascii="仿宋" w:eastAsia="仿宋" w:hAnsi="仿宋" w:cs="仿宋" w:hint="eastAsia"/>
          <w:lang w:eastAsia="zh-CN"/>
        </w:rPr>
      </w:pPr>
      <w:bookmarkStart w:id="6" w:name="_Toc1009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全屋板式家具项目高度重视文档的质量和准确性，以支持全屋板式家具项目的各项活动和决策。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全屋板式家具项目文档的编制始于全屋板式家具项目计划的初期，我们制定了详细的文档编制计划，明确了每个文档的内容、格式和编写责任人。在全屋板式家具项目启动阶段，我们首先编制了全屋板式家具项目章程，明确定义了全屋板式家具项目的目标、范围、风险等关键要素。随后，全屋板式家具项目团队根据计划陆续编制了需求文档、设计文档、测试文档等各类文档，确保全屋板式家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全屋板式家具项目管理中的重要环节，旨在确保全屋板式家具项目文档符合质量标准和全屋板式家具项目需求。在全屋板式家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全屋板式家具项目相关利益方和专业领域的专家对文档进行独立审查。这有助于获取更全面、客观的反馈，确保全屋板式家具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全屋板式家具项目在文档编制与审查方面建立了严格的管理机制，通过规范的流程和多维度的审查，确保全屋板式家具项目文档的质量、准确性和可靠性，为全屋板式家具项目的顺利推进提供了有力支持。</w:t>
      </w:r>
    </w:p>
    <w:p>
      <w:pPr>
        <w:pStyle w:val="Heading2"/>
        <w:ind w:firstLine="560" w:firstLineChars="200"/>
        <w:rPr>
          <w:rFonts w:ascii="仿宋" w:eastAsia="仿宋" w:hAnsi="仿宋" w:cs="仿宋" w:hint="eastAsia"/>
          <w:sz w:val="28"/>
          <w:lang w:eastAsia="zh-CN"/>
        </w:rPr>
      </w:pPr>
      <w:bookmarkStart w:id="7" w:name="_Toc1769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在全屋板式家具项目中，我们致力于优化文档发布与分发过程，以确保信息的高效传递和团队间协作的顺畅进行。以下是我们采取的关键优化策略：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我们通过多渠道发布文档，包括电子邮件、全屋板式家具项目管理平台、内部网站等，以满足不同团队成员的偏好和需求。多渠道发布确保了信息的全面覆盖。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我们采用了精细的权限控制，确保只有授权人员可以访问敏感信息。这种安全措施保护了全屋板式家具项目文档的机密性，防止了未经授权的信息泄露。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739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全屋板式家具项目生命周期中一个至关重要的环节，直接关系到全屋板式家具项目信息的长期保存和历史记录的完整性。在全屋板式家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871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4276"/>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全屋板式家具项目的主要产品是XXXX，预计年产值为XXX万元。这一产品在市场中占据着重要的地位，其广泛的应用范围使得该全屋板式家具项目的市场前景非常广阔。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产业生态系统中，全屋板式家具项目的xxx产品作为重要的原材料之一，将在多个领域发挥关键作用。其在建筑、交通、能源等方面的广泛应用将为整个产业链提供强大的支持，形成产业协同效应。全屋板式家具项目的年产值XXX万XXX万XXX万万元不仅反映了其在市场上的巨大潜力，更预示着它对国民经济的积极贡献。这种关联度高、涉及面广的产业关系，使得该全屋板式家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2289"/>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全屋板式家具项目总征地面积为XXXX平方米，相当于约XX.XX亩，其中净用地面积为XXXX平方米，红线范围内相当于约XX.XX亩。这一用地规模充分考虑了全屋板式家具项目的建设需求，保障了全屋板式家具项目在合适的空间内得以充分发展。全屋板式家具项目规划的总建筑面积为XXXX平方米，其中主体工程建设占XXXX平方米，计容建筑面积达XXXX平方米。预计建筑工程的投资将达到XXXX万元，为全屋板式家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全屋板式家具项目计划购置的设备共计XXXX台（套），设备购置费用为XXXX万元。这一设备购置计划充分考虑到全屋板式家具项目的生产需求和技术要求，确保了全屋板式家具项目在生产运营中具备先进的技术装备和高效的生产能力。设备的合理配置将为全屋板式家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全屋板式家具项目计划总投资为XXXX万元，预计年实现营业收入为XXXX万元。这一产能规模的设定旨在确保全屋板式家具项目能够在投资与回报之间取得平衡，实现长期可持续的发展。全屋板式家具项目的总投资充分考虑到各个方面的需求，包括用地建设、设备购置等多个环节，以确保全屋板式家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8464"/>
      <w:r>
        <w:rPr>
          <w:rFonts w:ascii="仿宋" w:eastAsia="仿宋" w:hAnsi="仿宋" w:cs="仿宋" w:hint="eastAsia"/>
          <w:sz w:val="28"/>
          <w:lang w:eastAsia="zh-CN"/>
        </w:rPr>
        <w:t>四、全屋板式家具项目概论</w:t>
      </w:r>
      <w:bookmarkEnd w:id="12"/>
    </w:p>
    <w:p>
      <w:pPr>
        <w:pStyle w:val="Heading2"/>
        <w:rPr>
          <w:rFonts w:ascii="仿宋" w:eastAsia="仿宋" w:hAnsi="仿宋" w:cs="仿宋" w:hint="eastAsia"/>
          <w:lang w:eastAsia="zh-CN"/>
        </w:rPr>
      </w:pPr>
      <w:bookmarkStart w:id="13" w:name="_Toc11346"/>
      <w:r>
        <w:rPr>
          <w:rFonts w:ascii="仿宋" w:eastAsia="仿宋" w:hAnsi="仿宋" w:cs="仿宋" w:hint="eastAsia"/>
          <w:lang w:eastAsia="zh-CN"/>
        </w:rPr>
        <w:t>(一)、全屋板式家具项目概况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全屋板式家具项目的起源追溯至对市场的深入洞察。市场的不断演变与变革为全屋板式家具项目提供了难得的机遇。当前市场存在的需求缺口和变革的大环境共同构成了全屋板式家具项目的背景。这个全屋板式家具项目旨在充分利用市场机遇，填补行业中尚未满足的需求，为客户提供全新的解决方案。市场的变革和需求的增长使得这个全屋板式家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全屋板式家具项目名称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全屋板式家具项目正式命名为全屋板式家具。这个名称不仅仅是一个标识，更代表了全屋板式家具项目的核心理念和愿景。它蕴含着全屋板式家具项目所要解决问题的关键字，具有强烈的表达和辨识度，为全屋板式家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全屋板式家具项目目标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全屋板式家具项目的核心目标是提供一种全新、高效的解决方案，满足客户日益增长的需求。全屋板式家具项目追求的不仅仅是满足市场需求，更是在市场中获得卓越的竞争优势。通过不断提升产品或服务的质量和创新水平，全屋板式家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全屋板式家具项目范围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屋板式家具项目全面涵盖了产品研发、制造、市场推广和售后服务，确保从产品设计到最终用户体验的全方位关注。这一全面的全屋板式家具项目范围是为了确保全屋板式家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全屋板式家具项目时间表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全屋板式家具项目计划在未来18个月内完成，包括研发、测试、市场试点和正式推出等不同阶段。这个时间表的合理设计是为了确保全屋板式家具项目各个阶段的顺利推进，以便按时交付高质量的成果。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全屋板式家具项目预算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全屋板式家具项目总预算估算为XX百万美元，主要分配在研发、市场推广、人员培训和运营等方面。这一充足的预算为全屋板式家具项目提供了充足的资源，确保全屋板式家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全屋板式家具项目风险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全屋板式家具项目可能面临的风险包括市场接受度低、技术难题、竞争激烈等。全屋板式家具项目团队已经制定了相应的风险应对计划，通过前瞻性的风险管理，确保全屋板式家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全屋板式家具项目团队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全屋板式家具项目汇聚了一支经验丰富、多领域专业素养的核心团队，确保全屋板式家具项目在各个方面都能拥有高水平的执行力。团队的协同作战是全屋板式家具项目成功的关键因素之一。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1.9 全屋板式家具项目背景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全屋板式家具项目的背景根植于市场对更高效、创新产品的渴望，同时也受到科技发展对行业格局的深刻改变的影响。这为全屋板式家具项目提供了广阔的发展空间和市场需求。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全屋板式家具项目现状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截至目前，全屋板式家具项目已完成市场调研和技术验证，取得了初步的成功。这为全屋板式家具项目在未来的发展奠定了坚实的基础，为更远大的目标打下了坚实的基石。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731"/>
      <w:r>
        <w:rPr>
          <w:rFonts w:ascii="仿宋" w:eastAsia="仿宋" w:hAnsi="仿宋" w:cs="仿宋" w:hint="eastAsia"/>
          <w:sz w:val="28"/>
          <w:lang w:eastAsia="zh-CN"/>
        </w:rPr>
        <w:t>(二)、全屋板式家具项目目标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keyword》全屋板式家具项目首要业务目标是在市场中占据有利地位，实现产品/服务的成功推广和销售。通过不断提升产品质量、创新性，全屋板式家具项目追求成为行业中的领导者，赢得更多客户的青睐。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在科技迅速发展的时代，全屋板式家具项目着眼于技术创新。通过持续的研发和技术升级，全屋板式家具项目旨在推出更具创新性的产品或服务，以满足市场对新鲜、先进解决方案的需求。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为了建立可持续的客户关系，全屋板式家具项目设定了客户满意度目标。通过提供卓越的产品质量和优质的客户服务，全屋板式家具项目追求赢得客户的信任和忠诚度，确保他们的满意度达到行业领先水平。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全屋板式家具项目注重社会责任和可持续发展。通过实施环保、社会责任全屋板式家具项目，全屋板式家具项目致力于在经济发展的同时保护环境，促进社会公平，实现可持续经营。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全屋板式家具项目的团队是实现目标的核心驱动力。因此，全屋板式家具项目设定了团队发展目标，包括提升团队成员的专业技能、培养领导力，以及搭建协同高效的团队工作氛围。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3794"/>
      <w:r>
        <w:rPr>
          <w:rFonts w:ascii="仿宋" w:eastAsia="仿宋" w:hAnsi="仿宋" w:cs="仿宋" w:hint="eastAsia"/>
          <w:sz w:val="28"/>
          <w:lang w:eastAsia="zh-CN"/>
        </w:rPr>
        <w:t>(三)、全屋板式家具项目提出的理由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全屋板式家具项目提出的理由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全屋板式家具项目的提出源于对市场机遇的深刻洞察。当前市场中存在的需求缺口和行业发展趋势表明，有巨大的商业机会等待被开发。通过准确捕捉市场机遇，全屋板式家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全屋板式家具项目的理念基于对技术创新的信仰。通过持续的研发和技术投入，全屋板式家具项目有望推出更具创新性的产品或服务。在科技飞速发展的当下，全屋板式家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全屋板式家具项目的提出是为了增强企业的行业竞争力。通过提升产品或服务的质量和独特性，全屋板式家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全屋板式家具项目响应了消费者需求的变化。随着社会和科技的不断发展，消费者对产品和服务的需求也在发生变化。通过深入了解并及时回应消费者的新需求，全屋板式家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全屋板式家具项目的提出是企业战略发展规划的一部分。在面对日益激烈的市场竞争和不断变化的商业环境中，全屋板式家具项目作为企业战略的一环，旨在为企业开辟新的增长领域，巩固企业在行业中的地位。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全屋板式家具项目的提出不仅仅是基于商业考量，还注重社会责任。通过推出环保、社会责任等方面的全屋板式家具项目，全屋板式家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全屋板式家具项目的提出反映了对利益相关者期望的关注。包括客户、员工、投资者等利益相关者在企业发展中都有着各自的期望，全屋板式家具项目力求在满足这些期望的同时，取得更大的共赢。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6" w:name="_Toc5403"/>
      <w:r>
        <w:rPr>
          <w:rFonts w:ascii="仿宋" w:eastAsia="仿宋" w:hAnsi="仿宋" w:cs="仿宋" w:hint="eastAsia"/>
          <w:sz w:val="28"/>
          <w:lang w:eastAsia="zh-CN"/>
        </w:rPr>
        <w:t>(四)、全屋板式家具项目意义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在实施全屋板式家具项目的过程中，我们不仅仅是在追逐商业成功，更是为企业和社会的多个层面创造了深远的意义。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全屋板式家具项目的首要意义在于提升企业的市场竞争力。通过持续的创新和对产品质量的高标准要求，全屋板式家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全屋板式家具项目的推进将促使行业技术水平的提升。通过引入先进技术和创新性解决方案，全屋板式家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全屋板式家具项目不仅创造了大量就业机会，提高了就业水平，还注重社会责任和环保。通过参与社会公益事业和推动环保全屋板式家具项目，全屋板式家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综合而言，全屋板式家具项目意义重大，不仅推动了企业的发展，也为行业和社会的进步贡献了积极力量。这是一个全面而深刻的影响，将在未来产生可持续的正面效应。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5064"/>
      <w:r>
        <w:rPr>
          <w:rFonts w:ascii="仿宋" w:eastAsia="仿宋" w:hAnsi="仿宋" w:cs="仿宋" w:hint="eastAsia"/>
          <w:sz w:val="28"/>
          <w:lang w:eastAsia="zh-CN"/>
        </w:rPr>
        <w:t>(五)、全屋板式家具项目背景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https://d.book118.com/048073010122006024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全屋板式家具项目规划设计方案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6357C6"/>
    <w:rsid w:val="5C6357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07301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2024-01-07T05:05:00Z</dcterms:created>
  <dcterms:modified xsi:type="dcterms:W3CDTF">2024-01-07T05:05:27Z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D9EA5694671C482C8334B52306896690_11</vt:lpwstr>
  </property>
  <property fmtid="{D5CDD505-2E9C-101B-9397-08002B2CF9AE}" pid="3" name="KSOProductBuildVer">
    <vt:lpwstr>2052-12.1.0.16120</vt:lpwstr>
  </property>
</Properties>
</file>