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主题酒店项目构思建设方案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2" w:history="1">
        <w:r>
          <w:rPr>
            <w:rFonts w:ascii="仿宋" w:eastAsia="仿宋" w:hAnsi="仿宋" w:cs="仿宋" w:hint="eastAsia"/>
            <w:lang w:eastAsia="zh-CN"/>
          </w:rPr>
          <w:t>前言</w:t>
        </w:r>
        <w:r>
          <w:tab/>
        </w:r>
        <w:r>
          <w:fldChar w:fldCharType="begin"/>
        </w:r>
        <w:r>
          <w:instrText xml:space="preserve"> PAGEREF _Toc8842 \h </w:instrText>
        </w:r>
        <w:r>
          <w:fldChar w:fldCharType="separate"/>
        </w:r>
        <w:r>
          <w:t>3</w:t>
        </w:r>
        <w:r>
          <w:fldChar w:fldCharType="end"/>
        </w:r>
      </w:hyperlink>
    </w:p>
    <w:p>
      <w:pPr>
        <w:pStyle w:val="TOC1"/>
        <w:tabs>
          <w:tab w:val="right" w:leader="dot" w:pos="8306"/>
        </w:tabs>
      </w:pPr>
      <w:hyperlink w:anchor="_Toc23186" w:history="1">
        <w:r>
          <w:rPr>
            <w:rFonts w:ascii="仿宋" w:eastAsia="仿宋" w:hAnsi="仿宋" w:cs="仿宋" w:hint="eastAsia"/>
            <w:lang w:eastAsia="zh-CN"/>
          </w:rPr>
          <w:t>一、社会影响分析</w:t>
        </w:r>
        <w:r>
          <w:tab/>
        </w:r>
        <w:r>
          <w:fldChar w:fldCharType="begin"/>
        </w:r>
        <w:r>
          <w:instrText xml:space="preserve"> PAGEREF _Toc23186 \h </w:instrText>
        </w:r>
        <w:r>
          <w:fldChar w:fldCharType="separate"/>
        </w:r>
        <w:r>
          <w:t>3</w:t>
        </w:r>
        <w:r>
          <w:fldChar w:fldCharType="end"/>
        </w:r>
      </w:hyperlink>
    </w:p>
    <w:p>
      <w:pPr>
        <w:pStyle w:val="TOC2"/>
        <w:tabs>
          <w:tab w:val="right" w:leader="dot" w:pos="8306"/>
        </w:tabs>
      </w:pPr>
      <w:hyperlink w:anchor="_Toc6818" w:history="1">
        <w:r>
          <w:rPr>
            <w:rFonts w:ascii="仿宋" w:eastAsia="仿宋" w:hAnsi="仿宋" w:cs="仿宋" w:hint="eastAsia"/>
            <w:lang w:eastAsia="zh-CN"/>
          </w:rPr>
          <w:t>(一)、社会影响效果分析</w:t>
        </w:r>
        <w:r>
          <w:tab/>
        </w:r>
        <w:r>
          <w:fldChar w:fldCharType="begin"/>
        </w:r>
        <w:r>
          <w:instrText xml:space="preserve"> PAGEREF _Toc6818 \h </w:instrText>
        </w:r>
        <w:r>
          <w:fldChar w:fldCharType="separate"/>
        </w:r>
        <w:r>
          <w:t>3</w:t>
        </w:r>
        <w:r>
          <w:fldChar w:fldCharType="end"/>
        </w:r>
      </w:hyperlink>
    </w:p>
    <w:p>
      <w:pPr>
        <w:pStyle w:val="TOC2"/>
        <w:tabs>
          <w:tab w:val="right" w:leader="dot" w:pos="8306"/>
        </w:tabs>
      </w:pPr>
      <w:hyperlink w:anchor="_Toc17575" w:history="1">
        <w:r>
          <w:rPr>
            <w:rFonts w:ascii="仿宋" w:eastAsia="仿宋" w:hAnsi="仿宋" w:cs="仿宋" w:hint="eastAsia"/>
            <w:lang w:eastAsia="zh-CN"/>
          </w:rPr>
          <w:t>(二)、社会适应性分析</w:t>
        </w:r>
        <w:r>
          <w:tab/>
        </w:r>
        <w:r>
          <w:fldChar w:fldCharType="begin"/>
        </w:r>
        <w:r>
          <w:instrText xml:space="preserve"> PAGEREF _Toc17575 \h </w:instrText>
        </w:r>
        <w:r>
          <w:fldChar w:fldCharType="separate"/>
        </w:r>
        <w:r>
          <w:t>5</w:t>
        </w:r>
        <w:r>
          <w:fldChar w:fldCharType="end"/>
        </w:r>
      </w:hyperlink>
    </w:p>
    <w:p>
      <w:pPr>
        <w:pStyle w:val="TOC2"/>
        <w:tabs>
          <w:tab w:val="right" w:leader="dot" w:pos="8306"/>
        </w:tabs>
      </w:pPr>
      <w:hyperlink w:anchor="_Toc24553" w:history="1">
        <w:r>
          <w:rPr>
            <w:rFonts w:ascii="仿宋" w:eastAsia="仿宋" w:hAnsi="仿宋" w:cs="仿宋" w:hint="eastAsia"/>
            <w:lang w:eastAsia="zh-CN"/>
          </w:rPr>
          <w:t>(三)、社会风险及对策分析</w:t>
        </w:r>
        <w:r>
          <w:tab/>
        </w:r>
        <w:r>
          <w:fldChar w:fldCharType="begin"/>
        </w:r>
        <w:r>
          <w:instrText xml:space="preserve"> PAGEREF _Toc24553 \h </w:instrText>
        </w:r>
        <w:r>
          <w:fldChar w:fldCharType="separate"/>
        </w:r>
        <w:r>
          <w:t>7</w:t>
        </w:r>
        <w:r>
          <w:fldChar w:fldCharType="end"/>
        </w:r>
      </w:hyperlink>
    </w:p>
    <w:p>
      <w:pPr>
        <w:pStyle w:val="TOC1"/>
        <w:tabs>
          <w:tab w:val="right" w:leader="dot" w:pos="8306"/>
        </w:tabs>
      </w:pPr>
      <w:hyperlink w:anchor="_Toc31329" w:history="1">
        <w:r>
          <w:rPr>
            <w:rFonts w:ascii="仿宋" w:eastAsia="仿宋" w:hAnsi="仿宋" w:cs="仿宋" w:hint="eastAsia"/>
            <w:lang w:eastAsia="zh-CN"/>
          </w:rPr>
          <w:t>二、背景、必要性分析</w:t>
        </w:r>
        <w:r>
          <w:tab/>
        </w:r>
        <w:r>
          <w:fldChar w:fldCharType="begin"/>
        </w:r>
        <w:r>
          <w:instrText xml:space="preserve"> PAGEREF _Toc31329 \h </w:instrText>
        </w:r>
        <w:r>
          <w:fldChar w:fldCharType="separate"/>
        </w:r>
        <w:r>
          <w:t>10</w:t>
        </w:r>
        <w:r>
          <w:fldChar w:fldCharType="end"/>
        </w:r>
      </w:hyperlink>
    </w:p>
    <w:p>
      <w:pPr>
        <w:pStyle w:val="TOC2"/>
        <w:tabs>
          <w:tab w:val="right" w:leader="dot" w:pos="8306"/>
        </w:tabs>
      </w:pPr>
      <w:hyperlink w:anchor="_Toc32172" w:history="1">
        <w:r>
          <w:rPr>
            <w:rFonts w:ascii="仿宋" w:eastAsia="仿宋" w:hAnsi="仿宋" w:cs="仿宋" w:hint="eastAsia"/>
            <w:lang w:eastAsia="zh-CN"/>
          </w:rPr>
          <w:t>(一)、项目建设背景</w:t>
        </w:r>
        <w:r>
          <w:tab/>
        </w:r>
        <w:r>
          <w:fldChar w:fldCharType="begin"/>
        </w:r>
        <w:r>
          <w:instrText xml:space="preserve"> PAGEREF _Toc32172 \h </w:instrText>
        </w:r>
        <w:r>
          <w:fldChar w:fldCharType="separate"/>
        </w:r>
        <w:r>
          <w:t>10</w:t>
        </w:r>
        <w:r>
          <w:fldChar w:fldCharType="end"/>
        </w:r>
      </w:hyperlink>
    </w:p>
    <w:p>
      <w:pPr>
        <w:pStyle w:val="TOC2"/>
        <w:tabs>
          <w:tab w:val="right" w:leader="dot" w:pos="8306"/>
        </w:tabs>
      </w:pPr>
      <w:hyperlink w:anchor="_Toc30051" w:history="1">
        <w:r>
          <w:rPr>
            <w:rFonts w:ascii="仿宋" w:eastAsia="仿宋" w:hAnsi="仿宋" w:cs="仿宋" w:hint="eastAsia"/>
            <w:lang w:eastAsia="zh-CN"/>
          </w:rPr>
          <w:t>(二)、必要性分析</w:t>
        </w:r>
        <w:r>
          <w:tab/>
        </w:r>
        <w:r>
          <w:fldChar w:fldCharType="begin"/>
        </w:r>
        <w:r>
          <w:instrText xml:space="preserve"> PAGEREF _Toc30051 \h </w:instrText>
        </w:r>
        <w:r>
          <w:fldChar w:fldCharType="separate"/>
        </w:r>
        <w:r>
          <w:t>11</w:t>
        </w:r>
        <w:r>
          <w:fldChar w:fldCharType="end"/>
        </w:r>
      </w:hyperlink>
    </w:p>
    <w:p>
      <w:pPr>
        <w:pStyle w:val="TOC2"/>
        <w:tabs>
          <w:tab w:val="right" w:leader="dot" w:pos="8306"/>
        </w:tabs>
      </w:pPr>
      <w:hyperlink w:anchor="_Toc23655" w:history="1">
        <w:r>
          <w:rPr>
            <w:rFonts w:ascii="仿宋" w:eastAsia="仿宋" w:hAnsi="仿宋" w:cs="仿宋" w:hint="eastAsia"/>
            <w:lang w:eastAsia="zh-CN"/>
          </w:rPr>
          <w:t>(三)、项目建设有利条件</w:t>
        </w:r>
        <w:r>
          <w:tab/>
        </w:r>
        <w:r>
          <w:fldChar w:fldCharType="begin"/>
        </w:r>
        <w:r>
          <w:instrText xml:space="preserve"> PAGEREF _Toc23655 \h </w:instrText>
        </w:r>
        <w:r>
          <w:fldChar w:fldCharType="separate"/>
        </w:r>
        <w:r>
          <w:t>13</w:t>
        </w:r>
        <w:r>
          <w:fldChar w:fldCharType="end"/>
        </w:r>
      </w:hyperlink>
    </w:p>
    <w:p>
      <w:pPr>
        <w:pStyle w:val="TOC1"/>
        <w:tabs>
          <w:tab w:val="right" w:leader="dot" w:pos="8306"/>
        </w:tabs>
      </w:pPr>
      <w:hyperlink w:anchor="_Toc1041" w:history="1">
        <w:r>
          <w:rPr>
            <w:rFonts w:ascii="仿宋" w:eastAsia="仿宋" w:hAnsi="仿宋" w:cs="仿宋" w:hint="eastAsia"/>
            <w:lang w:eastAsia="zh-CN"/>
          </w:rPr>
          <w:t>三、主题酒店项目概论</w:t>
        </w:r>
        <w:r>
          <w:tab/>
        </w:r>
        <w:r>
          <w:fldChar w:fldCharType="begin"/>
        </w:r>
        <w:r>
          <w:instrText xml:space="preserve"> PAGEREF _Toc1041 \h </w:instrText>
        </w:r>
        <w:r>
          <w:fldChar w:fldCharType="separate"/>
        </w:r>
        <w:r>
          <w:t>14</w:t>
        </w:r>
        <w:r>
          <w:fldChar w:fldCharType="end"/>
        </w:r>
      </w:hyperlink>
    </w:p>
    <w:p>
      <w:pPr>
        <w:pStyle w:val="TOC2"/>
        <w:tabs>
          <w:tab w:val="right" w:leader="dot" w:pos="8306"/>
        </w:tabs>
      </w:pPr>
      <w:hyperlink w:anchor="_Toc24924" w:history="1">
        <w:r>
          <w:rPr>
            <w:rFonts w:ascii="仿宋" w:eastAsia="仿宋" w:hAnsi="仿宋" w:cs="仿宋" w:hint="eastAsia"/>
            <w:lang w:eastAsia="zh-CN"/>
          </w:rPr>
          <w:t>(一)、项目申报单位概况</w:t>
        </w:r>
        <w:r>
          <w:tab/>
        </w:r>
        <w:r>
          <w:fldChar w:fldCharType="begin"/>
        </w:r>
        <w:r>
          <w:instrText xml:space="preserve"> PAGEREF _Toc24924 \h </w:instrText>
        </w:r>
        <w:r>
          <w:fldChar w:fldCharType="separate"/>
        </w:r>
        <w:r>
          <w:t>14</w:t>
        </w:r>
        <w:r>
          <w:fldChar w:fldCharType="end"/>
        </w:r>
      </w:hyperlink>
    </w:p>
    <w:p>
      <w:pPr>
        <w:pStyle w:val="TOC2"/>
        <w:tabs>
          <w:tab w:val="right" w:leader="dot" w:pos="8306"/>
        </w:tabs>
      </w:pPr>
      <w:hyperlink w:anchor="_Toc19794" w:history="1">
        <w:r>
          <w:rPr>
            <w:rFonts w:ascii="仿宋" w:eastAsia="仿宋" w:hAnsi="仿宋" w:cs="仿宋" w:hint="eastAsia"/>
            <w:lang w:eastAsia="zh-CN"/>
          </w:rPr>
          <w:t>(二)、项目概况</w:t>
        </w:r>
        <w:r>
          <w:tab/>
        </w:r>
        <w:r>
          <w:fldChar w:fldCharType="begin"/>
        </w:r>
        <w:r>
          <w:instrText xml:space="preserve"> PAGEREF _Toc19794 \h </w:instrText>
        </w:r>
        <w:r>
          <w:fldChar w:fldCharType="separate"/>
        </w:r>
        <w:r>
          <w:t>15</w:t>
        </w:r>
        <w:r>
          <w:fldChar w:fldCharType="end"/>
        </w:r>
      </w:hyperlink>
    </w:p>
    <w:p>
      <w:pPr>
        <w:pStyle w:val="TOC1"/>
        <w:tabs>
          <w:tab w:val="right" w:leader="dot" w:pos="8306"/>
        </w:tabs>
      </w:pPr>
      <w:hyperlink w:anchor="_Toc15326" w:history="1">
        <w:r>
          <w:rPr>
            <w:rFonts w:ascii="仿宋" w:eastAsia="仿宋" w:hAnsi="仿宋" w:cs="仿宋" w:hint="eastAsia"/>
            <w:lang w:eastAsia="zh-CN"/>
          </w:rPr>
          <w:t>四、资源开发及综合利用分析</w:t>
        </w:r>
        <w:r>
          <w:tab/>
        </w:r>
        <w:r>
          <w:fldChar w:fldCharType="begin"/>
        </w:r>
        <w:r>
          <w:instrText xml:space="preserve"> PAGEREF _Toc15326 \h </w:instrText>
        </w:r>
        <w:r>
          <w:fldChar w:fldCharType="separate"/>
        </w:r>
        <w:r>
          <w:t>18</w:t>
        </w:r>
        <w:r>
          <w:fldChar w:fldCharType="end"/>
        </w:r>
      </w:hyperlink>
    </w:p>
    <w:p>
      <w:pPr>
        <w:pStyle w:val="TOC2"/>
        <w:tabs>
          <w:tab w:val="right" w:leader="dot" w:pos="8306"/>
        </w:tabs>
      </w:pPr>
      <w:hyperlink w:anchor="_Toc24358" w:history="1">
        <w:r>
          <w:rPr>
            <w:rFonts w:ascii="仿宋" w:eastAsia="仿宋" w:hAnsi="仿宋" w:cs="仿宋" w:hint="eastAsia"/>
            <w:lang w:eastAsia="zh-CN"/>
          </w:rPr>
          <w:t>(一)、资源开发方案</w:t>
        </w:r>
        <w:r>
          <w:tab/>
        </w:r>
        <w:r>
          <w:fldChar w:fldCharType="begin"/>
        </w:r>
        <w:r>
          <w:instrText xml:space="preserve"> PAGEREF _Toc24358 \h </w:instrText>
        </w:r>
        <w:r>
          <w:fldChar w:fldCharType="separate"/>
        </w:r>
        <w:r>
          <w:t>18</w:t>
        </w:r>
        <w:r>
          <w:fldChar w:fldCharType="end"/>
        </w:r>
      </w:hyperlink>
    </w:p>
    <w:p>
      <w:pPr>
        <w:pStyle w:val="TOC2"/>
        <w:tabs>
          <w:tab w:val="right" w:leader="dot" w:pos="8306"/>
        </w:tabs>
      </w:pPr>
      <w:hyperlink w:anchor="_Toc22008" w:history="1">
        <w:r>
          <w:rPr>
            <w:rFonts w:ascii="仿宋" w:eastAsia="仿宋" w:hAnsi="仿宋" w:cs="仿宋" w:hint="eastAsia"/>
            <w:lang w:eastAsia="zh-CN"/>
          </w:rPr>
          <w:t>(二)、资源利用方案</w:t>
        </w:r>
        <w:r>
          <w:tab/>
        </w:r>
        <w:r>
          <w:fldChar w:fldCharType="begin"/>
        </w:r>
        <w:r>
          <w:instrText xml:space="preserve"> PAGEREF _Toc22008 \h </w:instrText>
        </w:r>
        <w:r>
          <w:fldChar w:fldCharType="separate"/>
        </w:r>
        <w:r>
          <w:t>19</w:t>
        </w:r>
        <w:r>
          <w:fldChar w:fldCharType="end"/>
        </w:r>
      </w:hyperlink>
    </w:p>
    <w:p>
      <w:pPr>
        <w:pStyle w:val="TOC2"/>
        <w:tabs>
          <w:tab w:val="right" w:leader="dot" w:pos="8306"/>
        </w:tabs>
      </w:pPr>
      <w:hyperlink w:anchor="_Toc1842" w:history="1">
        <w:r>
          <w:rPr>
            <w:rFonts w:ascii="仿宋" w:eastAsia="仿宋" w:hAnsi="仿宋" w:cs="仿宋" w:hint="eastAsia"/>
            <w:lang w:eastAsia="zh-CN"/>
          </w:rPr>
          <w:t>(三)、资源节约措施</w:t>
        </w:r>
        <w:r>
          <w:tab/>
        </w:r>
        <w:r>
          <w:fldChar w:fldCharType="begin"/>
        </w:r>
        <w:r>
          <w:instrText xml:space="preserve"> PAGEREF _Toc1842 \h </w:instrText>
        </w:r>
        <w:r>
          <w:fldChar w:fldCharType="separate"/>
        </w:r>
        <w:r>
          <w:t>20</w:t>
        </w:r>
        <w:r>
          <w:fldChar w:fldCharType="end"/>
        </w:r>
      </w:hyperlink>
    </w:p>
    <w:p>
      <w:pPr>
        <w:pStyle w:val="TOC1"/>
        <w:tabs>
          <w:tab w:val="right" w:leader="dot" w:pos="8306"/>
        </w:tabs>
      </w:pPr>
      <w:hyperlink w:anchor="_Toc19295" w:history="1">
        <w:r>
          <w:rPr>
            <w:rFonts w:ascii="仿宋" w:eastAsia="仿宋" w:hAnsi="仿宋" w:cs="仿宋" w:hint="eastAsia"/>
            <w:lang w:eastAsia="zh-CN"/>
          </w:rPr>
          <w:t>五、项目监理与质量保证</w:t>
        </w:r>
        <w:r>
          <w:tab/>
        </w:r>
        <w:r>
          <w:fldChar w:fldCharType="begin"/>
        </w:r>
        <w:r>
          <w:instrText xml:space="preserve"> PAGEREF _Toc19295 \h </w:instrText>
        </w:r>
        <w:r>
          <w:fldChar w:fldCharType="separate"/>
        </w:r>
        <w:r>
          <w:t>22</w:t>
        </w:r>
        <w:r>
          <w:fldChar w:fldCharType="end"/>
        </w:r>
      </w:hyperlink>
    </w:p>
    <w:p>
      <w:pPr>
        <w:pStyle w:val="TOC2"/>
        <w:tabs>
          <w:tab w:val="right" w:leader="dot" w:pos="8306"/>
        </w:tabs>
      </w:pPr>
      <w:hyperlink w:anchor="_Toc27766" w:history="1">
        <w:r>
          <w:rPr>
            <w:rFonts w:ascii="仿宋" w:eastAsia="仿宋" w:hAnsi="仿宋" w:cs="仿宋" w:hint="eastAsia"/>
            <w:lang w:eastAsia="zh-CN"/>
          </w:rPr>
          <w:t>(一)、监理体系构建</w:t>
        </w:r>
        <w:r>
          <w:tab/>
        </w:r>
        <w:r>
          <w:fldChar w:fldCharType="begin"/>
        </w:r>
        <w:r>
          <w:instrText xml:space="preserve"> PAGEREF _Toc27766 \h </w:instrText>
        </w:r>
        <w:r>
          <w:fldChar w:fldCharType="separate"/>
        </w:r>
        <w:r>
          <w:t>22</w:t>
        </w:r>
        <w:r>
          <w:fldChar w:fldCharType="end"/>
        </w:r>
      </w:hyperlink>
    </w:p>
    <w:p>
      <w:pPr>
        <w:pStyle w:val="TOC2"/>
        <w:tabs>
          <w:tab w:val="right" w:leader="dot" w:pos="8306"/>
        </w:tabs>
      </w:pPr>
      <w:hyperlink w:anchor="_Toc8392" w:history="1">
        <w:r>
          <w:rPr>
            <w:rFonts w:ascii="仿宋" w:eastAsia="仿宋" w:hAnsi="仿宋" w:cs="仿宋" w:hint="eastAsia"/>
            <w:lang w:eastAsia="zh-CN"/>
          </w:rPr>
          <w:t>(二)、质量保证体系实施</w:t>
        </w:r>
        <w:r>
          <w:tab/>
        </w:r>
        <w:r>
          <w:fldChar w:fldCharType="begin"/>
        </w:r>
        <w:r>
          <w:instrText xml:space="preserve"> PAGEREF _Toc8392 \h </w:instrText>
        </w:r>
        <w:r>
          <w:fldChar w:fldCharType="separate"/>
        </w:r>
        <w:r>
          <w:t>22</w:t>
        </w:r>
        <w:r>
          <w:fldChar w:fldCharType="end"/>
        </w:r>
      </w:hyperlink>
    </w:p>
    <w:p>
      <w:pPr>
        <w:pStyle w:val="TOC2"/>
        <w:tabs>
          <w:tab w:val="right" w:leader="dot" w:pos="8306"/>
        </w:tabs>
      </w:pPr>
      <w:hyperlink w:anchor="_Toc23483" w:history="1">
        <w:r>
          <w:rPr>
            <w:rFonts w:ascii="仿宋" w:eastAsia="仿宋" w:hAnsi="仿宋" w:cs="仿宋" w:hint="eastAsia"/>
            <w:lang w:eastAsia="zh-CN"/>
          </w:rPr>
          <w:t>(三)、监理与质量控制流程</w:t>
        </w:r>
        <w:r>
          <w:tab/>
        </w:r>
        <w:r>
          <w:fldChar w:fldCharType="begin"/>
        </w:r>
        <w:r>
          <w:instrText xml:space="preserve"> PAGEREF _Toc23483 \h </w:instrText>
        </w:r>
        <w:r>
          <w:fldChar w:fldCharType="separate"/>
        </w:r>
        <w:r>
          <w:t>23</w:t>
        </w:r>
        <w:r>
          <w:fldChar w:fldCharType="end"/>
        </w:r>
      </w:hyperlink>
    </w:p>
    <w:p>
      <w:pPr>
        <w:pStyle w:val="TOC1"/>
        <w:tabs>
          <w:tab w:val="right" w:leader="dot" w:pos="8306"/>
        </w:tabs>
      </w:pPr>
      <w:hyperlink w:anchor="_Toc1819" w:history="1">
        <w:r>
          <w:rPr>
            <w:rFonts w:ascii="仿宋" w:eastAsia="仿宋" w:hAnsi="仿宋" w:cs="仿宋" w:hint="eastAsia"/>
            <w:lang w:eastAsia="zh-CN"/>
          </w:rPr>
          <w:t>六、环境和生态影响分析</w:t>
        </w:r>
        <w:r>
          <w:tab/>
        </w:r>
        <w:r>
          <w:fldChar w:fldCharType="begin"/>
        </w:r>
        <w:r>
          <w:instrText xml:space="preserve"> PAGEREF _Toc1819 \h </w:instrText>
        </w:r>
        <w:r>
          <w:fldChar w:fldCharType="separate"/>
        </w:r>
        <w:r>
          <w:t>24</w:t>
        </w:r>
        <w:r>
          <w:fldChar w:fldCharType="end"/>
        </w:r>
      </w:hyperlink>
    </w:p>
    <w:p>
      <w:pPr>
        <w:pStyle w:val="TOC2"/>
        <w:tabs>
          <w:tab w:val="right" w:leader="dot" w:pos="8306"/>
        </w:tabs>
      </w:pPr>
      <w:hyperlink w:anchor="_Toc1155" w:history="1">
        <w:r>
          <w:rPr>
            <w:rFonts w:ascii="仿宋" w:eastAsia="仿宋" w:hAnsi="仿宋" w:cs="仿宋" w:hint="eastAsia"/>
            <w:lang w:eastAsia="zh-CN"/>
          </w:rPr>
          <w:t>(一)、环境和生态现状</w:t>
        </w:r>
        <w:r>
          <w:tab/>
        </w:r>
        <w:r>
          <w:fldChar w:fldCharType="begin"/>
        </w:r>
        <w:r>
          <w:instrText xml:space="preserve"> PAGEREF _Toc1155 \h </w:instrText>
        </w:r>
        <w:r>
          <w:fldChar w:fldCharType="separate"/>
        </w:r>
        <w:r>
          <w:t>24</w:t>
        </w:r>
        <w:r>
          <w:fldChar w:fldCharType="end"/>
        </w:r>
      </w:hyperlink>
    </w:p>
    <w:p>
      <w:pPr>
        <w:pStyle w:val="TOC2"/>
        <w:tabs>
          <w:tab w:val="right" w:leader="dot" w:pos="8306"/>
        </w:tabs>
      </w:pPr>
      <w:hyperlink w:anchor="_Toc4381" w:history="1">
        <w:r>
          <w:rPr>
            <w:rFonts w:ascii="仿宋" w:eastAsia="仿宋" w:hAnsi="仿宋" w:cs="仿宋" w:hint="eastAsia"/>
            <w:lang w:eastAsia="zh-CN"/>
          </w:rPr>
          <w:t>(二)、生态环境影响分析</w:t>
        </w:r>
        <w:r>
          <w:tab/>
        </w:r>
        <w:r>
          <w:fldChar w:fldCharType="begin"/>
        </w:r>
        <w:r>
          <w:instrText xml:space="preserve"> PAGEREF _Toc4381 \h </w:instrText>
        </w:r>
        <w:r>
          <w:fldChar w:fldCharType="separate"/>
        </w:r>
        <w:r>
          <w:t>25</w:t>
        </w:r>
        <w:r>
          <w:fldChar w:fldCharType="end"/>
        </w:r>
      </w:hyperlink>
    </w:p>
    <w:p>
      <w:pPr>
        <w:pStyle w:val="TOC2"/>
        <w:tabs>
          <w:tab w:val="right" w:leader="dot" w:pos="8306"/>
        </w:tabs>
      </w:pPr>
      <w:hyperlink w:anchor="_Toc4746" w:history="1">
        <w:r>
          <w:rPr>
            <w:rFonts w:ascii="仿宋" w:eastAsia="仿宋" w:hAnsi="仿宋" w:cs="仿宋" w:hint="eastAsia"/>
            <w:lang w:eastAsia="zh-CN"/>
          </w:rPr>
          <w:t>(三)、生态环境保护措施</w:t>
        </w:r>
        <w:r>
          <w:tab/>
        </w:r>
        <w:r>
          <w:fldChar w:fldCharType="begin"/>
        </w:r>
        <w:r>
          <w:instrText xml:space="preserve"> PAGEREF _Toc4746 \h </w:instrText>
        </w:r>
        <w:r>
          <w:fldChar w:fldCharType="separate"/>
        </w:r>
        <w:r>
          <w:t>26</w:t>
        </w:r>
        <w:r>
          <w:fldChar w:fldCharType="end"/>
        </w:r>
      </w:hyperlink>
    </w:p>
    <w:p>
      <w:pPr>
        <w:pStyle w:val="TOC2"/>
        <w:tabs>
          <w:tab w:val="right" w:leader="dot" w:pos="8306"/>
        </w:tabs>
      </w:pPr>
      <w:hyperlink w:anchor="_Toc14212" w:history="1">
        <w:r>
          <w:rPr>
            <w:rFonts w:ascii="仿宋" w:eastAsia="仿宋" w:hAnsi="仿宋" w:cs="仿宋" w:hint="eastAsia"/>
            <w:lang w:eastAsia="zh-CN"/>
          </w:rPr>
          <w:t>(四)、地质灾害影响分析</w:t>
        </w:r>
        <w:r>
          <w:tab/>
        </w:r>
        <w:r>
          <w:fldChar w:fldCharType="begin"/>
        </w:r>
        <w:r>
          <w:instrText xml:space="preserve"> PAGEREF _Toc14212 \h </w:instrText>
        </w:r>
        <w:r>
          <w:fldChar w:fldCharType="separate"/>
        </w:r>
        <w:r>
          <w:t>28</w:t>
        </w:r>
        <w:r>
          <w:fldChar w:fldCharType="end"/>
        </w:r>
      </w:hyperlink>
    </w:p>
    <w:p>
      <w:pPr>
        <w:pStyle w:val="TOC2"/>
        <w:tabs>
          <w:tab w:val="right" w:leader="dot" w:pos="8306"/>
        </w:tabs>
      </w:pPr>
      <w:hyperlink w:anchor="_Toc12296" w:history="1">
        <w:r>
          <w:rPr>
            <w:rFonts w:ascii="仿宋" w:eastAsia="仿宋" w:hAnsi="仿宋" w:cs="仿宋" w:hint="eastAsia"/>
            <w:lang w:eastAsia="zh-CN"/>
          </w:rPr>
          <w:t>(五)、特殊环境影响</w:t>
        </w:r>
        <w:r>
          <w:tab/>
        </w:r>
        <w:r>
          <w:fldChar w:fldCharType="begin"/>
        </w:r>
        <w:r>
          <w:instrText xml:space="preserve"> PAGEREF _Toc12296 \h </w:instrText>
        </w:r>
        <w:r>
          <w:fldChar w:fldCharType="separate"/>
        </w:r>
        <w:r>
          <w:t>30</w:t>
        </w:r>
        <w:r>
          <w:fldChar w:fldCharType="end"/>
        </w:r>
      </w:hyperlink>
    </w:p>
    <w:p>
      <w:pPr>
        <w:pStyle w:val="TOC1"/>
        <w:tabs>
          <w:tab w:val="right" w:leader="dot" w:pos="8306"/>
        </w:tabs>
      </w:pPr>
      <w:hyperlink w:anchor="_Toc9875" w:history="1">
        <w:r>
          <w:rPr>
            <w:rFonts w:ascii="仿宋" w:eastAsia="仿宋" w:hAnsi="仿宋" w:cs="仿宋" w:hint="eastAsia"/>
            <w:lang w:eastAsia="zh-CN"/>
          </w:rPr>
          <w:t>七、经济效益与社会效益优化</w:t>
        </w:r>
        <w:r>
          <w:tab/>
        </w:r>
        <w:r>
          <w:fldChar w:fldCharType="begin"/>
        </w:r>
        <w:r>
          <w:instrText xml:space="preserve"> PAGEREF _Toc9875 \h </w:instrText>
        </w:r>
        <w:r>
          <w:fldChar w:fldCharType="separate"/>
        </w:r>
        <w:r>
          <w:t>31</w:t>
        </w:r>
        <w:r>
          <w:fldChar w:fldCharType="end"/>
        </w:r>
      </w:hyperlink>
    </w:p>
    <w:p>
      <w:pPr>
        <w:pStyle w:val="TOC2"/>
        <w:tabs>
          <w:tab w:val="right" w:leader="dot" w:pos="8306"/>
        </w:tabs>
      </w:pPr>
      <w:hyperlink w:anchor="_Toc8030" w:history="1">
        <w:r>
          <w:rPr>
            <w:rFonts w:ascii="仿宋" w:eastAsia="仿宋" w:hAnsi="仿宋" w:cs="仿宋" w:hint="eastAsia"/>
            <w:lang w:eastAsia="zh-CN"/>
          </w:rPr>
          <w:t>(一)、经济效益提升策略</w:t>
        </w:r>
        <w:r>
          <w:tab/>
        </w:r>
        <w:r>
          <w:fldChar w:fldCharType="begin"/>
        </w:r>
        <w:r>
          <w:instrText xml:space="preserve"> PAGEREF _Toc8030 \h </w:instrText>
        </w:r>
        <w:r>
          <w:fldChar w:fldCharType="separate"/>
        </w:r>
        <w:r>
          <w:t>31</w:t>
        </w:r>
        <w:r>
          <w:fldChar w:fldCharType="end"/>
        </w:r>
      </w:hyperlink>
    </w:p>
    <w:p>
      <w:pPr>
        <w:pStyle w:val="TOC2"/>
        <w:tabs>
          <w:tab w:val="right" w:leader="dot" w:pos="8306"/>
        </w:tabs>
      </w:pPr>
      <w:hyperlink w:anchor="_Toc27055" w:history="1">
        <w:r>
          <w:rPr>
            <w:rFonts w:ascii="仿宋" w:eastAsia="仿宋" w:hAnsi="仿宋" w:cs="仿宋" w:hint="eastAsia"/>
            <w:lang w:eastAsia="zh-CN"/>
          </w:rPr>
          <w:t>(二)、社会效益增强方案</w:t>
        </w:r>
        <w:r>
          <w:tab/>
        </w:r>
        <w:r>
          <w:fldChar w:fldCharType="begin"/>
        </w:r>
        <w:r>
          <w:instrText xml:space="preserve"> PAGEREF _Toc27055 \h </w:instrText>
        </w:r>
        <w:r>
          <w:fldChar w:fldCharType="separate"/>
        </w:r>
        <w:r>
          <w:t>32</w:t>
        </w:r>
        <w:r>
          <w:fldChar w:fldCharType="end"/>
        </w:r>
      </w:hyperlink>
    </w:p>
    <w:p>
      <w:pPr>
        <w:pStyle w:val="TOC1"/>
        <w:tabs>
          <w:tab w:val="right" w:leader="dot" w:pos="8306"/>
        </w:tabs>
      </w:pPr>
      <w:hyperlink w:anchor="_Toc20178" w:history="1">
        <w:r>
          <w:rPr>
            <w:rFonts w:ascii="仿宋" w:eastAsia="仿宋" w:hAnsi="仿宋" w:cs="仿宋" w:hint="eastAsia"/>
            <w:lang w:eastAsia="zh-CN"/>
          </w:rPr>
          <w:t>八、环境保护与治理方案</w:t>
        </w:r>
        <w:r>
          <w:tab/>
        </w:r>
        <w:r>
          <w:fldChar w:fldCharType="begin"/>
        </w:r>
        <w:r>
          <w:instrText xml:space="preserve"> PAGEREF _Toc20178 \h </w:instrText>
        </w:r>
        <w:r>
          <w:fldChar w:fldCharType="separate"/>
        </w:r>
        <w:r>
          <w:t>33</w:t>
        </w:r>
        <w:r>
          <w:fldChar w:fldCharType="end"/>
        </w:r>
      </w:hyperlink>
    </w:p>
    <w:p>
      <w:pPr>
        <w:pStyle w:val="TOC2"/>
        <w:tabs>
          <w:tab w:val="right" w:leader="dot" w:pos="8306"/>
        </w:tabs>
      </w:pPr>
      <w:hyperlink w:anchor="_Toc27794" w:history="1">
        <w:r>
          <w:rPr>
            <w:rFonts w:ascii="仿宋" w:eastAsia="仿宋" w:hAnsi="仿宋" w:cs="仿宋" w:hint="eastAsia"/>
            <w:lang w:eastAsia="zh-CN"/>
          </w:rPr>
          <w:t>(一)、项目环境影响评估</w:t>
        </w:r>
        <w:r>
          <w:tab/>
        </w:r>
        <w:r>
          <w:fldChar w:fldCharType="begin"/>
        </w:r>
        <w:r>
          <w:instrText xml:space="preserve"> PAGEREF _Toc27794 \h </w:instrText>
        </w:r>
        <w:r>
          <w:fldChar w:fldCharType="separate"/>
        </w:r>
        <w:r>
          <w:t>33</w:t>
        </w:r>
        <w:r>
          <w:fldChar w:fldCharType="end"/>
        </w:r>
      </w:hyperlink>
    </w:p>
    <w:p>
      <w:pPr>
        <w:pStyle w:val="TOC2"/>
        <w:tabs>
          <w:tab w:val="right" w:leader="dot" w:pos="8306"/>
        </w:tabs>
      </w:pPr>
      <w:hyperlink w:anchor="_Toc8070" w:history="1">
        <w:r>
          <w:rPr>
            <w:rFonts w:ascii="仿宋" w:eastAsia="仿宋" w:hAnsi="仿宋" w:cs="仿宋" w:hint="eastAsia"/>
            <w:lang w:eastAsia="zh-CN"/>
          </w:rPr>
          <w:t>(二)、环境保护措施与治理方案</w:t>
        </w:r>
        <w:r>
          <w:tab/>
        </w:r>
        <w:r>
          <w:fldChar w:fldCharType="begin"/>
        </w:r>
        <w:r>
          <w:instrText xml:space="preserve"> PAGEREF _Toc8070 \h </w:instrText>
        </w:r>
        <w:r>
          <w:fldChar w:fldCharType="separate"/>
        </w:r>
        <w:r>
          <w:t>33</w:t>
        </w:r>
        <w:r>
          <w:fldChar w:fldCharType="end"/>
        </w:r>
      </w:hyperlink>
    </w:p>
    <w:p>
      <w:pPr>
        <w:pStyle w:val="TOC1"/>
        <w:tabs>
          <w:tab w:val="right" w:leader="dot" w:pos="8306"/>
        </w:tabs>
      </w:pPr>
      <w:hyperlink w:anchor="_Toc18173" w:history="1">
        <w:r>
          <w:rPr>
            <w:rFonts w:ascii="仿宋" w:eastAsia="仿宋" w:hAnsi="仿宋" w:cs="仿宋" w:hint="eastAsia"/>
            <w:lang w:eastAsia="zh-CN"/>
          </w:rPr>
          <w:t>九、客户关系管理与市场拓展</w:t>
        </w:r>
        <w:r>
          <w:tab/>
        </w:r>
        <w:r>
          <w:fldChar w:fldCharType="begin"/>
        </w:r>
        <w:r>
          <w:instrText xml:space="preserve"> PAGEREF _Toc18173 \h </w:instrText>
        </w:r>
        <w:r>
          <w:fldChar w:fldCharType="separate"/>
        </w:r>
        <w:r>
          <w:t>34</w:t>
        </w:r>
        <w:r>
          <w:fldChar w:fldCharType="end"/>
        </w:r>
      </w:hyperlink>
    </w:p>
    <w:p>
      <w:pPr>
        <w:pStyle w:val="TOC2"/>
        <w:tabs>
          <w:tab w:val="right" w:leader="dot" w:pos="8306"/>
        </w:tabs>
      </w:pPr>
      <w:hyperlink w:anchor="_Toc8401" w:history="1">
        <w:r>
          <w:rPr>
            <w:rFonts w:ascii="仿宋" w:eastAsia="仿宋" w:hAnsi="仿宋" w:cs="仿宋" w:hint="eastAsia"/>
            <w:lang w:eastAsia="zh-CN"/>
          </w:rPr>
          <w:t>(一)、客户关系管理策略</w:t>
        </w:r>
        <w:r>
          <w:tab/>
        </w:r>
        <w:r>
          <w:fldChar w:fldCharType="begin"/>
        </w:r>
        <w:r>
          <w:instrText xml:space="preserve"> PAGEREF _Toc8401 \h </w:instrText>
        </w:r>
        <w:r>
          <w:fldChar w:fldCharType="separate"/>
        </w:r>
        <w:r>
          <w:t>34</w:t>
        </w:r>
        <w:r>
          <w:fldChar w:fldCharType="end"/>
        </w:r>
      </w:hyperlink>
    </w:p>
    <w:p>
      <w:pPr>
        <w:pStyle w:val="TOC2"/>
        <w:tabs>
          <w:tab w:val="right" w:leader="dot" w:pos="8306"/>
        </w:tabs>
      </w:pPr>
      <w:hyperlink w:anchor="_Toc12059" w:history="1">
        <w:r>
          <w:rPr>
            <w:rFonts w:ascii="仿宋" w:eastAsia="仿宋" w:hAnsi="仿宋" w:cs="仿宋" w:hint="eastAsia"/>
            <w:lang w:eastAsia="zh-CN"/>
          </w:rPr>
          <w:t>(二)、市场拓展方案</w:t>
        </w:r>
        <w:r>
          <w:tab/>
        </w:r>
        <w:r>
          <w:fldChar w:fldCharType="begin"/>
        </w:r>
        <w:r>
          <w:instrText xml:space="preserve"> PAGEREF _Toc12059 \h </w:instrText>
        </w:r>
        <w:r>
          <w:fldChar w:fldCharType="separate"/>
        </w:r>
        <w:r>
          <w:t>35</w:t>
        </w:r>
        <w:r>
          <w:fldChar w:fldCharType="end"/>
        </w:r>
      </w:hyperlink>
    </w:p>
    <w:p>
      <w:pPr>
        <w:pStyle w:val="TOC1"/>
        <w:tabs>
          <w:tab w:val="right" w:leader="dot" w:pos="8306"/>
        </w:tabs>
      </w:pPr>
      <w:hyperlink w:anchor="_Toc19354" w:history="1">
        <w:r>
          <w:rPr>
            <w:rFonts w:ascii="仿宋" w:eastAsia="仿宋" w:hAnsi="仿宋" w:cs="仿宋" w:hint="eastAsia"/>
            <w:lang w:eastAsia="zh-CN"/>
          </w:rPr>
          <w:t>十、项目进度计划</w:t>
        </w:r>
        <w:r>
          <w:tab/>
        </w:r>
        <w:r>
          <w:fldChar w:fldCharType="begin"/>
        </w:r>
        <w:r>
          <w:instrText xml:space="preserve"> PAGEREF _Toc19354 \h </w:instrText>
        </w:r>
        <w:r>
          <w:fldChar w:fldCharType="separate"/>
        </w:r>
        <w:r>
          <w:t>36</w:t>
        </w:r>
        <w:r>
          <w:fldChar w:fldCharType="end"/>
        </w:r>
      </w:hyperlink>
    </w:p>
    <w:p>
      <w:pPr>
        <w:pStyle w:val="TOC2"/>
        <w:tabs>
          <w:tab w:val="right" w:leader="dot" w:pos="8306"/>
        </w:tabs>
      </w:pPr>
      <w:hyperlink w:anchor="_Toc4090" w:history="1">
        <w:r>
          <w:rPr>
            <w:rFonts w:ascii="仿宋" w:eastAsia="仿宋" w:hAnsi="仿宋" w:cs="仿宋" w:hint="eastAsia"/>
            <w:lang w:eastAsia="zh-CN"/>
          </w:rPr>
          <w:t>(一)、建设周期</w:t>
        </w:r>
        <w:r>
          <w:tab/>
        </w:r>
        <w:r>
          <w:fldChar w:fldCharType="begin"/>
        </w:r>
        <w:r>
          <w:instrText xml:space="preserve"> PAGEREF _Toc4090 \h </w:instrText>
        </w:r>
        <w:r>
          <w:fldChar w:fldCharType="separate"/>
        </w:r>
        <w:r>
          <w:t>36</w:t>
        </w:r>
        <w:r>
          <w:fldChar w:fldCharType="end"/>
        </w:r>
      </w:hyperlink>
    </w:p>
    <w:p>
      <w:pPr>
        <w:pStyle w:val="TOC2"/>
        <w:tabs>
          <w:tab w:val="right" w:leader="dot" w:pos="8306"/>
        </w:tabs>
      </w:pPr>
      <w:hyperlink w:anchor="_Toc25967" w:history="1">
        <w:r>
          <w:rPr>
            <w:rFonts w:ascii="仿宋" w:eastAsia="仿宋" w:hAnsi="仿宋" w:cs="仿宋" w:hint="eastAsia"/>
            <w:lang w:eastAsia="zh-CN"/>
          </w:rPr>
          <w:t>(二)、建设进度</w:t>
        </w:r>
        <w:r>
          <w:tab/>
        </w:r>
        <w:r>
          <w:fldChar w:fldCharType="begin"/>
        </w:r>
        <w:r>
          <w:instrText xml:space="preserve"> PAGEREF _Toc25967 \h </w:instrText>
        </w:r>
        <w:r>
          <w:fldChar w:fldCharType="separate"/>
        </w:r>
        <w:r>
          <w:t>36</w:t>
        </w:r>
        <w:r>
          <w:fldChar w:fldCharType="end"/>
        </w:r>
      </w:hyperlink>
    </w:p>
    <w:p>
      <w:pPr>
        <w:pStyle w:val="TOC2"/>
        <w:tabs>
          <w:tab w:val="right" w:leader="dot" w:pos="8306"/>
        </w:tabs>
      </w:pPr>
      <w:hyperlink w:anchor="_Toc27841" w:history="1">
        <w:r>
          <w:rPr>
            <w:rFonts w:ascii="仿宋" w:eastAsia="仿宋" w:hAnsi="仿宋" w:cs="仿宋" w:hint="eastAsia"/>
            <w:lang w:eastAsia="zh-CN"/>
          </w:rPr>
          <w:t>(三)、进度安排注意事项</w:t>
        </w:r>
        <w:r>
          <w:tab/>
        </w:r>
        <w:r>
          <w:fldChar w:fldCharType="begin"/>
        </w:r>
        <w:r>
          <w:instrText xml:space="preserve"> PAGEREF _Toc27841 \h </w:instrText>
        </w:r>
        <w:r>
          <w:fldChar w:fldCharType="separate"/>
        </w:r>
        <w:r>
          <w:t>38</w:t>
        </w:r>
        <w:r>
          <w:fldChar w:fldCharType="end"/>
        </w:r>
      </w:hyperlink>
    </w:p>
    <w:p>
      <w:pPr>
        <w:pStyle w:val="TOC2"/>
        <w:tabs>
          <w:tab w:val="right" w:leader="dot" w:pos="8306"/>
        </w:tabs>
      </w:pPr>
      <w:hyperlink w:anchor="_Toc12650" w:history="1">
        <w:r>
          <w:rPr>
            <w:rFonts w:ascii="仿宋" w:eastAsia="仿宋" w:hAnsi="仿宋" w:cs="仿宋" w:hint="eastAsia"/>
            <w:lang w:eastAsia="zh-CN"/>
          </w:rPr>
          <w:t>(四)、人力资源配置</w:t>
        </w:r>
        <w:r>
          <w:tab/>
        </w:r>
        <w:r>
          <w:fldChar w:fldCharType="begin"/>
        </w:r>
        <w:r>
          <w:instrText xml:space="preserve"> PAGEREF _Toc12650 \h </w:instrText>
        </w:r>
        <w:r>
          <w:fldChar w:fldCharType="separate"/>
        </w:r>
        <w:r>
          <w:t>39</w:t>
        </w:r>
        <w:r>
          <w:fldChar w:fldCharType="end"/>
        </w:r>
      </w:hyperlink>
    </w:p>
    <w:p>
      <w:pPr>
        <w:pStyle w:val="TOC2"/>
        <w:tabs>
          <w:tab w:val="right" w:leader="dot" w:pos="8306"/>
        </w:tabs>
      </w:pPr>
      <w:hyperlink w:anchor="_Toc16005" w:history="1">
        <w:r>
          <w:rPr>
            <w:rFonts w:ascii="仿宋" w:eastAsia="仿宋" w:hAnsi="仿宋" w:cs="仿宋" w:hint="eastAsia"/>
            <w:lang w:eastAsia="zh-CN"/>
          </w:rPr>
          <w:t>(五)、员工培训</w:t>
        </w:r>
        <w:r>
          <w:tab/>
        </w:r>
        <w:r>
          <w:fldChar w:fldCharType="begin"/>
        </w:r>
        <w:r>
          <w:instrText xml:space="preserve"> PAGEREF _Toc16005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2" w:history="1">
        <w:r>
          <w:rPr>
            <w:rFonts w:ascii="仿宋" w:eastAsia="仿宋" w:hAnsi="仿宋" w:cs="仿宋" w:hint="eastAsia"/>
            <w:lang w:eastAsia="zh-CN"/>
          </w:rPr>
          <w:t>(六)、项目实施保障</w:t>
        </w:r>
        <w:r>
          <w:tab/>
        </w:r>
        <w:r>
          <w:fldChar w:fldCharType="begin"/>
        </w:r>
        <w:r>
          <w:instrText xml:space="preserve"> PAGEREF _Toc1312 \h </w:instrText>
        </w:r>
        <w:r>
          <w:fldChar w:fldCharType="separate"/>
        </w:r>
        <w:r>
          <w:t>41</w:t>
        </w:r>
        <w:r>
          <w:fldChar w:fldCharType="end"/>
        </w:r>
      </w:hyperlink>
    </w:p>
    <w:p>
      <w:pPr>
        <w:pStyle w:val="TOC2"/>
        <w:tabs>
          <w:tab w:val="right" w:leader="dot" w:pos="8306"/>
        </w:tabs>
      </w:pPr>
      <w:hyperlink w:anchor="_Toc10741" w:history="1">
        <w:r>
          <w:rPr>
            <w:rFonts w:ascii="仿宋" w:eastAsia="仿宋" w:hAnsi="仿宋" w:cs="仿宋" w:hint="eastAsia"/>
            <w:lang w:eastAsia="zh-CN"/>
          </w:rPr>
          <w:t>(七)、安全规范管理</w:t>
        </w:r>
        <w:r>
          <w:tab/>
        </w:r>
        <w:r>
          <w:fldChar w:fldCharType="begin"/>
        </w:r>
        <w:r>
          <w:instrText xml:space="preserve"> PAGEREF _Toc10741 \h </w:instrText>
        </w:r>
        <w:r>
          <w:fldChar w:fldCharType="separate"/>
        </w:r>
        <w:r>
          <w:t>42</w:t>
        </w:r>
        <w:r>
          <w:fldChar w:fldCharType="end"/>
        </w:r>
      </w:hyperlink>
    </w:p>
    <w:p>
      <w:pPr>
        <w:pStyle w:val="TOC1"/>
        <w:tabs>
          <w:tab w:val="right" w:leader="dot" w:pos="8306"/>
        </w:tabs>
      </w:pPr>
      <w:hyperlink w:anchor="_Toc18996" w:history="1">
        <w:r>
          <w:rPr>
            <w:rFonts w:ascii="仿宋" w:eastAsia="仿宋" w:hAnsi="仿宋" w:cs="仿宋" w:hint="eastAsia"/>
            <w:lang w:eastAsia="zh-CN"/>
          </w:rPr>
          <w:t>十一、安全与应急管理</w:t>
        </w:r>
        <w:r>
          <w:tab/>
        </w:r>
        <w:r>
          <w:fldChar w:fldCharType="begin"/>
        </w:r>
        <w:r>
          <w:instrText xml:space="preserve"> PAGEREF _Toc18996 \h </w:instrText>
        </w:r>
        <w:r>
          <w:fldChar w:fldCharType="separate"/>
        </w:r>
        <w:r>
          <w:t>44</w:t>
        </w:r>
        <w:r>
          <w:fldChar w:fldCharType="end"/>
        </w:r>
      </w:hyperlink>
    </w:p>
    <w:p>
      <w:pPr>
        <w:pStyle w:val="TOC2"/>
        <w:tabs>
          <w:tab w:val="right" w:leader="dot" w:pos="8306"/>
        </w:tabs>
      </w:pPr>
      <w:hyperlink w:anchor="_Toc4914" w:history="1">
        <w:r>
          <w:rPr>
            <w:rFonts w:ascii="仿宋" w:eastAsia="仿宋" w:hAnsi="仿宋" w:cs="仿宋" w:hint="eastAsia"/>
            <w:lang w:eastAsia="zh-CN"/>
          </w:rPr>
          <w:t>(一)、安全生产管理</w:t>
        </w:r>
        <w:r>
          <w:tab/>
        </w:r>
        <w:r>
          <w:fldChar w:fldCharType="begin"/>
        </w:r>
        <w:r>
          <w:instrText xml:space="preserve"> PAGEREF _Toc4914 \h </w:instrText>
        </w:r>
        <w:r>
          <w:fldChar w:fldCharType="separate"/>
        </w:r>
        <w:r>
          <w:t>44</w:t>
        </w:r>
        <w:r>
          <w:fldChar w:fldCharType="end"/>
        </w:r>
      </w:hyperlink>
    </w:p>
    <w:p>
      <w:pPr>
        <w:pStyle w:val="TOC2"/>
        <w:tabs>
          <w:tab w:val="right" w:leader="dot" w:pos="8306"/>
        </w:tabs>
      </w:pPr>
      <w:hyperlink w:anchor="_Toc31035" w:history="1">
        <w:r>
          <w:rPr>
            <w:rFonts w:ascii="仿宋" w:eastAsia="仿宋" w:hAnsi="仿宋" w:cs="仿宋" w:hint="eastAsia"/>
            <w:lang w:eastAsia="zh-CN"/>
          </w:rPr>
          <w:t>(二)、应急预案与响应</w:t>
        </w:r>
        <w:r>
          <w:tab/>
        </w:r>
        <w:r>
          <w:fldChar w:fldCharType="begin"/>
        </w:r>
        <w:r>
          <w:instrText xml:space="preserve"> PAGEREF _Toc31035 \h </w:instrText>
        </w:r>
        <w:r>
          <w:fldChar w:fldCharType="separate"/>
        </w:r>
        <w:r>
          <w:t>45</w:t>
        </w:r>
        <w:r>
          <w:fldChar w:fldCharType="end"/>
        </w:r>
      </w:hyperlink>
    </w:p>
    <w:p>
      <w:pPr>
        <w:pStyle w:val="TOC1"/>
        <w:tabs>
          <w:tab w:val="right" w:leader="dot" w:pos="8306"/>
        </w:tabs>
      </w:pPr>
      <w:hyperlink w:anchor="_Toc2439" w:history="1">
        <w:r>
          <w:rPr>
            <w:rFonts w:ascii="仿宋" w:eastAsia="仿宋" w:hAnsi="仿宋" w:cs="仿宋" w:hint="eastAsia"/>
            <w:lang w:eastAsia="zh-CN"/>
          </w:rPr>
          <w:t>十二、技术创新与产业升级</w:t>
        </w:r>
        <w:r>
          <w:tab/>
        </w:r>
        <w:r>
          <w:fldChar w:fldCharType="begin"/>
        </w:r>
        <w:r>
          <w:instrText xml:space="preserve"> PAGEREF _Toc2439 \h </w:instrText>
        </w:r>
        <w:r>
          <w:fldChar w:fldCharType="separate"/>
        </w:r>
        <w:r>
          <w:t>47</w:t>
        </w:r>
        <w:r>
          <w:fldChar w:fldCharType="end"/>
        </w:r>
      </w:hyperlink>
    </w:p>
    <w:p>
      <w:pPr>
        <w:pStyle w:val="TOC2"/>
        <w:tabs>
          <w:tab w:val="right" w:leader="dot" w:pos="8306"/>
        </w:tabs>
      </w:pPr>
      <w:hyperlink w:anchor="_Toc16666" w:history="1">
        <w:r>
          <w:rPr>
            <w:rFonts w:ascii="仿宋" w:eastAsia="仿宋" w:hAnsi="仿宋" w:cs="仿宋" w:hint="eastAsia"/>
            <w:lang w:eastAsia="zh-CN"/>
          </w:rPr>
          <w:t>(一)、技术创新方向与目标</w:t>
        </w:r>
        <w:r>
          <w:tab/>
        </w:r>
        <w:r>
          <w:fldChar w:fldCharType="begin"/>
        </w:r>
        <w:r>
          <w:instrText xml:space="preserve"> PAGEREF _Toc16666 \h </w:instrText>
        </w:r>
        <w:r>
          <w:fldChar w:fldCharType="separate"/>
        </w:r>
        <w:r>
          <w:t>47</w:t>
        </w:r>
        <w:r>
          <w:fldChar w:fldCharType="end"/>
        </w:r>
      </w:hyperlink>
    </w:p>
    <w:p>
      <w:pPr>
        <w:pStyle w:val="TOC2"/>
        <w:tabs>
          <w:tab w:val="right" w:leader="dot" w:pos="8306"/>
        </w:tabs>
      </w:pPr>
      <w:hyperlink w:anchor="_Toc4588" w:history="1">
        <w:r>
          <w:rPr>
            <w:rFonts w:ascii="仿宋" w:eastAsia="仿宋" w:hAnsi="仿宋" w:cs="仿宋" w:hint="eastAsia"/>
            <w:lang w:eastAsia="zh-CN"/>
          </w:rPr>
          <w:t>(二)、产业升级路径与措施</w:t>
        </w:r>
        <w:r>
          <w:tab/>
        </w:r>
        <w:r>
          <w:fldChar w:fldCharType="begin"/>
        </w:r>
        <w:r>
          <w:instrText xml:space="preserve"> PAGEREF _Toc4588 \h </w:instrText>
        </w:r>
        <w:r>
          <w:fldChar w:fldCharType="separate"/>
        </w:r>
        <w:r>
          <w:t>48</w:t>
        </w:r>
        <w:r>
          <w:fldChar w:fldCharType="end"/>
        </w:r>
      </w:hyperlink>
    </w:p>
    <w:p>
      <w:pPr>
        <w:pStyle w:val="TOC1"/>
        <w:tabs>
          <w:tab w:val="right" w:leader="dot" w:pos="8306"/>
        </w:tabs>
      </w:pPr>
      <w:hyperlink w:anchor="_Toc26120" w:history="1">
        <w:r>
          <w:rPr>
            <w:rFonts w:ascii="仿宋" w:eastAsia="仿宋" w:hAnsi="仿宋" w:cs="仿宋" w:hint="eastAsia"/>
            <w:lang w:eastAsia="zh-CN"/>
          </w:rPr>
          <w:t>十三、项目施工方案</w:t>
        </w:r>
        <w:r>
          <w:tab/>
        </w:r>
        <w:r>
          <w:fldChar w:fldCharType="begin"/>
        </w:r>
        <w:r>
          <w:instrText xml:space="preserve"> PAGEREF _Toc26120 \h </w:instrText>
        </w:r>
        <w:r>
          <w:fldChar w:fldCharType="separate"/>
        </w:r>
        <w:r>
          <w:t>49</w:t>
        </w:r>
        <w:r>
          <w:fldChar w:fldCharType="end"/>
        </w:r>
      </w:hyperlink>
    </w:p>
    <w:p>
      <w:pPr>
        <w:pStyle w:val="TOC2"/>
        <w:tabs>
          <w:tab w:val="right" w:leader="dot" w:pos="8306"/>
        </w:tabs>
      </w:pPr>
      <w:hyperlink w:anchor="_Toc20074" w:history="1">
        <w:r>
          <w:rPr>
            <w:rFonts w:ascii="仿宋" w:eastAsia="仿宋" w:hAnsi="仿宋" w:cs="仿宋" w:hint="eastAsia"/>
            <w:lang w:eastAsia="zh-CN"/>
          </w:rPr>
          <w:t>(一)、施工组织设计</w:t>
        </w:r>
        <w:r>
          <w:tab/>
        </w:r>
        <w:r>
          <w:fldChar w:fldCharType="begin"/>
        </w:r>
        <w:r>
          <w:instrText xml:space="preserve"> PAGEREF _Toc20074 \h </w:instrText>
        </w:r>
        <w:r>
          <w:fldChar w:fldCharType="separate"/>
        </w:r>
        <w:r>
          <w:t>49</w:t>
        </w:r>
        <w:r>
          <w:fldChar w:fldCharType="end"/>
        </w:r>
      </w:hyperlink>
    </w:p>
    <w:p>
      <w:pPr>
        <w:pStyle w:val="TOC2"/>
        <w:tabs>
          <w:tab w:val="right" w:leader="dot" w:pos="8306"/>
        </w:tabs>
      </w:pPr>
      <w:hyperlink w:anchor="_Toc32210" w:history="1">
        <w:r>
          <w:rPr>
            <w:rFonts w:ascii="仿宋" w:eastAsia="仿宋" w:hAnsi="仿宋" w:cs="仿宋" w:hint="eastAsia"/>
            <w:lang w:eastAsia="zh-CN"/>
          </w:rPr>
          <w:t>(二)、施工工艺与技术路线</w:t>
        </w:r>
        <w:r>
          <w:tab/>
        </w:r>
        <w:r>
          <w:fldChar w:fldCharType="begin"/>
        </w:r>
        <w:r>
          <w:instrText xml:space="preserve"> PAGEREF _Toc32210 \h </w:instrText>
        </w:r>
        <w:r>
          <w:fldChar w:fldCharType="separate"/>
        </w:r>
        <w:r>
          <w:t>51</w:t>
        </w:r>
        <w:r>
          <w:fldChar w:fldCharType="end"/>
        </w:r>
      </w:hyperlink>
    </w:p>
    <w:p>
      <w:pPr>
        <w:pStyle w:val="TOC2"/>
        <w:tabs>
          <w:tab w:val="right" w:leader="dot" w:pos="8306"/>
        </w:tabs>
      </w:pPr>
      <w:hyperlink w:anchor="_Toc12767" w:history="1">
        <w:r>
          <w:rPr>
            <w:rFonts w:ascii="仿宋" w:eastAsia="仿宋" w:hAnsi="仿宋" w:cs="仿宋" w:hint="eastAsia"/>
            <w:lang w:eastAsia="zh-CN"/>
          </w:rPr>
          <w:t>(三)、关键节点施工计划</w:t>
        </w:r>
        <w:r>
          <w:tab/>
        </w:r>
        <w:r>
          <w:fldChar w:fldCharType="begin"/>
        </w:r>
        <w:r>
          <w:instrText xml:space="preserve"> PAGEREF _Toc12767 \h </w:instrText>
        </w:r>
        <w:r>
          <w:fldChar w:fldCharType="separate"/>
        </w:r>
        <w:r>
          <w:t>52</w:t>
        </w:r>
        <w:r>
          <w:fldChar w:fldCharType="end"/>
        </w:r>
      </w:hyperlink>
    </w:p>
    <w:p>
      <w:pPr>
        <w:pStyle w:val="TOC2"/>
        <w:tabs>
          <w:tab w:val="right" w:leader="dot" w:pos="8306"/>
        </w:tabs>
      </w:pPr>
      <w:hyperlink w:anchor="_Toc6938" w:history="1">
        <w:r>
          <w:rPr>
            <w:rFonts w:ascii="仿宋" w:eastAsia="仿宋" w:hAnsi="仿宋" w:cs="仿宋" w:hint="eastAsia"/>
            <w:lang w:eastAsia="zh-CN"/>
          </w:rPr>
          <w:t>(四)、施工现场管理</w:t>
        </w:r>
        <w:r>
          <w:tab/>
        </w:r>
        <w:r>
          <w:fldChar w:fldCharType="begin"/>
        </w:r>
        <w:r>
          <w:instrText xml:space="preserve"> PAGEREF _Toc6938 \h </w:instrText>
        </w:r>
        <w:r>
          <w:fldChar w:fldCharType="separate"/>
        </w:r>
        <w:r>
          <w:t>54</w:t>
        </w:r>
        <w:r>
          <w:fldChar w:fldCharType="end"/>
        </w:r>
      </w:hyperlink>
    </w:p>
    <w:p>
      <w:pPr>
        <w:pStyle w:val="TOC1"/>
        <w:tabs>
          <w:tab w:val="right" w:leader="dot" w:pos="8306"/>
        </w:tabs>
      </w:pPr>
      <w:hyperlink w:anchor="_Toc10936" w:history="1">
        <w:r>
          <w:rPr>
            <w:rFonts w:ascii="仿宋" w:eastAsia="仿宋" w:hAnsi="仿宋" w:cs="仿宋" w:hint="eastAsia"/>
            <w:lang w:eastAsia="zh-CN"/>
          </w:rPr>
          <w:t>十四、人力资源管理与开发</w:t>
        </w:r>
        <w:r>
          <w:tab/>
        </w:r>
        <w:r>
          <w:fldChar w:fldCharType="begin"/>
        </w:r>
        <w:r>
          <w:instrText xml:space="preserve"> PAGEREF _Toc10936 \h </w:instrText>
        </w:r>
        <w:r>
          <w:fldChar w:fldCharType="separate"/>
        </w:r>
        <w:r>
          <w:t>56</w:t>
        </w:r>
        <w:r>
          <w:fldChar w:fldCharType="end"/>
        </w:r>
      </w:hyperlink>
    </w:p>
    <w:p>
      <w:pPr>
        <w:pStyle w:val="TOC2"/>
        <w:tabs>
          <w:tab w:val="right" w:leader="dot" w:pos="8306"/>
        </w:tabs>
      </w:pPr>
      <w:hyperlink w:anchor="_Toc18336" w:history="1">
        <w:r>
          <w:rPr>
            <w:rFonts w:ascii="仿宋" w:eastAsia="仿宋" w:hAnsi="仿宋" w:cs="仿宋" w:hint="eastAsia"/>
            <w:lang w:eastAsia="zh-CN"/>
          </w:rPr>
          <w:t>(一)、人力资源规划</w:t>
        </w:r>
        <w:r>
          <w:tab/>
        </w:r>
        <w:r>
          <w:fldChar w:fldCharType="begin"/>
        </w:r>
        <w:r>
          <w:instrText xml:space="preserve"> PAGEREF _Toc18336 \h </w:instrText>
        </w:r>
        <w:r>
          <w:fldChar w:fldCharType="separate"/>
        </w:r>
        <w:r>
          <w:t>56</w:t>
        </w:r>
        <w:r>
          <w:fldChar w:fldCharType="end"/>
        </w:r>
      </w:hyperlink>
    </w:p>
    <w:p>
      <w:pPr>
        <w:pStyle w:val="TOC2"/>
        <w:tabs>
          <w:tab w:val="right" w:leader="dot" w:pos="8306"/>
        </w:tabs>
      </w:pPr>
      <w:hyperlink w:anchor="_Toc17557" w:history="1">
        <w:r>
          <w:rPr>
            <w:rFonts w:ascii="仿宋" w:eastAsia="仿宋" w:hAnsi="仿宋" w:cs="仿宋" w:hint="eastAsia"/>
            <w:lang w:eastAsia="zh-CN"/>
          </w:rPr>
          <w:t>(二)、人力资源开发与培训</w:t>
        </w:r>
        <w:r>
          <w:tab/>
        </w:r>
        <w:r>
          <w:fldChar w:fldCharType="begin"/>
        </w:r>
        <w:r>
          <w:instrText xml:space="preserve"> PAGEREF _Toc17557 \h </w:instrText>
        </w:r>
        <w:r>
          <w:fldChar w:fldCharType="separate"/>
        </w:r>
        <w:r>
          <w:t>58</w:t>
        </w:r>
        <w:r>
          <w:fldChar w:fldCharType="end"/>
        </w:r>
      </w:hyperlink>
    </w:p>
    <w:p>
      <w:pPr>
        <w:pStyle w:val="TOC1"/>
        <w:tabs>
          <w:tab w:val="right" w:leader="dot" w:pos="8306"/>
        </w:tabs>
      </w:pPr>
      <w:hyperlink w:anchor="_Toc28127" w:history="1">
        <w:r>
          <w:rPr>
            <w:rFonts w:ascii="仿宋" w:eastAsia="仿宋" w:hAnsi="仿宋" w:cs="仿宋" w:hint="eastAsia"/>
            <w:lang w:eastAsia="zh-CN"/>
          </w:rPr>
          <w:t>十五、质量管理与控制</w:t>
        </w:r>
        <w:r>
          <w:tab/>
        </w:r>
        <w:r>
          <w:fldChar w:fldCharType="begin"/>
        </w:r>
        <w:r>
          <w:instrText xml:space="preserve"> PAGEREF _Toc28127 \h </w:instrText>
        </w:r>
        <w:r>
          <w:fldChar w:fldCharType="separate"/>
        </w:r>
        <w:r>
          <w:t>60</w:t>
        </w:r>
        <w:r>
          <w:fldChar w:fldCharType="end"/>
        </w:r>
      </w:hyperlink>
    </w:p>
    <w:p>
      <w:pPr>
        <w:pStyle w:val="TOC2"/>
        <w:tabs>
          <w:tab w:val="right" w:leader="dot" w:pos="8306"/>
        </w:tabs>
      </w:pPr>
      <w:hyperlink w:anchor="_Toc32757" w:history="1">
        <w:r>
          <w:rPr>
            <w:rFonts w:ascii="仿宋" w:eastAsia="仿宋" w:hAnsi="仿宋" w:cs="仿宋" w:hint="eastAsia"/>
            <w:lang w:eastAsia="zh-CN"/>
          </w:rPr>
          <w:t>(一)、质量管理体系建设</w:t>
        </w:r>
        <w:r>
          <w:tab/>
        </w:r>
        <w:r>
          <w:fldChar w:fldCharType="begin"/>
        </w:r>
        <w:r>
          <w:instrText xml:space="preserve"> PAGEREF _Toc32757 \h </w:instrText>
        </w:r>
        <w:r>
          <w:fldChar w:fldCharType="separate"/>
        </w:r>
        <w:r>
          <w:t>60</w:t>
        </w:r>
        <w:r>
          <w:fldChar w:fldCharType="end"/>
        </w:r>
      </w:hyperlink>
    </w:p>
    <w:p>
      <w:pPr>
        <w:pStyle w:val="TOC2"/>
        <w:tabs>
          <w:tab w:val="right" w:leader="dot" w:pos="8306"/>
        </w:tabs>
      </w:pPr>
      <w:hyperlink w:anchor="_Toc5249" w:history="1">
        <w:r>
          <w:rPr>
            <w:rFonts w:ascii="仿宋" w:eastAsia="仿宋" w:hAnsi="仿宋" w:cs="仿宋" w:hint="eastAsia"/>
            <w:lang w:eastAsia="zh-CN"/>
          </w:rPr>
          <w:t>(二)、质量控制措施</w:t>
        </w:r>
        <w:r>
          <w:tab/>
        </w:r>
        <w:r>
          <w:fldChar w:fldCharType="begin"/>
        </w:r>
        <w:r>
          <w:instrText xml:space="preserve"> PAGEREF _Toc5249 \h </w:instrText>
        </w:r>
        <w:r>
          <w:fldChar w:fldCharType="separate"/>
        </w:r>
        <w:r>
          <w:t>62</w:t>
        </w:r>
        <w:r>
          <w:fldChar w:fldCharType="end"/>
        </w:r>
      </w:hyperlink>
    </w:p>
    <w:p>
      <w:pPr>
        <w:pStyle w:val="TOC1"/>
        <w:tabs>
          <w:tab w:val="right" w:leader="dot" w:pos="8306"/>
        </w:tabs>
      </w:pPr>
      <w:hyperlink w:anchor="_Toc22622" w:history="1">
        <w:r>
          <w:rPr>
            <w:rFonts w:ascii="仿宋" w:eastAsia="仿宋" w:hAnsi="仿宋" w:cs="仿宋" w:hint="eastAsia"/>
            <w:lang w:eastAsia="zh-CN"/>
          </w:rPr>
          <w:t>十六、法律法规与政策遵循</w:t>
        </w:r>
        <w:r>
          <w:tab/>
        </w:r>
        <w:r>
          <w:fldChar w:fldCharType="begin"/>
        </w:r>
        <w:r>
          <w:instrText xml:space="preserve"> PAGEREF _Toc22622 \h </w:instrText>
        </w:r>
        <w:r>
          <w:fldChar w:fldCharType="separate"/>
        </w:r>
        <w:r>
          <w:t>63</w:t>
        </w:r>
        <w:r>
          <w:fldChar w:fldCharType="end"/>
        </w:r>
      </w:hyperlink>
    </w:p>
    <w:p>
      <w:pPr>
        <w:pStyle w:val="TOC2"/>
        <w:tabs>
          <w:tab w:val="right" w:leader="dot" w:pos="8306"/>
        </w:tabs>
      </w:pPr>
      <w:hyperlink w:anchor="_Toc8821" w:history="1">
        <w:r>
          <w:rPr>
            <w:rFonts w:ascii="仿宋" w:eastAsia="仿宋" w:hAnsi="仿宋" w:cs="仿宋" w:hint="eastAsia"/>
            <w:lang w:eastAsia="zh-CN"/>
          </w:rPr>
          <w:t>(一)、法律法规遵守</w:t>
        </w:r>
        <w:r>
          <w:tab/>
        </w:r>
        <w:r>
          <w:fldChar w:fldCharType="begin"/>
        </w:r>
        <w:r>
          <w:instrText xml:space="preserve"> PAGEREF _Toc8821 \h </w:instrText>
        </w:r>
        <w:r>
          <w:fldChar w:fldCharType="separate"/>
        </w:r>
        <w:r>
          <w:t>63</w:t>
        </w:r>
        <w:r>
          <w:fldChar w:fldCharType="end"/>
        </w:r>
      </w:hyperlink>
    </w:p>
    <w:p>
      <w:pPr>
        <w:pStyle w:val="TOC2"/>
        <w:tabs>
          <w:tab w:val="right" w:leader="dot" w:pos="8306"/>
        </w:tabs>
      </w:pPr>
      <w:hyperlink w:anchor="_Toc29848" w:history="1">
        <w:r>
          <w:rPr>
            <w:rFonts w:ascii="仿宋" w:eastAsia="仿宋" w:hAnsi="仿宋" w:cs="仿宋" w:hint="eastAsia"/>
            <w:lang w:eastAsia="zh-CN"/>
          </w:rPr>
          <w:t>(二)、政策导向与利用</w:t>
        </w:r>
        <w:r>
          <w:tab/>
        </w:r>
        <w:r>
          <w:fldChar w:fldCharType="begin"/>
        </w:r>
        <w:r>
          <w:instrText xml:space="preserve"> PAGEREF _Toc29848 \h </w:instrText>
        </w:r>
        <w:r>
          <w:fldChar w:fldCharType="separate"/>
        </w:r>
        <w:r>
          <w:t>64</w:t>
        </w:r>
        <w:r>
          <w:fldChar w:fldCharType="end"/>
        </w:r>
      </w:hyperlink>
    </w:p>
    <w:p>
      <w:pPr>
        <w:pStyle w:val="TOC1"/>
        <w:tabs>
          <w:tab w:val="right" w:leader="dot" w:pos="8306"/>
        </w:tabs>
      </w:pPr>
      <w:hyperlink w:anchor="_Toc22697" w:history="1">
        <w:r>
          <w:rPr>
            <w:rFonts w:ascii="仿宋" w:eastAsia="仿宋" w:hAnsi="仿宋" w:cs="仿宋" w:hint="eastAsia"/>
            <w:lang w:eastAsia="zh-CN"/>
          </w:rPr>
          <w:t>十七、合作与交流机制建立</w:t>
        </w:r>
        <w:r>
          <w:tab/>
        </w:r>
        <w:r>
          <w:fldChar w:fldCharType="begin"/>
        </w:r>
        <w:r>
          <w:instrText xml:space="preserve"> PAGEREF _Toc22697 \h </w:instrText>
        </w:r>
        <w:r>
          <w:fldChar w:fldCharType="separate"/>
        </w:r>
        <w:r>
          <w:t>65</w:t>
        </w:r>
        <w:r>
          <w:fldChar w:fldCharType="end"/>
        </w:r>
      </w:hyperlink>
    </w:p>
    <w:p>
      <w:pPr>
        <w:pStyle w:val="TOC2"/>
        <w:tabs>
          <w:tab w:val="right" w:leader="dot" w:pos="8306"/>
        </w:tabs>
      </w:pPr>
      <w:hyperlink w:anchor="_Toc6646" w:history="1">
        <w:r>
          <w:rPr>
            <w:rFonts w:ascii="仿宋" w:eastAsia="仿宋" w:hAnsi="仿宋" w:cs="仿宋" w:hint="eastAsia"/>
            <w:lang w:eastAsia="zh-CN"/>
          </w:rPr>
          <w:t>(一)、合作伙伴选择与合作方式</w:t>
        </w:r>
        <w:r>
          <w:tab/>
        </w:r>
        <w:r>
          <w:fldChar w:fldCharType="begin"/>
        </w:r>
        <w:r>
          <w:instrText xml:space="preserve"> PAGEREF _Toc6646 \h </w:instrText>
        </w:r>
        <w:r>
          <w:fldChar w:fldCharType="separate"/>
        </w:r>
        <w:r>
          <w:t>65</w:t>
        </w:r>
        <w:r>
          <w:fldChar w:fldCharType="end"/>
        </w:r>
      </w:hyperlink>
    </w:p>
    <w:p>
      <w:pPr>
        <w:pStyle w:val="TOC2"/>
        <w:tabs>
          <w:tab w:val="right" w:leader="dot" w:pos="8306"/>
        </w:tabs>
      </w:pPr>
      <w:hyperlink w:anchor="_Toc22207" w:history="1">
        <w:r>
          <w:rPr>
            <w:rFonts w:ascii="仿宋" w:eastAsia="仿宋" w:hAnsi="仿宋" w:cs="仿宋" w:hint="eastAsia"/>
            <w:lang w:eastAsia="zh-CN"/>
          </w:rPr>
          <w:t>(二)、交流与合作平台搭建</w:t>
        </w:r>
        <w:r>
          <w:tab/>
        </w:r>
        <w:r>
          <w:fldChar w:fldCharType="begin"/>
        </w:r>
        <w:r>
          <w:instrText xml:space="preserve"> PAGEREF _Toc22207 \h </w:instrText>
        </w:r>
        <w:r>
          <w:fldChar w:fldCharType="separate"/>
        </w:r>
        <w:r>
          <w:t>66</w:t>
        </w:r>
        <w:r>
          <w:fldChar w:fldCharType="end"/>
        </w:r>
      </w:hyperlink>
    </w:p>
    <w:p>
      <w:pPr>
        <w:pStyle w:val="TOC1"/>
        <w:tabs>
          <w:tab w:val="right" w:leader="dot" w:pos="8306"/>
        </w:tabs>
      </w:pPr>
      <w:hyperlink w:anchor="_Toc711" w:history="1">
        <w:r>
          <w:rPr>
            <w:rFonts w:ascii="仿宋" w:eastAsia="仿宋" w:hAnsi="仿宋" w:cs="仿宋" w:hint="eastAsia"/>
            <w:lang w:eastAsia="zh-CN"/>
          </w:rPr>
          <w:t>十八、知识产权管理与保护</w:t>
        </w:r>
        <w:r>
          <w:tab/>
        </w:r>
        <w:r>
          <w:fldChar w:fldCharType="begin"/>
        </w:r>
        <w:r>
          <w:instrText xml:space="preserve"> PAGEREF _Toc711 \h </w:instrText>
        </w:r>
        <w:r>
          <w:fldChar w:fldCharType="separate"/>
        </w:r>
        <w:r>
          <w:t>68</w:t>
        </w:r>
        <w:r>
          <w:fldChar w:fldCharType="end"/>
        </w:r>
      </w:hyperlink>
    </w:p>
    <w:p>
      <w:pPr>
        <w:pStyle w:val="TOC2"/>
        <w:tabs>
          <w:tab w:val="right" w:leader="dot" w:pos="8306"/>
        </w:tabs>
      </w:pPr>
      <w:hyperlink w:anchor="_Toc27184" w:history="1">
        <w:r>
          <w:rPr>
            <w:rFonts w:ascii="仿宋" w:eastAsia="仿宋" w:hAnsi="仿宋" w:cs="仿宋" w:hint="eastAsia"/>
            <w:lang w:eastAsia="zh-CN"/>
          </w:rPr>
          <w:t>(一)、知识产权管理体系建设</w:t>
        </w:r>
        <w:r>
          <w:tab/>
        </w:r>
        <w:r>
          <w:fldChar w:fldCharType="begin"/>
        </w:r>
        <w:r>
          <w:instrText xml:space="preserve"> PAGEREF _Toc27184 \h </w:instrText>
        </w:r>
        <w:r>
          <w:fldChar w:fldCharType="separate"/>
        </w:r>
        <w:r>
          <w:t>68</w:t>
        </w:r>
        <w:r>
          <w:fldChar w:fldCharType="end"/>
        </w:r>
      </w:hyperlink>
    </w:p>
    <w:p>
      <w:pPr>
        <w:pStyle w:val="TOC2"/>
        <w:tabs>
          <w:tab w:val="right" w:leader="dot" w:pos="8306"/>
        </w:tabs>
      </w:pPr>
      <w:hyperlink w:anchor="_Toc31074" w:history="1">
        <w:r>
          <w:rPr>
            <w:rFonts w:ascii="仿宋" w:eastAsia="仿宋" w:hAnsi="仿宋" w:cs="仿宋" w:hint="eastAsia"/>
            <w:lang w:eastAsia="zh-CN"/>
          </w:rPr>
          <w:t>(二)、知识产权保护措施</w:t>
        </w:r>
        <w:r>
          <w:tab/>
        </w:r>
        <w:r>
          <w:fldChar w:fldCharType="begin"/>
        </w:r>
        <w:r>
          <w:instrText xml:space="preserve"> PAGEREF _Toc31074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8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8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主题酒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主题酒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主题酒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主题酒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主题酒店项目的社会影响是全面而深远的。从提供就业机会和提升公共服务，到促进社会结构和劳动市场的多元化，再到推动社会责任和伦理标准的提高，项目对于提升社区的经济、文化和社会福祉有着重要作用。通过这些正面影响，主题酒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57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为了融入当地社区，主题酒店项目需深入理解当地的文化特色和社会习俗。例如，项目在设计广告和市场推广活动时，应考虑使用当地语言和符合地方文化的表达方式。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55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为了确保主题酒店项目的成功并最大限度地减轻潜在的社会风险，详细的风险分析和具体的应对策略至关重要。以下是针对项目可能面临的具体社会风险及相应对策的分析：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风险描述：主题酒店项目可能遭遇社区抵制，尤其如果社区成员认为项目会破坏他们的生活环境或忽略他们的意见。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风险描述：主题酒店项目的商业实践可能与当地的文化和价值观存在冲突，导致社会紧张和文化冲突。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风险描述：主题酒店项目可能会增加对公共资源和基础设施的需求，给当地带来额外压力，例如在水资源、能源供应和交通系统方面。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风险描述：主题酒店项目可能会引起当地社会结构和动态的变化，例如改变社区的人口组成和社交模式。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风险描述：在主题酒店项目运营过程中，可能涉及大量个人和商业敏感信息，存在信息安全和隐私保护的风险。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32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217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主题酒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主题酒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05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https://d.book118.com/048105053040006033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E39D4"/>
    <w:rsid w:val="645E39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0505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2024-01-12T20:30:00Z</dcterms:created>
  <dcterms:modified xsi:type="dcterms:W3CDTF">2024-01-12T20:31:05Z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C0133BD511BE4255AA15B87B30811422_11</vt:lpwstr>
  </property>
  <property fmtid="{D5CDD505-2E9C-101B-9397-08002B2CF9AE}" pid="3" name="KSOProductBuildVer">
    <vt:lpwstr>2052-12.1.0.16120</vt:lpwstr>
  </property>
</Properties>
</file>