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34D8F" w:rsidP="00634D8F" w14:paraId="1B3B07BA" w14:textId="77777777">
      <w:pPr>
        <w:spacing w:before="48" w:beforeLines="20" w:after="360" w:afterLines="150" w:line="360" w:lineRule="auto"/>
        <w:jc w:val="center"/>
        <w:rPr>
          <w:rFonts w:ascii="华文中宋" w:eastAsia="华文中宋" w:hAnsi="华文中宋"/>
          <w:b/>
          <w:sz w:val="30"/>
        </w:rPr>
      </w:pPr>
      <w:r w:rsidRPr="00634D8F">
        <w:rPr>
          <w:rFonts w:ascii="华文中宋" w:eastAsia="华文中宋" w:hAnsi="华文中宋"/>
          <w:b/>
          <w:sz w:val="30"/>
        </w:rPr>
        <w:t>2023</w:t>
      </w:r>
      <w:r w:rsidRPr="00634D8F">
        <w:rPr>
          <w:rFonts w:ascii="华文中宋" w:eastAsia="华文中宋" w:hAnsi="华文中宋"/>
          <w:b/>
          <w:sz w:val="30"/>
        </w:rPr>
        <w:t>云南临沧市沧源县人力资源和社会保障局招聘公益性岗位人员（</w:t>
      </w:r>
      <w:r w:rsidRPr="00634D8F">
        <w:rPr>
          <w:rFonts w:ascii="华文中宋" w:eastAsia="华文中宋" w:hAnsi="华文中宋"/>
          <w:b/>
          <w:sz w:val="30"/>
        </w:rPr>
        <w:t>5</w:t>
      </w:r>
      <w:r w:rsidRPr="00634D8F">
        <w:rPr>
          <w:rFonts w:ascii="华文中宋" w:eastAsia="华文中宋" w:hAnsi="华文中宋"/>
          <w:b/>
          <w:sz w:val="30"/>
        </w:rPr>
        <w:t>人）笔试备考题库及答案解析</w:t>
      </w:r>
    </w:p>
    <w:p w:rsidR="00A77B3E" w14:paraId="42A41B6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CBCE88F" w14:textId="77777777">
      <w:pPr>
        <w:spacing w:after="260" w:line="360" w:lineRule="auto"/>
      </w:pPr>
      <w:r>
        <w:rPr>
          <w:rFonts w:ascii="微软雅黑" w:eastAsia="微软雅黑" w:cs="微软雅黑"/>
        </w:rPr>
        <w:t>一、选择题</w:t>
      </w:r>
    </w:p>
    <w:p w:rsidR="0030475A" w14:paraId="6632861F"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3B503AB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0FEA389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2789706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5EA9720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2587B41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2145F0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428F2BE5"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三位二进制数码可以表示的不同的状态是</w:t>
      </w:r>
      <w:r w:rsidRPr="0030475A">
        <w:rPr>
          <w:rFonts w:ascii="微软雅黑" w:eastAsia="微软雅黑" w:cs="微软雅黑"/>
          <w:szCs w:val="14"/>
        </w:rPr>
        <w:t>()</w:t>
      </w:r>
      <w:r w:rsidRPr="0030475A">
        <w:rPr>
          <w:rFonts w:ascii="微软雅黑" w:eastAsia="微软雅黑" w:cs="微软雅黑"/>
          <w:szCs w:val="14"/>
        </w:rPr>
        <w:t>。</w:t>
      </w:r>
    </w:p>
    <w:p w:rsidR="0030475A" w14:paraId="0993D68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8</w:t>
      </w:r>
    </w:p>
    <w:p w:rsidR="0030475A" w14:paraId="079A70F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6</w:t>
      </w:r>
    </w:p>
    <w:p w:rsidR="0030475A" w14:paraId="4AED28E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4</w:t>
      </w:r>
    </w:p>
    <w:p w:rsidR="0030475A" w14:paraId="0746BF9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2</w:t>
      </w:r>
    </w:p>
    <w:p w:rsidR="0030475A" w14:paraId="4031F5D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57B183C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三位二进制数码能表示的状态即二的三次方，二的三次方等于八，所以三位二进制数码可以表示的状态是八种。故选</w:t>
      </w:r>
      <w:r w:rsidRPr="0030475A">
        <w:rPr>
          <w:rFonts w:ascii="微软雅黑" w:eastAsia="微软雅黑" w:cs="微软雅黑"/>
          <w:szCs w:val="14"/>
        </w:rPr>
        <w:t>A</w:t>
      </w:r>
      <w:r w:rsidRPr="0030475A">
        <w:rPr>
          <w:rFonts w:ascii="微软雅黑" w:eastAsia="微软雅黑" w:cs="微软雅黑"/>
          <w:szCs w:val="14"/>
        </w:rPr>
        <w:t>。</w:t>
      </w:r>
    </w:p>
    <w:p w:rsidR="0030475A" w14:paraId="50199CD2"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01A2063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3FD57BB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7BF71DF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5245DB9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5D06B6C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59ED89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19E8131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公民在行使自由和权利的时候，不得损害国家的、社会的、集体的利益和其他公民的合法的自由和权利。</w:t>
      </w:r>
      <w:r w:rsidRPr="0030475A">
        <w:rPr>
          <w:rFonts w:ascii="微软雅黑" w:eastAsia="微软雅黑" w:cs="微软雅黑"/>
          <w:szCs w:val="14"/>
        </w:rPr>
        <w:t>”</w:t>
      </w:r>
      <w:r w:rsidRPr="0030475A">
        <w:rPr>
          <w:rFonts w:ascii="微软雅黑" w:eastAsia="微软雅黑" w:cs="微软雅黑"/>
          <w:szCs w:val="14"/>
        </w:rPr>
        <w:t>下列违背这项法律规定的行为是</w:t>
      </w:r>
      <w:r w:rsidRPr="0030475A">
        <w:rPr>
          <w:rFonts w:ascii="微软雅黑" w:eastAsia="微软雅黑" w:cs="微软雅黑"/>
          <w:szCs w:val="14"/>
        </w:rPr>
        <w:t>()</w:t>
      </w:r>
      <w:r w:rsidRPr="0030475A">
        <w:rPr>
          <w:rFonts w:ascii="微软雅黑" w:eastAsia="微软雅黑" w:cs="微软雅黑"/>
          <w:szCs w:val="14"/>
        </w:rPr>
        <w:t>。</w:t>
      </w:r>
    </w:p>
    <w:p w:rsidR="0030475A" w14:paraId="7730307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、民工赵某的钱物被同寝室的王某偷去后，赵某伙同几位同乡将王某打伤并夺回被偷钱</w:t>
      </w:r>
    </w:p>
    <w:p w:rsidR="0030475A" w14:paraId="0EC0356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、钱某不是回族人，但在某饭店吃饭时仍要求服务员不上有猪肉的饭菜</w:t>
      </w:r>
    </w:p>
    <w:p w:rsidR="0030475A" w14:paraId="7ECD60B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、警察孙某在身受重伤的情况下奋起反抗，将正在持刀抢劫的劫匪击毙</w:t>
      </w:r>
    </w:p>
    <w:p w:rsidR="0030475A" w14:paraId="28055F4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、一位老年人将子女所给的</w:t>
      </w:r>
      <w:r w:rsidRPr="0030475A">
        <w:rPr>
          <w:rFonts w:ascii="微软雅黑" w:eastAsia="微软雅黑" w:cs="微软雅黑"/>
          <w:szCs w:val="14"/>
        </w:rPr>
        <w:t>10</w:t>
      </w:r>
      <w:r w:rsidRPr="0030475A">
        <w:rPr>
          <w:rFonts w:ascii="微软雅黑" w:eastAsia="微软雅黑" w:cs="微软雅黑"/>
          <w:szCs w:val="14"/>
        </w:rPr>
        <w:t>万元赡养费捐赠给某慈善机构</w:t>
      </w:r>
    </w:p>
    <w:p w:rsidR="0030475A" w14:paraId="7125AD4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4D74EE8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赵某伙同几位同乡将王某打伤的行为，侵犯了被害人的合法权利。故选</w:t>
      </w:r>
      <w:r w:rsidRPr="0030475A">
        <w:rPr>
          <w:rFonts w:ascii="微软雅黑" w:eastAsia="微软雅黑" w:cs="微软雅黑"/>
          <w:szCs w:val="14"/>
        </w:rPr>
        <w:t>A</w:t>
      </w:r>
      <w:r w:rsidRPr="0030475A">
        <w:rPr>
          <w:rFonts w:ascii="微软雅黑" w:eastAsia="微软雅黑" w:cs="微软雅黑"/>
          <w:szCs w:val="14"/>
        </w:rPr>
        <w:t>。</w:t>
      </w:r>
    </w:p>
    <w:p w:rsidR="0030475A" w14:paraId="19F0AA4F"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会议是人们为了解决某个共同的问题或出于不同的目的聚集在一起进行讨论、交流的活动，用于记载会议主要精神和议定事项的公文是</w:t>
      </w:r>
      <w:r w:rsidRPr="0030475A">
        <w:rPr>
          <w:rFonts w:ascii="微软雅黑" w:eastAsia="微软雅黑" w:cs="微软雅黑"/>
          <w:szCs w:val="14"/>
        </w:rPr>
        <w:t>()</w:t>
      </w:r>
      <w:r w:rsidRPr="0030475A">
        <w:rPr>
          <w:rFonts w:ascii="微软雅黑" w:eastAsia="微软雅黑" w:cs="微软雅黑"/>
          <w:szCs w:val="14"/>
        </w:rPr>
        <w:t>。</w:t>
      </w:r>
    </w:p>
    <w:p w:rsidR="0030475A" w14:paraId="40C261A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、决议</w:t>
      </w:r>
    </w:p>
    <w:p w:rsidR="0030475A" w14:paraId="7C2A26E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、会议记录</w:t>
      </w:r>
    </w:p>
    <w:p w:rsidR="0030475A" w14:paraId="78234BD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、纪要</w:t>
      </w:r>
    </w:p>
    <w:p w:rsidR="0030475A" w14:paraId="7D20CAA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w:t>
      </w:r>
    </w:p>
    <w:p w:rsidR="0030475A" w14:paraId="6E0C0D6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F6B68C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《党政机关公文处理工作条例》规定，纪要适用于记载会议主要情况和议定事项。故选</w:t>
      </w:r>
      <w:r w:rsidRPr="0030475A">
        <w:rPr>
          <w:rFonts w:ascii="微软雅黑" w:eastAsia="微软雅黑" w:cs="微软雅黑"/>
          <w:szCs w:val="14"/>
        </w:rPr>
        <w:t>C</w:t>
      </w:r>
      <w:r w:rsidRPr="0030475A">
        <w:rPr>
          <w:rFonts w:ascii="微软雅黑" w:eastAsia="微软雅黑" w:cs="微软雅黑"/>
          <w:szCs w:val="14"/>
        </w:rPr>
        <w:t>。</w:t>
      </w:r>
    </w:p>
    <w:p w:rsidR="0030475A" w14:paraId="369EBECE"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https://d.book118.com/048116024044006032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rsidP="00683DD2" w14:paraId="3253F0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D8F" w14:paraId="0F2AE69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rsidP="00683DD2" w14:paraId="592FD550" w14:textId="3462C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34D8F" w14:paraId="77E0425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14:paraId="05C1095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D8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rsidP="00683DD2" w14:textId="3462C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34D8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D8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rsidP="00683DD2" w14:textId="3462C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34D8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14:paraId="1E2E208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14:paraId="237A6FB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14:paraId="4902780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D8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34D8F"/>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23614D0"/>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634D8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34D8F"/>
    <w:rPr>
      <w:sz w:val="18"/>
      <w:szCs w:val="18"/>
    </w:rPr>
  </w:style>
  <w:style w:type="paragraph" w:styleId="Footer">
    <w:name w:val="footer"/>
    <w:basedOn w:val="Normal"/>
    <w:link w:val="a0"/>
    <w:rsid w:val="00634D8F"/>
    <w:pPr>
      <w:tabs>
        <w:tab w:val="center" w:pos="4153"/>
        <w:tab w:val="right" w:pos="8306"/>
      </w:tabs>
      <w:snapToGrid w:val="0"/>
    </w:pPr>
    <w:rPr>
      <w:sz w:val="18"/>
      <w:szCs w:val="18"/>
    </w:rPr>
  </w:style>
  <w:style w:type="character" w:customStyle="1" w:styleId="a0">
    <w:name w:val="页脚 字符"/>
    <w:basedOn w:val="DefaultParagraphFont"/>
    <w:link w:val="Footer"/>
    <w:rsid w:val="00634D8F"/>
    <w:rPr>
      <w:sz w:val="18"/>
      <w:szCs w:val="18"/>
    </w:rPr>
  </w:style>
  <w:style w:type="character" w:styleId="PageNumber">
    <w:name w:val="page number"/>
    <w:basedOn w:val="DefaultParagraphFont"/>
    <w:rsid w:val="00634D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8116024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3135</Words>
  <Characters>17871</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