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船企装备项目计划设计方案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31" w:history="1">
        <w:r>
          <w:rPr>
            <w:rFonts w:ascii="仿宋" w:eastAsia="仿宋" w:hAnsi="仿宋" w:cs="仿宋" w:hint="eastAsia"/>
            <w:lang w:eastAsia="zh-CN"/>
          </w:rPr>
          <w:t>概论</w:t>
        </w:r>
        <w:r>
          <w:tab/>
        </w:r>
        <w:r>
          <w:fldChar w:fldCharType="begin"/>
        </w:r>
        <w:r>
          <w:instrText xml:space="preserve"> PAGEREF _Toc10231 \h </w:instrText>
        </w:r>
        <w:r>
          <w:fldChar w:fldCharType="separate"/>
        </w:r>
        <w:r>
          <w:t>3</w:t>
        </w:r>
        <w:r>
          <w:fldChar w:fldCharType="end"/>
        </w:r>
      </w:hyperlink>
    </w:p>
    <w:p>
      <w:pPr>
        <w:pStyle w:val="TOC1"/>
        <w:tabs>
          <w:tab w:val="right" w:leader="dot" w:pos="8306"/>
        </w:tabs>
      </w:pPr>
      <w:hyperlink w:anchor="_Toc23566" w:history="1">
        <w:r>
          <w:rPr>
            <w:rFonts w:ascii="仿宋" w:eastAsia="仿宋" w:hAnsi="仿宋" w:cs="仿宋" w:hint="eastAsia"/>
            <w:lang w:eastAsia="zh-CN"/>
          </w:rPr>
          <w:t>一、市场分析、调研</w:t>
        </w:r>
        <w:r>
          <w:tab/>
        </w:r>
        <w:r>
          <w:fldChar w:fldCharType="begin"/>
        </w:r>
        <w:r>
          <w:instrText xml:space="preserve"> PAGEREF _Toc23566 \h </w:instrText>
        </w:r>
        <w:r>
          <w:fldChar w:fldCharType="separate"/>
        </w:r>
        <w:r>
          <w:t>3</w:t>
        </w:r>
        <w:r>
          <w:fldChar w:fldCharType="end"/>
        </w:r>
      </w:hyperlink>
    </w:p>
    <w:p>
      <w:pPr>
        <w:pStyle w:val="TOC2"/>
        <w:tabs>
          <w:tab w:val="right" w:leader="dot" w:pos="8306"/>
        </w:tabs>
      </w:pPr>
      <w:hyperlink w:anchor="_Toc13495" w:history="1">
        <w:r>
          <w:rPr>
            <w:rFonts w:ascii="仿宋" w:eastAsia="仿宋" w:hAnsi="仿宋" w:cs="仿宋" w:hint="eastAsia"/>
            <w:lang w:eastAsia="zh-CN"/>
          </w:rPr>
          <w:t>(一)、船企装备行业分析</w:t>
        </w:r>
        <w:r>
          <w:tab/>
        </w:r>
        <w:r>
          <w:fldChar w:fldCharType="begin"/>
        </w:r>
        <w:r>
          <w:instrText xml:space="preserve"> PAGEREF _Toc13495 \h </w:instrText>
        </w:r>
        <w:r>
          <w:fldChar w:fldCharType="separate"/>
        </w:r>
        <w:r>
          <w:t>3</w:t>
        </w:r>
        <w:r>
          <w:fldChar w:fldCharType="end"/>
        </w:r>
      </w:hyperlink>
    </w:p>
    <w:p>
      <w:pPr>
        <w:pStyle w:val="TOC2"/>
        <w:tabs>
          <w:tab w:val="right" w:leader="dot" w:pos="8306"/>
        </w:tabs>
      </w:pPr>
      <w:hyperlink w:anchor="_Toc24416" w:history="1">
        <w:r>
          <w:rPr>
            <w:rFonts w:ascii="仿宋" w:eastAsia="仿宋" w:hAnsi="仿宋" w:cs="仿宋" w:hint="eastAsia"/>
            <w:lang w:eastAsia="zh-CN"/>
          </w:rPr>
          <w:t>(二)、船企装备市场分析预测</w:t>
        </w:r>
        <w:r>
          <w:tab/>
        </w:r>
        <w:r>
          <w:fldChar w:fldCharType="begin"/>
        </w:r>
        <w:r>
          <w:instrText xml:space="preserve"> PAGEREF _Toc24416 \h </w:instrText>
        </w:r>
        <w:r>
          <w:fldChar w:fldCharType="separate"/>
        </w:r>
        <w:r>
          <w:t>4</w:t>
        </w:r>
        <w:r>
          <w:fldChar w:fldCharType="end"/>
        </w:r>
      </w:hyperlink>
    </w:p>
    <w:p>
      <w:pPr>
        <w:pStyle w:val="TOC1"/>
        <w:tabs>
          <w:tab w:val="right" w:leader="dot" w:pos="8306"/>
        </w:tabs>
      </w:pPr>
      <w:hyperlink w:anchor="_Toc18213" w:history="1">
        <w:r>
          <w:rPr>
            <w:rFonts w:ascii="仿宋" w:eastAsia="仿宋" w:hAnsi="仿宋" w:cs="仿宋" w:hint="eastAsia"/>
            <w:lang w:eastAsia="zh-CN"/>
          </w:rPr>
          <w:t>二、船企装备项目可持续发展</w:t>
        </w:r>
        <w:r>
          <w:tab/>
        </w:r>
        <w:r>
          <w:fldChar w:fldCharType="begin"/>
        </w:r>
        <w:r>
          <w:instrText xml:space="preserve"> PAGEREF _Toc18213 \h </w:instrText>
        </w:r>
        <w:r>
          <w:fldChar w:fldCharType="separate"/>
        </w:r>
        <w:r>
          <w:t>5</w:t>
        </w:r>
        <w:r>
          <w:fldChar w:fldCharType="end"/>
        </w:r>
      </w:hyperlink>
    </w:p>
    <w:p>
      <w:pPr>
        <w:pStyle w:val="TOC2"/>
        <w:tabs>
          <w:tab w:val="right" w:leader="dot" w:pos="8306"/>
        </w:tabs>
      </w:pPr>
      <w:hyperlink w:anchor="_Toc1928" w:history="1">
        <w:r>
          <w:rPr>
            <w:rFonts w:ascii="仿宋" w:eastAsia="仿宋" w:hAnsi="仿宋" w:cs="仿宋" w:hint="eastAsia"/>
            <w:lang w:eastAsia="zh-CN"/>
          </w:rPr>
          <w:t>(一)、可持续战略与实践</w:t>
        </w:r>
        <w:r>
          <w:tab/>
        </w:r>
        <w:r>
          <w:fldChar w:fldCharType="begin"/>
        </w:r>
        <w:r>
          <w:instrText xml:space="preserve"> PAGEREF _Toc1928 \h </w:instrText>
        </w:r>
        <w:r>
          <w:fldChar w:fldCharType="separate"/>
        </w:r>
        <w:r>
          <w:t>5</w:t>
        </w:r>
        <w:r>
          <w:fldChar w:fldCharType="end"/>
        </w:r>
      </w:hyperlink>
    </w:p>
    <w:p>
      <w:pPr>
        <w:pStyle w:val="TOC2"/>
        <w:tabs>
          <w:tab w:val="right" w:leader="dot" w:pos="8306"/>
        </w:tabs>
      </w:pPr>
      <w:hyperlink w:anchor="_Toc4726" w:history="1">
        <w:r>
          <w:rPr>
            <w:rFonts w:ascii="仿宋" w:eastAsia="仿宋" w:hAnsi="仿宋" w:cs="仿宋" w:hint="eastAsia"/>
            <w:lang w:eastAsia="zh-CN"/>
          </w:rPr>
          <w:t>(二)、环保与社会责任</w:t>
        </w:r>
        <w:r>
          <w:tab/>
        </w:r>
        <w:r>
          <w:fldChar w:fldCharType="begin"/>
        </w:r>
        <w:r>
          <w:instrText xml:space="preserve"> PAGEREF _Toc4726 \h </w:instrText>
        </w:r>
        <w:r>
          <w:fldChar w:fldCharType="separate"/>
        </w:r>
        <w:r>
          <w:t>5</w:t>
        </w:r>
        <w:r>
          <w:fldChar w:fldCharType="end"/>
        </w:r>
      </w:hyperlink>
    </w:p>
    <w:p>
      <w:pPr>
        <w:pStyle w:val="TOC1"/>
        <w:tabs>
          <w:tab w:val="right" w:leader="dot" w:pos="8306"/>
        </w:tabs>
      </w:pPr>
      <w:hyperlink w:anchor="_Toc13272" w:history="1">
        <w:r>
          <w:rPr>
            <w:rFonts w:ascii="仿宋" w:eastAsia="仿宋" w:hAnsi="仿宋" w:cs="仿宋" w:hint="eastAsia"/>
            <w:lang w:eastAsia="zh-CN"/>
          </w:rPr>
          <w:t>三、船企装备项目土建工程</w:t>
        </w:r>
        <w:r>
          <w:tab/>
        </w:r>
        <w:r>
          <w:fldChar w:fldCharType="begin"/>
        </w:r>
        <w:r>
          <w:instrText xml:space="preserve"> PAGEREF _Toc13272 \h </w:instrText>
        </w:r>
        <w:r>
          <w:fldChar w:fldCharType="separate"/>
        </w:r>
        <w:r>
          <w:t>6</w:t>
        </w:r>
        <w:r>
          <w:fldChar w:fldCharType="end"/>
        </w:r>
      </w:hyperlink>
    </w:p>
    <w:p>
      <w:pPr>
        <w:pStyle w:val="TOC2"/>
        <w:tabs>
          <w:tab w:val="right" w:leader="dot" w:pos="8306"/>
        </w:tabs>
      </w:pPr>
      <w:hyperlink w:anchor="_Toc21984" w:history="1">
        <w:r>
          <w:rPr>
            <w:rFonts w:ascii="仿宋" w:eastAsia="仿宋" w:hAnsi="仿宋" w:cs="仿宋" w:hint="eastAsia"/>
            <w:lang w:eastAsia="zh-CN"/>
          </w:rPr>
          <w:t>(一)、建筑工程设计原则</w:t>
        </w:r>
        <w:r>
          <w:tab/>
        </w:r>
        <w:r>
          <w:fldChar w:fldCharType="begin"/>
        </w:r>
        <w:r>
          <w:instrText xml:space="preserve"> PAGEREF _Toc21984 \h </w:instrText>
        </w:r>
        <w:r>
          <w:fldChar w:fldCharType="separate"/>
        </w:r>
        <w:r>
          <w:t>6</w:t>
        </w:r>
        <w:r>
          <w:fldChar w:fldCharType="end"/>
        </w:r>
      </w:hyperlink>
    </w:p>
    <w:p>
      <w:pPr>
        <w:pStyle w:val="TOC2"/>
        <w:tabs>
          <w:tab w:val="right" w:leader="dot" w:pos="8306"/>
        </w:tabs>
      </w:pPr>
      <w:hyperlink w:anchor="_Toc14126" w:history="1">
        <w:r>
          <w:rPr>
            <w:rFonts w:ascii="仿宋" w:eastAsia="仿宋" w:hAnsi="仿宋" w:cs="仿宋" w:hint="eastAsia"/>
            <w:lang w:eastAsia="zh-CN"/>
          </w:rPr>
          <w:t>(二)、土建工程设计年限及安全等级</w:t>
        </w:r>
        <w:r>
          <w:tab/>
        </w:r>
        <w:r>
          <w:fldChar w:fldCharType="begin"/>
        </w:r>
        <w:r>
          <w:instrText xml:space="preserve"> PAGEREF _Toc14126 \h </w:instrText>
        </w:r>
        <w:r>
          <w:fldChar w:fldCharType="separate"/>
        </w:r>
        <w:r>
          <w:t>7</w:t>
        </w:r>
        <w:r>
          <w:fldChar w:fldCharType="end"/>
        </w:r>
      </w:hyperlink>
    </w:p>
    <w:p>
      <w:pPr>
        <w:pStyle w:val="TOC2"/>
        <w:tabs>
          <w:tab w:val="right" w:leader="dot" w:pos="8306"/>
        </w:tabs>
      </w:pPr>
      <w:hyperlink w:anchor="_Toc28479" w:history="1">
        <w:r>
          <w:rPr>
            <w:rFonts w:ascii="仿宋" w:eastAsia="仿宋" w:hAnsi="仿宋" w:cs="仿宋" w:hint="eastAsia"/>
            <w:lang w:eastAsia="zh-CN"/>
          </w:rPr>
          <w:t>(三)、建筑工程设计总体要求</w:t>
        </w:r>
        <w:r>
          <w:tab/>
        </w:r>
        <w:r>
          <w:fldChar w:fldCharType="begin"/>
        </w:r>
        <w:r>
          <w:instrText xml:space="preserve"> PAGEREF _Toc28479 \h </w:instrText>
        </w:r>
        <w:r>
          <w:fldChar w:fldCharType="separate"/>
        </w:r>
        <w:r>
          <w:t>9</w:t>
        </w:r>
        <w:r>
          <w:fldChar w:fldCharType="end"/>
        </w:r>
      </w:hyperlink>
    </w:p>
    <w:p>
      <w:pPr>
        <w:pStyle w:val="TOC2"/>
        <w:tabs>
          <w:tab w:val="right" w:leader="dot" w:pos="8306"/>
        </w:tabs>
      </w:pPr>
      <w:hyperlink w:anchor="_Toc23690" w:history="1">
        <w:r>
          <w:rPr>
            <w:rFonts w:ascii="仿宋" w:eastAsia="仿宋" w:hAnsi="仿宋" w:cs="仿宋" w:hint="eastAsia"/>
            <w:lang w:eastAsia="zh-CN"/>
          </w:rPr>
          <w:t>(四)、土建工程建设指标</w:t>
        </w:r>
        <w:r>
          <w:tab/>
        </w:r>
        <w:r>
          <w:fldChar w:fldCharType="begin"/>
        </w:r>
        <w:r>
          <w:instrText xml:space="preserve"> PAGEREF _Toc23690 \h </w:instrText>
        </w:r>
        <w:r>
          <w:fldChar w:fldCharType="separate"/>
        </w:r>
        <w:r>
          <w:t>9</w:t>
        </w:r>
        <w:r>
          <w:fldChar w:fldCharType="end"/>
        </w:r>
      </w:hyperlink>
    </w:p>
    <w:p>
      <w:pPr>
        <w:pStyle w:val="TOC1"/>
        <w:tabs>
          <w:tab w:val="right" w:leader="dot" w:pos="8306"/>
        </w:tabs>
      </w:pPr>
      <w:hyperlink w:anchor="_Toc6116" w:history="1">
        <w:r>
          <w:rPr>
            <w:rFonts w:ascii="仿宋" w:eastAsia="仿宋" w:hAnsi="仿宋" w:cs="仿宋" w:hint="eastAsia"/>
            <w:lang w:eastAsia="zh-CN"/>
          </w:rPr>
          <w:t>四、工艺说明</w:t>
        </w:r>
        <w:r>
          <w:tab/>
        </w:r>
        <w:r>
          <w:fldChar w:fldCharType="begin"/>
        </w:r>
        <w:r>
          <w:instrText xml:space="preserve"> PAGEREF _Toc6116 \h </w:instrText>
        </w:r>
        <w:r>
          <w:fldChar w:fldCharType="separate"/>
        </w:r>
        <w:r>
          <w:t>10</w:t>
        </w:r>
        <w:r>
          <w:fldChar w:fldCharType="end"/>
        </w:r>
      </w:hyperlink>
    </w:p>
    <w:p>
      <w:pPr>
        <w:pStyle w:val="TOC2"/>
        <w:tabs>
          <w:tab w:val="right" w:leader="dot" w:pos="8306"/>
        </w:tabs>
      </w:pPr>
      <w:hyperlink w:anchor="_Toc20764" w:history="1">
        <w:r>
          <w:rPr>
            <w:rFonts w:ascii="仿宋" w:eastAsia="仿宋" w:hAnsi="仿宋" w:cs="仿宋" w:hint="eastAsia"/>
            <w:lang w:eastAsia="zh-CN"/>
          </w:rPr>
          <w:t>(一)、技术管理特点</w:t>
        </w:r>
        <w:r>
          <w:tab/>
        </w:r>
        <w:r>
          <w:fldChar w:fldCharType="begin"/>
        </w:r>
        <w:r>
          <w:instrText xml:space="preserve"> PAGEREF _Toc20764 \h </w:instrText>
        </w:r>
        <w:r>
          <w:fldChar w:fldCharType="separate"/>
        </w:r>
        <w:r>
          <w:t>10</w:t>
        </w:r>
        <w:r>
          <w:fldChar w:fldCharType="end"/>
        </w:r>
      </w:hyperlink>
    </w:p>
    <w:p>
      <w:pPr>
        <w:pStyle w:val="TOC2"/>
        <w:tabs>
          <w:tab w:val="right" w:leader="dot" w:pos="8306"/>
        </w:tabs>
      </w:pPr>
      <w:hyperlink w:anchor="_Toc17616" w:history="1">
        <w:r>
          <w:rPr>
            <w:rFonts w:ascii="仿宋" w:eastAsia="仿宋" w:hAnsi="仿宋" w:cs="仿宋" w:hint="eastAsia"/>
            <w:lang w:eastAsia="zh-CN"/>
          </w:rPr>
          <w:t>(二)、船企装备项目工艺技术设计方案</w:t>
        </w:r>
        <w:r>
          <w:tab/>
        </w:r>
        <w:r>
          <w:fldChar w:fldCharType="begin"/>
        </w:r>
        <w:r>
          <w:instrText xml:space="preserve"> PAGEREF _Toc17616 \h </w:instrText>
        </w:r>
        <w:r>
          <w:fldChar w:fldCharType="separate"/>
        </w:r>
        <w:r>
          <w:t>11</w:t>
        </w:r>
        <w:r>
          <w:fldChar w:fldCharType="end"/>
        </w:r>
      </w:hyperlink>
    </w:p>
    <w:p>
      <w:pPr>
        <w:pStyle w:val="TOC2"/>
        <w:tabs>
          <w:tab w:val="right" w:leader="dot" w:pos="8306"/>
        </w:tabs>
      </w:pPr>
      <w:hyperlink w:anchor="_Toc10254" w:history="1">
        <w:r>
          <w:rPr>
            <w:rFonts w:ascii="仿宋" w:eastAsia="仿宋" w:hAnsi="仿宋" w:cs="仿宋" w:hint="eastAsia"/>
            <w:lang w:eastAsia="zh-CN"/>
          </w:rPr>
          <w:t>(三)、设备选型方案</w:t>
        </w:r>
        <w:r>
          <w:tab/>
        </w:r>
        <w:r>
          <w:fldChar w:fldCharType="begin"/>
        </w:r>
        <w:r>
          <w:instrText xml:space="preserve"> PAGEREF _Toc10254 \h </w:instrText>
        </w:r>
        <w:r>
          <w:fldChar w:fldCharType="separate"/>
        </w:r>
        <w:r>
          <w:t>12</w:t>
        </w:r>
        <w:r>
          <w:fldChar w:fldCharType="end"/>
        </w:r>
      </w:hyperlink>
    </w:p>
    <w:p>
      <w:pPr>
        <w:pStyle w:val="TOC1"/>
        <w:tabs>
          <w:tab w:val="right" w:leader="dot" w:pos="8306"/>
        </w:tabs>
      </w:pPr>
      <w:hyperlink w:anchor="_Toc11762" w:history="1">
        <w:r>
          <w:rPr>
            <w:rFonts w:ascii="仿宋" w:eastAsia="仿宋" w:hAnsi="仿宋" w:cs="仿宋" w:hint="eastAsia"/>
            <w:lang w:eastAsia="zh-CN"/>
          </w:rPr>
          <w:t>五、船企装备项目危机管理</w:t>
        </w:r>
        <w:r>
          <w:tab/>
        </w:r>
        <w:r>
          <w:fldChar w:fldCharType="begin"/>
        </w:r>
        <w:r>
          <w:instrText xml:space="preserve"> PAGEREF _Toc11762 \h </w:instrText>
        </w:r>
        <w:r>
          <w:fldChar w:fldCharType="separate"/>
        </w:r>
        <w:r>
          <w:t>13</w:t>
        </w:r>
        <w:r>
          <w:fldChar w:fldCharType="end"/>
        </w:r>
      </w:hyperlink>
    </w:p>
    <w:p>
      <w:pPr>
        <w:pStyle w:val="TOC2"/>
        <w:tabs>
          <w:tab w:val="right" w:leader="dot" w:pos="8306"/>
        </w:tabs>
      </w:pPr>
      <w:hyperlink w:anchor="_Toc3417" w:history="1">
        <w:r>
          <w:rPr>
            <w:rFonts w:ascii="仿宋" w:eastAsia="仿宋" w:hAnsi="仿宋" w:cs="仿宋" w:hint="eastAsia"/>
            <w:lang w:eastAsia="zh-CN"/>
          </w:rPr>
          <w:t>(一)、危机预警与识别</w:t>
        </w:r>
        <w:r>
          <w:tab/>
        </w:r>
        <w:r>
          <w:fldChar w:fldCharType="begin"/>
        </w:r>
        <w:r>
          <w:instrText xml:space="preserve"> PAGEREF _Toc3417 \h </w:instrText>
        </w:r>
        <w:r>
          <w:fldChar w:fldCharType="separate"/>
        </w:r>
        <w:r>
          <w:t>13</w:t>
        </w:r>
        <w:r>
          <w:fldChar w:fldCharType="end"/>
        </w:r>
      </w:hyperlink>
    </w:p>
    <w:p>
      <w:pPr>
        <w:pStyle w:val="TOC2"/>
        <w:tabs>
          <w:tab w:val="right" w:leader="dot" w:pos="8306"/>
        </w:tabs>
      </w:pPr>
      <w:hyperlink w:anchor="_Toc23581" w:history="1">
        <w:r>
          <w:rPr>
            <w:rFonts w:ascii="仿宋" w:eastAsia="仿宋" w:hAnsi="仿宋" w:cs="仿宋" w:hint="eastAsia"/>
            <w:lang w:eastAsia="zh-CN"/>
          </w:rPr>
          <w:t>(二)、危机应对与恢复</w:t>
        </w:r>
        <w:r>
          <w:tab/>
        </w:r>
        <w:r>
          <w:fldChar w:fldCharType="begin"/>
        </w:r>
        <w:r>
          <w:instrText xml:space="preserve"> PAGEREF _Toc23581 \h </w:instrText>
        </w:r>
        <w:r>
          <w:fldChar w:fldCharType="separate"/>
        </w:r>
        <w:r>
          <w:t>14</w:t>
        </w:r>
        <w:r>
          <w:fldChar w:fldCharType="end"/>
        </w:r>
      </w:hyperlink>
    </w:p>
    <w:p>
      <w:pPr>
        <w:pStyle w:val="TOC1"/>
        <w:tabs>
          <w:tab w:val="right" w:leader="dot" w:pos="8306"/>
        </w:tabs>
      </w:pPr>
      <w:hyperlink w:anchor="_Toc10328" w:history="1">
        <w:r>
          <w:rPr>
            <w:rFonts w:ascii="仿宋" w:eastAsia="仿宋" w:hAnsi="仿宋" w:cs="仿宋" w:hint="eastAsia"/>
            <w:lang w:eastAsia="zh-CN"/>
          </w:rPr>
          <w:t>六、船企装备项目建设背景及必要性分析</w:t>
        </w:r>
        <w:r>
          <w:tab/>
        </w:r>
        <w:r>
          <w:fldChar w:fldCharType="begin"/>
        </w:r>
        <w:r>
          <w:instrText xml:space="preserve"> PAGEREF _Toc10328 \h </w:instrText>
        </w:r>
        <w:r>
          <w:fldChar w:fldCharType="separate"/>
        </w:r>
        <w:r>
          <w:t>16</w:t>
        </w:r>
        <w:r>
          <w:fldChar w:fldCharType="end"/>
        </w:r>
      </w:hyperlink>
    </w:p>
    <w:p>
      <w:pPr>
        <w:pStyle w:val="TOC2"/>
        <w:tabs>
          <w:tab w:val="right" w:leader="dot" w:pos="8306"/>
        </w:tabs>
      </w:pPr>
      <w:hyperlink w:anchor="_Toc23496" w:history="1">
        <w:r>
          <w:rPr>
            <w:rFonts w:ascii="仿宋" w:eastAsia="仿宋" w:hAnsi="仿宋" w:cs="仿宋" w:hint="eastAsia"/>
            <w:lang w:eastAsia="zh-CN"/>
          </w:rPr>
          <w:t>(一)、船企装备项目背景分析</w:t>
        </w:r>
        <w:r>
          <w:tab/>
        </w:r>
        <w:r>
          <w:fldChar w:fldCharType="begin"/>
        </w:r>
        <w:r>
          <w:instrText xml:space="preserve"> PAGEREF _Toc23496 \h </w:instrText>
        </w:r>
        <w:r>
          <w:fldChar w:fldCharType="separate"/>
        </w:r>
        <w:r>
          <w:t>16</w:t>
        </w:r>
        <w:r>
          <w:fldChar w:fldCharType="end"/>
        </w:r>
      </w:hyperlink>
    </w:p>
    <w:p>
      <w:pPr>
        <w:pStyle w:val="TOC2"/>
        <w:tabs>
          <w:tab w:val="right" w:leader="dot" w:pos="8306"/>
        </w:tabs>
      </w:pPr>
      <w:hyperlink w:anchor="_Toc29698" w:history="1">
        <w:r>
          <w:rPr>
            <w:rFonts w:ascii="仿宋" w:eastAsia="仿宋" w:hAnsi="仿宋" w:cs="仿宋" w:hint="eastAsia"/>
            <w:lang w:eastAsia="zh-CN"/>
          </w:rPr>
          <w:t>(二)、船企装备项目建设必要性分析</w:t>
        </w:r>
        <w:r>
          <w:tab/>
        </w:r>
        <w:r>
          <w:fldChar w:fldCharType="begin"/>
        </w:r>
        <w:r>
          <w:instrText xml:space="preserve"> PAGEREF _Toc29698 \h </w:instrText>
        </w:r>
        <w:r>
          <w:fldChar w:fldCharType="separate"/>
        </w:r>
        <w:r>
          <w:t>17</w:t>
        </w:r>
        <w:r>
          <w:fldChar w:fldCharType="end"/>
        </w:r>
      </w:hyperlink>
    </w:p>
    <w:p>
      <w:pPr>
        <w:pStyle w:val="TOC1"/>
        <w:tabs>
          <w:tab w:val="right" w:leader="dot" w:pos="8306"/>
        </w:tabs>
      </w:pPr>
      <w:hyperlink w:anchor="_Toc25319" w:history="1">
        <w:r>
          <w:rPr>
            <w:rFonts w:ascii="仿宋" w:eastAsia="仿宋" w:hAnsi="仿宋" w:cs="仿宋" w:hint="eastAsia"/>
            <w:lang w:eastAsia="zh-CN"/>
          </w:rPr>
          <w:t>七、船企装备项目风险管理</w:t>
        </w:r>
        <w:r>
          <w:tab/>
        </w:r>
        <w:r>
          <w:fldChar w:fldCharType="begin"/>
        </w:r>
        <w:r>
          <w:instrText xml:space="preserve"> PAGEREF _Toc25319 \h </w:instrText>
        </w:r>
        <w:r>
          <w:fldChar w:fldCharType="separate"/>
        </w:r>
        <w:r>
          <w:t>19</w:t>
        </w:r>
        <w:r>
          <w:fldChar w:fldCharType="end"/>
        </w:r>
      </w:hyperlink>
    </w:p>
    <w:p>
      <w:pPr>
        <w:pStyle w:val="TOC2"/>
        <w:tabs>
          <w:tab w:val="right" w:leader="dot" w:pos="8306"/>
        </w:tabs>
      </w:pPr>
      <w:hyperlink w:anchor="_Toc16882" w:history="1">
        <w:r>
          <w:rPr>
            <w:rFonts w:ascii="仿宋" w:eastAsia="仿宋" w:hAnsi="仿宋" w:cs="仿宋" w:hint="eastAsia"/>
            <w:lang w:eastAsia="zh-CN"/>
          </w:rPr>
          <w:t>(一)、风险识别与评估</w:t>
        </w:r>
        <w:r>
          <w:tab/>
        </w:r>
        <w:r>
          <w:fldChar w:fldCharType="begin"/>
        </w:r>
        <w:r>
          <w:instrText xml:space="preserve"> PAGEREF _Toc16882 \h </w:instrText>
        </w:r>
        <w:r>
          <w:fldChar w:fldCharType="separate"/>
        </w:r>
        <w:r>
          <w:t>19</w:t>
        </w:r>
        <w:r>
          <w:fldChar w:fldCharType="end"/>
        </w:r>
      </w:hyperlink>
    </w:p>
    <w:p>
      <w:pPr>
        <w:pStyle w:val="TOC2"/>
        <w:tabs>
          <w:tab w:val="right" w:leader="dot" w:pos="8306"/>
        </w:tabs>
      </w:pPr>
      <w:hyperlink w:anchor="_Toc27216" w:history="1">
        <w:r>
          <w:rPr>
            <w:rFonts w:ascii="仿宋" w:eastAsia="仿宋" w:hAnsi="仿宋" w:cs="仿宋" w:hint="eastAsia"/>
            <w:lang w:eastAsia="zh-CN"/>
          </w:rPr>
          <w:t>(二)、风险应对策略</w:t>
        </w:r>
        <w:r>
          <w:tab/>
        </w:r>
        <w:r>
          <w:fldChar w:fldCharType="begin"/>
        </w:r>
        <w:r>
          <w:instrText xml:space="preserve"> PAGEREF _Toc27216 \h </w:instrText>
        </w:r>
        <w:r>
          <w:fldChar w:fldCharType="separate"/>
        </w:r>
        <w:r>
          <w:t>20</w:t>
        </w:r>
        <w:r>
          <w:fldChar w:fldCharType="end"/>
        </w:r>
      </w:hyperlink>
    </w:p>
    <w:p>
      <w:pPr>
        <w:pStyle w:val="TOC2"/>
        <w:tabs>
          <w:tab w:val="right" w:leader="dot" w:pos="8306"/>
        </w:tabs>
      </w:pPr>
      <w:hyperlink w:anchor="_Toc1700" w:history="1">
        <w:r>
          <w:rPr>
            <w:rFonts w:ascii="仿宋" w:eastAsia="仿宋" w:hAnsi="仿宋" w:cs="仿宋" w:hint="eastAsia"/>
            <w:lang w:eastAsia="zh-CN"/>
          </w:rPr>
          <w:t>(三)、风险监控与控制</w:t>
        </w:r>
        <w:r>
          <w:tab/>
        </w:r>
        <w:r>
          <w:fldChar w:fldCharType="begin"/>
        </w:r>
        <w:r>
          <w:instrText xml:space="preserve"> PAGEREF _Toc1700 \h </w:instrText>
        </w:r>
        <w:r>
          <w:fldChar w:fldCharType="separate"/>
        </w:r>
        <w:r>
          <w:t>22</w:t>
        </w:r>
        <w:r>
          <w:fldChar w:fldCharType="end"/>
        </w:r>
      </w:hyperlink>
    </w:p>
    <w:p>
      <w:pPr>
        <w:pStyle w:val="TOC1"/>
        <w:tabs>
          <w:tab w:val="right" w:leader="dot" w:pos="8306"/>
        </w:tabs>
      </w:pPr>
      <w:hyperlink w:anchor="_Toc32655" w:history="1">
        <w:r>
          <w:rPr>
            <w:rFonts w:ascii="仿宋" w:eastAsia="仿宋" w:hAnsi="仿宋" w:cs="仿宋" w:hint="eastAsia"/>
            <w:lang w:eastAsia="zh-CN"/>
          </w:rPr>
          <w:t>八、船企装备项目人力资源培养与发展</w:t>
        </w:r>
        <w:r>
          <w:tab/>
        </w:r>
        <w:r>
          <w:fldChar w:fldCharType="begin"/>
        </w:r>
        <w:r>
          <w:instrText xml:space="preserve"> PAGEREF _Toc32655 \h </w:instrText>
        </w:r>
        <w:r>
          <w:fldChar w:fldCharType="separate"/>
        </w:r>
        <w:r>
          <w:t>23</w:t>
        </w:r>
        <w:r>
          <w:fldChar w:fldCharType="end"/>
        </w:r>
      </w:hyperlink>
    </w:p>
    <w:p>
      <w:pPr>
        <w:pStyle w:val="TOC2"/>
        <w:tabs>
          <w:tab w:val="right" w:leader="dot" w:pos="8306"/>
        </w:tabs>
      </w:pPr>
      <w:hyperlink w:anchor="_Toc16521" w:history="1">
        <w:r>
          <w:rPr>
            <w:rFonts w:ascii="仿宋" w:eastAsia="仿宋" w:hAnsi="仿宋" w:cs="仿宋" w:hint="eastAsia"/>
            <w:lang w:eastAsia="zh-CN"/>
          </w:rPr>
          <w:t>(一)、人才需求与规划</w:t>
        </w:r>
        <w:r>
          <w:tab/>
        </w:r>
        <w:r>
          <w:fldChar w:fldCharType="begin"/>
        </w:r>
        <w:r>
          <w:instrText xml:space="preserve"> PAGEREF _Toc16521 \h </w:instrText>
        </w:r>
        <w:r>
          <w:fldChar w:fldCharType="separate"/>
        </w:r>
        <w:r>
          <w:t>23</w:t>
        </w:r>
        <w:r>
          <w:fldChar w:fldCharType="end"/>
        </w:r>
      </w:hyperlink>
    </w:p>
    <w:p>
      <w:pPr>
        <w:pStyle w:val="TOC2"/>
        <w:tabs>
          <w:tab w:val="right" w:leader="dot" w:pos="8306"/>
        </w:tabs>
      </w:pPr>
      <w:hyperlink w:anchor="_Toc31256" w:history="1">
        <w:r>
          <w:rPr>
            <w:rFonts w:ascii="仿宋" w:eastAsia="仿宋" w:hAnsi="仿宋" w:cs="仿宋" w:hint="eastAsia"/>
            <w:lang w:eastAsia="zh-CN"/>
          </w:rPr>
          <w:t>(二)、培训与发展计划</w:t>
        </w:r>
        <w:r>
          <w:tab/>
        </w:r>
        <w:r>
          <w:fldChar w:fldCharType="begin"/>
        </w:r>
        <w:r>
          <w:instrText xml:space="preserve"> PAGEREF _Toc31256 \h </w:instrText>
        </w:r>
        <w:r>
          <w:fldChar w:fldCharType="separate"/>
        </w:r>
        <w:r>
          <w:t>23</w:t>
        </w:r>
        <w:r>
          <w:fldChar w:fldCharType="end"/>
        </w:r>
      </w:hyperlink>
    </w:p>
    <w:p>
      <w:pPr>
        <w:pStyle w:val="TOC1"/>
        <w:tabs>
          <w:tab w:val="right" w:leader="dot" w:pos="8306"/>
        </w:tabs>
      </w:pPr>
      <w:hyperlink w:anchor="_Toc6377" w:history="1">
        <w:r>
          <w:rPr>
            <w:rFonts w:ascii="仿宋" w:eastAsia="仿宋" w:hAnsi="仿宋" w:cs="仿宋" w:hint="eastAsia"/>
            <w:lang w:eastAsia="zh-CN"/>
          </w:rPr>
          <w:t>九、船企装备项目社会影响</w:t>
        </w:r>
        <w:r>
          <w:tab/>
        </w:r>
        <w:r>
          <w:fldChar w:fldCharType="begin"/>
        </w:r>
        <w:r>
          <w:instrText xml:space="preserve"> PAGEREF _Toc6377 \h </w:instrText>
        </w:r>
        <w:r>
          <w:fldChar w:fldCharType="separate"/>
        </w:r>
        <w:r>
          <w:t>24</w:t>
        </w:r>
        <w:r>
          <w:fldChar w:fldCharType="end"/>
        </w:r>
      </w:hyperlink>
    </w:p>
    <w:p>
      <w:pPr>
        <w:pStyle w:val="TOC2"/>
        <w:tabs>
          <w:tab w:val="right" w:leader="dot" w:pos="8306"/>
        </w:tabs>
      </w:pPr>
      <w:hyperlink w:anchor="_Toc22317" w:history="1">
        <w:r>
          <w:rPr>
            <w:rFonts w:ascii="仿宋" w:eastAsia="仿宋" w:hAnsi="仿宋" w:cs="仿宋" w:hint="eastAsia"/>
            <w:lang w:eastAsia="zh-CN"/>
          </w:rPr>
          <w:t>(一)、社会责任与义务</w:t>
        </w:r>
        <w:r>
          <w:tab/>
        </w:r>
        <w:r>
          <w:fldChar w:fldCharType="begin"/>
        </w:r>
        <w:r>
          <w:instrText xml:space="preserve"> PAGEREF _Toc22317 \h </w:instrText>
        </w:r>
        <w:r>
          <w:fldChar w:fldCharType="separate"/>
        </w:r>
        <w:r>
          <w:t>24</w:t>
        </w:r>
        <w:r>
          <w:fldChar w:fldCharType="end"/>
        </w:r>
      </w:hyperlink>
    </w:p>
    <w:p>
      <w:pPr>
        <w:pStyle w:val="TOC2"/>
        <w:tabs>
          <w:tab w:val="right" w:leader="dot" w:pos="8306"/>
        </w:tabs>
      </w:pPr>
      <w:hyperlink w:anchor="_Toc5291" w:history="1">
        <w:r>
          <w:rPr>
            <w:rFonts w:ascii="仿宋" w:eastAsia="仿宋" w:hAnsi="仿宋" w:cs="仿宋" w:hint="eastAsia"/>
            <w:lang w:eastAsia="zh-CN"/>
          </w:rPr>
          <w:t>(二)、社会参与与沟通</w:t>
        </w:r>
        <w:r>
          <w:tab/>
        </w:r>
        <w:r>
          <w:fldChar w:fldCharType="begin"/>
        </w:r>
        <w:r>
          <w:instrText xml:space="preserve"> PAGEREF _Toc5291 \h </w:instrText>
        </w:r>
        <w:r>
          <w:fldChar w:fldCharType="separate"/>
        </w:r>
        <w:r>
          <w:t>24</w:t>
        </w:r>
        <w:r>
          <w:fldChar w:fldCharType="end"/>
        </w:r>
      </w:hyperlink>
    </w:p>
    <w:p>
      <w:pPr>
        <w:pStyle w:val="TOC1"/>
        <w:tabs>
          <w:tab w:val="right" w:leader="dot" w:pos="8306"/>
        </w:tabs>
      </w:pPr>
      <w:hyperlink w:anchor="_Toc23042" w:history="1">
        <w:r>
          <w:rPr>
            <w:rFonts w:ascii="仿宋" w:eastAsia="仿宋" w:hAnsi="仿宋" w:cs="仿宋" w:hint="eastAsia"/>
            <w:lang w:eastAsia="zh-CN"/>
          </w:rPr>
          <w:t>十、船企装备项目环境影响分析</w:t>
        </w:r>
        <w:r>
          <w:tab/>
        </w:r>
        <w:r>
          <w:fldChar w:fldCharType="begin"/>
        </w:r>
        <w:r>
          <w:instrText xml:space="preserve"> PAGEREF _Toc23042 \h </w:instrText>
        </w:r>
        <w:r>
          <w:fldChar w:fldCharType="separate"/>
        </w:r>
        <w:r>
          <w:t>25</w:t>
        </w:r>
        <w:r>
          <w:fldChar w:fldCharType="end"/>
        </w:r>
      </w:hyperlink>
    </w:p>
    <w:p>
      <w:pPr>
        <w:pStyle w:val="TOC2"/>
        <w:tabs>
          <w:tab w:val="right" w:leader="dot" w:pos="8306"/>
        </w:tabs>
      </w:pPr>
      <w:hyperlink w:anchor="_Toc7287" w:history="1">
        <w:r>
          <w:rPr>
            <w:rFonts w:ascii="仿宋" w:eastAsia="仿宋" w:hAnsi="仿宋" w:cs="仿宋" w:hint="eastAsia"/>
            <w:lang w:eastAsia="zh-CN"/>
          </w:rPr>
          <w:t>(一)、建设区域环境质量现状</w:t>
        </w:r>
        <w:r>
          <w:tab/>
        </w:r>
        <w:r>
          <w:fldChar w:fldCharType="begin"/>
        </w:r>
        <w:r>
          <w:instrText xml:space="preserve"> PAGEREF _Toc7287 \h </w:instrText>
        </w:r>
        <w:r>
          <w:fldChar w:fldCharType="separate"/>
        </w:r>
        <w:r>
          <w:t>25</w:t>
        </w:r>
        <w:r>
          <w:fldChar w:fldCharType="end"/>
        </w:r>
      </w:hyperlink>
    </w:p>
    <w:p>
      <w:pPr>
        <w:pStyle w:val="TOC2"/>
        <w:tabs>
          <w:tab w:val="right" w:leader="dot" w:pos="8306"/>
        </w:tabs>
      </w:pPr>
      <w:hyperlink w:anchor="_Toc14813" w:history="1">
        <w:r>
          <w:rPr>
            <w:rFonts w:ascii="仿宋" w:eastAsia="仿宋" w:hAnsi="仿宋" w:cs="仿宋" w:hint="eastAsia"/>
            <w:lang w:eastAsia="zh-CN"/>
          </w:rPr>
          <w:t>(二)、建设期环境保护</w:t>
        </w:r>
        <w:r>
          <w:tab/>
        </w:r>
        <w:r>
          <w:fldChar w:fldCharType="begin"/>
        </w:r>
        <w:r>
          <w:instrText xml:space="preserve"> PAGEREF _Toc14813 \h </w:instrText>
        </w:r>
        <w:r>
          <w:fldChar w:fldCharType="separate"/>
        </w:r>
        <w:r>
          <w:t>27</w:t>
        </w:r>
        <w:r>
          <w:fldChar w:fldCharType="end"/>
        </w:r>
      </w:hyperlink>
    </w:p>
    <w:p>
      <w:pPr>
        <w:pStyle w:val="TOC2"/>
        <w:tabs>
          <w:tab w:val="right" w:leader="dot" w:pos="8306"/>
        </w:tabs>
      </w:pPr>
      <w:hyperlink w:anchor="_Toc7887" w:history="1">
        <w:r>
          <w:rPr>
            <w:rFonts w:ascii="仿宋" w:eastAsia="仿宋" w:hAnsi="仿宋" w:cs="仿宋" w:hint="eastAsia"/>
            <w:lang w:eastAsia="zh-CN"/>
          </w:rPr>
          <w:t>(三)、运营期环境保护</w:t>
        </w:r>
        <w:r>
          <w:tab/>
        </w:r>
        <w:r>
          <w:fldChar w:fldCharType="begin"/>
        </w:r>
        <w:r>
          <w:instrText xml:space="preserve"> PAGEREF _Toc7887 \h </w:instrText>
        </w:r>
        <w:r>
          <w:fldChar w:fldCharType="separate"/>
        </w:r>
        <w:r>
          <w:t>28</w:t>
        </w:r>
        <w:r>
          <w:fldChar w:fldCharType="end"/>
        </w:r>
      </w:hyperlink>
    </w:p>
    <w:p>
      <w:pPr>
        <w:pStyle w:val="TOC2"/>
        <w:tabs>
          <w:tab w:val="right" w:leader="dot" w:pos="8306"/>
        </w:tabs>
      </w:pPr>
      <w:hyperlink w:anchor="_Toc13885" w:history="1">
        <w:r>
          <w:rPr>
            <w:rFonts w:ascii="仿宋" w:eastAsia="仿宋" w:hAnsi="仿宋" w:cs="仿宋" w:hint="eastAsia"/>
            <w:lang w:eastAsia="zh-CN"/>
          </w:rPr>
          <w:t>(四)、船企装备项目建设对区域经济的影响</w:t>
        </w:r>
        <w:r>
          <w:tab/>
        </w:r>
        <w:r>
          <w:fldChar w:fldCharType="begin"/>
        </w:r>
        <w:r>
          <w:instrText xml:space="preserve"> PAGEREF _Toc13885 \h </w:instrText>
        </w:r>
        <w:r>
          <w:fldChar w:fldCharType="separate"/>
        </w:r>
        <w:r>
          <w:t>30</w:t>
        </w:r>
        <w:r>
          <w:fldChar w:fldCharType="end"/>
        </w:r>
      </w:hyperlink>
    </w:p>
    <w:p>
      <w:pPr>
        <w:pStyle w:val="TOC2"/>
        <w:tabs>
          <w:tab w:val="right" w:leader="dot" w:pos="8306"/>
        </w:tabs>
      </w:pPr>
      <w:hyperlink w:anchor="_Toc25621" w:history="1">
        <w:r>
          <w:rPr>
            <w:rFonts w:ascii="仿宋" w:eastAsia="仿宋" w:hAnsi="仿宋" w:cs="仿宋" w:hint="eastAsia"/>
            <w:lang w:eastAsia="zh-CN"/>
          </w:rPr>
          <w:t>(五)、废弃物处理</w:t>
        </w:r>
        <w:r>
          <w:tab/>
        </w:r>
        <w:r>
          <w:fldChar w:fldCharType="begin"/>
        </w:r>
        <w:r>
          <w:instrText xml:space="preserve"> PAGEREF _Toc25621 \h </w:instrText>
        </w:r>
        <w:r>
          <w:fldChar w:fldCharType="separate"/>
        </w:r>
        <w:r>
          <w:t>31</w:t>
        </w:r>
        <w:r>
          <w:fldChar w:fldCharType="end"/>
        </w:r>
      </w:hyperlink>
    </w:p>
    <w:p>
      <w:pPr>
        <w:pStyle w:val="TOC2"/>
        <w:tabs>
          <w:tab w:val="right" w:leader="dot" w:pos="8306"/>
        </w:tabs>
      </w:pPr>
      <w:hyperlink w:anchor="_Toc26969" w:history="1">
        <w:r>
          <w:rPr>
            <w:rFonts w:ascii="仿宋" w:eastAsia="仿宋" w:hAnsi="仿宋" w:cs="仿宋" w:hint="eastAsia"/>
            <w:lang w:eastAsia="zh-CN"/>
          </w:rPr>
          <w:t>(六)、特殊环境影响分析</w:t>
        </w:r>
        <w:r>
          <w:tab/>
        </w:r>
        <w:r>
          <w:fldChar w:fldCharType="begin"/>
        </w:r>
        <w:r>
          <w:instrText xml:space="preserve"> PAGEREF _Toc26969 \h </w:instrText>
        </w:r>
        <w:r>
          <w:fldChar w:fldCharType="separate"/>
        </w:r>
        <w:r>
          <w:t>33</w:t>
        </w:r>
        <w:r>
          <w:fldChar w:fldCharType="end"/>
        </w:r>
      </w:hyperlink>
    </w:p>
    <w:p>
      <w:pPr>
        <w:pStyle w:val="TOC2"/>
        <w:tabs>
          <w:tab w:val="right" w:leader="dot" w:pos="8306"/>
        </w:tabs>
      </w:pPr>
      <w:hyperlink w:anchor="_Toc11158" w:history="1">
        <w:r>
          <w:rPr>
            <w:rFonts w:ascii="仿宋" w:eastAsia="仿宋" w:hAnsi="仿宋" w:cs="仿宋" w:hint="eastAsia"/>
            <w:lang w:eastAsia="zh-CN"/>
          </w:rPr>
          <w:t>(七)、清洁生产</w:t>
        </w:r>
        <w:r>
          <w:tab/>
        </w:r>
        <w:r>
          <w:fldChar w:fldCharType="begin"/>
        </w:r>
        <w:r>
          <w:instrText xml:space="preserve"> PAGEREF _Toc11158 \h </w:instrText>
        </w:r>
        <w:r>
          <w:fldChar w:fldCharType="separate"/>
        </w:r>
        <w:r>
          <w:t>34</w:t>
        </w:r>
        <w:r>
          <w:fldChar w:fldCharType="end"/>
        </w:r>
      </w:hyperlink>
    </w:p>
    <w:p>
      <w:pPr>
        <w:pStyle w:val="TOC2"/>
        <w:tabs>
          <w:tab w:val="right" w:leader="dot" w:pos="8306"/>
        </w:tabs>
      </w:pPr>
      <w:hyperlink w:anchor="_Toc13171" w:history="1">
        <w:r>
          <w:rPr>
            <w:rFonts w:ascii="仿宋" w:eastAsia="仿宋" w:hAnsi="仿宋" w:cs="仿宋" w:hint="eastAsia"/>
            <w:lang w:eastAsia="zh-CN"/>
          </w:rPr>
          <w:t>(八)、环境保护综合评价</w:t>
        </w:r>
        <w:r>
          <w:tab/>
        </w:r>
        <w:r>
          <w:fldChar w:fldCharType="begin"/>
        </w:r>
        <w:r>
          <w:instrText xml:space="preserve"> PAGEREF _Toc13171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19" w:history="1">
        <w:r>
          <w:rPr>
            <w:rFonts w:ascii="仿宋" w:eastAsia="仿宋" w:hAnsi="仿宋" w:cs="仿宋" w:hint="eastAsia"/>
            <w:lang w:eastAsia="zh-CN"/>
          </w:rPr>
          <w:t>十一、船企装备项目投资规划</w:t>
        </w:r>
        <w:r>
          <w:tab/>
        </w:r>
        <w:r>
          <w:fldChar w:fldCharType="begin"/>
        </w:r>
        <w:r>
          <w:instrText xml:space="preserve"> PAGEREF _Toc8719 \h </w:instrText>
        </w:r>
        <w:r>
          <w:fldChar w:fldCharType="separate"/>
        </w:r>
        <w:r>
          <w:t>36</w:t>
        </w:r>
        <w:r>
          <w:fldChar w:fldCharType="end"/>
        </w:r>
      </w:hyperlink>
    </w:p>
    <w:p>
      <w:pPr>
        <w:pStyle w:val="TOC2"/>
        <w:tabs>
          <w:tab w:val="right" w:leader="dot" w:pos="8306"/>
        </w:tabs>
      </w:pPr>
      <w:hyperlink w:anchor="_Toc11725" w:history="1">
        <w:r>
          <w:rPr>
            <w:rFonts w:ascii="仿宋" w:eastAsia="仿宋" w:hAnsi="仿宋" w:cs="仿宋" w:hint="eastAsia"/>
            <w:lang w:eastAsia="zh-CN"/>
          </w:rPr>
          <w:t>(一)、船企装备项目总投资估算</w:t>
        </w:r>
        <w:r>
          <w:tab/>
        </w:r>
        <w:r>
          <w:fldChar w:fldCharType="begin"/>
        </w:r>
        <w:r>
          <w:instrText xml:space="preserve"> PAGEREF _Toc11725 \h </w:instrText>
        </w:r>
        <w:r>
          <w:fldChar w:fldCharType="separate"/>
        </w:r>
        <w:r>
          <w:t>36</w:t>
        </w:r>
        <w:r>
          <w:fldChar w:fldCharType="end"/>
        </w:r>
      </w:hyperlink>
    </w:p>
    <w:p>
      <w:pPr>
        <w:pStyle w:val="TOC2"/>
        <w:tabs>
          <w:tab w:val="right" w:leader="dot" w:pos="8306"/>
        </w:tabs>
      </w:pPr>
      <w:hyperlink w:anchor="_Toc1360" w:history="1">
        <w:r>
          <w:rPr>
            <w:rFonts w:ascii="仿宋" w:eastAsia="仿宋" w:hAnsi="仿宋" w:cs="仿宋" w:hint="eastAsia"/>
            <w:lang w:eastAsia="zh-CN"/>
          </w:rPr>
          <w:t>(二)、资金筹措</w:t>
        </w:r>
        <w:r>
          <w:tab/>
        </w:r>
        <w:r>
          <w:fldChar w:fldCharType="begin"/>
        </w:r>
        <w:r>
          <w:instrText xml:space="preserve"> PAGEREF _Toc1360 \h </w:instrText>
        </w:r>
        <w:r>
          <w:fldChar w:fldCharType="separate"/>
        </w:r>
        <w:r>
          <w:t>37</w:t>
        </w:r>
        <w:r>
          <w:fldChar w:fldCharType="end"/>
        </w:r>
      </w:hyperlink>
    </w:p>
    <w:p>
      <w:pPr>
        <w:pStyle w:val="TOC1"/>
        <w:tabs>
          <w:tab w:val="right" w:leader="dot" w:pos="8306"/>
        </w:tabs>
      </w:pPr>
      <w:hyperlink w:anchor="_Toc19012" w:history="1">
        <w:r>
          <w:rPr>
            <w:rFonts w:ascii="仿宋" w:eastAsia="仿宋" w:hAnsi="仿宋" w:cs="仿宋" w:hint="eastAsia"/>
            <w:lang w:eastAsia="zh-CN"/>
          </w:rPr>
          <w:t>十二、生产安全保护</w:t>
        </w:r>
        <w:r>
          <w:tab/>
        </w:r>
        <w:r>
          <w:fldChar w:fldCharType="begin"/>
        </w:r>
        <w:r>
          <w:instrText xml:space="preserve"> PAGEREF _Toc19012 \h </w:instrText>
        </w:r>
        <w:r>
          <w:fldChar w:fldCharType="separate"/>
        </w:r>
        <w:r>
          <w:t>38</w:t>
        </w:r>
        <w:r>
          <w:fldChar w:fldCharType="end"/>
        </w:r>
      </w:hyperlink>
    </w:p>
    <w:p>
      <w:pPr>
        <w:pStyle w:val="TOC2"/>
        <w:tabs>
          <w:tab w:val="right" w:leader="dot" w:pos="8306"/>
        </w:tabs>
      </w:pPr>
      <w:hyperlink w:anchor="_Toc9692" w:history="1">
        <w:r>
          <w:rPr>
            <w:rFonts w:ascii="仿宋" w:eastAsia="仿宋" w:hAnsi="仿宋" w:cs="仿宋" w:hint="eastAsia"/>
            <w:lang w:eastAsia="zh-CN"/>
          </w:rPr>
          <w:t>(一)、消防安全</w:t>
        </w:r>
        <w:r>
          <w:tab/>
        </w:r>
        <w:r>
          <w:fldChar w:fldCharType="begin"/>
        </w:r>
        <w:r>
          <w:instrText xml:space="preserve"> PAGEREF _Toc9692 \h </w:instrText>
        </w:r>
        <w:r>
          <w:fldChar w:fldCharType="separate"/>
        </w:r>
        <w:r>
          <w:t>38</w:t>
        </w:r>
        <w:r>
          <w:fldChar w:fldCharType="end"/>
        </w:r>
      </w:hyperlink>
    </w:p>
    <w:p>
      <w:pPr>
        <w:pStyle w:val="TOC2"/>
        <w:tabs>
          <w:tab w:val="right" w:leader="dot" w:pos="8306"/>
        </w:tabs>
      </w:pPr>
      <w:hyperlink w:anchor="_Toc11494" w:history="1">
        <w:r>
          <w:rPr>
            <w:rFonts w:ascii="仿宋" w:eastAsia="仿宋" w:hAnsi="仿宋" w:cs="仿宋" w:hint="eastAsia"/>
            <w:lang w:eastAsia="zh-CN"/>
          </w:rPr>
          <w:t>(二)、防火防爆总图布置措施</w:t>
        </w:r>
        <w:r>
          <w:tab/>
        </w:r>
        <w:r>
          <w:fldChar w:fldCharType="begin"/>
        </w:r>
        <w:r>
          <w:instrText xml:space="preserve"> PAGEREF _Toc11494 \h </w:instrText>
        </w:r>
        <w:r>
          <w:fldChar w:fldCharType="separate"/>
        </w:r>
        <w:r>
          <w:t>39</w:t>
        </w:r>
        <w:r>
          <w:fldChar w:fldCharType="end"/>
        </w:r>
      </w:hyperlink>
    </w:p>
    <w:p>
      <w:pPr>
        <w:pStyle w:val="TOC2"/>
        <w:tabs>
          <w:tab w:val="right" w:leader="dot" w:pos="8306"/>
        </w:tabs>
      </w:pPr>
      <w:hyperlink w:anchor="_Toc16066" w:history="1">
        <w:r>
          <w:rPr>
            <w:rFonts w:ascii="仿宋" w:eastAsia="仿宋" w:hAnsi="仿宋" w:cs="仿宋" w:hint="eastAsia"/>
            <w:lang w:eastAsia="zh-CN"/>
          </w:rPr>
          <w:t>(三)、自然灾害防范措施</w:t>
        </w:r>
        <w:r>
          <w:tab/>
        </w:r>
        <w:r>
          <w:fldChar w:fldCharType="begin"/>
        </w:r>
        <w:r>
          <w:instrText xml:space="preserve"> PAGEREF _Toc16066 \h </w:instrText>
        </w:r>
        <w:r>
          <w:fldChar w:fldCharType="separate"/>
        </w:r>
        <w:r>
          <w:t>40</w:t>
        </w:r>
        <w:r>
          <w:fldChar w:fldCharType="end"/>
        </w:r>
      </w:hyperlink>
    </w:p>
    <w:p>
      <w:pPr>
        <w:pStyle w:val="TOC2"/>
        <w:tabs>
          <w:tab w:val="right" w:leader="dot" w:pos="8306"/>
        </w:tabs>
      </w:pPr>
      <w:hyperlink w:anchor="_Toc30452" w:history="1">
        <w:r>
          <w:rPr>
            <w:rFonts w:ascii="仿宋" w:eastAsia="仿宋" w:hAnsi="仿宋" w:cs="仿宋" w:hint="eastAsia"/>
            <w:lang w:eastAsia="zh-CN"/>
          </w:rPr>
          <w:t>(四)、安全色及安全标志使用要求</w:t>
        </w:r>
        <w:r>
          <w:tab/>
        </w:r>
        <w:r>
          <w:fldChar w:fldCharType="begin"/>
        </w:r>
        <w:r>
          <w:instrText xml:space="preserve"> PAGEREF _Toc30452 \h </w:instrText>
        </w:r>
        <w:r>
          <w:fldChar w:fldCharType="separate"/>
        </w:r>
        <w:r>
          <w:t>41</w:t>
        </w:r>
        <w:r>
          <w:fldChar w:fldCharType="end"/>
        </w:r>
      </w:hyperlink>
    </w:p>
    <w:p>
      <w:pPr>
        <w:pStyle w:val="TOC2"/>
        <w:tabs>
          <w:tab w:val="right" w:leader="dot" w:pos="8306"/>
        </w:tabs>
      </w:pPr>
      <w:hyperlink w:anchor="_Toc7423" w:history="1">
        <w:r>
          <w:rPr>
            <w:rFonts w:ascii="仿宋" w:eastAsia="仿宋" w:hAnsi="仿宋" w:cs="仿宋" w:hint="eastAsia"/>
            <w:lang w:eastAsia="zh-CN"/>
          </w:rPr>
          <w:t>(五)、防尘防毒措施</w:t>
        </w:r>
        <w:r>
          <w:tab/>
        </w:r>
        <w:r>
          <w:fldChar w:fldCharType="begin"/>
        </w:r>
        <w:r>
          <w:instrText xml:space="preserve"> PAGEREF _Toc7423 \h </w:instrText>
        </w:r>
        <w:r>
          <w:fldChar w:fldCharType="separate"/>
        </w:r>
        <w:r>
          <w:t>42</w:t>
        </w:r>
        <w:r>
          <w:fldChar w:fldCharType="end"/>
        </w:r>
      </w:hyperlink>
    </w:p>
    <w:p>
      <w:pPr>
        <w:pStyle w:val="TOC2"/>
        <w:tabs>
          <w:tab w:val="right" w:leader="dot" w:pos="8306"/>
        </w:tabs>
      </w:pPr>
      <w:hyperlink w:anchor="_Toc14124" w:history="1">
        <w:r>
          <w:rPr>
            <w:rFonts w:ascii="仿宋" w:eastAsia="仿宋" w:hAnsi="仿宋" w:cs="仿宋" w:hint="eastAsia"/>
            <w:lang w:eastAsia="zh-CN"/>
          </w:rPr>
          <w:t>(六)、防静电、触电防护及防雷措施</w:t>
        </w:r>
        <w:r>
          <w:tab/>
        </w:r>
        <w:r>
          <w:fldChar w:fldCharType="begin"/>
        </w:r>
        <w:r>
          <w:instrText xml:space="preserve"> PAGEREF _Toc14124 \h </w:instrText>
        </w:r>
        <w:r>
          <w:fldChar w:fldCharType="separate"/>
        </w:r>
        <w:r>
          <w:t>43</w:t>
        </w:r>
        <w:r>
          <w:fldChar w:fldCharType="end"/>
        </w:r>
      </w:hyperlink>
    </w:p>
    <w:p>
      <w:pPr>
        <w:pStyle w:val="TOC2"/>
        <w:tabs>
          <w:tab w:val="right" w:leader="dot" w:pos="8306"/>
        </w:tabs>
      </w:pPr>
      <w:hyperlink w:anchor="_Toc6951" w:history="1">
        <w:r>
          <w:rPr>
            <w:rFonts w:ascii="仿宋" w:eastAsia="仿宋" w:hAnsi="仿宋" w:cs="仿宋" w:hint="eastAsia"/>
            <w:lang w:eastAsia="zh-CN"/>
          </w:rPr>
          <w:t>(七)、机械设备安全保障措施</w:t>
        </w:r>
        <w:r>
          <w:tab/>
        </w:r>
        <w:r>
          <w:fldChar w:fldCharType="begin"/>
        </w:r>
        <w:r>
          <w:instrText xml:space="preserve"> PAGEREF _Toc6951 \h </w:instrText>
        </w:r>
        <w:r>
          <w:fldChar w:fldCharType="separate"/>
        </w:r>
        <w:r>
          <w:t>44</w:t>
        </w:r>
        <w:r>
          <w:fldChar w:fldCharType="end"/>
        </w:r>
      </w:hyperlink>
    </w:p>
    <w:p>
      <w:pPr>
        <w:pStyle w:val="TOC1"/>
        <w:tabs>
          <w:tab w:val="right" w:leader="dot" w:pos="8306"/>
        </w:tabs>
      </w:pPr>
      <w:hyperlink w:anchor="_Toc4448" w:history="1">
        <w:r>
          <w:rPr>
            <w:rFonts w:ascii="仿宋" w:eastAsia="仿宋" w:hAnsi="仿宋" w:cs="仿宋" w:hint="eastAsia"/>
            <w:lang w:eastAsia="zh-CN"/>
          </w:rPr>
          <w:t>十三、船企装备项目变更管理</w:t>
        </w:r>
        <w:r>
          <w:tab/>
        </w:r>
        <w:r>
          <w:fldChar w:fldCharType="begin"/>
        </w:r>
        <w:r>
          <w:instrText xml:space="preserve"> PAGEREF _Toc4448 \h </w:instrText>
        </w:r>
        <w:r>
          <w:fldChar w:fldCharType="separate"/>
        </w:r>
        <w:r>
          <w:t>46</w:t>
        </w:r>
        <w:r>
          <w:fldChar w:fldCharType="end"/>
        </w:r>
      </w:hyperlink>
    </w:p>
    <w:p>
      <w:pPr>
        <w:pStyle w:val="TOC2"/>
        <w:tabs>
          <w:tab w:val="right" w:leader="dot" w:pos="8306"/>
        </w:tabs>
      </w:pPr>
      <w:hyperlink w:anchor="_Toc23339" w:history="1">
        <w:r>
          <w:rPr>
            <w:rFonts w:ascii="仿宋" w:eastAsia="仿宋" w:hAnsi="仿宋" w:cs="仿宋" w:hint="eastAsia"/>
            <w:lang w:eastAsia="zh-CN"/>
          </w:rPr>
          <w:t>(一)、变更申请与评估</w:t>
        </w:r>
        <w:r>
          <w:tab/>
        </w:r>
        <w:r>
          <w:fldChar w:fldCharType="begin"/>
        </w:r>
        <w:r>
          <w:instrText xml:space="preserve"> PAGEREF _Toc23339 \h </w:instrText>
        </w:r>
        <w:r>
          <w:fldChar w:fldCharType="separate"/>
        </w:r>
        <w:r>
          <w:t>46</w:t>
        </w:r>
        <w:r>
          <w:fldChar w:fldCharType="end"/>
        </w:r>
      </w:hyperlink>
    </w:p>
    <w:p>
      <w:pPr>
        <w:pStyle w:val="TOC2"/>
        <w:tabs>
          <w:tab w:val="right" w:leader="dot" w:pos="8306"/>
        </w:tabs>
      </w:pPr>
      <w:hyperlink w:anchor="_Toc32659" w:history="1">
        <w:r>
          <w:rPr>
            <w:rFonts w:ascii="仿宋" w:eastAsia="仿宋" w:hAnsi="仿宋" w:cs="仿宋" w:hint="eastAsia"/>
            <w:lang w:eastAsia="zh-CN"/>
          </w:rPr>
          <w:t>(二)、变更实施与控制</w:t>
        </w:r>
        <w:r>
          <w:tab/>
        </w:r>
        <w:r>
          <w:fldChar w:fldCharType="begin"/>
        </w:r>
        <w:r>
          <w:instrText xml:space="preserve"> PAGEREF _Toc32659 \h </w:instrText>
        </w:r>
        <w:r>
          <w:fldChar w:fldCharType="separate"/>
        </w:r>
        <w:r>
          <w:t>46</w:t>
        </w:r>
        <w:r>
          <w:fldChar w:fldCharType="end"/>
        </w:r>
      </w:hyperlink>
    </w:p>
    <w:p>
      <w:pPr>
        <w:pStyle w:val="TOC1"/>
        <w:tabs>
          <w:tab w:val="right" w:leader="dot" w:pos="8306"/>
        </w:tabs>
      </w:pPr>
      <w:hyperlink w:anchor="_Toc14196" w:history="1">
        <w:r>
          <w:rPr>
            <w:rFonts w:ascii="仿宋" w:eastAsia="仿宋" w:hAnsi="仿宋" w:cs="仿宋" w:hint="eastAsia"/>
            <w:lang w:eastAsia="zh-CN"/>
          </w:rPr>
          <w:t>十四、船企装备项目工程方案分析</w:t>
        </w:r>
        <w:r>
          <w:tab/>
        </w:r>
        <w:r>
          <w:fldChar w:fldCharType="begin"/>
        </w:r>
        <w:r>
          <w:instrText xml:space="preserve"> PAGEREF _Toc14196 \h </w:instrText>
        </w:r>
        <w:r>
          <w:fldChar w:fldCharType="separate"/>
        </w:r>
        <w:r>
          <w:t>47</w:t>
        </w:r>
        <w:r>
          <w:fldChar w:fldCharType="end"/>
        </w:r>
      </w:hyperlink>
    </w:p>
    <w:p>
      <w:pPr>
        <w:pStyle w:val="TOC2"/>
        <w:tabs>
          <w:tab w:val="right" w:leader="dot" w:pos="8306"/>
        </w:tabs>
      </w:pPr>
      <w:hyperlink w:anchor="_Toc24887" w:history="1">
        <w:r>
          <w:rPr>
            <w:rFonts w:ascii="仿宋" w:eastAsia="仿宋" w:hAnsi="仿宋" w:cs="仿宋" w:hint="eastAsia"/>
            <w:lang w:eastAsia="zh-CN"/>
          </w:rPr>
          <w:t>(一)、建筑工程设计原则</w:t>
        </w:r>
        <w:r>
          <w:tab/>
        </w:r>
        <w:r>
          <w:fldChar w:fldCharType="begin"/>
        </w:r>
        <w:r>
          <w:instrText xml:space="preserve"> PAGEREF _Toc24887 \h </w:instrText>
        </w:r>
        <w:r>
          <w:fldChar w:fldCharType="separate"/>
        </w:r>
        <w:r>
          <w:t>47</w:t>
        </w:r>
        <w:r>
          <w:fldChar w:fldCharType="end"/>
        </w:r>
      </w:hyperlink>
    </w:p>
    <w:p>
      <w:pPr>
        <w:pStyle w:val="TOC2"/>
        <w:tabs>
          <w:tab w:val="right" w:leader="dot" w:pos="8306"/>
        </w:tabs>
      </w:pPr>
      <w:hyperlink w:anchor="_Toc28074" w:history="1">
        <w:r>
          <w:rPr>
            <w:rFonts w:ascii="仿宋" w:eastAsia="仿宋" w:hAnsi="仿宋" w:cs="仿宋" w:hint="eastAsia"/>
            <w:lang w:eastAsia="zh-CN"/>
          </w:rPr>
          <w:t>(二)、土建工程建设指标</w:t>
        </w:r>
        <w:r>
          <w:tab/>
        </w:r>
        <w:r>
          <w:fldChar w:fldCharType="begin"/>
        </w:r>
        <w:r>
          <w:instrText xml:space="preserve"> PAGEREF _Toc28074 \h </w:instrText>
        </w:r>
        <w:r>
          <w:fldChar w:fldCharType="separate"/>
        </w:r>
        <w:r>
          <w:t>50</w:t>
        </w:r>
        <w:r>
          <w:fldChar w:fldCharType="end"/>
        </w:r>
      </w:hyperlink>
    </w:p>
    <w:p>
      <w:pPr>
        <w:pStyle w:val="TOC1"/>
        <w:tabs>
          <w:tab w:val="right" w:leader="dot" w:pos="8306"/>
        </w:tabs>
      </w:pPr>
      <w:hyperlink w:anchor="_Toc29004" w:history="1">
        <w:r>
          <w:rPr>
            <w:rFonts w:ascii="仿宋" w:eastAsia="仿宋" w:hAnsi="仿宋" w:cs="仿宋" w:hint="eastAsia"/>
            <w:lang w:eastAsia="zh-CN"/>
          </w:rPr>
          <w:t>十五、风险识别与分类</w:t>
        </w:r>
        <w:r>
          <w:tab/>
        </w:r>
        <w:r>
          <w:fldChar w:fldCharType="begin"/>
        </w:r>
        <w:r>
          <w:instrText xml:space="preserve"> PAGEREF _Toc29004 \h </w:instrText>
        </w:r>
        <w:r>
          <w:fldChar w:fldCharType="separate"/>
        </w:r>
        <w:r>
          <w:t>52</w:t>
        </w:r>
        <w:r>
          <w:fldChar w:fldCharType="end"/>
        </w:r>
      </w:hyperlink>
    </w:p>
    <w:p>
      <w:pPr>
        <w:pStyle w:val="TOC2"/>
        <w:tabs>
          <w:tab w:val="right" w:leader="dot" w:pos="8306"/>
        </w:tabs>
      </w:pPr>
      <w:hyperlink w:anchor="_Toc22752" w:history="1">
        <w:r>
          <w:rPr>
            <w:rFonts w:ascii="仿宋" w:eastAsia="仿宋" w:hAnsi="仿宋" w:cs="仿宋" w:hint="eastAsia"/>
            <w:lang w:eastAsia="zh-CN"/>
          </w:rPr>
          <w:t>(一)、风险识别</w:t>
        </w:r>
        <w:r>
          <w:tab/>
        </w:r>
        <w:r>
          <w:fldChar w:fldCharType="begin"/>
        </w:r>
        <w:r>
          <w:instrText xml:space="preserve"> PAGEREF _Toc22752 \h </w:instrText>
        </w:r>
        <w:r>
          <w:fldChar w:fldCharType="separate"/>
        </w:r>
        <w:r>
          <w:t>52</w:t>
        </w:r>
        <w:r>
          <w:fldChar w:fldCharType="end"/>
        </w:r>
      </w:hyperlink>
    </w:p>
    <w:p>
      <w:pPr>
        <w:pStyle w:val="TOC2"/>
        <w:tabs>
          <w:tab w:val="right" w:leader="dot" w:pos="8306"/>
        </w:tabs>
      </w:pPr>
      <w:hyperlink w:anchor="_Toc16998" w:history="1">
        <w:r>
          <w:rPr>
            <w:rFonts w:ascii="仿宋" w:eastAsia="仿宋" w:hAnsi="仿宋" w:cs="仿宋" w:hint="eastAsia"/>
            <w:lang w:eastAsia="zh-CN"/>
          </w:rPr>
          <w:t>(二)、风险分类</w:t>
        </w:r>
        <w:r>
          <w:tab/>
        </w:r>
        <w:r>
          <w:fldChar w:fldCharType="begin"/>
        </w:r>
        <w:r>
          <w:instrText xml:space="preserve"> PAGEREF _Toc16998 \h </w:instrText>
        </w:r>
        <w:r>
          <w:fldChar w:fldCharType="separate"/>
        </w:r>
        <w:r>
          <w:t>53</w:t>
        </w:r>
        <w:r>
          <w:fldChar w:fldCharType="end"/>
        </w:r>
      </w:hyperlink>
    </w:p>
    <w:p>
      <w:pPr>
        <w:pStyle w:val="TOC1"/>
        <w:tabs>
          <w:tab w:val="right" w:leader="dot" w:pos="8306"/>
        </w:tabs>
      </w:pPr>
      <w:hyperlink w:anchor="_Toc32256" w:history="1">
        <w:r>
          <w:rPr>
            <w:rFonts w:ascii="仿宋" w:eastAsia="仿宋" w:hAnsi="仿宋" w:cs="仿宋" w:hint="eastAsia"/>
            <w:lang w:eastAsia="zh-CN"/>
          </w:rPr>
          <w:t>十六、船企装备项目实施时间节点</w:t>
        </w:r>
        <w:r>
          <w:tab/>
        </w:r>
        <w:r>
          <w:fldChar w:fldCharType="begin"/>
        </w:r>
        <w:r>
          <w:instrText xml:space="preserve"> PAGEREF _Toc32256 \h </w:instrText>
        </w:r>
        <w:r>
          <w:fldChar w:fldCharType="separate"/>
        </w:r>
        <w:r>
          <w:t>55</w:t>
        </w:r>
        <w:r>
          <w:fldChar w:fldCharType="end"/>
        </w:r>
      </w:hyperlink>
    </w:p>
    <w:p>
      <w:pPr>
        <w:pStyle w:val="TOC2"/>
        <w:tabs>
          <w:tab w:val="right" w:leader="dot" w:pos="8306"/>
        </w:tabs>
      </w:pPr>
      <w:hyperlink w:anchor="_Toc6113" w:history="1">
        <w:r>
          <w:rPr>
            <w:rFonts w:ascii="仿宋" w:eastAsia="仿宋" w:hAnsi="仿宋" w:cs="仿宋" w:hint="eastAsia"/>
            <w:lang w:eastAsia="zh-CN"/>
          </w:rPr>
          <w:t>(一)、船企装备项目启动阶段时间节点</w:t>
        </w:r>
        <w:r>
          <w:tab/>
        </w:r>
        <w:r>
          <w:fldChar w:fldCharType="begin"/>
        </w:r>
        <w:r>
          <w:instrText xml:space="preserve"> PAGEREF _Toc6113 \h </w:instrText>
        </w:r>
        <w:r>
          <w:fldChar w:fldCharType="separate"/>
        </w:r>
        <w:r>
          <w:t>55</w:t>
        </w:r>
        <w:r>
          <w:fldChar w:fldCharType="end"/>
        </w:r>
      </w:hyperlink>
    </w:p>
    <w:p>
      <w:pPr>
        <w:pStyle w:val="TOC2"/>
        <w:tabs>
          <w:tab w:val="right" w:leader="dot" w:pos="8306"/>
        </w:tabs>
      </w:pPr>
      <w:hyperlink w:anchor="_Toc1188" w:history="1">
        <w:r>
          <w:rPr>
            <w:rFonts w:ascii="仿宋" w:eastAsia="仿宋" w:hAnsi="仿宋" w:cs="仿宋" w:hint="eastAsia"/>
            <w:lang w:eastAsia="zh-CN"/>
          </w:rPr>
          <w:t>(二)、船企装备项目执行阶段时间节点</w:t>
        </w:r>
        <w:r>
          <w:tab/>
        </w:r>
        <w:r>
          <w:fldChar w:fldCharType="begin"/>
        </w:r>
        <w:r>
          <w:instrText xml:space="preserve"> PAGEREF _Toc1188 \h </w:instrText>
        </w:r>
        <w:r>
          <w:fldChar w:fldCharType="separate"/>
        </w:r>
        <w:r>
          <w:t>56</w:t>
        </w:r>
        <w:r>
          <w:fldChar w:fldCharType="end"/>
        </w:r>
      </w:hyperlink>
    </w:p>
    <w:p>
      <w:pPr>
        <w:pStyle w:val="TOC2"/>
        <w:tabs>
          <w:tab w:val="right" w:leader="dot" w:pos="8306"/>
        </w:tabs>
      </w:pPr>
      <w:hyperlink w:anchor="_Toc28116" w:history="1">
        <w:r>
          <w:rPr>
            <w:rFonts w:ascii="仿宋" w:eastAsia="仿宋" w:hAnsi="仿宋" w:cs="仿宋" w:hint="eastAsia"/>
            <w:lang w:eastAsia="zh-CN"/>
          </w:rPr>
          <w:t>(三)、船企装备项目完成阶段时间节点</w:t>
        </w:r>
        <w:r>
          <w:tab/>
        </w:r>
        <w:r>
          <w:fldChar w:fldCharType="begin"/>
        </w:r>
        <w:r>
          <w:instrText xml:space="preserve"> PAGEREF _Toc28116 \h </w:instrText>
        </w:r>
        <w:r>
          <w:fldChar w:fldCharType="separate"/>
        </w:r>
        <w:r>
          <w:t>57</w:t>
        </w:r>
        <w:r>
          <w:fldChar w:fldCharType="end"/>
        </w:r>
      </w:hyperlink>
    </w:p>
    <w:p>
      <w:pPr>
        <w:pStyle w:val="TOC1"/>
        <w:tabs>
          <w:tab w:val="right" w:leader="dot" w:pos="8306"/>
        </w:tabs>
      </w:pPr>
      <w:hyperlink w:anchor="_Toc18379" w:history="1">
        <w:r>
          <w:rPr>
            <w:rFonts w:ascii="仿宋" w:eastAsia="仿宋" w:hAnsi="仿宋" w:cs="仿宋" w:hint="eastAsia"/>
            <w:lang w:eastAsia="zh-CN"/>
          </w:rPr>
          <w:t>十七、供应链管理</w:t>
        </w:r>
        <w:r>
          <w:tab/>
        </w:r>
        <w:r>
          <w:fldChar w:fldCharType="begin"/>
        </w:r>
        <w:r>
          <w:instrText xml:space="preserve"> PAGEREF _Toc18379 \h </w:instrText>
        </w:r>
        <w:r>
          <w:fldChar w:fldCharType="separate"/>
        </w:r>
        <w:r>
          <w:t>58</w:t>
        </w:r>
        <w:r>
          <w:fldChar w:fldCharType="end"/>
        </w:r>
      </w:hyperlink>
    </w:p>
    <w:p>
      <w:pPr>
        <w:pStyle w:val="TOC2"/>
        <w:tabs>
          <w:tab w:val="right" w:leader="dot" w:pos="8306"/>
        </w:tabs>
      </w:pPr>
      <w:hyperlink w:anchor="_Toc19841" w:history="1">
        <w:r>
          <w:rPr>
            <w:rFonts w:ascii="仿宋" w:eastAsia="仿宋" w:hAnsi="仿宋" w:cs="仿宋" w:hint="eastAsia"/>
            <w:lang w:eastAsia="zh-CN"/>
          </w:rPr>
          <w:t>(一)、供应链战略规划</w:t>
        </w:r>
        <w:r>
          <w:tab/>
        </w:r>
        <w:r>
          <w:fldChar w:fldCharType="begin"/>
        </w:r>
        <w:r>
          <w:instrText xml:space="preserve"> PAGEREF _Toc19841 \h </w:instrText>
        </w:r>
        <w:r>
          <w:fldChar w:fldCharType="separate"/>
        </w:r>
        <w:r>
          <w:t>58</w:t>
        </w:r>
        <w:r>
          <w:fldChar w:fldCharType="end"/>
        </w:r>
      </w:hyperlink>
    </w:p>
    <w:p>
      <w:pPr>
        <w:pStyle w:val="TOC2"/>
        <w:tabs>
          <w:tab w:val="right" w:leader="dot" w:pos="8306"/>
        </w:tabs>
      </w:pPr>
      <w:hyperlink w:anchor="_Toc17663" w:history="1">
        <w:r>
          <w:rPr>
            <w:rFonts w:ascii="仿宋" w:eastAsia="仿宋" w:hAnsi="仿宋" w:cs="仿宋" w:hint="eastAsia"/>
            <w:lang w:eastAsia="zh-CN"/>
          </w:rPr>
          <w:t>(二)、供应商选择与合作</w:t>
        </w:r>
        <w:r>
          <w:tab/>
        </w:r>
        <w:r>
          <w:fldChar w:fldCharType="begin"/>
        </w:r>
        <w:r>
          <w:instrText xml:space="preserve"> PAGEREF _Toc17663 \h </w:instrText>
        </w:r>
        <w:r>
          <w:fldChar w:fldCharType="separate"/>
        </w:r>
        <w:r>
          <w:t>60</w:t>
        </w:r>
        <w:r>
          <w:fldChar w:fldCharType="end"/>
        </w:r>
      </w:hyperlink>
    </w:p>
    <w:p>
      <w:pPr>
        <w:pStyle w:val="TOC2"/>
        <w:tabs>
          <w:tab w:val="right" w:leader="dot" w:pos="8306"/>
        </w:tabs>
      </w:pPr>
      <w:hyperlink w:anchor="_Toc14928" w:history="1">
        <w:r>
          <w:rPr>
            <w:rFonts w:ascii="仿宋" w:eastAsia="仿宋" w:hAnsi="仿宋" w:cs="仿宋" w:hint="eastAsia"/>
            <w:lang w:eastAsia="zh-CN"/>
          </w:rPr>
          <w:t>(三)、物流与库存管理</w:t>
        </w:r>
        <w:r>
          <w:tab/>
        </w:r>
        <w:r>
          <w:fldChar w:fldCharType="begin"/>
        </w:r>
        <w:r>
          <w:instrText xml:space="preserve"> PAGEREF _Toc14928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495"/>
      <w:r>
        <w:rPr>
          <w:rFonts w:ascii="仿宋" w:eastAsia="仿宋" w:hAnsi="仿宋" w:cs="仿宋" w:hint="eastAsia"/>
          <w:lang w:eastAsia="zh-CN"/>
        </w:rPr>
        <w:t>(一)、船企装备行业分析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行业一直以来都是市场的关注焦点。行业内的发展趋势、竞争态势以及潜在机会都对船企装备项目的推进产生深远的影响。通过深入研究行业的整体概貌，我们将更好地理解行业的核心特征，为船企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行业，技术一直是推动创新和发展的关键因素。我们将对当前技术趋势进行详尽分析，包括但不限于人工智能、大数据应用、先进制造技术等。这有助于船企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企装备项目成功的基础。我们将对主要竞争对手进行深入研究，包括其市场份额、产品特点、市场定位等。通过全面了解竞争对手的优势和劣势，船企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416"/>
      <w:r>
        <w:rPr>
          <w:rFonts w:ascii="仿宋" w:eastAsia="仿宋" w:hAnsi="仿宋" w:cs="仿宋" w:hint="eastAsia"/>
          <w:sz w:val="28"/>
          <w:lang w:eastAsia="zh-CN"/>
        </w:rPr>
        <w:t>(二)、船企装备市场分析预测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通过对市场规模的深入调研，我们将预测船企装备市场未来的增长趋势。这包括市场的整体规模、各细分领域的发展趋势等。船企装备项目可以根据市场的扩张速度和潜在机会，制定更符合市场需求的发展策略。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企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船企装备项目实施过程中需要充分考虑的因素。我们将对市场风险进行全面评估，包括但不限于政策法规风险、市场竞争风险、技术变革风险等。通过对潜在风险的深入分析，船企装备项目可以制定相应的风险缓解策略，降低不确定性对船企装备项目的影响。</w:t>
      </w:r>
    </w:p>
    <w:p>
      <w:pPr>
        <w:pStyle w:val="Heading1"/>
        <w:ind w:firstLine="560" w:firstLineChars="200"/>
        <w:rPr>
          <w:rFonts w:ascii="仿宋" w:eastAsia="仿宋" w:hAnsi="仿宋" w:cs="仿宋" w:hint="eastAsia"/>
          <w:sz w:val="28"/>
          <w:lang w:eastAsia="zh-CN"/>
        </w:rPr>
      </w:pPr>
      <w:bookmarkStart w:id="5" w:name="_Toc18213"/>
      <w:r>
        <w:rPr>
          <w:rFonts w:ascii="仿宋" w:eastAsia="仿宋" w:hAnsi="仿宋" w:cs="仿宋" w:hint="eastAsia"/>
          <w:sz w:val="28"/>
          <w:lang w:eastAsia="zh-CN"/>
        </w:rPr>
        <w:t>二、船企装备项目可持续发展</w:t>
      </w:r>
      <w:bookmarkEnd w:id="5"/>
    </w:p>
    <w:p>
      <w:pPr>
        <w:pStyle w:val="Heading2"/>
        <w:rPr>
          <w:rFonts w:ascii="仿宋" w:eastAsia="仿宋" w:hAnsi="仿宋" w:cs="仿宋" w:hint="eastAsia"/>
          <w:lang w:eastAsia="zh-CN"/>
        </w:rPr>
      </w:pPr>
      <w:bookmarkStart w:id="6" w:name="_Toc192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中，船企装备项目团队着眼于未来，明确了可持续发展的战略方向。制定的具体可持续发展目标包括降低资源使用、采用环保技术、最大化社会效益等。这一步骤不仅有助于船企装备项目在环保和社会责任方面达到最高标准，也为未来提供了明确的指引，确保船企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可持续实践的融入船企装备项目管理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企装备项目管理周期。从船企装备项目规划开始，船企装备项目团队就考虑了环境和社会的因素。在执行阶段，船企装备项目团队积极推动绿色技术的应用，优化资源利用。此外，关注员工的社会责任，通过培训和沟通活动提高员工对可持续发展的认知，使他们能够在日常工作中践行可持续实践。这些举措不仅为船企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7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扎根于船企装备项目的可持续发展理念，我们深信环保与社会责任是船企装备项目成功的关键支柱。在船企装备项目的每一步，我们都致力于通过创新和实践，履行对环境和社会的坚定责任。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团队通过引入先进的环保技术、建立高效的废物处理系统以及推动能源节约措施，积极履行环保责任。定期的环保监测和评估确保船企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不仅致力于自身可持续发展，还注重对社会的回馈。通过支持社区船企装备项目、参与慈善事业、提供培训机会等方式，船企装备项目积极履行社会责任。与当地社区建立积极互动，关注员工的工作与生活平衡，以及员工的身心健康，是船企装备项目在社会责任层面的关键举措。这样的实践不仅增强了船企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272"/>
      <w:r>
        <w:rPr>
          <w:rFonts w:ascii="仿宋" w:eastAsia="仿宋" w:hAnsi="仿宋" w:cs="仿宋" w:hint="eastAsia"/>
          <w:sz w:val="28"/>
          <w:lang w:eastAsia="zh-CN"/>
        </w:rPr>
        <w:t>三、船企装备项目土建工程</w:t>
      </w:r>
      <w:bookmarkEnd w:id="8"/>
    </w:p>
    <w:p>
      <w:pPr>
        <w:pStyle w:val="Heading2"/>
        <w:rPr>
          <w:rFonts w:ascii="仿宋" w:eastAsia="仿宋" w:hAnsi="仿宋" w:cs="仿宋" w:hint="eastAsia"/>
          <w:lang w:eastAsia="zh-CN"/>
        </w:rPr>
      </w:pPr>
      <w:bookmarkStart w:id="9" w:name="_Toc2198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在船企装备项目的建筑工程设计中，我们将秉承一系列重要的设计原则，以确保船企装备项目建筑在功能、美观、可持续性等方面达到最佳效果。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首要原则是确保建筑的功能性得到最大化的发挥。我们将充分理解船企装备项目的实际需求，合理布局各个功能区域，保证建筑在满足业务需求的同时，提供高效的工作环境。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在建筑设计中，我们将综合考虑建设和运营成本。通过精细的经济效益分析，确保设计方案在高效利用资源的同时，对船企装备项目的长期盈利能力有积极的贡献。</w:t>
      </w:r>
    </w:p>
    <w:p>
      <w:pPr>
        <w:pStyle w:val="Heading2"/>
        <w:ind w:firstLine="560" w:firstLineChars="200"/>
        <w:rPr>
          <w:rFonts w:ascii="仿宋" w:eastAsia="仿宋" w:hAnsi="仿宋" w:cs="仿宋" w:hint="eastAsia"/>
          <w:sz w:val="28"/>
          <w:lang w:eastAsia="zh-CN"/>
        </w:rPr>
      </w:pPr>
      <w:bookmarkStart w:id="10" w:name="_Toc141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的土建工程设计中，我们将精准设定设计年限，结合船企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企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4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船企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企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企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6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本期工程船企装备项目预计总建筑面积XXX平方米，其中：计容建筑面积XXX平方米，计划建筑工程投资XX万元，占船企装备项目总投资的XX%。</w:t>
      </w:r>
    </w:p>
    <w:p>
      <w:pPr>
        <w:pStyle w:val="Heading1"/>
        <w:ind w:firstLine="560" w:firstLineChars="200"/>
        <w:rPr>
          <w:rFonts w:ascii="仿宋" w:eastAsia="仿宋" w:hAnsi="仿宋" w:cs="仿宋" w:hint="eastAsia"/>
          <w:sz w:val="28"/>
          <w:lang w:eastAsia="zh-CN"/>
        </w:rPr>
      </w:pPr>
      <w:bookmarkStart w:id="13" w:name="_Toc611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076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技术管理特点体现在其创新导向。通过引入最先进的技术趋势和解决方案，船企装备项目致力于提升科技含量、提高质量和效率水平。这意味着我们将采用最新的工具和方法，确保船企装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企装备项目技术管理的显著特征。通过整合不同领域的技术资源，我们实现了跨学科的协同工作。这有助于优化技术架构，提高整体效能。此外，整合性策略还促进了不同技术团队之间的紧密沟通和高效合作，确保船企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企装备项目所采用的技术。通过不断优化技术方案，船企装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船企装备项目团队将在船企装备项目初期识别可能的技术风险，并采取相应的预防和应对措施。通过建立健全的风险评估机制，船企装备项目能够在实施过程中及时发现并解决潜在的技术问题，保障船企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企装备项目中，技术将成为船企装备项目成功的有力支持。这一深度剖析揭示了技术管理在船企装备项目实施中的关键作用，为船企装备项目的技术基础奠定了坚实的基础。</w:t>
      </w:r>
    </w:p>
    <w:p>
      <w:pPr>
        <w:pStyle w:val="Heading2"/>
        <w:ind w:firstLine="560" w:firstLineChars="200"/>
        <w:rPr>
          <w:rFonts w:ascii="仿宋" w:eastAsia="仿宋" w:hAnsi="仿宋" w:cs="仿宋" w:hint="eastAsia"/>
          <w:sz w:val="28"/>
          <w:lang w:eastAsia="zh-CN"/>
        </w:rPr>
      </w:pPr>
      <w:bookmarkStart w:id="15" w:name="_Toc17616"/>
      <w:r>
        <w:rPr>
          <w:rFonts w:ascii="仿宋" w:eastAsia="仿宋" w:hAnsi="仿宋" w:cs="仿宋" w:hint="eastAsia"/>
          <w:sz w:val="28"/>
          <w:lang w:eastAsia="zh-CN"/>
        </w:rPr>
        <w:t>(二)、船企装备项目工艺技术设计方案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企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企装备项目将严格按照相关行业规范要求进行组织。通过有效控制产品质量，船企装备项目将致力于为顾客提供优质的船企装备项目产品和良好的服务。这体现了船企装备项目对于生产活动合规性和质量标准的高度重视，为船企装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船企装备项目注重生态效益和清洁生产原则。船企装备项目建设将紧密结合地方特色经济发展，与社会经济发展规划和区域环境保护规划方案相协调一致。通过与当地区域自然生态系统的结合，船企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企装备项目产品具有多样化的客户需求和个性化的特点。因此，船企装备项目产品规格品种多样，且单批生产数量较小。为满足这一特点，船企装备项目承办单位将建设先进的柔性制造生产线。通过广泛应用柔性制造技术，船企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企装备项目采用的技术具有较高的技术含量和自动化水平，处于国内先进水平。这一技术选用不仅体现了对生产效率、质量和环境友好性的高标准要求，同时为船企装备项目的可持续发展奠定了坚实的基础。</w:t>
      </w:r>
    </w:p>
    <w:p>
      <w:pPr>
        <w:pStyle w:val="Heading2"/>
        <w:ind w:firstLine="560" w:firstLineChars="200"/>
        <w:rPr>
          <w:rFonts w:ascii="仿宋" w:eastAsia="仿宋" w:hAnsi="仿宋" w:cs="仿宋" w:hint="eastAsia"/>
          <w:sz w:val="28"/>
          <w:lang w:eastAsia="zh-CN"/>
        </w:rPr>
      </w:pPr>
      <w:bookmarkStart w:id="16" w:name="_Toc1025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为确保船企装备项目的高效生产和技术实施，我们制定了一套精心设计的设备选型方案，以满足船企装备项目生产、质量和环保的要求。该方案的主要特点如下：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企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针对船企装备项目产品的多样性和小批量生产的特点，我们将建设柔性制造生产线。通过在设备选型中考虑柔性制造技术，可以灵活应对不同产品规格和生产需求，实现生产线的高度灵活性和适应性。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762"/>
      <w:r>
        <w:rPr>
          <w:rFonts w:ascii="仿宋" w:eastAsia="仿宋" w:hAnsi="仿宋" w:cs="仿宋" w:hint="eastAsia"/>
          <w:sz w:val="28"/>
          <w:lang w:eastAsia="zh-CN"/>
        </w:rPr>
        <w:t>五、船企装备项目危机管理</w:t>
      </w:r>
      <w:bookmarkEnd w:id="17"/>
    </w:p>
    <w:p>
      <w:pPr>
        <w:pStyle w:val="Heading2"/>
        <w:rPr>
          <w:rFonts w:ascii="仿宋" w:eastAsia="仿宋" w:hAnsi="仿宋" w:cs="仿宋" w:hint="eastAsia"/>
          <w:lang w:eastAsia="zh-CN"/>
        </w:rPr>
      </w:pPr>
      <w:bookmarkStart w:id="18" w:name="_Toc341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危机管理中，危机预警与识别是确保船企装备项目稳健运行的核心步骤。通过建立全面的监测机制，船企装备项目团队旨在及时发现和理解潜在的风险和危机因素，以便采取及时的预防和应对措施，确保船企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首先，通过深入的风险评估，船企装备项目团队全面分析了整个船企装备项目和各个阶段可能存在的威胁。这包括准确评估每个潜在风险的发生概率和可能影响的程度，为后续危机预警提供了有力支持。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企装备项目团队着重于明确定义船企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企装备项目进展的持续监控，团队能够及时发现潜在问题并作出迅速反应。船企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在这一阶段，团队的专业素养和反应速度将发挥至关重要的作用，以确保潜在危机能够在初期得到有效的处理，最大程度地减轻负面影响。通过危机预警与识别，船企装备项目得以更有序、可控地推进。</w:t>
      </w:r>
    </w:p>
    <w:p>
      <w:pPr>
        <w:pStyle w:val="Heading2"/>
        <w:ind w:firstLine="560" w:firstLineChars="200"/>
        <w:rPr>
          <w:rFonts w:ascii="仿宋" w:eastAsia="仿宋" w:hAnsi="仿宋" w:cs="仿宋" w:hint="eastAsia"/>
          <w:sz w:val="28"/>
          <w:lang w:eastAsia="zh-CN"/>
        </w:rPr>
      </w:pPr>
      <w:bookmarkStart w:id="19" w:name="_Toc2358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在危机发生时，船企装备项目团队立即行动，成立了应急小组。该小组的任务是迅速制定并实施紧急应对措施，以最小化潜在损失。以下是采取的主要措施：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暂停船企装备项目进度：为遏制危机蔓延，船企装备项目暂时停止进行，以便全面评估当前状况。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资源重新分配：重新评估船企装备项目资源的分配，确保最大限度地减小损失。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实时沟通：与关键利益相关者建立实时沟通机制，向他们传递船企装备项目危机的实际状况，保障船企装备项目核心利益。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在紧急应对的同时，船企装备项目团队强调了团队协作和有效沟通的重要性。以下是团队协作的关键举措：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信息共享机制：建立了信息共享平台，确保团队成员能够及时获取船企装备项目危机的实时信息。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领导者沟通：船企装备项目领导者通过定期会议和即时沟通工具，指导团队应对危机，保持团队稳定运行。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随着危机得到初步控制，船企装备项目团队转向制定恢复计划，以确保船企装备项目能够从中迅速恢复。主要恢复计划包括：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修复受损的进度计划：重新评估船企装备项目进度，制定修复计划，确保船企装备项目尽快回归正常进程。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重新调整资源分配：优化资源分配，确保船企装备项目在有限资源下高效运转。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风险管理机制加强：对船企装备项目风险进行全面评估，制定更强化的风险管理策略，以预防未来可能的危机。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0328"/>
      <w:r>
        <w:rPr>
          <w:rFonts w:ascii="仿宋" w:eastAsia="仿宋" w:hAnsi="仿宋" w:cs="仿宋" w:hint="eastAsia"/>
          <w:sz w:val="28"/>
          <w:lang w:eastAsia="zh-CN"/>
        </w:rPr>
        <w:t>六、船企装备项目建设背景及必要性分析</w:t>
      </w:r>
      <w:bookmarkEnd w:id="20"/>
    </w:p>
    <w:p>
      <w:pPr>
        <w:pStyle w:val="Heading2"/>
        <w:rPr>
          <w:rFonts w:ascii="仿宋" w:eastAsia="仿宋" w:hAnsi="仿宋" w:cs="仿宋" w:hint="eastAsia"/>
          <w:lang w:eastAsia="zh-CN"/>
        </w:rPr>
      </w:pPr>
      <w:bookmarkStart w:id="21" w:name="_Toc23496"/>
      <w:r>
        <w:rPr>
          <w:rFonts w:ascii="仿宋" w:eastAsia="仿宋" w:hAnsi="仿宋" w:cs="仿宋" w:hint="eastAsia"/>
          <w:lang w:eastAsia="zh-CN"/>
        </w:rPr>
        <w:t>(一)、船企装备项目背景分析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企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企装备项目在这个潮流中的定位。同时，我们将关注行业内涌现的新兴机遇，以便船企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企装备项目提供了强大的发展动力。我们将聚焦于行业内最新的技术发展趋势，包括但不限于人工智能、大数据分析、物联网等领域。通过深度的技术研究，我们将确保船企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https://d.book118.com/048122135046006047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51548"/>
    <w:rsid w:val="569515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2213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2024-02-25T12:39:00Z</dcterms:created>
  <dcterms:modified xsi:type="dcterms:W3CDTF">2024-02-25T12:40:06Z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79F2344E5B944654A583480B811AD7CC_11</vt:lpwstr>
  </property>
  <property fmtid="{D5CDD505-2E9C-101B-9397-08002B2CF9AE}" pid="3" name="KSOProductBuildVer">
    <vt:lpwstr>2052-12.1.0.16388</vt:lpwstr>
  </property>
</Properties>
</file>