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厨房用纺织品项目计划设计方案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80" w:history="1">
        <w:r>
          <w:rPr>
            <w:rFonts w:ascii="仿宋" w:eastAsia="仿宋" w:hAnsi="仿宋" w:cs="仿宋" w:hint="eastAsia"/>
            <w:lang w:eastAsia="zh-CN"/>
          </w:rPr>
          <w:t>概论</w:t>
        </w:r>
        <w:r>
          <w:tab/>
        </w:r>
        <w:r>
          <w:fldChar w:fldCharType="begin"/>
        </w:r>
        <w:r>
          <w:instrText xml:space="preserve"> PAGEREF _Toc21780 \h </w:instrText>
        </w:r>
        <w:r>
          <w:fldChar w:fldCharType="separate"/>
        </w:r>
        <w:r>
          <w:t>3</w:t>
        </w:r>
        <w:r>
          <w:fldChar w:fldCharType="end"/>
        </w:r>
      </w:hyperlink>
    </w:p>
    <w:p>
      <w:pPr>
        <w:pStyle w:val="TOC1"/>
        <w:tabs>
          <w:tab w:val="right" w:leader="dot" w:pos="8306"/>
        </w:tabs>
      </w:pPr>
      <w:hyperlink w:anchor="_Toc21526" w:history="1">
        <w:r>
          <w:rPr>
            <w:rFonts w:ascii="仿宋" w:eastAsia="仿宋" w:hAnsi="仿宋" w:cs="仿宋" w:hint="eastAsia"/>
            <w:lang w:eastAsia="zh-CN"/>
          </w:rPr>
          <w:t>一、厨房用纺织品项目文档管理</w:t>
        </w:r>
        <w:r>
          <w:tab/>
        </w:r>
        <w:r>
          <w:fldChar w:fldCharType="begin"/>
        </w:r>
        <w:r>
          <w:instrText xml:space="preserve"> PAGEREF _Toc21526 \h </w:instrText>
        </w:r>
        <w:r>
          <w:fldChar w:fldCharType="separate"/>
        </w:r>
        <w:r>
          <w:t>3</w:t>
        </w:r>
        <w:r>
          <w:fldChar w:fldCharType="end"/>
        </w:r>
      </w:hyperlink>
    </w:p>
    <w:p>
      <w:pPr>
        <w:pStyle w:val="TOC2"/>
        <w:tabs>
          <w:tab w:val="right" w:leader="dot" w:pos="8306"/>
        </w:tabs>
      </w:pPr>
      <w:hyperlink w:anchor="_Toc14722" w:history="1">
        <w:r>
          <w:rPr>
            <w:rFonts w:ascii="仿宋" w:eastAsia="仿宋" w:hAnsi="仿宋" w:cs="仿宋" w:hint="eastAsia"/>
            <w:lang w:eastAsia="zh-CN"/>
          </w:rPr>
          <w:t>(一)、文档编制与审查</w:t>
        </w:r>
        <w:r>
          <w:tab/>
        </w:r>
        <w:r>
          <w:fldChar w:fldCharType="begin"/>
        </w:r>
        <w:r>
          <w:instrText xml:space="preserve"> PAGEREF _Toc14722 \h </w:instrText>
        </w:r>
        <w:r>
          <w:fldChar w:fldCharType="separate"/>
        </w:r>
        <w:r>
          <w:t>3</w:t>
        </w:r>
        <w:r>
          <w:fldChar w:fldCharType="end"/>
        </w:r>
      </w:hyperlink>
    </w:p>
    <w:p>
      <w:pPr>
        <w:pStyle w:val="TOC2"/>
        <w:tabs>
          <w:tab w:val="right" w:leader="dot" w:pos="8306"/>
        </w:tabs>
      </w:pPr>
      <w:hyperlink w:anchor="_Toc18773" w:history="1">
        <w:r>
          <w:rPr>
            <w:rFonts w:ascii="仿宋" w:eastAsia="仿宋" w:hAnsi="仿宋" w:cs="仿宋" w:hint="eastAsia"/>
            <w:lang w:eastAsia="zh-CN"/>
          </w:rPr>
          <w:t>(二)、文档发布与分发</w:t>
        </w:r>
        <w:r>
          <w:tab/>
        </w:r>
        <w:r>
          <w:fldChar w:fldCharType="begin"/>
        </w:r>
        <w:r>
          <w:instrText xml:space="preserve"> PAGEREF _Toc18773 \h </w:instrText>
        </w:r>
        <w:r>
          <w:fldChar w:fldCharType="separate"/>
        </w:r>
        <w:r>
          <w:t>4</w:t>
        </w:r>
        <w:r>
          <w:fldChar w:fldCharType="end"/>
        </w:r>
      </w:hyperlink>
    </w:p>
    <w:p>
      <w:pPr>
        <w:pStyle w:val="TOC2"/>
        <w:tabs>
          <w:tab w:val="right" w:leader="dot" w:pos="8306"/>
        </w:tabs>
      </w:pPr>
      <w:hyperlink w:anchor="_Toc25416" w:history="1">
        <w:r>
          <w:rPr>
            <w:rFonts w:ascii="仿宋" w:eastAsia="仿宋" w:hAnsi="仿宋" w:cs="仿宋" w:hint="eastAsia"/>
            <w:lang w:eastAsia="zh-CN"/>
          </w:rPr>
          <w:t>(三)、文档存档与归档</w:t>
        </w:r>
        <w:r>
          <w:tab/>
        </w:r>
        <w:r>
          <w:fldChar w:fldCharType="begin"/>
        </w:r>
        <w:r>
          <w:instrText xml:space="preserve"> PAGEREF _Toc25416 \h </w:instrText>
        </w:r>
        <w:r>
          <w:fldChar w:fldCharType="separate"/>
        </w:r>
        <w:r>
          <w:t>5</w:t>
        </w:r>
        <w:r>
          <w:fldChar w:fldCharType="end"/>
        </w:r>
      </w:hyperlink>
    </w:p>
    <w:p>
      <w:pPr>
        <w:pStyle w:val="TOC1"/>
        <w:tabs>
          <w:tab w:val="right" w:leader="dot" w:pos="8306"/>
        </w:tabs>
      </w:pPr>
      <w:hyperlink w:anchor="_Toc23580" w:history="1">
        <w:r>
          <w:rPr>
            <w:rFonts w:ascii="仿宋" w:eastAsia="仿宋" w:hAnsi="仿宋" w:cs="仿宋" w:hint="eastAsia"/>
            <w:lang w:eastAsia="zh-CN"/>
          </w:rPr>
          <w:t>二、厨房用纺织品项目建设单位说明</w:t>
        </w:r>
        <w:r>
          <w:tab/>
        </w:r>
        <w:r>
          <w:fldChar w:fldCharType="begin"/>
        </w:r>
        <w:r>
          <w:instrText xml:space="preserve"> PAGEREF _Toc23580 \h </w:instrText>
        </w:r>
        <w:r>
          <w:fldChar w:fldCharType="separate"/>
        </w:r>
        <w:r>
          <w:t>6</w:t>
        </w:r>
        <w:r>
          <w:fldChar w:fldCharType="end"/>
        </w:r>
      </w:hyperlink>
    </w:p>
    <w:p>
      <w:pPr>
        <w:pStyle w:val="TOC2"/>
        <w:tabs>
          <w:tab w:val="right" w:leader="dot" w:pos="8306"/>
        </w:tabs>
      </w:pPr>
      <w:hyperlink w:anchor="_Toc29900" w:history="1">
        <w:r>
          <w:rPr>
            <w:rFonts w:ascii="仿宋" w:eastAsia="仿宋" w:hAnsi="仿宋" w:cs="仿宋" w:hint="eastAsia"/>
            <w:lang w:eastAsia="zh-CN"/>
          </w:rPr>
          <w:t>(一)、厨房用纺织品项目承办单位基本情况</w:t>
        </w:r>
        <w:r>
          <w:tab/>
        </w:r>
        <w:r>
          <w:fldChar w:fldCharType="begin"/>
        </w:r>
        <w:r>
          <w:instrText xml:space="preserve"> PAGEREF _Toc29900 \h </w:instrText>
        </w:r>
        <w:r>
          <w:fldChar w:fldCharType="separate"/>
        </w:r>
        <w:r>
          <w:t>6</w:t>
        </w:r>
        <w:r>
          <w:fldChar w:fldCharType="end"/>
        </w:r>
      </w:hyperlink>
    </w:p>
    <w:p>
      <w:pPr>
        <w:pStyle w:val="TOC2"/>
        <w:tabs>
          <w:tab w:val="right" w:leader="dot" w:pos="8306"/>
        </w:tabs>
      </w:pPr>
      <w:hyperlink w:anchor="_Toc23463" w:history="1">
        <w:r>
          <w:rPr>
            <w:rFonts w:ascii="仿宋" w:eastAsia="仿宋" w:hAnsi="仿宋" w:cs="仿宋" w:hint="eastAsia"/>
            <w:lang w:eastAsia="zh-CN"/>
          </w:rPr>
          <w:t>(二)、公司经济效益分析</w:t>
        </w:r>
        <w:r>
          <w:tab/>
        </w:r>
        <w:r>
          <w:fldChar w:fldCharType="begin"/>
        </w:r>
        <w:r>
          <w:instrText xml:space="preserve"> PAGEREF _Toc23463 \h </w:instrText>
        </w:r>
        <w:r>
          <w:fldChar w:fldCharType="separate"/>
        </w:r>
        <w:r>
          <w:t>7</w:t>
        </w:r>
        <w:r>
          <w:fldChar w:fldCharType="end"/>
        </w:r>
      </w:hyperlink>
    </w:p>
    <w:p>
      <w:pPr>
        <w:pStyle w:val="TOC1"/>
        <w:tabs>
          <w:tab w:val="right" w:leader="dot" w:pos="8306"/>
        </w:tabs>
      </w:pPr>
      <w:hyperlink w:anchor="_Toc9474" w:history="1">
        <w:r>
          <w:rPr>
            <w:rFonts w:ascii="仿宋" w:eastAsia="仿宋" w:hAnsi="仿宋" w:cs="仿宋" w:hint="eastAsia"/>
            <w:lang w:eastAsia="zh-CN"/>
          </w:rPr>
          <w:t>三、厨房用纺织品项目建设背景及必要性分析</w:t>
        </w:r>
        <w:r>
          <w:tab/>
        </w:r>
        <w:r>
          <w:fldChar w:fldCharType="begin"/>
        </w:r>
        <w:r>
          <w:instrText xml:space="preserve"> PAGEREF _Toc9474 \h </w:instrText>
        </w:r>
        <w:r>
          <w:fldChar w:fldCharType="separate"/>
        </w:r>
        <w:r>
          <w:t>8</w:t>
        </w:r>
        <w:r>
          <w:fldChar w:fldCharType="end"/>
        </w:r>
      </w:hyperlink>
    </w:p>
    <w:p>
      <w:pPr>
        <w:pStyle w:val="TOC2"/>
        <w:tabs>
          <w:tab w:val="right" w:leader="dot" w:pos="8306"/>
        </w:tabs>
      </w:pPr>
      <w:hyperlink w:anchor="_Toc23841" w:history="1">
        <w:r>
          <w:rPr>
            <w:rFonts w:ascii="仿宋" w:eastAsia="仿宋" w:hAnsi="仿宋" w:cs="仿宋" w:hint="eastAsia"/>
            <w:lang w:eastAsia="zh-CN"/>
          </w:rPr>
          <w:t>(一)、厨房用纺织品项目背景分析</w:t>
        </w:r>
        <w:r>
          <w:tab/>
        </w:r>
        <w:r>
          <w:fldChar w:fldCharType="begin"/>
        </w:r>
        <w:r>
          <w:instrText xml:space="preserve"> PAGEREF _Toc23841 \h </w:instrText>
        </w:r>
        <w:r>
          <w:fldChar w:fldCharType="separate"/>
        </w:r>
        <w:r>
          <w:t>8</w:t>
        </w:r>
        <w:r>
          <w:fldChar w:fldCharType="end"/>
        </w:r>
      </w:hyperlink>
    </w:p>
    <w:p>
      <w:pPr>
        <w:pStyle w:val="TOC2"/>
        <w:tabs>
          <w:tab w:val="right" w:leader="dot" w:pos="8306"/>
        </w:tabs>
      </w:pPr>
      <w:hyperlink w:anchor="_Toc3684" w:history="1">
        <w:r>
          <w:rPr>
            <w:rFonts w:ascii="仿宋" w:eastAsia="仿宋" w:hAnsi="仿宋" w:cs="仿宋" w:hint="eastAsia"/>
            <w:lang w:eastAsia="zh-CN"/>
          </w:rPr>
          <w:t>(二)、厨房用纺织品项目建设必要性分析</w:t>
        </w:r>
        <w:r>
          <w:tab/>
        </w:r>
        <w:r>
          <w:fldChar w:fldCharType="begin"/>
        </w:r>
        <w:r>
          <w:instrText xml:space="preserve"> PAGEREF _Toc3684 \h </w:instrText>
        </w:r>
        <w:r>
          <w:fldChar w:fldCharType="separate"/>
        </w:r>
        <w:r>
          <w:t>10</w:t>
        </w:r>
        <w:r>
          <w:fldChar w:fldCharType="end"/>
        </w:r>
      </w:hyperlink>
    </w:p>
    <w:p>
      <w:pPr>
        <w:pStyle w:val="TOC1"/>
        <w:tabs>
          <w:tab w:val="right" w:leader="dot" w:pos="8306"/>
        </w:tabs>
      </w:pPr>
      <w:hyperlink w:anchor="_Toc27434" w:history="1">
        <w:r>
          <w:rPr>
            <w:rFonts w:ascii="仿宋" w:eastAsia="仿宋" w:hAnsi="仿宋" w:cs="仿宋" w:hint="eastAsia"/>
            <w:lang w:eastAsia="zh-CN"/>
          </w:rPr>
          <w:t>四、厨房用纺织品项目概论</w:t>
        </w:r>
        <w:r>
          <w:tab/>
        </w:r>
        <w:r>
          <w:fldChar w:fldCharType="begin"/>
        </w:r>
        <w:r>
          <w:instrText xml:space="preserve"> PAGEREF _Toc27434 \h </w:instrText>
        </w:r>
        <w:r>
          <w:fldChar w:fldCharType="separate"/>
        </w:r>
        <w:r>
          <w:t>11</w:t>
        </w:r>
        <w:r>
          <w:fldChar w:fldCharType="end"/>
        </w:r>
      </w:hyperlink>
    </w:p>
    <w:p>
      <w:pPr>
        <w:pStyle w:val="TOC2"/>
        <w:tabs>
          <w:tab w:val="right" w:leader="dot" w:pos="8306"/>
        </w:tabs>
      </w:pPr>
      <w:hyperlink w:anchor="_Toc19164" w:history="1">
        <w:r>
          <w:rPr>
            <w:rFonts w:ascii="仿宋" w:eastAsia="仿宋" w:hAnsi="仿宋" w:cs="仿宋" w:hint="eastAsia"/>
            <w:lang w:eastAsia="zh-CN"/>
          </w:rPr>
          <w:t>(一)、厨房用纺织品项目概况</w:t>
        </w:r>
        <w:r>
          <w:tab/>
        </w:r>
        <w:r>
          <w:fldChar w:fldCharType="begin"/>
        </w:r>
        <w:r>
          <w:instrText xml:space="preserve"> PAGEREF _Toc19164 \h </w:instrText>
        </w:r>
        <w:r>
          <w:fldChar w:fldCharType="separate"/>
        </w:r>
        <w:r>
          <w:t>11</w:t>
        </w:r>
        <w:r>
          <w:fldChar w:fldCharType="end"/>
        </w:r>
      </w:hyperlink>
    </w:p>
    <w:p>
      <w:pPr>
        <w:pStyle w:val="TOC2"/>
        <w:tabs>
          <w:tab w:val="right" w:leader="dot" w:pos="8306"/>
        </w:tabs>
      </w:pPr>
      <w:hyperlink w:anchor="_Toc12965" w:history="1">
        <w:r>
          <w:rPr>
            <w:rFonts w:ascii="仿宋" w:eastAsia="仿宋" w:hAnsi="仿宋" w:cs="仿宋" w:hint="eastAsia"/>
            <w:lang w:eastAsia="zh-CN"/>
          </w:rPr>
          <w:t>(二)、厨房用纺织品项目目标</w:t>
        </w:r>
        <w:r>
          <w:tab/>
        </w:r>
        <w:r>
          <w:fldChar w:fldCharType="begin"/>
        </w:r>
        <w:r>
          <w:instrText xml:space="preserve"> PAGEREF _Toc12965 \h </w:instrText>
        </w:r>
        <w:r>
          <w:fldChar w:fldCharType="separate"/>
        </w:r>
        <w:r>
          <w:t>13</w:t>
        </w:r>
        <w:r>
          <w:fldChar w:fldCharType="end"/>
        </w:r>
      </w:hyperlink>
    </w:p>
    <w:p>
      <w:pPr>
        <w:pStyle w:val="TOC2"/>
        <w:tabs>
          <w:tab w:val="right" w:leader="dot" w:pos="8306"/>
        </w:tabs>
      </w:pPr>
      <w:hyperlink w:anchor="_Toc27612" w:history="1">
        <w:r>
          <w:rPr>
            <w:rFonts w:ascii="仿宋" w:eastAsia="仿宋" w:hAnsi="仿宋" w:cs="仿宋" w:hint="eastAsia"/>
            <w:lang w:eastAsia="zh-CN"/>
          </w:rPr>
          <w:t>(三)、厨房用纺织品项目提出的理由</w:t>
        </w:r>
        <w:r>
          <w:tab/>
        </w:r>
        <w:r>
          <w:fldChar w:fldCharType="begin"/>
        </w:r>
        <w:r>
          <w:instrText xml:space="preserve"> PAGEREF _Toc27612 \h </w:instrText>
        </w:r>
        <w:r>
          <w:fldChar w:fldCharType="separate"/>
        </w:r>
        <w:r>
          <w:t>14</w:t>
        </w:r>
        <w:r>
          <w:fldChar w:fldCharType="end"/>
        </w:r>
      </w:hyperlink>
    </w:p>
    <w:p>
      <w:pPr>
        <w:pStyle w:val="TOC2"/>
        <w:tabs>
          <w:tab w:val="right" w:leader="dot" w:pos="8306"/>
        </w:tabs>
      </w:pPr>
      <w:hyperlink w:anchor="_Toc7923" w:history="1">
        <w:r>
          <w:rPr>
            <w:rFonts w:ascii="仿宋" w:eastAsia="仿宋" w:hAnsi="仿宋" w:cs="仿宋" w:hint="eastAsia"/>
            <w:lang w:eastAsia="zh-CN"/>
          </w:rPr>
          <w:t>(四)、厨房用纺织品项目意义</w:t>
        </w:r>
        <w:r>
          <w:tab/>
        </w:r>
        <w:r>
          <w:fldChar w:fldCharType="begin"/>
        </w:r>
        <w:r>
          <w:instrText xml:space="preserve"> PAGEREF _Toc7923 \h </w:instrText>
        </w:r>
        <w:r>
          <w:fldChar w:fldCharType="separate"/>
        </w:r>
        <w:r>
          <w:t>16</w:t>
        </w:r>
        <w:r>
          <w:fldChar w:fldCharType="end"/>
        </w:r>
      </w:hyperlink>
    </w:p>
    <w:p>
      <w:pPr>
        <w:pStyle w:val="TOC2"/>
        <w:tabs>
          <w:tab w:val="right" w:leader="dot" w:pos="8306"/>
        </w:tabs>
      </w:pPr>
      <w:hyperlink w:anchor="_Toc6185" w:history="1">
        <w:r>
          <w:rPr>
            <w:rFonts w:ascii="仿宋" w:eastAsia="仿宋" w:hAnsi="仿宋" w:cs="仿宋" w:hint="eastAsia"/>
            <w:lang w:eastAsia="zh-CN"/>
          </w:rPr>
          <w:t>(五)、厨房用纺织品项目背景</w:t>
        </w:r>
        <w:r>
          <w:tab/>
        </w:r>
        <w:r>
          <w:fldChar w:fldCharType="begin"/>
        </w:r>
        <w:r>
          <w:instrText xml:space="preserve"> PAGEREF _Toc6185 \h </w:instrText>
        </w:r>
        <w:r>
          <w:fldChar w:fldCharType="separate"/>
        </w:r>
        <w:r>
          <w:t>17</w:t>
        </w:r>
        <w:r>
          <w:fldChar w:fldCharType="end"/>
        </w:r>
      </w:hyperlink>
    </w:p>
    <w:p>
      <w:pPr>
        <w:pStyle w:val="TOC1"/>
        <w:tabs>
          <w:tab w:val="right" w:leader="dot" w:pos="8306"/>
        </w:tabs>
      </w:pPr>
      <w:hyperlink w:anchor="_Toc10500" w:history="1">
        <w:r>
          <w:rPr>
            <w:rFonts w:ascii="仿宋" w:eastAsia="仿宋" w:hAnsi="仿宋" w:cs="仿宋" w:hint="eastAsia"/>
            <w:lang w:eastAsia="zh-CN"/>
          </w:rPr>
          <w:t>五、厨房用纺织品项目危机管理</w:t>
        </w:r>
        <w:r>
          <w:tab/>
        </w:r>
        <w:r>
          <w:fldChar w:fldCharType="begin"/>
        </w:r>
        <w:r>
          <w:instrText xml:space="preserve"> PAGEREF _Toc10500 \h </w:instrText>
        </w:r>
        <w:r>
          <w:fldChar w:fldCharType="separate"/>
        </w:r>
        <w:r>
          <w:t>18</w:t>
        </w:r>
        <w:r>
          <w:fldChar w:fldCharType="end"/>
        </w:r>
      </w:hyperlink>
    </w:p>
    <w:p>
      <w:pPr>
        <w:pStyle w:val="TOC2"/>
        <w:tabs>
          <w:tab w:val="right" w:leader="dot" w:pos="8306"/>
        </w:tabs>
      </w:pPr>
      <w:hyperlink w:anchor="_Toc9521" w:history="1">
        <w:r>
          <w:rPr>
            <w:rFonts w:ascii="仿宋" w:eastAsia="仿宋" w:hAnsi="仿宋" w:cs="仿宋" w:hint="eastAsia"/>
            <w:lang w:eastAsia="zh-CN"/>
          </w:rPr>
          <w:t>(一)、危机预警与识别</w:t>
        </w:r>
        <w:r>
          <w:tab/>
        </w:r>
        <w:r>
          <w:fldChar w:fldCharType="begin"/>
        </w:r>
        <w:r>
          <w:instrText xml:space="preserve"> PAGEREF _Toc9521 \h </w:instrText>
        </w:r>
        <w:r>
          <w:fldChar w:fldCharType="separate"/>
        </w:r>
        <w:r>
          <w:t>18</w:t>
        </w:r>
        <w:r>
          <w:fldChar w:fldCharType="end"/>
        </w:r>
      </w:hyperlink>
    </w:p>
    <w:p>
      <w:pPr>
        <w:pStyle w:val="TOC2"/>
        <w:tabs>
          <w:tab w:val="right" w:leader="dot" w:pos="8306"/>
        </w:tabs>
      </w:pPr>
      <w:hyperlink w:anchor="_Toc30687" w:history="1">
        <w:r>
          <w:rPr>
            <w:rFonts w:ascii="仿宋" w:eastAsia="仿宋" w:hAnsi="仿宋" w:cs="仿宋" w:hint="eastAsia"/>
            <w:lang w:eastAsia="zh-CN"/>
          </w:rPr>
          <w:t>(二)、危机应对与恢复</w:t>
        </w:r>
        <w:r>
          <w:tab/>
        </w:r>
        <w:r>
          <w:fldChar w:fldCharType="begin"/>
        </w:r>
        <w:r>
          <w:instrText xml:space="preserve"> PAGEREF _Toc30687 \h </w:instrText>
        </w:r>
        <w:r>
          <w:fldChar w:fldCharType="separate"/>
        </w:r>
        <w:r>
          <w:t>19</w:t>
        </w:r>
        <w:r>
          <w:fldChar w:fldCharType="end"/>
        </w:r>
      </w:hyperlink>
    </w:p>
    <w:p>
      <w:pPr>
        <w:pStyle w:val="TOC1"/>
        <w:tabs>
          <w:tab w:val="right" w:leader="dot" w:pos="8306"/>
        </w:tabs>
      </w:pPr>
      <w:hyperlink w:anchor="_Toc28643" w:history="1">
        <w:r>
          <w:rPr>
            <w:rFonts w:ascii="仿宋" w:eastAsia="仿宋" w:hAnsi="仿宋" w:cs="仿宋" w:hint="eastAsia"/>
            <w:lang w:eastAsia="zh-CN"/>
          </w:rPr>
          <w:t>六、市场分析、调研</w:t>
        </w:r>
        <w:r>
          <w:tab/>
        </w:r>
        <w:r>
          <w:fldChar w:fldCharType="begin"/>
        </w:r>
        <w:r>
          <w:instrText xml:space="preserve"> PAGEREF _Toc28643 \h </w:instrText>
        </w:r>
        <w:r>
          <w:fldChar w:fldCharType="separate"/>
        </w:r>
        <w:r>
          <w:t>20</w:t>
        </w:r>
        <w:r>
          <w:fldChar w:fldCharType="end"/>
        </w:r>
      </w:hyperlink>
    </w:p>
    <w:p>
      <w:pPr>
        <w:pStyle w:val="TOC2"/>
        <w:tabs>
          <w:tab w:val="right" w:leader="dot" w:pos="8306"/>
        </w:tabs>
      </w:pPr>
      <w:hyperlink w:anchor="_Toc9883" w:history="1">
        <w:r>
          <w:rPr>
            <w:rFonts w:ascii="仿宋" w:eastAsia="仿宋" w:hAnsi="仿宋" w:cs="仿宋" w:hint="eastAsia"/>
            <w:lang w:eastAsia="zh-CN"/>
          </w:rPr>
          <w:t>(一)、厨房用纺织品行业分析</w:t>
        </w:r>
        <w:r>
          <w:tab/>
        </w:r>
        <w:r>
          <w:fldChar w:fldCharType="begin"/>
        </w:r>
        <w:r>
          <w:instrText xml:space="preserve"> PAGEREF _Toc9883 \h </w:instrText>
        </w:r>
        <w:r>
          <w:fldChar w:fldCharType="separate"/>
        </w:r>
        <w:r>
          <w:t>20</w:t>
        </w:r>
        <w:r>
          <w:fldChar w:fldCharType="end"/>
        </w:r>
      </w:hyperlink>
    </w:p>
    <w:p>
      <w:pPr>
        <w:pStyle w:val="TOC2"/>
        <w:tabs>
          <w:tab w:val="right" w:leader="dot" w:pos="8306"/>
        </w:tabs>
      </w:pPr>
      <w:hyperlink w:anchor="_Toc6491" w:history="1">
        <w:r>
          <w:rPr>
            <w:rFonts w:ascii="仿宋" w:eastAsia="仿宋" w:hAnsi="仿宋" w:cs="仿宋" w:hint="eastAsia"/>
            <w:lang w:eastAsia="zh-CN"/>
          </w:rPr>
          <w:t>(二)、厨房用纺织品市场分析预测</w:t>
        </w:r>
        <w:r>
          <w:tab/>
        </w:r>
        <w:r>
          <w:fldChar w:fldCharType="begin"/>
        </w:r>
        <w:r>
          <w:instrText xml:space="preserve"> PAGEREF _Toc6491 \h </w:instrText>
        </w:r>
        <w:r>
          <w:fldChar w:fldCharType="separate"/>
        </w:r>
        <w:r>
          <w:t>21</w:t>
        </w:r>
        <w:r>
          <w:fldChar w:fldCharType="end"/>
        </w:r>
      </w:hyperlink>
    </w:p>
    <w:p>
      <w:pPr>
        <w:pStyle w:val="TOC1"/>
        <w:tabs>
          <w:tab w:val="right" w:leader="dot" w:pos="8306"/>
        </w:tabs>
      </w:pPr>
      <w:hyperlink w:anchor="_Toc25301" w:history="1">
        <w:r>
          <w:rPr>
            <w:rFonts w:ascii="仿宋" w:eastAsia="仿宋" w:hAnsi="仿宋" w:cs="仿宋" w:hint="eastAsia"/>
            <w:lang w:eastAsia="zh-CN"/>
          </w:rPr>
          <w:t>七、厨房用纺织品项目经营效益</w:t>
        </w:r>
        <w:r>
          <w:tab/>
        </w:r>
        <w:r>
          <w:fldChar w:fldCharType="begin"/>
        </w:r>
        <w:r>
          <w:instrText xml:space="preserve"> PAGEREF _Toc25301 \h </w:instrText>
        </w:r>
        <w:r>
          <w:fldChar w:fldCharType="separate"/>
        </w:r>
        <w:r>
          <w:t>22</w:t>
        </w:r>
        <w:r>
          <w:fldChar w:fldCharType="end"/>
        </w:r>
      </w:hyperlink>
    </w:p>
    <w:p>
      <w:pPr>
        <w:pStyle w:val="TOC2"/>
        <w:tabs>
          <w:tab w:val="right" w:leader="dot" w:pos="8306"/>
        </w:tabs>
      </w:pPr>
      <w:hyperlink w:anchor="_Toc11749" w:history="1">
        <w:r>
          <w:rPr>
            <w:rFonts w:ascii="仿宋" w:eastAsia="仿宋" w:hAnsi="仿宋" w:cs="仿宋" w:hint="eastAsia"/>
            <w:lang w:eastAsia="zh-CN"/>
          </w:rPr>
          <w:t>(一)、经济评价财务测算</w:t>
        </w:r>
        <w:r>
          <w:tab/>
        </w:r>
        <w:r>
          <w:fldChar w:fldCharType="begin"/>
        </w:r>
        <w:r>
          <w:instrText xml:space="preserve"> PAGEREF _Toc11749 \h </w:instrText>
        </w:r>
        <w:r>
          <w:fldChar w:fldCharType="separate"/>
        </w:r>
        <w:r>
          <w:t>22</w:t>
        </w:r>
        <w:r>
          <w:fldChar w:fldCharType="end"/>
        </w:r>
      </w:hyperlink>
    </w:p>
    <w:p>
      <w:pPr>
        <w:pStyle w:val="TOC2"/>
        <w:tabs>
          <w:tab w:val="right" w:leader="dot" w:pos="8306"/>
        </w:tabs>
      </w:pPr>
      <w:hyperlink w:anchor="_Toc28716" w:history="1">
        <w:r>
          <w:rPr>
            <w:rFonts w:ascii="仿宋" w:eastAsia="仿宋" w:hAnsi="仿宋" w:cs="仿宋" w:hint="eastAsia"/>
            <w:lang w:eastAsia="zh-CN"/>
          </w:rPr>
          <w:t>(二)、厨房用纺织品项目盈利能力分析</w:t>
        </w:r>
        <w:r>
          <w:tab/>
        </w:r>
        <w:r>
          <w:fldChar w:fldCharType="begin"/>
        </w:r>
        <w:r>
          <w:instrText xml:space="preserve"> PAGEREF _Toc28716 \h </w:instrText>
        </w:r>
        <w:r>
          <w:fldChar w:fldCharType="separate"/>
        </w:r>
        <w:r>
          <w:t>23</w:t>
        </w:r>
        <w:r>
          <w:fldChar w:fldCharType="end"/>
        </w:r>
      </w:hyperlink>
    </w:p>
    <w:p>
      <w:pPr>
        <w:pStyle w:val="TOC1"/>
        <w:tabs>
          <w:tab w:val="right" w:leader="dot" w:pos="8306"/>
        </w:tabs>
      </w:pPr>
      <w:hyperlink w:anchor="_Toc12579" w:history="1">
        <w:r>
          <w:rPr>
            <w:rFonts w:ascii="仿宋" w:eastAsia="仿宋" w:hAnsi="仿宋" w:cs="仿宋" w:hint="eastAsia"/>
            <w:lang w:eastAsia="zh-CN"/>
          </w:rPr>
          <w:t>八、厨房用纺织品项目技术管理</w:t>
        </w:r>
        <w:r>
          <w:tab/>
        </w:r>
        <w:r>
          <w:fldChar w:fldCharType="begin"/>
        </w:r>
        <w:r>
          <w:instrText xml:space="preserve"> PAGEREF _Toc12579 \h </w:instrText>
        </w:r>
        <w:r>
          <w:fldChar w:fldCharType="separate"/>
        </w:r>
        <w:r>
          <w:t>24</w:t>
        </w:r>
        <w:r>
          <w:fldChar w:fldCharType="end"/>
        </w:r>
      </w:hyperlink>
    </w:p>
    <w:p>
      <w:pPr>
        <w:pStyle w:val="TOC2"/>
        <w:tabs>
          <w:tab w:val="right" w:leader="dot" w:pos="8306"/>
        </w:tabs>
      </w:pPr>
      <w:hyperlink w:anchor="_Toc16459" w:history="1">
        <w:r>
          <w:rPr>
            <w:rFonts w:ascii="仿宋" w:eastAsia="仿宋" w:hAnsi="仿宋" w:cs="仿宋" w:hint="eastAsia"/>
            <w:lang w:eastAsia="zh-CN"/>
          </w:rPr>
          <w:t>(一)、技术方案选用方向</w:t>
        </w:r>
        <w:r>
          <w:tab/>
        </w:r>
        <w:r>
          <w:fldChar w:fldCharType="begin"/>
        </w:r>
        <w:r>
          <w:instrText xml:space="preserve"> PAGEREF _Toc16459 \h </w:instrText>
        </w:r>
        <w:r>
          <w:fldChar w:fldCharType="separate"/>
        </w:r>
        <w:r>
          <w:t>24</w:t>
        </w:r>
        <w:r>
          <w:fldChar w:fldCharType="end"/>
        </w:r>
      </w:hyperlink>
    </w:p>
    <w:p>
      <w:pPr>
        <w:pStyle w:val="TOC2"/>
        <w:tabs>
          <w:tab w:val="right" w:leader="dot" w:pos="8306"/>
        </w:tabs>
      </w:pPr>
      <w:hyperlink w:anchor="_Toc8282" w:history="1">
        <w:r>
          <w:rPr>
            <w:rFonts w:ascii="仿宋" w:eastAsia="仿宋" w:hAnsi="仿宋" w:cs="仿宋" w:hint="eastAsia"/>
            <w:lang w:eastAsia="zh-CN"/>
          </w:rPr>
          <w:t>(二)、工艺技术方案选用原则</w:t>
        </w:r>
        <w:r>
          <w:tab/>
        </w:r>
        <w:r>
          <w:fldChar w:fldCharType="begin"/>
        </w:r>
        <w:r>
          <w:instrText xml:space="preserve"> PAGEREF _Toc8282 \h </w:instrText>
        </w:r>
        <w:r>
          <w:fldChar w:fldCharType="separate"/>
        </w:r>
        <w:r>
          <w:t>26</w:t>
        </w:r>
        <w:r>
          <w:fldChar w:fldCharType="end"/>
        </w:r>
      </w:hyperlink>
    </w:p>
    <w:p>
      <w:pPr>
        <w:pStyle w:val="TOC2"/>
        <w:tabs>
          <w:tab w:val="right" w:leader="dot" w:pos="8306"/>
        </w:tabs>
      </w:pPr>
      <w:hyperlink w:anchor="_Toc3203" w:history="1">
        <w:r>
          <w:rPr>
            <w:rFonts w:ascii="仿宋" w:eastAsia="仿宋" w:hAnsi="仿宋" w:cs="仿宋" w:hint="eastAsia"/>
            <w:lang w:eastAsia="zh-CN"/>
          </w:rPr>
          <w:t>(三)、工艺技术方案要求</w:t>
        </w:r>
        <w:r>
          <w:tab/>
        </w:r>
        <w:r>
          <w:fldChar w:fldCharType="begin"/>
        </w:r>
        <w:r>
          <w:instrText xml:space="preserve"> PAGEREF _Toc3203 \h </w:instrText>
        </w:r>
        <w:r>
          <w:fldChar w:fldCharType="separate"/>
        </w:r>
        <w:r>
          <w:t>28</w:t>
        </w:r>
        <w:r>
          <w:fldChar w:fldCharType="end"/>
        </w:r>
      </w:hyperlink>
    </w:p>
    <w:p>
      <w:pPr>
        <w:pStyle w:val="TOC1"/>
        <w:tabs>
          <w:tab w:val="right" w:leader="dot" w:pos="8306"/>
        </w:tabs>
      </w:pPr>
      <w:hyperlink w:anchor="_Toc17461" w:history="1">
        <w:r>
          <w:rPr>
            <w:rFonts w:ascii="仿宋" w:eastAsia="仿宋" w:hAnsi="仿宋" w:cs="仿宋" w:hint="eastAsia"/>
            <w:lang w:eastAsia="zh-CN"/>
          </w:rPr>
          <w:t>九、厨房用纺织品项目人力资源管理</w:t>
        </w:r>
        <w:r>
          <w:tab/>
        </w:r>
        <w:r>
          <w:fldChar w:fldCharType="begin"/>
        </w:r>
        <w:r>
          <w:instrText xml:space="preserve"> PAGEREF _Toc17461 \h </w:instrText>
        </w:r>
        <w:r>
          <w:fldChar w:fldCharType="separate"/>
        </w:r>
        <w:r>
          <w:t>30</w:t>
        </w:r>
        <w:r>
          <w:fldChar w:fldCharType="end"/>
        </w:r>
      </w:hyperlink>
    </w:p>
    <w:p>
      <w:pPr>
        <w:pStyle w:val="TOC2"/>
        <w:tabs>
          <w:tab w:val="right" w:leader="dot" w:pos="8306"/>
        </w:tabs>
      </w:pPr>
      <w:hyperlink w:anchor="_Toc1292" w:history="1">
        <w:r>
          <w:rPr>
            <w:rFonts w:ascii="仿宋" w:eastAsia="仿宋" w:hAnsi="仿宋" w:cs="仿宋" w:hint="eastAsia"/>
            <w:lang w:eastAsia="zh-CN"/>
          </w:rPr>
          <w:t>(一)、建立健全的预算管理制度</w:t>
        </w:r>
        <w:r>
          <w:tab/>
        </w:r>
        <w:r>
          <w:fldChar w:fldCharType="begin"/>
        </w:r>
        <w:r>
          <w:instrText xml:space="preserve"> PAGEREF _Toc1292 \h </w:instrText>
        </w:r>
        <w:r>
          <w:fldChar w:fldCharType="separate"/>
        </w:r>
        <w:r>
          <w:t>30</w:t>
        </w:r>
        <w:r>
          <w:fldChar w:fldCharType="end"/>
        </w:r>
      </w:hyperlink>
    </w:p>
    <w:p>
      <w:pPr>
        <w:pStyle w:val="TOC2"/>
        <w:tabs>
          <w:tab w:val="right" w:leader="dot" w:pos="8306"/>
        </w:tabs>
      </w:pPr>
      <w:hyperlink w:anchor="_Toc13686" w:history="1">
        <w:r>
          <w:rPr>
            <w:rFonts w:ascii="仿宋" w:eastAsia="仿宋" w:hAnsi="仿宋" w:cs="仿宋" w:hint="eastAsia"/>
            <w:lang w:eastAsia="zh-CN"/>
          </w:rPr>
          <w:t>(二)、加强资金流动监控</w:t>
        </w:r>
        <w:r>
          <w:tab/>
        </w:r>
        <w:r>
          <w:fldChar w:fldCharType="begin"/>
        </w:r>
        <w:r>
          <w:instrText xml:space="preserve"> PAGEREF _Toc13686 \h </w:instrText>
        </w:r>
        <w:r>
          <w:fldChar w:fldCharType="separate"/>
        </w:r>
        <w:r>
          <w:t>32</w:t>
        </w:r>
        <w:r>
          <w:fldChar w:fldCharType="end"/>
        </w:r>
      </w:hyperlink>
    </w:p>
    <w:p>
      <w:pPr>
        <w:pStyle w:val="TOC2"/>
        <w:tabs>
          <w:tab w:val="right" w:leader="dot" w:pos="8306"/>
        </w:tabs>
      </w:pPr>
      <w:hyperlink w:anchor="_Toc2906" w:history="1">
        <w:r>
          <w:rPr>
            <w:rFonts w:ascii="仿宋" w:eastAsia="仿宋" w:hAnsi="仿宋" w:cs="仿宋" w:hint="eastAsia"/>
            <w:lang w:eastAsia="zh-CN"/>
          </w:rPr>
          <w:t>(三)、制定完善的风险控制机制</w:t>
        </w:r>
        <w:r>
          <w:tab/>
        </w:r>
        <w:r>
          <w:fldChar w:fldCharType="begin"/>
        </w:r>
        <w:r>
          <w:instrText xml:space="preserve"> PAGEREF _Toc2906 \h </w:instrText>
        </w:r>
        <w:r>
          <w:fldChar w:fldCharType="separate"/>
        </w:r>
        <w:r>
          <w:t>33</w:t>
        </w:r>
        <w:r>
          <w:fldChar w:fldCharType="end"/>
        </w:r>
      </w:hyperlink>
    </w:p>
    <w:p>
      <w:pPr>
        <w:pStyle w:val="TOC2"/>
        <w:tabs>
          <w:tab w:val="right" w:leader="dot" w:pos="8306"/>
        </w:tabs>
      </w:pPr>
      <w:hyperlink w:anchor="_Toc21622" w:history="1">
        <w:r>
          <w:rPr>
            <w:rFonts w:ascii="仿宋" w:eastAsia="仿宋" w:hAnsi="仿宋" w:cs="仿宋" w:hint="eastAsia"/>
            <w:lang w:eastAsia="zh-CN"/>
          </w:rPr>
          <w:t>(四)、优化成本管理</w:t>
        </w:r>
        <w:r>
          <w:tab/>
        </w:r>
        <w:r>
          <w:fldChar w:fldCharType="begin"/>
        </w:r>
        <w:r>
          <w:instrText xml:space="preserve"> PAGEREF _Toc21622 \h </w:instrText>
        </w:r>
        <w:r>
          <w:fldChar w:fldCharType="separate"/>
        </w:r>
        <w:r>
          <w:t>34</w:t>
        </w:r>
        <w:r>
          <w:fldChar w:fldCharType="end"/>
        </w:r>
      </w:hyperlink>
    </w:p>
    <w:p>
      <w:pPr>
        <w:pStyle w:val="TOC1"/>
        <w:tabs>
          <w:tab w:val="right" w:leader="dot" w:pos="8306"/>
        </w:tabs>
      </w:pPr>
      <w:hyperlink w:anchor="_Toc22584" w:history="1">
        <w:r>
          <w:rPr>
            <w:rFonts w:ascii="仿宋" w:eastAsia="仿宋" w:hAnsi="仿宋" w:cs="仿宋" w:hint="eastAsia"/>
            <w:lang w:eastAsia="zh-CN"/>
          </w:rPr>
          <w:t>十、厨房用纺织品项目投资规划</w:t>
        </w:r>
        <w:r>
          <w:tab/>
        </w:r>
        <w:r>
          <w:fldChar w:fldCharType="begin"/>
        </w:r>
        <w:r>
          <w:instrText xml:space="preserve"> PAGEREF _Toc22584 \h </w:instrText>
        </w:r>
        <w:r>
          <w:fldChar w:fldCharType="separate"/>
        </w:r>
        <w:r>
          <w:t>36</w:t>
        </w:r>
        <w:r>
          <w:fldChar w:fldCharType="end"/>
        </w:r>
      </w:hyperlink>
    </w:p>
    <w:p>
      <w:pPr>
        <w:pStyle w:val="TOC2"/>
        <w:tabs>
          <w:tab w:val="right" w:leader="dot" w:pos="8306"/>
        </w:tabs>
      </w:pPr>
      <w:hyperlink w:anchor="_Toc12644" w:history="1">
        <w:r>
          <w:rPr>
            <w:rFonts w:ascii="仿宋" w:eastAsia="仿宋" w:hAnsi="仿宋" w:cs="仿宋" w:hint="eastAsia"/>
            <w:lang w:eastAsia="zh-CN"/>
          </w:rPr>
          <w:t>(一)、厨房用纺织品项目总投资估算</w:t>
        </w:r>
        <w:r>
          <w:tab/>
        </w:r>
        <w:r>
          <w:fldChar w:fldCharType="begin"/>
        </w:r>
        <w:r>
          <w:instrText xml:space="preserve"> PAGEREF _Toc12644 \h </w:instrText>
        </w:r>
        <w:r>
          <w:fldChar w:fldCharType="separate"/>
        </w:r>
        <w:r>
          <w:t>36</w:t>
        </w:r>
        <w:r>
          <w:fldChar w:fldCharType="end"/>
        </w:r>
      </w:hyperlink>
    </w:p>
    <w:p>
      <w:pPr>
        <w:pStyle w:val="TOC2"/>
        <w:tabs>
          <w:tab w:val="right" w:leader="dot" w:pos="8306"/>
        </w:tabs>
      </w:pPr>
      <w:hyperlink w:anchor="_Toc13179" w:history="1">
        <w:r>
          <w:rPr>
            <w:rFonts w:ascii="仿宋" w:eastAsia="仿宋" w:hAnsi="仿宋" w:cs="仿宋" w:hint="eastAsia"/>
            <w:lang w:eastAsia="zh-CN"/>
          </w:rPr>
          <w:t>(二)、资金筹措</w:t>
        </w:r>
        <w:r>
          <w:tab/>
        </w:r>
        <w:r>
          <w:fldChar w:fldCharType="begin"/>
        </w:r>
        <w:r>
          <w:instrText xml:space="preserve"> PAGEREF _Toc13179 \h </w:instrText>
        </w:r>
        <w:r>
          <w:fldChar w:fldCharType="separate"/>
        </w:r>
        <w:r>
          <w:t>37</w:t>
        </w:r>
        <w:r>
          <w:fldChar w:fldCharType="end"/>
        </w:r>
      </w:hyperlink>
    </w:p>
    <w:p>
      <w:pPr>
        <w:pStyle w:val="TOC1"/>
        <w:tabs>
          <w:tab w:val="right" w:leader="dot" w:pos="8306"/>
        </w:tabs>
      </w:pPr>
      <w:hyperlink w:anchor="_Toc5015" w:history="1">
        <w:r>
          <w:rPr>
            <w:rFonts w:ascii="仿宋" w:eastAsia="仿宋" w:hAnsi="仿宋" w:cs="仿宋" w:hint="eastAsia"/>
            <w:lang w:eastAsia="zh-CN"/>
          </w:rPr>
          <w:t>十一、厨房用纺织品项目财务管理</w:t>
        </w:r>
        <w:r>
          <w:tab/>
        </w:r>
        <w:r>
          <w:fldChar w:fldCharType="begin"/>
        </w:r>
        <w:r>
          <w:instrText xml:space="preserve"> PAGEREF _Toc5015 \h </w:instrText>
        </w:r>
        <w:r>
          <w:fldChar w:fldCharType="separate"/>
        </w:r>
        <w:r>
          <w:t>38</w:t>
        </w:r>
        <w:r>
          <w:fldChar w:fldCharType="end"/>
        </w:r>
      </w:hyperlink>
    </w:p>
    <w:p>
      <w:pPr>
        <w:pStyle w:val="TOC2"/>
        <w:tabs>
          <w:tab w:val="right" w:leader="dot" w:pos="8306"/>
        </w:tabs>
      </w:pPr>
      <w:hyperlink w:anchor="_Toc21132" w:history="1">
        <w:r>
          <w:rPr>
            <w:rFonts w:ascii="仿宋" w:eastAsia="仿宋" w:hAnsi="仿宋" w:cs="仿宋" w:hint="eastAsia"/>
            <w:lang w:eastAsia="zh-CN"/>
          </w:rPr>
          <w:t>(一)、资金需求大</w:t>
        </w:r>
        <w:r>
          <w:tab/>
        </w:r>
        <w:r>
          <w:fldChar w:fldCharType="begin"/>
        </w:r>
        <w:r>
          <w:instrText xml:space="preserve"> PAGEREF _Toc21132 \h </w:instrText>
        </w:r>
        <w:r>
          <w:fldChar w:fldCharType="separate"/>
        </w:r>
        <w:r>
          <w:t>38</w:t>
        </w:r>
        <w:r>
          <w:fldChar w:fldCharType="end"/>
        </w:r>
      </w:hyperlink>
    </w:p>
    <w:p>
      <w:pPr>
        <w:pStyle w:val="TOC2"/>
        <w:tabs>
          <w:tab w:val="right" w:leader="dot" w:pos="8306"/>
        </w:tabs>
      </w:pPr>
      <w:hyperlink w:anchor="_Toc127" w:history="1">
        <w:r>
          <w:rPr>
            <w:rFonts w:ascii="仿宋" w:eastAsia="仿宋" w:hAnsi="仿宋" w:cs="仿宋" w:hint="eastAsia"/>
            <w:lang w:eastAsia="zh-CN"/>
          </w:rPr>
          <w:t>(二)、研发周期长</w:t>
        </w:r>
        <w:r>
          <w:tab/>
        </w:r>
        <w:r>
          <w:fldChar w:fldCharType="begin"/>
        </w:r>
        <w:r>
          <w:instrText xml:space="preserve"> PAGEREF _Toc127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88" w:history="1">
        <w:r>
          <w:rPr>
            <w:rFonts w:ascii="仿宋" w:eastAsia="仿宋" w:hAnsi="仿宋" w:cs="仿宋" w:hint="eastAsia"/>
            <w:lang w:eastAsia="zh-CN"/>
          </w:rPr>
          <w:t>(三)、市场风险大</w:t>
        </w:r>
        <w:r>
          <w:tab/>
        </w:r>
        <w:r>
          <w:fldChar w:fldCharType="begin"/>
        </w:r>
        <w:r>
          <w:instrText xml:space="preserve"> PAGEREF _Toc23588 \h </w:instrText>
        </w:r>
        <w:r>
          <w:fldChar w:fldCharType="separate"/>
        </w:r>
        <w:r>
          <w:t>40</w:t>
        </w:r>
        <w:r>
          <w:fldChar w:fldCharType="end"/>
        </w:r>
      </w:hyperlink>
    </w:p>
    <w:p>
      <w:pPr>
        <w:pStyle w:val="TOC2"/>
        <w:tabs>
          <w:tab w:val="right" w:leader="dot" w:pos="8306"/>
        </w:tabs>
      </w:pPr>
      <w:hyperlink w:anchor="_Toc26347" w:history="1">
        <w:r>
          <w:rPr>
            <w:rFonts w:ascii="仿宋" w:eastAsia="仿宋" w:hAnsi="仿宋" w:cs="仿宋" w:hint="eastAsia"/>
            <w:lang w:eastAsia="zh-CN"/>
          </w:rPr>
          <w:t>(四)、利润率高</w:t>
        </w:r>
        <w:r>
          <w:tab/>
        </w:r>
        <w:r>
          <w:fldChar w:fldCharType="begin"/>
        </w:r>
        <w:r>
          <w:instrText xml:space="preserve"> PAGEREF _Toc26347 \h </w:instrText>
        </w:r>
        <w:r>
          <w:fldChar w:fldCharType="separate"/>
        </w:r>
        <w:r>
          <w:t>43</w:t>
        </w:r>
        <w:r>
          <w:fldChar w:fldCharType="end"/>
        </w:r>
      </w:hyperlink>
    </w:p>
    <w:p>
      <w:pPr>
        <w:pStyle w:val="TOC1"/>
        <w:tabs>
          <w:tab w:val="right" w:leader="dot" w:pos="8306"/>
        </w:tabs>
      </w:pPr>
      <w:hyperlink w:anchor="_Toc17123" w:history="1">
        <w:r>
          <w:rPr>
            <w:rFonts w:ascii="仿宋" w:eastAsia="仿宋" w:hAnsi="仿宋" w:cs="仿宋" w:hint="eastAsia"/>
            <w:lang w:eastAsia="zh-CN"/>
          </w:rPr>
          <w:t>十二、厨房用纺织品项目风险管理</w:t>
        </w:r>
        <w:r>
          <w:tab/>
        </w:r>
        <w:r>
          <w:fldChar w:fldCharType="begin"/>
        </w:r>
        <w:r>
          <w:instrText xml:space="preserve"> PAGEREF _Toc17123 \h </w:instrText>
        </w:r>
        <w:r>
          <w:fldChar w:fldCharType="separate"/>
        </w:r>
        <w:r>
          <w:t>45</w:t>
        </w:r>
        <w:r>
          <w:fldChar w:fldCharType="end"/>
        </w:r>
      </w:hyperlink>
    </w:p>
    <w:p>
      <w:pPr>
        <w:pStyle w:val="TOC2"/>
        <w:tabs>
          <w:tab w:val="right" w:leader="dot" w:pos="8306"/>
        </w:tabs>
      </w:pPr>
      <w:hyperlink w:anchor="_Toc31172" w:history="1">
        <w:r>
          <w:rPr>
            <w:rFonts w:ascii="仿宋" w:eastAsia="仿宋" w:hAnsi="仿宋" w:cs="仿宋" w:hint="eastAsia"/>
            <w:lang w:eastAsia="zh-CN"/>
          </w:rPr>
          <w:t>(一)、风险识别与评估</w:t>
        </w:r>
        <w:r>
          <w:tab/>
        </w:r>
        <w:r>
          <w:fldChar w:fldCharType="begin"/>
        </w:r>
        <w:r>
          <w:instrText xml:space="preserve"> PAGEREF _Toc31172 \h </w:instrText>
        </w:r>
        <w:r>
          <w:fldChar w:fldCharType="separate"/>
        </w:r>
        <w:r>
          <w:t>45</w:t>
        </w:r>
        <w:r>
          <w:fldChar w:fldCharType="end"/>
        </w:r>
      </w:hyperlink>
    </w:p>
    <w:p>
      <w:pPr>
        <w:pStyle w:val="TOC2"/>
        <w:tabs>
          <w:tab w:val="right" w:leader="dot" w:pos="8306"/>
        </w:tabs>
      </w:pPr>
      <w:hyperlink w:anchor="_Toc30127" w:history="1">
        <w:r>
          <w:rPr>
            <w:rFonts w:ascii="仿宋" w:eastAsia="仿宋" w:hAnsi="仿宋" w:cs="仿宋" w:hint="eastAsia"/>
            <w:lang w:eastAsia="zh-CN"/>
          </w:rPr>
          <w:t>(二)、风险应对策略</w:t>
        </w:r>
        <w:r>
          <w:tab/>
        </w:r>
        <w:r>
          <w:fldChar w:fldCharType="begin"/>
        </w:r>
        <w:r>
          <w:instrText xml:space="preserve"> PAGEREF _Toc30127 \h </w:instrText>
        </w:r>
        <w:r>
          <w:fldChar w:fldCharType="separate"/>
        </w:r>
        <w:r>
          <w:t>46</w:t>
        </w:r>
        <w:r>
          <w:fldChar w:fldCharType="end"/>
        </w:r>
      </w:hyperlink>
    </w:p>
    <w:p>
      <w:pPr>
        <w:pStyle w:val="TOC2"/>
        <w:tabs>
          <w:tab w:val="right" w:leader="dot" w:pos="8306"/>
        </w:tabs>
      </w:pPr>
      <w:hyperlink w:anchor="_Toc23925" w:history="1">
        <w:r>
          <w:rPr>
            <w:rFonts w:ascii="仿宋" w:eastAsia="仿宋" w:hAnsi="仿宋" w:cs="仿宋" w:hint="eastAsia"/>
            <w:lang w:eastAsia="zh-CN"/>
          </w:rPr>
          <w:t>(三)、风险监控与控制</w:t>
        </w:r>
        <w:r>
          <w:tab/>
        </w:r>
        <w:r>
          <w:fldChar w:fldCharType="begin"/>
        </w:r>
        <w:r>
          <w:instrText xml:space="preserve"> PAGEREF _Toc23925 \h </w:instrText>
        </w:r>
        <w:r>
          <w:fldChar w:fldCharType="separate"/>
        </w:r>
        <w:r>
          <w:t>48</w:t>
        </w:r>
        <w:r>
          <w:fldChar w:fldCharType="end"/>
        </w:r>
      </w:hyperlink>
    </w:p>
    <w:p>
      <w:pPr>
        <w:pStyle w:val="TOC1"/>
        <w:tabs>
          <w:tab w:val="right" w:leader="dot" w:pos="8306"/>
        </w:tabs>
      </w:pPr>
      <w:hyperlink w:anchor="_Toc7165" w:history="1">
        <w:r>
          <w:rPr>
            <w:rFonts w:ascii="仿宋" w:eastAsia="仿宋" w:hAnsi="仿宋" w:cs="仿宋" w:hint="eastAsia"/>
            <w:lang w:eastAsia="zh-CN"/>
          </w:rPr>
          <w:t>十三、厨房用纺织品项目治理与监督</w:t>
        </w:r>
        <w:r>
          <w:tab/>
        </w:r>
        <w:r>
          <w:fldChar w:fldCharType="begin"/>
        </w:r>
        <w:r>
          <w:instrText xml:space="preserve"> PAGEREF _Toc7165 \h </w:instrText>
        </w:r>
        <w:r>
          <w:fldChar w:fldCharType="separate"/>
        </w:r>
        <w:r>
          <w:t>49</w:t>
        </w:r>
        <w:r>
          <w:fldChar w:fldCharType="end"/>
        </w:r>
      </w:hyperlink>
    </w:p>
    <w:p>
      <w:pPr>
        <w:pStyle w:val="TOC2"/>
        <w:tabs>
          <w:tab w:val="right" w:leader="dot" w:pos="8306"/>
        </w:tabs>
      </w:pPr>
      <w:hyperlink w:anchor="_Toc9607" w:history="1">
        <w:r>
          <w:rPr>
            <w:rFonts w:ascii="仿宋" w:eastAsia="仿宋" w:hAnsi="仿宋" w:cs="仿宋" w:hint="eastAsia"/>
            <w:lang w:eastAsia="zh-CN"/>
          </w:rPr>
          <w:t>(一)、厨房用纺织品项目治理结构</w:t>
        </w:r>
        <w:r>
          <w:tab/>
        </w:r>
        <w:r>
          <w:fldChar w:fldCharType="begin"/>
        </w:r>
        <w:r>
          <w:instrText xml:space="preserve"> PAGEREF _Toc9607 \h </w:instrText>
        </w:r>
        <w:r>
          <w:fldChar w:fldCharType="separate"/>
        </w:r>
        <w:r>
          <w:t>49</w:t>
        </w:r>
        <w:r>
          <w:fldChar w:fldCharType="end"/>
        </w:r>
      </w:hyperlink>
    </w:p>
    <w:p>
      <w:pPr>
        <w:pStyle w:val="TOC2"/>
        <w:tabs>
          <w:tab w:val="right" w:leader="dot" w:pos="8306"/>
        </w:tabs>
      </w:pPr>
      <w:hyperlink w:anchor="_Toc1394" w:history="1">
        <w:r>
          <w:rPr>
            <w:rFonts w:ascii="仿宋" w:eastAsia="仿宋" w:hAnsi="仿宋" w:cs="仿宋" w:hint="eastAsia"/>
            <w:lang w:eastAsia="zh-CN"/>
          </w:rPr>
          <w:t>(二)、监督与审计</w:t>
        </w:r>
        <w:r>
          <w:tab/>
        </w:r>
        <w:r>
          <w:fldChar w:fldCharType="begin"/>
        </w:r>
        <w:r>
          <w:instrText xml:space="preserve"> PAGEREF _Toc1394 \h </w:instrText>
        </w:r>
        <w:r>
          <w:fldChar w:fldCharType="separate"/>
        </w:r>
        <w:r>
          <w:t>50</w:t>
        </w:r>
        <w:r>
          <w:fldChar w:fldCharType="end"/>
        </w:r>
      </w:hyperlink>
    </w:p>
    <w:p>
      <w:pPr>
        <w:pStyle w:val="TOC1"/>
        <w:tabs>
          <w:tab w:val="right" w:leader="dot" w:pos="8306"/>
        </w:tabs>
      </w:pPr>
      <w:hyperlink w:anchor="_Toc19526" w:history="1">
        <w:r>
          <w:rPr>
            <w:rFonts w:ascii="仿宋" w:eastAsia="仿宋" w:hAnsi="仿宋" w:cs="仿宋" w:hint="eastAsia"/>
            <w:lang w:eastAsia="zh-CN"/>
          </w:rPr>
          <w:t>十四、质量管理体系</w:t>
        </w:r>
        <w:r>
          <w:tab/>
        </w:r>
        <w:r>
          <w:fldChar w:fldCharType="begin"/>
        </w:r>
        <w:r>
          <w:instrText xml:space="preserve"> PAGEREF _Toc19526 \h </w:instrText>
        </w:r>
        <w:r>
          <w:fldChar w:fldCharType="separate"/>
        </w:r>
        <w:r>
          <w:t>52</w:t>
        </w:r>
        <w:r>
          <w:fldChar w:fldCharType="end"/>
        </w:r>
      </w:hyperlink>
    </w:p>
    <w:p>
      <w:pPr>
        <w:pStyle w:val="TOC2"/>
        <w:tabs>
          <w:tab w:val="right" w:leader="dot" w:pos="8306"/>
        </w:tabs>
      </w:pPr>
      <w:hyperlink w:anchor="_Toc28544" w:history="1">
        <w:r>
          <w:rPr>
            <w:rFonts w:ascii="仿宋" w:eastAsia="仿宋" w:hAnsi="仿宋" w:cs="仿宋" w:hint="eastAsia"/>
            <w:lang w:eastAsia="zh-CN"/>
          </w:rPr>
          <w:t>(一)、质量目标与方针</w:t>
        </w:r>
        <w:r>
          <w:tab/>
        </w:r>
        <w:r>
          <w:fldChar w:fldCharType="begin"/>
        </w:r>
        <w:r>
          <w:instrText xml:space="preserve"> PAGEREF _Toc28544 \h </w:instrText>
        </w:r>
        <w:r>
          <w:fldChar w:fldCharType="separate"/>
        </w:r>
        <w:r>
          <w:t>52</w:t>
        </w:r>
        <w:r>
          <w:fldChar w:fldCharType="end"/>
        </w:r>
      </w:hyperlink>
    </w:p>
    <w:p>
      <w:pPr>
        <w:pStyle w:val="TOC2"/>
        <w:tabs>
          <w:tab w:val="right" w:leader="dot" w:pos="8306"/>
        </w:tabs>
      </w:pPr>
      <w:hyperlink w:anchor="_Toc23654" w:history="1">
        <w:r>
          <w:rPr>
            <w:rFonts w:ascii="仿宋" w:eastAsia="仿宋" w:hAnsi="仿宋" w:cs="仿宋" w:hint="eastAsia"/>
            <w:lang w:eastAsia="zh-CN"/>
          </w:rPr>
          <w:t>(二)、质量管理责任</w:t>
        </w:r>
        <w:r>
          <w:tab/>
        </w:r>
        <w:r>
          <w:fldChar w:fldCharType="begin"/>
        </w:r>
        <w:r>
          <w:instrText xml:space="preserve"> PAGEREF _Toc23654 \h </w:instrText>
        </w:r>
        <w:r>
          <w:fldChar w:fldCharType="separate"/>
        </w:r>
        <w:r>
          <w:t>53</w:t>
        </w:r>
        <w:r>
          <w:fldChar w:fldCharType="end"/>
        </w:r>
      </w:hyperlink>
    </w:p>
    <w:p>
      <w:pPr>
        <w:pStyle w:val="TOC2"/>
        <w:tabs>
          <w:tab w:val="right" w:leader="dot" w:pos="8306"/>
        </w:tabs>
      </w:pPr>
      <w:hyperlink w:anchor="_Toc6373" w:history="1">
        <w:r>
          <w:rPr>
            <w:rFonts w:ascii="仿宋" w:eastAsia="仿宋" w:hAnsi="仿宋" w:cs="仿宋" w:hint="eastAsia"/>
            <w:lang w:eastAsia="zh-CN"/>
          </w:rPr>
          <w:t>(三)、质量管理体系文件</w:t>
        </w:r>
        <w:r>
          <w:tab/>
        </w:r>
        <w:r>
          <w:fldChar w:fldCharType="begin"/>
        </w:r>
        <w:r>
          <w:instrText xml:space="preserve"> PAGEREF _Toc6373 \h </w:instrText>
        </w:r>
        <w:r>
          <w:fldChar w:fldCharType="separate"/>
        </w:r>
        <w:r>
          <w:t>54</w:t>
        </w:r>
        <w:r>
          <w:fldChar w:fldCharType="end"/>
        </w:r>
      </w:hyperlink>
    </w:p>
    <w:p>
      <w:pPr>
        <w:pStyle w:val="TOC2"/>
        <w:tabs>
          <w:tab w:val="right" w:leader="dot" w:pos="8306"/>
        </w:tabs>
      </w:pPr>
      <w:hyperlink w:anchor="_Toc1286" w:history="1">
        <w:r>
          <w:rPr>
            <w:rFonts w:ascii="仿宋" w:eastAsia="仿宋" w:hAnsi="仿宋" w:cs="仿宋" w:hint="eastAsia"/>
            <w:lang w:eastAsia="zh-CN"/>
          </w:rPr>
          <w:t>(四)、质量培训与教育</w:t>
        </w:r>
        <w:r>
          <w:tab/>
        </w:r>
        <w:r>
          <w:fldChar w:fldCharType="begin"/>
        </w:r>
        <w:r>
          <w:instrText xml:space="preserve"> PAGEREF _Toc1286 \h </w:instrText>
        </w:r>
        <w:r>
          <w:fldChar w:fldCharType="separate"/>
        </w:r>
        <w:r>
          <w:t>56</w:t>
        </w:r>
        <w:r>
          <w:fldChar w:fldCharType="end"/>
        </w:r>
      </w:hyperlink>
    </w:p>
    <w:p>
      <w:pPr>
        <w:pStyle w:val="TOC2"/>
        <w:tabs>
          <w:tab w:val="right" w:leader="dot" w:pos="8306"/>
        </w:tabs>
      </w:pPr>
      <w:hyperlink w:anchor="_Toc6716" w:history="1">
        <w:r>
          <w:rPr>
            <w:rFonts w:ascii="仿宋" w:eastAsia="仿宋" w:hAnsi="仿宋" w:cs="仿宋" w:hint="eastAsia"/>
            <w:lang w:eastAsia="zh-CN"/>
          </w:rPr>
          <w:t>(五)、质量审核与评价</w:t>
        </w:r>
        <w:r>
          <w:tab/>
        </w:r>
        <w:r>
          <w:fldChar w:fldCharType="begin"/>
        </w:r>
        <w:r>
          <w:instrText xml:space="preserve"> PAGEREF _Toc6716 \h </w:instrText>
        </w:r>
        <w:r>
          <w:fldChar w:fldCharType="separate"/>
        </w:r>
        <w:r>
          <w:t>57</w:t>
        </w:r>
        <w:r>
          <w:fldChar w:fldCharType="end"/>
        </w:r>
      </w:hyperlink>
    </w:p>
    <w:p>
      <w:pPr>
        <w:pStyle w:val="TOC2"/>
        <w:tabs>
          <w:tab w:val="right" w:leader="dot" w:pos="8306"/>
        </w:tabs>
      </w:pPr>
      <w:hyperlink w:anchor="_Toc21116" w:history="1">
        <w:r>
          <w:rPr>
            <w:rFonts w:ascii="仿宋" w:eastAsia="仿宋" w:hAnsi="仿宋" w:cs="仿宋" w:hint="eastAsia"/>
            <w:lang w:eastAsia="zh-CN"/>
          </w:rPr>
          <w:t>(六)、不符合与纠正措施</w:t>
        </w:r>
        <w:r>
          <w:tab/>
        </w:r>
        <w:r>
          <w:fldChar w:fldCharType="begin"/>
        </w:r>
        <w:r>
          <w:instrText xml:space="preserve"> PAGEREF _Toc21116 \h </w:instrText>
        </w:r>
        <w:r>
          <w:fldChar w:fldCharType="separate"/>
        </w:r>
        <w:r>
          <w:t>58</w:t>
        </w:r>
        <w:r>
          <w:fldChar w:fldCharType="end"/>
        </w:r>
      </w:hyperlink>
    </w:p>
    <w:p>
      <w:pPr>
        <w:pStyle w:val="TOC1"/>
        <w:tabs>
          <w:tab w:val="right" w:leader="dot" w:pos="8306"/>
        </w:tabs>
      </w:pPr>
      <w:hyperlink w:anchor="_Toc29698" w:history="1">
        <w:r>
          <w:rPr>
            <w:rFonts w:ascii="仿宋" w:eastAsia="仿宋" w:hAnsi="仿宋" w:cs="仿宋" w:hint="eastAsia"/>
            <w:lang w:eastAsia="zh-CN"/>
          </w:rPr>
          <w:t>十五、厨房用纺织品项目工程方案分析</w:t>
        </w:r>
        <w:r>
          <w:tab/>
        </w:r>
        <w:r>
          <w:fldChar w:fldCharType="begin"/>
        </w:r>
        <w:r>
          <w:instrText xml:space="preserve"> PAGEREF _Toc29698 \h </w:instrText>
        </w:r>
        <w:r>
          <w:fldChar w:fldCharType="separate"/>
        </w:r>
        <w:r>
          <w:t>60</w:t>
        </w:r>
        <w:r>
          <w:fldChar w:fldCharType="end"/>
        </w:r>
      </w:hyperlink>
    </w:p>
    <w:p>
      <w:pPr>
        <w:pStyle w:val="TOC2"/>
        <w:tabs>
          <w:tab w:val="right" w:leader="dot" w:pos="8306"/>
        </w:tabs>
      </w:pPr>
      <w:hyperlink w:anchor="_Toc23248" w:history="1">
        <w:r>
          <w:rPr>
            <w:rFonts w:ascii="仿宋" w:eastAsia="仿宋" w:hAnsi="仿宋" w:cs="仿宋" w:hint="eastAsia"/>
            <w:lang w:eastAsia="zh-CN"/>
          </w:rPr>
          <w:t>(一)、建筑工程设计原则</w:t>
        </w:r>
        <w:r>
          <w:tab/>
        </w:r>
        <w:r>
          <w:fldChar w:fldCharType="begin"/>
        </w:r>
        <w:r>
          <w:instrText xml:space="preserve"> PAGEREF _Toc23248 \h </w:instrText>
        </w:r>
        <w:r>
          <w:fldChar w:fldCharType="separate"/>
        </w:r>
        <w:r>
          <w:t>60</w:t>
        </w:r>
        <w:r>
          <w:fldChar w:fldCharType="end"/>
        </w:r>
      </w:hyperlink>
    </w:p>
    <w:p>
      <w:pPr>
        <w:pStyle w:val="TOC2"/>
        <w:tabs>
          <w:tab w:val="right" w:leader="dot" w:pos="8306"/>
        </w:tabs>
      </w:pPr>
      <w:hyperlink w:anchor="_Toc1459" w:history="1">
        <w:r>
          <w:rPr>
            <w:rFonts w:ascii="仿宋" w:eastAsia="仿宋" w:hAnsi="仿宋" w:cs="仿宋" w:hint="eastAsia"/>
            <w:lang w:eastAsia="zh-CN"/>
          </w:rPr>
          <w:t>(二)、土建工程建设指标</w:t>
        </w:r>
        <w:r>
          <w:tab/>
        </w:r>
        <w:r>
          <w:fldChar w:fldCharType="begin"/>
        </w:r>
        <w:r>
          <w:instrText xml:space="preserve"> PAGEREF _Toc1459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526"/>
      <w:r>
        <w:rPr>
          <w:rFonts w:ascii="仿宋" w:eastAsia="仿宋" w:hAnsi="仿宋" w:cs="仿宋" w:hint="eastAsia"/>
          <w:sz w:val="28"/>
          <w:lang w:eastAsia="zh-CN"/>
        </w:rPr>
        <w:t>一、厨房用纺织品项目文档管理</w:t>
      </w:r>
      <w:bookmarkEnd w:id="2"/>
    </w:p>
    <w:p>
      <w:pPr>
        <w:pStyle w:val="Heading2"/>
        <w:rPr>
          <w:rFonts w:ascii="仿宋" w:eastAsia="仿宋" w:hAnsi="仿宋" w:cs="仿宋" w:hint="eastAsia"/>
          <w:lang w:eastAsia="zh-CN"/>
        </w:rPr>
      </w:pPr>
      <w:bookmarkStart w:id="3" w:name="_Toc1472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厨房用纺织品项目高度重视文档的质量和准确性，以支持厨房用纺织品项目的各项活动和决策。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文档的编制始于厨房用纺织品项目计划的初期，我们制定了详细的文档编制计划，明确了每个文档的内容、格式和编写责任人。在厨房用纺织品项目启动阶段，我们首先编制了厨房用纺织品项目章程，明确定义了厨房用纺织品项目的目标、范围、风险等关键要素。随后，厨房用纺织品项目团队根据计划陆续编制了需求文档、设计文档、测试文档等各类文档，确保厨房用纺织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厨房用纺织品项目管理中的重要环节，旨在确保厨房用纺织品项目文档符合质量标准和厨房用纺织品项目需求。在厨房用纺织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厨房用纺织品项目相关利益方和专业领域的专家对文档进行独立审查。这有助于获取更全面、客观的反馈，确保厨房用纺织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厨房用纺织品项目在文档编制与审查方面建立了严格的管理机制，通过规范的流程和多维度的审查，确保厨房用纺织品项目文档的质量、准确性和可靠性，为厨房用纺织品项目的顺利推进提供了有力支持。</w:t>
      </w:r>
    </w:p>
    <w:p>
      <w:pPr>
        <w:pStyle w:val="Heading2"/>
        <w:ind w:firstLine="560" w:firstLineChars="200"/>
        <w:rPr>
          <w:rFonts w:ascii="仿宋" w:eastAsia="仿宋" w:hAnsi="仿宋" w:cs="仿宋" w:hint="eastAsia"/>
          <w:sz w:val="28"/>
          <w:lang w:eastAsia="zh-CN"/>
        </w:rPr>
      </w:pPr>
      <w:bookmarkStart w:id="4" w:name="_Toc1877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在厨房用纺织品项目中，我们致力于优化文档发布与分发过程，以确保信息的高效传递和团队间协作的顺畅进行。以下是我们采取的关键优化策略：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我们通过多渠道发布文档，包括电子邮件、厨房用纺织品项目管理平台、内部网站等，以满足不同团队成员的偏好和需求。多渠道发布确保了信息的全面覆盖。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我们采用了精细的权限控制，确保只有授权人员可以访问敏感信息。这种安全措施保护了厨房用纺织品项目文档的机密性，防止了未经授权的信息泄露。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541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厨房用纺织品项目生命周期中一个至关重要的环节，直接关系到厨房用纺织品项目信息的长期保存和历史记录的完整性。在厨房用纺织品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3580"/>
      <w:r>
        <w:rPr>
          <w:rFonts w:ascii="仿宋" w:eastAsia="仿宋" w:hAnsi="仿宋" w:cs="仿宋" w:hint="eastAsia"/>
          <w:sz w:val="28"/>
          <w:lang w:eastAsia="zh-CN"/>
        </w:rPr>
        <w:t>二、厨房用纺织品项目建设单位说明</w:t>
      </w:r>
      <w:bookmarkEnd w:id="6"/>
    </w:p>
    <w:p>
      <w:pPr>
        <w:pStyle w:val="Heading2"/>
        <w:rPr>
          <w:rFonts w:ascii="仿宋" w:eastAsia="仿宋" w:hAnsi="仿宋" w:cs="仿宋" w:hint="eastAsia"/>
          <w:lang w:eastAsia="zh-CN"/>
        </w:rPr>
      </w:pPr>
      <w:bookmarkStart w:id="7" w:name="_Toc29900"/>
      <w:r>
        <w:rPr>
          <w:rFonts w:ascii="仿宋" w:eastAsia="仿宋" w:hAnsi="仿宋" w:cs="仿宋" w:hint="eastAsia"/>
          <w:lang w:eastAsia="zh-CN"/>
        </w:rPr>
        <w:t>(一)、厨房用纺织品项目承办单位基本情况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3463"/>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厨房用纺织品项目承办单位的XXXX，我们着眼于实现可持续的经济效益。通过技术创新和解决方案的提供，公司预计在厨房用纺织品项目执行期间将获得可观的收入增长。这一收入来源主要包括厨房用纺织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同时，我们注重成本控制和效率提升，以确保厨房用纺织品项目的可持续盈利。透过精细的管理和资源优化，公司期望实现厨房用纺织品项目利润最大化。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厨房用纺织品项目实施进行全面的投资评估，包括厨房用纺织品项目启动阶段的资金投入和后续运营成本。通过对厨房用纺织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厨房用纺织品项目实施过程中具备足够的资金流动性，公司将进行详尽的现金流分析。这包括资金需求的合理预测、厨房用纺织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9474"/>
      <w:r>
        <w:rPr>
          <w:rFonts w:ascii="仿宋" w:eastAsia="仿宋" w:hAnsi="仿宋" w:cs="仿宋" w:hint="eastAsia"/>
          <w:sz w:val="28"/>
          <w:lang w:eastAsia="zh-CN"/>
        </w:rPr>
        <w:t>三、厨房用纺织品项目建设背景及必要性分析</w:t>
      </w:r>
      <w:bookmarkEnd w:id="9"/>
    </w:p>
    <w:p>
      <w:pPr>
        <w:pStyle w:val="Heading2"/>
        <w:rPr>
          <w:rFonts w:ascii="仿宋" w:eastAsia="仿宋" w:hAnsi="仿宋" w:cs="仿宋" w:hint="eastAsia"/>
          <w:lang w:eastAsia="zh-CN"/>
        </w:rPr>
      </w:pPr>
      <w:bookmarkStart w:id="10" w:name="_Toc23841"/>
      <w:r>
        <w:rPr>
          <w:rFonts w:ascii="仿宋" w:eastAsia="仿宋" w:hAnsi="仿宋" w:cs="仿宋" w:hint="eastAsia"/>
          <w:lang w:eastAsia="zh-CN"/>
        </w:rPr>
        <w:t>(一)、厨房用纺织品项目背景分析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厨房用纺织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厨房用纺织品项目在这个潮流中的定位。同时，我们将关注行业内涌现的新兴机遇，以便厨房用纺织品项目更好地融入行业发展的潮流中。</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厨房用纺织品项目提供了强大的发展动力。我们将聚焦于行业内最新的技术发展趋势，包括但不限于人工智能、大数据分析、物联网等领域。通过深度的技术研究，我们将确保厨房用纺织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厨房用纺织品项目发展的源泉。我们将投入更多的精力对市场需求进行深入剖析，超越表面的需求，深入挖掘潜在的市场痛点和机遇。通过对市场需求的细致了解，厨房用纺织品项目将更有针对性地设计解决方案，满足市场的多样化需求，从而更好地促进厨房用纺织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厨房用纺织品项目战略至关重要。我们将对竞争态势进行更为深入的分析，包括但不限于市场份额、产品特点、客户满意度等多个维度。通过深度的竞争分析，厨房用纺织品项目将能够更准确地把握市场脉搏，制定具有竞争力的厨房用纺织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厨房用纺织品项目的发展具有直接的影响。我们将进行更为全面的法规和政策分析，了解行业发展中的潜在法律风险和合规挑战。通过充分了解和遵守相关法规，厨房用纺织品项目将确保在法律框架内合法合规运营，为厨房用纺织品项目的稳健发展提供有力支持。</w:t>
      </w:r>
    </w:p>
    <w:p>
      <w:pPr>
        <w:pStyle w:val="Heading2"/>
        <w:ind w:firstLine="560" w:firstLineChars="200"/>
        <w:rPr>
          <w:rFonts w:ascii="仿宋" w:eastAsia="仿宋" w:hAnsi="仿宋" w:cs="仿宋" w:hint="eastAsia"/>
          <w:sz w:val="28"/>
          <w:lang w:eastAsia="zh-CN"/>
        </w:rPr>
      </w:pPr>
      <w:bookmarkStart w:id="11" w:name="_Toc3684"/>
      <w:r>
        <w:rPr>
          <w:rFonts w:ascii="仿宋" w:eastAsia="仿宋" w:hAnsi="仿宋" w:cs="仿宋" w:hint="eastAsia"/>
          <w:sz w:val="28"/>
          <w:lang w:eastAsia="zh-CN"/>
        </w:rPr>
        <w:t>(二)、厨房用纺织品项目建设必要性分析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建设的迫切性源于对行业发展趋势的深刻洞察。我们正处于一个行业变革的时代，科技创新、数字化转型成为企业发展的关键动力。厨房用纺织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建设不仅仅是为了跟上潮流，更是为了通过技术创新推动企业的持续发展。通过引入先进的技术和解决方案，厨房用纺织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厨房用纺织品项目的建设成为必然选择，通过提高产品质量、拓展服务领域，从而在竞争中获得更多的机会。厨房用纺织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厨房用纺织品项目建设的必要性体现在对客户需求更精准的满足。通过厨房用纺织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建设的背后是对企业持续创新的追求。只有通过不断创新，企业才能在竞争中立于不败之地。厨房用纺织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7434"/>
      <w:r>
        <w:rPr>
          <w:rFonts w:ascii="仿宋" w:eastAsia="仿宋" w:hAnsi="仿宋" w:cs="仿宋" w:hint="eastAsia"/>
          <w:sz w:val="28"/>
          <w:lang w:eastAsia="zh-CN"/>
        </w:rPr>
        <w:t>四、厨房用纺织品项目概论</w:t>
      </w:r>
      <w:bookmarkEnd w:id="12"/>
    </w:p>
    <w:p>
      <w:pPr>
        <w:pStyle w:val="Heading2"/>
        <w:rPr>
          <w:rFonts w:ascii="仿宋" w:eastAsia="仿宋" w:hAnsi="仿宋" w:cs="仿宋" w:hint="eastAsia"/>
          <w:lang w:eastAsia="zh-CN"/>
        </w:rPr>
      </w:pPr>
      <w:bookmarkStart w:id="13" w:name="_Toc19164"/>
      <w:r>
        <w:rPr>
          <w:rFonts w:ascii="仿宋" w:eastAsia="仿宋" w:hAnsi="仿宋" w:cs="仿宋" w:hint="eastAsia"/>
          <w:lang w:eastAsia="zh-CN"/>
        </w:rPr>
        <w:t>(一)、厨房用纺织品项目概况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的起源追溯至对市场的深入洞察。市场的不断演变与变革为厨房用纺织品项目提供了难得的机遇。当前市场存在的需求缺口和变革的大环境共同构成了厨房用纺织品项目的背景。这个厨房用纺织品项目旨在充分利用市场机遇，填补行业中尚未满足的需求，为客户提供全新的解决方案。市场的变革和需求的增长使得这个厨房用纺织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厨房用纺织品项目名称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正式命名为厨房用纺织品。这个名称不仅仅是一个标识，更代表了厨房用纺织品项目的核心理念和愿景。它蕴含着厨房用纺织品项目所要解决问题的关键字，具有强烈的表达和辨识度，为厨房用纺织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厨房用纺织品项目目标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的核心目标是提供一种全新、高效的解决方案，满足客户日益增长的需求。厨房用纺织品项目追求的不仅仅是满足市场需求，更是在市场中获得卓越的竞争优势。通过不断提升产品或服务的质量和创新水平，厨房用纺织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厨房用纺织品项目范围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全面涵盖了产品研发、制造、市场推广和售后服务，确保从产品设计到最终用户体验的全方位关注。这一全面的厨房用纺织品项目范围是为了确保厨房用纺织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厨房用纺织品项目时间表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厨房用纺织品项目计划在未来18个月内完成，包括研发、测试、市场试点和正式推出等不同阶段。这个时间表的合理设计是为了确保厨房用纺织品项目各个阶段的顺利推进，以便按时交付高质量的成果。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厨房用纺织品项目预算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厨房用纺织品项目总预算估算为XX百万美元，主要分配在研发、市场推广、人员培训和运营等方面。这一充足的预算为厨房用纺织品项目提供了充足的资源，确保厨房用纺织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厨房用纺织品项目风险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可能面临的风险包括市场接受度低、技术难题、竞争激烈等。厨房用纺织品项目团队已经制定了相应的风险应对计划，通过前瞻性的风险管理，确保厨房用纺织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厨房用纺织品项目团队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厨房用纺织品项目汇聚了一支经验丰富、多领域专业素养的核心团队，确保厨房用纺织品项目在各个方面都能拥有高水平的执行力。团队的协同作战是厨房用纺织品项目成功的关键因素之一。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厨房用纺织品项目背景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厨房用纺织品项目的背景根植于市场对更高效、创新产品的渴望，同时也受到科技发展对行业格局的深刻改变的影响。这为厨房用纺织品项目提供了广阔的发展空间和市场需求。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厨房用纺织品项目现状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截至目前，厨房用纺织品项目已完成市场调研和技术验证，取得了初步的成功。这为厨房用纺织品项目在未来的发展奠定了坚实的基础，为更远大的目标打下了坚实的基石。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2965"/>
      <w:r>
        <w:rPr>
          <w:rFonts w:ascii="仿宋" w:eastAsia="仿宋" w:hAnsi="仿宋" w:cs="仿宋" w:hint="eastAsia"/>
          <w:sz w:val="28"/>
          <w:lang w:eastAsia="zh-CN"/>
        </w:rPr>
        <w:t>(二)、厨房用纺织品项目目标</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keyword》厨房用纺织品项目首要业务目标是在市场中占据有利地位，实现产品/服务的成功推广和销售。通过不断提升产品质量、创新性，厨房用纺织品项目追求成为行业中的领导者，赢得更多客户的青睐。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在科技迅速发展的时代，厨房用纺织品项目着眼于技术创新。通过持续的研发和技术升级，厨房用纺织品项目旨在推出更具创新性的产品或服务，以满足市场对新鲜、先进解决方案的需求。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为了建立可持续的客户关系，厨房用纺织品项目设定了客户满意度目标。通过提供卓越的产品质量和优质的客户服务，厨房用纺织品项目追求赢得客户的信任和忠诚度，确保他们的满意度达到行业领先水平。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厨房用纺织品项目注重社会责任和可持续发展。通过实施环保、社会责任厨房用纺织品项目，厨房用纺织品项目致力于在经济发展的同时保护环境，促进社会公平，实现可持续经营。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厨房用纺织品项目的团队是实现目标的核心驱动力。因此，厨房用纺织品项目设定了团队发展目标，包括提升团队成员的专业技能、培养领导力，以及搭建协同高效的团队工作氛围。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7612"/>
      <w:r>
        <w:rPr>
          <w:rFonts w:ascii="仿宋" w:eastAsia="仿宋" w:hAnsi="仿宋" w:cs="仿宋" w:hint="eastAsia"/>
          <w:sz w:val="28"/>
          <w:lang w:eastAsia="zh-CN"/>
        </w:rPr>
        <w:t>(三)、厨房用纺织品项目提出的理由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厨房用纺织品项目提出的理由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厨房用纺织品项目的提出源于对市场机遇的深刻洞察。当前市场中存在的需求缺口和行业发展趋势表明，有巨大的商业机会等待被开发。通过准确捕捉市场机遇，厨房用纺织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的理念基于对技术创新的信仰。通过持续的研发和技术投入，厨房用纺织品项目有望推出更具创新性的产品或服务。在科技飞速发展的当下，厨房用纺织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的提出是为了增强企业的行业竞争力。通过提升产品或服务的质量和独特性，厨房用纺织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响应了消费者需求的变化。随着社会和科技的不断发展，消费者对产品和服务的需求也在发生变化。通过深入了解并及时回应消费者的新需求，厨房用纺织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厨房用纺织品项目的提出是企业战略发展规划的一部分。在面对日益激烈的市场竞争和不断变化的商业环境中，厨房用纺织品项目作为企业战略的一环，旨在为企业开辟新的增长领域，巩固企业在行业中的地位。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的提出不仅仅是基于商业考量，还注重社会责任。通过推出环保、社会责任等方面的厨房用纺织品项目，厨房用纺织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厨房用纺织品项目的提出反映了对利益相关者期望的关注。包括客户、员工、投资者等利益相关者在企业发展中都有着各自的期望，厨房用纺织品项目力求在满足这些期望的同时，取得更大的共赢。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7923"/>
      <w:r>
        <w:rPr>
          <w:rFonts w:ascii="仿宋" w:eastAsia="仿宋" w:hAnsi="仿宋" w:cs="仿宋" w:hint="eastAsia"/>
          <w:sz w:val="28"/>
          <w:lang w:eastAsia="zh-CN"/>
        </w:rPr>
        <w:t>(四)、厨房用纺织品项目意义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在实施厨房用纺织品项目的过程中，我们不仅仅是在追逐商业成功，更是为企业和社会的多个层面创造了深远的意义。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厨房用纺织品项目的首要意义在于提升企业的市场竞争力。通过持续的创新和对产品质量的高标准要求，厨房用纺织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厨房用纺织品项目的推进将促使行业技术水平的提升。通过引入先进技术和创新性解决方案，厨房用纺织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https://d.book118.com/048136122113006045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厨房用纺织品项目计划设计方案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DE1F95"/>
    <w:rsid w:val="0DDE1F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813612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2024-03-02T20:09:00Z</dcterms:created>
  <dcterms:modified xsi:type="dcterms:W3CDTF">2024-03-02T20:10:04Z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CE123C2A7FF547FB94F9FBCEB1D5655C_11</vt:lpwstr>
  </property>
  <property fmtid="{D5CDD505-2E9C-101B-9397-08002B2CF9AE}" pid="3" name="KSOProductBuildVer">
    <vt:lpwstr>2052-12.1.0.16388</vt:lpwstr>
  </property>
</Properties>
</file>