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冷敷降温项目规划设计纲要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6" w:history="1">
        <w:r>
          <w:rPr>
            <w:rFonts w:ascii="仿宋" w:eastAsia="仿宋" w:hAnsi="仿宋" w:cs="仿宋" w:hint="eastAsia"/>
            <w:lang w:eastAsia="zh-CN"/>
          </w:rPr>
          <w:t>序言</w:t>
        </w:r>
        <w:r>
          <w:tab/>
        </w:r>
        <w:r>
          <w:fldChar w:fldCharType="begin"/>
        </w:r>
        <w:r>
          <w:instrText xml:space="preserve"> PAGEREF _Toc7176 \h </w:instrText>
        </w:r>
        <w:r>
          <w:fldChar w:fldCharType="separate"/>
        </w:r>
        <w:r>
          <w:t>3</w:t>
        </w:r>
        <w:r>
          <w:fldChar w:fldCharType="end"/>
        </w:r>
      </w:hyperlink>
    </w:p>
    <w:p>
      <w:pPr>
        <w:pStyle w:val="TOC1"/>
        <w:tabs>
          <w:tab w:val="right" w:leader="dot" w:pos="8306"/>
        </w:tabs>
      </w:pPr>
      <w:hyperlink w:anchor="_Toc3820" w:history="1">
        <w:r>
          <w:rPr>
            <w:rFonts w:ascii="仿宋" w:eastAsia="仿宋" w:hAnsi="仿宋" w:cs="仿宋" w:hint="eastAsia"/>
            <w:lang w:eastAsia="zh-CN"/>
          </w:rPr>
          <w:t>一、产品规划分析</w:t>
        </w:r>
        <w:r>
          <w:tab/>
        </w:r>
        <w:r>
          <w:fldChar w:fldCharType="begin"/>
        </w:r>
        <w:r>
          <w:instrText xml:space="preserve"> PAGEREF _Toc3820 \h </w:instrText>
        </w:r>
        <w:r>
          <w:fldChar w:fldCharType="separate"/>
        </w:r>
        <w:r>
          <w:t>3</w:t>
        </w:r>
        <w:r>
          <w:fldChar w:fldCharType="end"/>
        </w:r>
      </w:hyperlink>
    </w:p>
    <w:p>
      <w:pPr>
        <w:pStyle w:val="TOC2"/>
        <w:tabs>
          <w:tab w:val="right" w:leader="dot" w:pos="8306"/>
        </w:tabs>
      </w:pPr>
      <w:hyperlink w:anchor="_Toc13383" w:history="1">
        <w:r>
          <w:rPr>
            <w:rFonts w:ascii="仿宋" w:eastAsia="仿宋" w:hAnsi="仿宋" w:cs="仿宋" w:hint="eastAsia"/>
            <w:lang w:eastAsia="zh-CN"/>
          </w:rPr>
          <w:t>(一)、产品规划</w:t>
        </w:r>
        <w:r>
          <w:tab/>
        </w:r>
        <w:r>
          <w:fldChar w:fldCharType="begin"/>
        </w:r>
        <w:r>
          <w:instrText xml:space="preserve"> PAGEREF _Toc13383 \h </w:instrText>
        </w:r>
        <w:r>
          <w:fldChar w:fldCharType="separate"/>
        </w:r>
        <w:r>
          <w:t>3</w:t>
        </w:r>
        <w:r>
          <w:fldChar w:fldCharType="end"/>
        </w:r>
      </w:hyperlink>
    </w:p>
    <w:p>
      <w:pPr>
        <w:pStyle w:val="TOC2"/>
        <w:tabs>
          <w:tab w:val="right" w:leader="dot" w:pos="8306"/>
        </w:tabs>
      </w:pPr>
      <w:hyperlink w:anchor="_Toc18450" w:history="1">
        <w:r>
          <w:rPr>
            <w:rFonts w:ascii="仿宋" w:eastAsia="仿宋" w:hAnsi="仿宋" w:cs="仿宋" w:hint="eastAsia"/>
            <w:lang w:eastAsia="zh-CN"/>
          </w:rPr>
          <w:t>(二)、建设规模</w:t>
        </w:r>
        <w:r>
          <w:tab/>
        </w:r>
        <w:r>
          <w:fldChar w:fldCharType="begin"/>
        </w:r>
        <w:r>
          <w:instrText xml:space="preserve"> PAGEREF _Toc18450 \h </w:instrText>
        </w:r>
        <w:r>
          <w:fldChar w:fldCharType="separate"/>
        </w:r>
        <w:r>
          <w:t>4</w:t>
        </w:r>
        <w:r>
          <w:fldChar w:fldCharType="end"/>
        </w:r>
      </w:hyperlink>
    </w:p>
    <w:p>
      <w:pPr>
        <w:pStyle w:val="TOC1"/>
        <w:tabs>
          <w:tab w:val="right" w:leader="dot" w:pos="8306"/>
        </w:tabs>
      </w:pPr>
      <w:hyperlink w:anchor="_Toc18253" w:history="1">
        <w:r>
          <w:rPr>
            <w:rFonts w:ascii="仿宋" w:eastAsia="仿宋" w:hAnsi="仿宋" w:cs="仿宋" w:hint="eastAsia"/>
            <w:lang w:eastAsia="zh-CN"/>
          </w:rPr>
          <w:t>二、冷敷降温项目选址可行性分析</w:t>
        </w:r>
        <w:r>
          <w:tab/>
        </w:r>
        <w:r>
          <w:fldChar w:fldCharType="begin"/>
        </w:r>
        <w:r>
          <w:instrText xml:space="preserve"> PAGEREF _Toc18253 \h </w:instrText>
        </w:r>
        <w:r>
          <w:fldChar w:fldCharType="separate"/>
        </w:r>
        <w:r>
          <w:t>5</w:t>
        </w:r>
        <w:r>
          <w:fldChar w:fldCharType="end"/>
        </w:r>
      </w:hyperlink>
    </w:p>
    <w:p>
      <w:pPr>
        <w:pStyle w:val="TOC2"/>
        <w:tabs>
          <w:tab w:val="right" w:leader="dot" w:pos="8306"/>
        </w:tabs>
      </w:pPr>
      <w:hyperlink w:anchor="_Toc1848" w:history="1">
        <w:r>
          <w:rPr>
            <w:rFonts w:ascii="仿宋" w:eastAsia="仿宋" w:hAnsi="仿宋" w:cs="仿宋" w:hint="eastAsia"/>
            <w:lang w:eastAsia="zh-CN"/>
          </w:rPr>
          <w:t>(一)、冷敷降温项目选址</w:t>
        </w:r>
        <w:r>
          <w:tab/>
        </w:r>
        <w:r>
          <w:fldChar w:fldCharType="begin"/>
        </w:r>
        <w:r>
          <w:instrText xml:space="preserve"> PAGEREF _Toc1848 \h </w:instrText>
        </w:r>
        <w:r>
          <w:fldChar w:fldCharType="separate"/>
        </w:r>
        <w:r>
          <w:t>5</w:t>
        </w:r>
        <w:r>
          <w:fldChar w:fldCharType="end"/>
        </w:r>
      </w:hyperlink>
    </w:p>
    <w:p>
      <w:pPr>
        <w:pStyle w:val="TOC2"/>
        <w:tabs>
          <w:tab w:val="right" w:leader="dot" w:pos="8306"/>
        </w:tabs>
      </w:pPr>
      <w:hyperlink w:anchor="_Toc1624" w:history="1">
        <w:r>
          <w:rPr>
            <w:rFonts w:ascii="仿宋" w:eastAsia="仿宋" w:hAnsi="仿宋" w:cs="仿宋" w:hint="eastAsia"/>
            <w:lang w:eastAsia="zh-CN"/>
          </w:rPr>
          <w:t>(二)、用地控制指标</w:t>
        </w:r>
        <w:r>
          <w:tab/>
        </w:r>
        <w:r>
          <w:fldChar w:fldCharType="begin"/>
        </w:r>
        <w:r>
          <w:instrText xml:space="preserve"> PAGEREF _Toc1624 \h </w:instrText>
        </w:r>
        <w:r>
          <w:fldChar w:fldCharType="separate"/>
        </w:r>
        <w:r>
          <w:t>5</w:t>
        </w:r>
        <w:r>
          <w:fldChar w:fldCharType="end"/>
        </w:r>
      </w:hyperlink>
    </w:p>
    <w:p>
      <w:pPr>
        <w:pStyle w:val="TOC2"/>
        <w:tabs>
          <w:tab w:val="right" w:leader="dot" w:pos="8306"/>
        </w:tabs>
      </w:pPr>
      <w:hyperlink w:anchor="_Toc9538" w:history="1">
        <w:r>
          <w:rPr>
            <w:rFonts w:ascii="仿宋" w:eastAsia="仿宋" w:hAnsi="仿宋" w:cs="仿宋" w:hint="eastAsia"/>
            <w:lang w:eastAsia="zh-CN"/>
          </w:rPr>
          <w:t>(三)、节约用地措施</w:t>
        </w:r>
        <w:r>
          <w:tab/>
        </w:r>
        <w:r>
          <w:fldChar w:fldCharType="begin"/>
        </w:r>
        <w:r>
          <w:instrText xml:space="preserve"> PAGEREF _Toc9538 \h </w:instrText>
        </w:r>
        <w:r>
          <w:fldChar w:fldCharType="separate"/>
        </w:r>
        <w:r>
          <w:t>7</w:t>
        </w:r>
        <w:r>
          <w:fldChar w:fldCharType="end"/>
        </w:r>
      </w:hyperlink>
    </w:p>
    <w:p>
      <w:pPr>
        <w:pStyle w:val="TOC2"/>
        <w:tabs>
          <w:tab w:val="right" w:leader="dot" w:pos="8306"/>
        </w:tabs>
      </w:pPr>
      <w:hyperlink w:anchor="_Toc10450" w:history="1">
        <w:r>
          <w:rPr>
            <w:rFonts w:ascii="仿宋" w:eastAsia="仿宋" w:hAnsi="仿宋" w:cs="仿宋" w:hint="eastAsia"/>
            <w:lang w:eastAsia="zh-CN"/>
          </w:rPr>
          <w:t>(四)、总图布置方案</w:t>
        </w:r>
        <w:r>
          <w:tab/>
        </w:r>
        <w:r>
          <w:fldChar w:fldCharType="begin"/>
        </w:r>
        <w:r>
          <w:instrText xml:space="preserve"> PAGEREF _Toc10450 \h </w:instrText>
        </w:r>
        <w:r>
          <w:fldChar w:fldCharType="separate"/>
        </w:r>
        <w:r>
          <w:t>8</w:t>
        </w:r>
        <w:r>
          <w:fldChar w:fldCharType="end"/>
        </w:r>
      </w:hyperlink>
    </w:p>
    <w:p>
      <w:pPr>
        <w:pStyle w:val="TOC2"/>
        <w:tabs>
          <w:tab w:val="right" w:leader="dot" w:pos="8306"/>
        </w:tabs>
      </w:pPr>
      <w:hyperlink w:anchor="_Toc7593" w:history="1">
        <w:r>
          <w:rPr>
            <w:rFonts w:ascii="仿宋" w:eastAsia="仿宋" w:hAnsi="仿宋" w:cs="仿宋" w:hint="eastAsia"/>
            <w:lang w:eastAsia="zh-CN"/>
          </w:rPr>
          <w:t>(五)、选址综合评价</w:t>
        </w:r>
        <w:r>
          <w:tab/>
        </w:r>
        <w:r>
          <w:fldChar w:fldCharType="begin"/>
        </w:r>
        <w:r>
          <w:instrText xml:space="preserve"> PAGEREF _Toc7593 \h </w:instrText>
        </w:r>
        <w:r>
          <w:fldChar w:fldCharType="separate"/>
        </w:r>
        <w:r>
          <w:t>9</w:t>
        </w:r>
        <w:r>
          <w:fldChar w:fldCharType="end"/>
        </w:r>
      </w:hyperlink>
    </w:p>
    <w:p>
      <w:pPr>
        <w:pStyle w:val="TOC1"/>
        <w:tabs>
          <w:tab w:val="right" w:leader="dot" w:pos="8306"/>
        </w:tabs>
      </w:pPr>
      <w:hyperlink w:anchor="_Toc7998" w:history="1">
        <w:r>
          <w:rPr>
            <w:rFonts w:ascii="仿宋" w:eastAsia="仿宋" w:hAnsi="仿宋" w:cs="仿宋" w:hint="eastAsia"/>
            <w:lang w:eastAsia="zh-CN"/>
          </w:rPr>
          <w:t>三、冷敷降温项目建设背景及必要性分析</w:t>
        </w:r>
        <w:r>
          <w:tab/>
        </w:r>
        <w:r>
          <w:fldChar w:fldCharType="begin"/>
        </w:r>
        <w:r>
          <w:instrText xml:space="preserve"> PAGEREF _Toc7998 \h </w:instrText>
        </w:r>
        <w:r>
          <w:fldChar w:fldCharType="separate"/>
        </w:r>
        <w:r>
          <w:t>10</w:t>
        </w:r>
        <w:r>
          <w:fldChar w:fldCharType="end"/>
        </w:r>
      </w:hyperlink>
    </w:p>
    <w:p>
      <w:pPr>
        <w:pStyle w:val="TOC2"/>
        <w:tabs>
          <w:tab w:val="right" w:leader="dot" w:pos="8306"/>
        </w:tabs>
      </w:pPr>
      <w:hyperlink w:anchor="_Toc7717" w:history="1">
        <w:r>
          <w:rPr>
            <w:rFonts w:ascii="仿宋" w:eastAsia="仿宋" w:hAnsi="仿宋" w:cs="仿宋" w:hint="eastAsia"/>
            <w:lang w:eastAsia="zh-CN"/>
          </w:rPr>
          <w:t>(一)、冷敷降温项目背景分析</w:t>
        </w:r>
        <w:r>
          <w:tab/>
        </w:r>
        <w:r>
          <w:fldChar w:fldCharType="begin"/>
        </w:r>
        <w:r>
          <w:instrText xml:space="preserve"> PAGEREF _Toc7717 \h </w:instrText>
        </w:r>
        <w:r>
          <w:fldChar w:fldCharType="separate"/>
        </w:r>
        <w:r>
          <w:t>10</w:t>
        </w:r>
        <w:r>
          <w:fldChar w:fldCharType="end"/>
        </w:r>
      </w:hyperlink>
    </w:p>
    <w:p>
      <w:pPr>
        <w:pStyle w:val="TOC2"/>
        <w:tabs>
          <w:tab w:val="right" w:leader="dot" w:pos="8306"/>
        </w:tabs>
      </w:pPr>
      <w:hyperlink w:anchor="_Toc27305" w:history="1">
        <w:r>
          <w:rPr>
            <w:rFonts w:ascii="仿宋" w:eastAsia="仿宋" w:hAnsi="仿宋" w:cs="仿宋" w:hint="eastAsia"/>
            <w:lang w:eastAsia="zh-CN"/>
          </w:rPr>
          <w:t>(二)、冷敷降温项目建设必要性分析</w:t>
        </w:r>
        <w:r>
          <w:tab/>
        </w:r>
        <w:r>
          <w:fldChar w:fldCharType="begin"/>
        </w:r>
        <w:r>
          <w:instrText xml:space="preserve"> PAGEREF _Toc27305 \h </w:instrText>
        </w:r>
        <w:r>
          <w:fldChar w:fldCharType="separate"/>
        </w:r>
        <w:r>
          <w:t>12</w:t>
        </w:r>
        <w:r>
          <w:fldChar w:fldCharType="end"/>
        </w:r>
      </w:hyperlink>
    </w:p>
    <w:p>
      <w:pPr>
        <w:pStyle w:val="TOC1"/>
        <w:tabs>
          <w:tab w:val="right" w:leader="dot" w:pos="8306"/>
        </w:tabs>
      </w:pPr>
      <w:hyperlink w:anchor="_Toc27871" w:history="1">
        <w:r>
          <w:rPr>
            <w:rFonts w:ascii="仿宋" w:eastAsia="仿宋" w:hAnsi="仿宋" w:cs="仿宋" w:hint="eastAsia"/>
            <w:lang w:eastAsia="zh-CN"/>
          </w:rPr>
          <w:t>四、冷敷降温项目可持续发展</w:t>
        </w:r>
        <w:r>
          <w:tab/>
        </w:r>
        <w:r>
          <w:fldChar w:fldCharType="begin"/>
        </w:r>
        <w:r>
          <w:instrText xml:space="preserve"> PAGEREF _Toc27871 \h </w:instrText>
        </w:r>
        <w:r>
          <w:fldChar w:fldCharType="separate"/>
        </w:r>
        <w:r>
          <w:t>13</w:t>
        </w:r>
        <w:r>
          <w:fldChar w:fldCharType="end"/>
        </w:r>
      </w:hyperlink>
    </w:p>
    <w:p>
      <w:pPr>
        <w:pStyle w:val="TOC2"/>
        <w:tabs>
          <w:tab w:val="right" w:leader="dot" w:pos="8306"/>
        </w:tabs>
      </w:pPr>
      <w:hyperlink w:anchor="_Toc9384" w:history="1">
        <w:r>
          <w:rPr>
            <w:rFonts w:ascii="仿宋" w:eastAsia="仿宋" w:hAnsi="仿宋" w:cs="仿宋" w:hint="eastAsia"/>
            <w:lang w:eastAsia="zh-CN"/>
          </w:rPr>
          <w:t>(一)、可持续战略与实践</w:t>
        </w:r>
        <w:r>
          <w:tab/>
        </w:r>
        <w:r>
          <w:fldChar w:fldCharType="begin"/>
        </w:r>
        <w:r>
          <w:instrText xml:space="preserve"> PAGEREF _Toc9384 \h </w:instrText>
        </w:r>
        <w:r>
          <w:fldChar w:fldCharType="separate"/>
        </w:r>
        <w:r>
          <w:t>13</w:t>
        </w:r>
        <w:r>
          <w:fldChar w:fldCharType="end"/>
        </w:r>
      </w:hyperlink>
    </w:p>
    <w:p>
      <w:pPr>
        <w:pStyle w:val="TOC2"/>
        <w:tabs>
          <w:tab w:val="right" w:leader="dot" w:pos="8306"/>
        </w:tabs>
      </w:pPr>
      <w:hyperlink w:anchor="_Toc8446" w:history="1">
        <w:r>
          <w:rPr>
            <w:rFonts w:ascii="仿宋" w:eastAsia="仿宋" w:hAnsi="仿宋" w:cs="仿宋" w:hint="eastAsia"/>
            <w:lang w:eastAsia="zh-CN"/>
          </w:rPr>
          <w:t>(二)、环保与社会责任</w:t>
        </w:r>
        <w:r>
          <w:tab/>
        </w:r>
        <w:r>
          <w:fldChar w:fldCharType="begin"/>
        </w:r>
        <w:r>
          <w:instrText xml:space="preserve"> PAGEREF _Toc8446 \h </w:instrText>
        </w:r>
        <w:r>
          <w:fldChar w:fldCharType="separate"/>
        </w:r>
        <w:r>
          <w:t>14</w:t>
        </w:r>
        <w:r>
          <w:fldChar w:fldCharType="end"/>
        </w:r>
      </w:hyperlink>
    </w:p>
    <w:p>
      <w:pPr>
        <w:pStyle w:val="TOC1"/>
        <w:tabs>
          <w:tab w:val="right" w:leader="dot" w:pos="8306"/>
        </w:tabs>
      </w:pPr>
      <w:hyperlink w:anchor="_Toc25629" w:history="1">
        <w:r>
          <w:rPr>
            <w:rFonts w:ascii="仿宋" w:eastAsia="仿宋" w:hAnsi="仿宋" w:cs="仿宋" w:hint="eastAsia"/>
            <w:lang w:eastAsia="zh-CN"/>
          </w:rPr>
          <w:t>五、冷敷降温项目文档管理</w:t>
        </w:r>
        <w:r>
          <w:tab/>
        </w:r>
        <w:r>
          <w:fldChar w:fldCharType="begin"/>
        </w:r>
        <w:r>
          <w:instrText xml:space="preserve"> PAGEREF _Toc25629 \h </w:instrText>
        </w:r>
        <w:r>
          <w:fldChar w:fldCharType="separate"/>
        </w:r>
        <w:r>
          <w:t>15</w:t>
        </w:r>
        <w:r>
          <w:fldChar w:fldCharType="end"/>
        </w:r>
      </w:hyperlink>
    </w:p>
    <w:p>
      <w:pPr>
        <w:pStyle w:val="TOC2"/>
        <w:tabs>
          <w:tab w:val="right" w:leader="dot" w:pos="8306"/>
        </w:tabs>
      </w:pPr>
      <w:hyperlink w:anchor="_Toc18631" w:history="1">
        <w:r>
          <w:rPr>
            <w:rFonts w:ascii="仿宋" w:eastAsia="仿宋" w:hAnsi="仿宋" w:cs="仿宋" w:hint="eastAsia"/>
            <w:lang w:eastAsia="zh-CN"/>
          </w:rPr>
          <w:t>(一)、文档编制与审查</w:t>
        </w:r>
        <w:r>
          <w:tab/>
        </w:r>
        <w:r>
          <w:fldChar w:fldCharType="begin"/>
        </w:r>
        <w:r>
          <w:instrText xml:space="preserve"> PAGEREF _Toc18631 \h </w:instrText>
        </w:r>
        <w:r>
          <w:fldChar w:fldCharType="separate"/>
        </w:r>
        <w:r>
          <w:t>15</w:t>
        </w:r>
        <w:r>
          <w:fldChar w:fldCharType="end"/>
        </w:r>
      </w:hyperlink>
    </w:p>
    <w:p>
      <w:pPr>
        <w:pStyle w:val="TOC2"/>
        <w:tabs>
          <w:tab w:val="right" w:leader="dot" w:pos="8306"/>
        </w:tabs>
      </w:pPr>
      <w:hyperlink w:anchor="_Toc19811" w:history="1">
        <w:r>
          <w:rPr>
            <w:rFonts w:ascii="仿宋" w:eastAsia="仿宋" w:hAnsi="仿宋" w:cs="仿宋" w:hint="eastAsia"/>
            <w:lang w:eastAsia="zh-CN"/>
          </w:rPr>
          <w:t>(二)、文档发布与分发</w:t>
        </w:r>
        <w:r>
          <w:tab/>
        </w:r>
        <w:r>
          <w:fldChar w:fldCharType="begin"/>
        </w:r>
        <w:r>
          <w:instrText xml:space="preserve"> PAGEREF _Toc19811 \h </w:instrText>
        </w:r>
        <w:r>
          <w:fldChar w:fldCharType="separate"/>
        </w:r>
        <w:r>
          <w:t>16</w:t>
        </w:r>
        <w:r>
          <w:fldChar w:fldCharType="end"/>
        </w:r>
      </w:hyperlink>
    </w:p>
    <w:p>
      <w:pPr>
        <w:pStyle w:val="TOC2"/>
        <w:tabs>
          <w:tab w:val="right" w:leader="dot" w:pos="8306"/>
        </w:tabs>
      </w:pPr>
      <w:hyperlink w:anchor="_Toc12723" w:history="1">
        <w:r>
          <w:rPr>
            <w:rFonts w:ascii="仿宋" w:eastAsia="仿宋" w:hAnsi="仿宋" w:cs="仿宋" w:hint="eastAsia"/>
            <w:lang w:eastAsia="zh-CN"/>
          </w:rPr>
          <w:t>(三)、文档存档与归档</w:t>
        </w:r>
        <w:r>
          <w:tab/>
        </w:r>
        <w:r>
          <w:fldChar w:fldCharType="begin"/>
        </w:r>
        <w:r>
          <w:instrText xml:space="preserve"> PAGEREF _Toc12723 \h </w:instrText>
        </w:r>
        <w:r>
          <w:fldChar w:fldCharType="separate"/>
        </w:r>
        <w:r>
          <w:t>17</w:t>
        </w:r>
        <w:r>
          <w:fldChar w:fldCharType="end"/>
        </w:r>
      </w:hyperlink>
    </w:p>
    <w:p>
      <w:pPr>
        <w:pStyle w:val="TOC1"/>
        <w:tabs>
          <w:tab w:val="right" w:leader="dot" w:pos="8306"/>
        </w:tabs>
      </w:pPr>
      <w:hyperlink w:anchor="_Toc20619" w:history="1">
        <w:r>
          <w:rPr>
            <w:rFonts w:ascii="仿宋" w:eastAsia="仿宋" w:hAnsi="仿宋" w:cs="仿宋" w:hint="eastAsia"/>
            <w:lang w:eastAsia="zh-CN"/>
          </w:rPr>
          <w:t>六、冷敷降温项目建设单位说明</w:t>
        </w:r>
        <w:r>
          <w:tab/>
        </w:r>
        <w:r>
          <w:fldChar w:fldCharType="begin"/>
        </w:r>
        <w:r>
          <w:instrText xml:space="preserve"> PAGEREF _Toc20619 \h </w:instrText>
        </w:r>
        <w:r>
          <w:fldChar w:fldCharType="separate"/>
        </w:r>
        <w:r>
          <w:t>18</w:t>
        </w:r>
        <w:r>
          <w:fldChar w:fldCharType="end"/>
        </w:r>
      </w:hyperlink>
    </w:p>
    <w:p>
      <w:pPr>
        <w:pStyle w:val="TOC2"/>
        <w:tabs>
          <w:tab w:val="right" w:leader="dot" w:pos="8306"/>
        </w:tabs>
      </w:pPr>
      <w:hyperlink w:anchor="_Toc27163" w:history="1">
        <w:r>
          <w:rPr>
            <w:rFonts w:ascii="仿宋" w:eastAsia="仿宋" w:hAnsi="仿宋" w:cs="仿宋" w:hint="eastAsia"/>
            <w:lang w:eastAsia="zh-CN"/>
          </w:rPr>
          <w:t>(一)、冷敷降温项目承办单位基本情况</w:t>
        </w:r>
        <w:r>
          <w:tab/>
        </w:r>
        <w:r>
          <w:fldChar w:fldCharType="begin"/>
        </w:r>
        <w:r>
          <w:instrText xml:space="preserve"> PAGEREF _Toc27163 \h </w:instrText>
        </w:r>
        <w:r>
          <w:fldChar w:fldCharType="separate"/>
        </w:r>
        <w:r>
          <w:t>18</w:t>
        </w:r>
        <w:r>
          <w:fldChar w:fldCharType="end"/>
        </w:r>
      </w:hyperlink>
    </w:p>
    <w:p>
      <w:pPr>
        <w:pStyle w:val="TOC2"/>
        <w:tabs>
          <w:tab w:val="right" w:leader="dot" w:pos="8306"/>
        </w:tabs>
      </w:pPr>
      <w:hyperlink w:anchor="_Toc28368" w:history="1">
        <w:r>
          <w:rPr>
            <w:rFonts w:ascii="仿宋" w:eastAsia="仿宋" w:hAnsi="仿宋" w:cs="仿宋" w:hint="eastAsia"/>
            <w:lang w:eastAsia="zh-CN"/>
          </w:rPr>
          <w:t>(二)、公司经济效益分析</w:t>
        </w:r>
        <w:r>
          <w:tab/>
        </w:r>
        <w:r>
          <w:fldChar w:fldCharType="begin"/>
        </w:r>
        <w:r>
          <w:instrText xml:space="preserve"> PAGEREF _Toc28368 \h </w:instrText>
        </w:r>
        <w:r>
          <w:fldChar w:fldCharType="separate"/>
        </w:r>
        <w:r>
          <w:t>19</w:t>
        </w:r>
        <w:r>
          <w:fldChar w:fldCharType="end"/>
        </w:r>
      </w:hyperlink>
    </w:p>
    <w:p>
      <w:pPr>
        <w:pStyle w:val="TOC1"/>
        <w:tabs>
          <w:tab w:val="right" w:leader="dot" w:pos="8306"/>
        </w:tabs>
      </w:pPr>
      <w:hyperlink w:anchor="_Toc4467" w:history="1">
        <w:r>
          <w:rPr>
            <w:rFonts w:ascii="仿宋" w:eastAsia="仿宋" w:hAnsi="仿宋" w:cs="仿宋" w:hint="eastAsia"/>
            <w:lang w:eastAsia="zh-CN"/>
          </w:rPr>
          <w:t>七、冷敷降温项目环境影响分析</w:t>
        </w:r>
        <w:r>
          <w:tab/>
        </w:r>
        <w:r>
          <w:fldChar w:fldCharType="begin"/>
        </w:r>
        <w:r>
          <w:instrText xml:space="preserve"> PAGEREF _Toc4467 \h </w:instrText>
        </w:r>
        <w:r>
          <w:fldChar w:fldCharType="separate"/>
        </w:r>
        <w:r>
          <w:t>20</w:t>
        </w:r>
        <w:r>
          <w:fldChar w:fldCharType="end"/>
        </w:r>
      </w:hyperlink>
    </w:p>
    <w:p>
      <w:pPr>
        <w:pStyle w:val="TOC2"/>
        <w:tabs>
          <w:tab w:val="right" w:leader="dot" w:pos="8306"/>
        </w:tabs>
      </w:pPr>
      <w:hyperlink w:anchor="_Toc26740" w:history="1">
        <w:r>
          <w:rPr>
            <w:rFonts w:ascii="仿宋" w:eastAsia="仿宋" w:hAnsi="仿宋" w:cs="仿宋" w:hint="eastAsia"/>
            <w:lang w:eastAsia="zh-CN"/>
          </w:rPr>
          <w:t>(一)、建设区域环境质量现状</w:t>
        </w:r>
        <w:r>
          <w:tab/>
        </w:r>
        <w:r>
          <w:fldChar w:fldCharType="begin"/>
        </w:r>
        <w:r>
          <w:instrText xml:space="preserve"> PAGEREF _Toc26740 \h </w:instrText>
        </w:r>
        <w:r>
          <w:fldChar w:fldCharType="separate"/>
        </w:r>
        <w:r>
          <w:t>20</w:t>
        </w:r>
        <w:r>
          <w:fldChar w:fldCharType="end"/>
        </w:r>
      </w:hyperlink>
    </w:p>
    <w:p>
      <w:pPr>
        <w:pStyle w:val="TOC2"/>
        <w:tabs>
          <w:tab w:val="right" w:leader="dot" w:pos="8306"/>
        </w:tabs>
      </w:pPr>
      <w:hyperlink w:anchor="_Toc29480" w:history="1">
        <w:r>
          <w:rPr>
            <w:rFonts w:ascii="仿宋" w:eastAsia="仿宋" w:hAnsi="仿宋" w:cs="仿宋" w:hint="eastAsia"/>
            <w:lang w:eastAsia="zh-CN"/>
          </w:rPr>
          <w:t>(二)、建设期环境保护</w:t>
        </w:r>
        <w:r>
          <w:tab/>
        </w:r>
        <w:r>
          <w:fldChar w:fldCharType="begin"/>
        </w:r>
        <w:r>
          <w:instrText xml:space="preserve"> PAGEREF _Toc29480 \h </w:instrText>
        </w:r>
        <w:r>
          <w:fldChar w:fldCharType="separate"/>
        </w:r>
        <w:r>
          <w:t>21</w:t>
        </w:r>
        <w:r>
          <w:fldChar w:fldCharType="end"/>
        </w:r>
      </w:hyperlink>
    </w:p>
    <w:p>
      <w:pPr>
        <w:pStyle w:val="TOC2"/>
        <w:tabs>
          <w:tab w:val="right" w:leader="dot" w:pos="8306"/>
        </w:tabs>
      </w:pPr>
      <w:hyperlink w:anchor="_Toc32406" w:history="1">
        <w:r>
          <w:rPr>
            <w:rFonts w:ascii="仿宋" w:eastAsia="仿宋" w:hAnsi="仿宋" w:cs="仿宋" w:hint="eastAsia"/>
            <w:lang w:eastAsia="zh-CN"/>
          </w:rPr>
          <w:t>(三)、运营期环境保护</w:t>
        </w:r>
        <w:r>
          <w:tab/>
        </w:r>
        <w:r>
          <w:fldChar w:fldCharType="begin"/>
        </w:r>
        <w:r>
          <w:instrText xml:space="preserve"> PAGEREF _Toc32406 \h </w:instrText>
        </w:r>
        <w:r>
          <w:fldChar w:fldCharType="separate"/>
        </w:r>
        <w:r>
          <w:t>22</w:t>
        </w:r>
        <w:r>
          <w:fldChar w:fldCharType="end"/>
        </w:r>
      </w:hyperlink>
    </w:p>
    <w:p>
      <w:pPr>
        <w:pStyle w:val="TOC2"/>
        <w:tabs>
          <w:tab w:val="right" w:leader="dot" w:pos="8306"/>
        </w:tabs>
      </w:pPr>
      <w:hyperlink w:anchor="_Toc2459" w:history="1">
        <w:r>
          <w:rPr>
            <w:rFonts w:ascii="仿宋" w:eastAsia="仿宋" w:hAnsi="仿宋" w:cs="仿宋" w:hint="eastAsia"/>
            <w:lang w:eastAsia="zh-CN"/>
          </w:rPr>
          <w:t>(四)、冷敷降温项目建设对区域经济的影响</w:t>
        </w:r>
        <w:r>
          <w:tab/>
        </w:r>
        <w:r>
          <w:fldChar w:fldCharType="begin"/>
        </w:r>
        <w:r>
          <w:instrText xml:space="preserve"> PAGEREF _Toc2459 \h </w:instrText>
        </w:r>
        <w:r>
          <w:fldChar w:fldCharType="separate"/>
        </w:r>
        <w:r>
          <w:t>24</w:t>
        </w:r>
        <w:r>
          <w:fldChar w:fldCharType="end"/>
        </w:r>
      </w:hyperlink>
    </w:p>
    <w:p>
      <w:pPr>
        <w:pStyle w:val="TOC2"/>
        <w:tabs>
          <w:tab w:val="right" w:leader="dot" w:pos="8306"/>
        </w:tabs>
      </w:pPr>
      <w:hyperlink w:anchor="_Toc4303" w:history="1">
        <w:r>
          <w:rPr>
            <w:rFonts w:ascii="仿宋" w:eastAsia="仿宋" w:hAnsi="仿宋" w:cs="仿宋" w:hint="eastAsia"/>
            <w:lang w:eastAsia="zh-CN"/>
          </w:rPr>
          <w:t>(五)、废弃物处理</w:t>
        </w:r>
        <w:r>
          <w:tab/>
        </w:r>
        <w:r>
          <w:fldChar w:fldCharType="begin"/>
        </w:r>
        <w:r>
          <w:instrText xml:space="preserve"> PAGEREF _Toc4303 \h </w:instrText>
        </w:r>
        <w:r>
          <w:fldChar w:fldCharType="separate"/>
        </w:r>
        <w:r>
          <w:t>25</w:t>
        </w:r>
        <w:r>
          <w:fldChar w:fldCharType="end"/>
        </w:r>
      </w:hyperlink>
    </w:p>
    <w:p>
      <w:pPr>
        <w:pStyle w:val="TOC2"/>
        <w:tabs>
          <w:tab w:val="right" w:leader="dot" w:pos="8306"/>
        </w:tabs>
      </w:pPr>
      <w:hyperlink w:anchor="_Toc12756" w:history="1">
        <w:r>
          <w:rPr>
            <w:rFonts w:ascii="仿宋" w:eastAsia="仿宋" w:hAnsi="仿宋" w:cs="仿宋" w:hint="eastAsia"/>
            <w:lang w:eastAsia="zh-CN"/>
          </w:rPr>
          <w:t>(六)、特殊环境影响分析</w:t>
        </w:r>
        <w:r>
          <w:tab/>
        </w:r>
        <w:r>
          <w:fldChar w:fldCharType="begin"/>
        </w:r>
        <w:r>
          <w:instrText xml:space="preserve"> PAGEREF _Toc12756 \h </w:instrText>
        </w:r>
        <w:r>
          <w:fldChar w:fldCharType="separate"/>
        </w:r>
        <w:r>
          <w:t>27</w:t>
        </w:r>
        <w:r>
          <w:fldChar w:fldCharType="end"/>
        </w:r>
      </w:hyperlink>
    </w:p>
    <w:p>
      <w:pPr>
        <w:pStyle w:val="TOC2"/>
        <w:tabs>
          <w:tab w:val="right" w:leader="dot" w:pos="8306"/>
        </w:tabs>
      </w:pPr>
      <w:hyperlink w:anchor="_Toc23700" w:history="1">
        <w:r>
          <w:rPr>
            <w:rFonts w:ascii="仿宋" w:eastAsia="仿宋" w:hAnsi="仿宋" w:cs="仿宋" w:hint="eastAsia"/>
            <w:lang w:eastAsia="zh-CN"/>
          </w:rPr>
          <w:t>(七)、清洁生产</w:t>
        </w:r>
        <w:r>
          <w:tab/>
        </w:r>
        <w:r>
          <w:fldChar w:fldCharType="begin"/>
        </w:r>
        <w:r>
          <w:instrText xml:space="preserve"> PAGEREF _Toc23700 \h </w:instrText>
        </w:r>
        <w:r>
          <w:fldChar w:fldCharType="separate"/>
        </w:r>
        <w:r>
          <w:t>28</w:t>
        </w:r>
        <w:r>
          <w:fldChar w:fldCharType="end"/>
        </w:r>
      </w:hyperlink>
    </w:p>
    <w:p>
      <w:pPr>
        <w:pStyle w:val="TOC2"/>
        <w:tabs>
          <w:tab w:val="right" w:leader="dot" w:pos="8306"/>
        </w:tabs>
      </w:pPr>
      <w:hyperlink w:anchor="_Toc24027" w:history="1">
        <w:r>
          <w:rPr>
            <w:rFonts w:ascii="仿宋" w:eastAsia="仿宋" w:hAnsi="仿宋" w:cs="仿宋" w:hint="eastAsia"/>
            <w:lang w:eastAsia="zh-CN"/>
          </w:rPr>
          <w:t>(八)、环境保护综合评价</w:t>
        </w:r>
        <w:r>
          <w:tab/>
        </w:r>
        <w:r>
          <w:fldChar w:fldCharType="begin"/>
        </w:r>
        <w:r>
          <w:instrText xml:space="preserve"> PAGEREF _Toc24027 \h </w:instrText>
        </w:r>
        <w:r>
          <w:fldChar w:fldCharType="separate"/>
        </w:r>
        <w:r>
          <w:t>29</w:t>
        </w:r>
        <w:r>
          <w:fldChar w:fldCharType="end"/>
        </w:r>
      </w:hyperlink>
    </w:p>
    <w:p>
      <w:pPr>
        <w:pStyle w:val="TOC1"/>
        <w:tabs>
          <w:tab w:val="right" w:leader="dot" w:pos="8306"/>
        </w:tabs>
      </w:pPr>
      <w:hyperlink w:anchor="_Toc5284" w:history="1">
        <w:r>
          <w:rPr>
            <w:rFonts w:ascii="仿宋" w:eastAsia="仿宋" w:hAnsi="仿宋" w:cs="仿宋" w:hint="eastAsia"/>
            <w:lang w:eastAsia="zh-CN"/>
          </w:rPr>
          <w:t>八、冷敷降温项目经营效益</w:t>
        </w:r>
        <w:r>
          <w:tab/>
        </w:r>
        <w:r>
          <w:fldChar w:fldCharType="begin"/>
        </w:r>
        <w:r>
          <w:instrText xml:space="preserve"> PAGEREF _Toc5284 \h </w:instrText>
        </w:r>
        <w:r>
          <w:fldChar w:fldCharType="separate"/>
        </w:r>
        <w:r>
          <w:t>30</w:t>
        </w:r>
        <w:r>
          <w:fldChar w:fldCharType="end"/>
        </w:r>
      </w:hyperlink>
    </w:p>
    <w:p>
      <w:pPr>
        <w:pStyle w:val="TOC2"/>
        <w:tabs>
          <w:tab w:val="right" w:leader="dot" w:pos="8306"/>
        </w:tabs>
      </w:pPr>
      <w:hyperlink w:anchor="_Toc17119" w:history="1">
        <w:r>
          <w:rPr>
            <w:rFonts w:ascii="仿宋" w:eastAsia="仿宋" w:hAnsi="仿宋" w:cs="仿宋" w:hint="eastAsia"/>
            <w:lang w:eastAsia="zh-CN"/>
          </w:rPr>
          <w:t>(一)、经济评价财务测算</w:t>
        </w:r>
        <w:r>
          <w:tab/>
        </w:r>
        <w:r>
          <w:fldChar w:fldCharType="begin"/>
        </w:r>
        <w:r>
          <w:instrText xml:space="preserve"> PAGEREF _Toc17119 \h </w:instrText>
        </w:r>
        <w:r>
          <w:fldChar w:fldCharType="separate"/>
        </w:r>
        <w:r>
          <w:t>30</w:t>
        </w:r>
        <w:r>
          <w:fldChar w:fldCharType="end"/>
        </w:r>
      </w:hyperlink>
    </w:p>
    <w:p>
      <w:pPr>
        <w:pStyle w:val="TOC2"/>
        <w:tabs>
          <w:tab w:val="right" w:leader="dot" w:pos="8306"/>
        </w:tabs>
      </w:pPr>
      <w:hyperlink w:anchor="_Toc31002" w:history="1">
        <w:r>
          <w:rPr>
            <w:rFonts w:ascii="仿宋" w:eastAsia="仿宋" w:hAnsi="仿宋" w:cs="仿宋" w:hint="eastAsia"/>
            <w:lang w:eastAsia="zh-CN"/>
          </w:rPr>
          <w:t>(二)、冷敷降温项目盈利能力分析</w:t>
        </w:r>
        <w:r>
          <w:tab/>
        </w:r>
        <w:r>
          <w:fldChar w:fldCharType="begin"/>
        </w:r>
        <w:r>
          <w:instrText xml:space="preserve"> PAGEREF _Toc31002 \h </w:instrText>
        </w:r>
        <w:r>
          <w:fldChar w:fldCharType="separate"/>
        </w:r>
        <w:r>
          <w:t>32</w:t>
        </w:r>
        <w:r>
          <w:fldChar w:fldCharType="end"/>
        </w:r>
      </w:hyperlink>
    </w:p>
    <w:p>
      <w:pPr>
        <w:pStyle w:val="TOC1"/>
        <w:tabs>
          <w:tab w:val="right" w:leader="dot" w:pos="8306"/>
        </w:tabs>
      </w:pPr>
      <w:hyperlink w:anchor="_Toc10645" w:history="1">
        <w:r>
          <w:rPr>
            <w:rFonts w:ascii="仿宋" w:eastAsia="仿宋" w:hAnsi="仿宋" w:cs="仿宋" w:hint="eastAsia"/>
            <w:lang w:eastAsia="zh-CN"/>
          </w:rPr>
          <w:t>九、生产安全保护</w:t>
        </w:r>
        <w:r>
          <w:tab/>
        </w:r>
        <w:r>
          <w:fldChar w:fldCharType="begin"/>
        </w:r>
        <w:r>
          <w:instrText xml:space="preserve"> PAGEREF _Toc10645 \h </w:instrText>
        </w:r>
        <w:r>
          <w:fldChar w:fldCharType="separate"/>
        </w:r>
        <w:r>
          <w:t>32</w:t>
        </w:r>
        <w:r>
          <w:fldChar w:fldCharType="end"/>
        </w:r>
      </w:hyperlink>
    </w:p>
    <w:p>
      <w:pPr>
        <w:pStyle w:val="TOC2"/>
        <w:tabs>
          <w:tab w:val="right" w:leader="dot" w:pos="8306"/>
        </w:tabs>
      </w:pPr>
      <w:hyperlink w:anchor="_Toc7382" w:history="1">
        <w:r>
          <w:rPr>
            <w:rFonts w:ascii="仿宋" w:eastAsia="仿宋" w:hAnsi="仿宋" w:cs="仿宋" w:hint="eastAsia"/>
            <w:lang w:eastAsia="zh-CN"/>
          </w:rPr>
          <w:t>(一)、消防安全</w:t>
        </w:r>
        <w:r>
          <w:tab/>
        </w:r>
        <w:r>
          <w:fldChar w:fldCharType="begin"/>
        </w:r>
        <w:r>
          <w:instrText xml:space="preserve"> PAGEREF _Toc7382 \h </w:instrText>
        </w:r>
        <w:r>
          <w:fldChar w:fldCharType="separate"/>
        </w:r>
        <w:r>
          <w:t>32</w:t>
        </w:r>
        <w:r>
          <w:fldChar w:fldCharType="end"/>
        </w:r>
      </w:hyperlink>
    </w:p>
    <w:p>
      <w:pPr>
        <w:pStyle w:val="TOC2"/>
        <w:tabs>
          <w:tab w:val="right" w:leader="dot" w:pos="8306"/>
        </w:tabs>
      </w:pPr>
      <w:hyperlink w:anchor="_Toc31337" w:history="1">
        <w:r>
          <w:rPr>
            <w:rFonts w:ascii="仿宋" w:eastAsia="仿宋" w:hAnsi="仿宋" w:cs="仿宋" w:hint="eastAsia"/>
            <w:lang w:eastAsia="zh-CN"/>
          </w:rPr>
          <w:t>(二)、防火防爆总图布置措施</w:t>
        </w:r>
        <w:r>
          <w:tab/>
        </w:r>
        <w:r>
          <w:fldChar w:fldCharType="begin"/>
        </w:r>
        <w:r>
          <w:instrText xml:space="preserve"> PAGEREF _Toc31337 \h </w:instrText>
        </w:r>
        <w:r>
          <w:fldChar w:fldCharType="separate"/>
        </w:r>
        <w:r>
          <w:t>34</w:t>
        </w:r>
        <w:r>
          <w:fldChar w:fldCharType="end"/>
        </w:r>
      </w:hyperlink>
    </w:p>
    <w:p>
      <w:pPr>
        <w:pStyle w:val="TOC2"/>
        <w:tabs>
          <w:tab w:val="right" w:leader="dot" w:pos="8306"/>
        </w:tabs>
      </w:pPr>
      <w:hyperlink w:anchor="_Toc11096" w:history="1">
        <w:r>
          <w:rPr>
            <w:rFonts w:ascii="仿宋" w:eastAsia="仿宋" w:hAnsi="仿宋" w:cs="仿宋" w:hint="eastAsia"/>
            <w:lang w:eastAsia="zh-CN"/>
          </w:rPr>
          <w:t>(三)、自然灾害防范措施</w:t>
        </w:r>
        <w:r>
          <w:tab/>
        </w:r>
        <w:r>
          <w:fldChar w:fldCharType="begin"/>
        </w:r>
        <w:r>
          <w:instrText xml:space="preserve"> PAGEREF _Toc11096 \h </w:instrText>
        </w:r>
        <w:r>
          <w:fldChar w:fldCharType="separate"/>
        </w:r>
        <w:r>
          <w:t>35</w:t>
        </w:r>
        <w:r>
          <w:fldChar w:fldCharType="end"/>
        </w:r>
      </w:hyperlink>
    </w:p>
    <w:p>
      <w:pPr>
        <w:pStyle w:val="TOC2"/>
        <w:tabs>
          <w:tab w:val="right" w:leader="dot" w:pos="8306"/>
        </w:tabs>
      </w:pPr>
      <w:hyperlink w:anchor="_Toc11397" w:history="1">
        <w:r>
          <w:rPr>
            <w:rFonts w:ascii="仿宋" w:eastAsia="仿宋" w:hAnsi="仿宋" w:cs="仿宋" w:hint="eastAsia"/>
            <w:lang w:eastAsia="zh-CN"/>
          </w:rPr>
          <w:t>(四)、安全色及安全标志使用要求</w:t>
        </w:r>
        <w:r>
          <w:tab/>
        </w:r>
        <w:r>
          <w:fldChar w:fldCharType="begin"/>
        </w:r>
        <w:r>
          <w:instrText xml:space="preserve"> PAGEREF _Toc11397 \h </w:instrText>
        </w:r>
        <w:r>
          <w:fldChar w:fldCharType="separate"/>
        </w:r>
        <w:r>
          <w:t>36</w:t>
        </w:r>
        <w:r>
          <w:fldChar w:fldCharType="end"/>
        </w:r>
      </w:hyperlink>
    </w:p>
    <w:p>
      <w:pPr>
        <w:pStyle w:val="TOC2"/>
        <w:tabs>
          <w:tab w:val="right" w:leader="dot" w:pos="8306"/>
        </w:tabs>
      </w:pPr>
      <w:hyperlink w:anchor="_Toc23105" w:history="1">
        <w:r>
          <w:rPr>
            <w:rFonts w:ascii="仿宋" w:eastAsia="仿宋" w:hAnsi="仿宋" w:cs="仿宋" w:hint="eastAsia"/>
            <w:lang w:eastAsia="zh-CN"/>
          </w:rPr>
          <w:t>(五)、防尘防毒措施</w:t>
        </w:r>
        <w:r>
          <w:tab/>
        </w:r>
        <w:r>
          <w:fldChar w:fldCharType="begin"/>
        </w:r>
        <w:r>
          <w:instrText xml:space="preserve"> PAGEREF _Toc23105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9" w:history="1">
        <w:r>
          <w:rPr>
            <w:rFonts w:ascii="仿宋" w:eastAsia="仿宋" w:hAnsi="仿宋" w:cs="仿宋" w:hint="eastAsia"/>
            <w:lang w:eastAsia="zh-CN"/>
          </w:rPr>
          <w:t>(六)、防静电、触电防护及防雷措施</w:t>
        </w:r>
        <w:r>
          <w:tab/>
        </w:r>
        <w:r>
          <w:fldChar w:fldCharType="begin"/>
        </w:r>
        <w:r>
          <w:instrText xml:space="preserve"> PAGEREF _Toc13749 \h </w:instrText>
        </w:r>
        <w:r>
          <w:fldChar w:fldCharType="separate"/>
        </w:r>
        <w:r>
          <w:t>37</w:t>
        </w:r>
        <w:r>
          <w:fldChar w:fldCharType="end"/>
        </w:r>
      </w:hyperlink>
    </w:p>
    <w:p>
      <w:pPr>
        <w:pStyle w:val="TOC2"/>
        <w:tabs>
          <w:tab w:val="right" w:leader="dot" w:pos="8306"/>
        </w:tabs>
      </w:pPr>
      <w:hyperlink w:anchor="_Toc19478" w:history="1">
        <w:r>
          <w:rPr>
            <w:rFonts w:ascii="仿宋" w:eastAsia="仿宋" w:hAnsi="仿宋" w:cs="仿宋" w:hint="eastAsia"/>
            <w:lang w:eastAsia="zh-CN"/>
          </w:rPr>
          <w:t>(七)、机械设备安全保障措施</w:t>
        </w:r>
        <w:r>
          <w:tab/>
        </w:r>
        <w:r>
          <w:fldChar w:fldCharType="begin"/>
        </w:r>
        <w:r>
          <w:instrText xml:space="preserve"> PAGEREF _Toc19478 \h </w:instrText>
        </w:r>
        <w:r>
          <w:fldChar w:fldCharType="separate"/>
        </w:r>
        <w:r>
          <w:t>39</w:t>
        </w:r>
        <w:r>
          <w:fldChar w:fldCharType="end"/>
        </w:r>
      </w:hyperlink>
    </w:p>
    <w:p>
      <w:pPr>
        <w:pStyle w:val="TOC1"/>
        <w:tabs>
          <w:tab w:val="right" w:leader="dot" w:pos="8306"/>
        </w:tabs>
      </w:pPr>
      <w:hyperlink w:anchor="_Toc19111" w:history="1">
        <w:r>
          <w:rPr>
            <w:rFonts w:ascii="仿宋" w:eastAsia="仿宋" w:hAnsi="仿宋" w:cs="仿宋" w:hint="eastAsia"/>
            <w:lang w:eastAsia="zh-CN"/>
          </w:rPr>
          <w:t>十、冷敷降温项目人力资源培养与发展</w:t>
        </w:r>
        <w:r>
          <w:tab/>
        </w:r>
        <w:r>
          <w:fldChar w:fldCharType="begin"/>
        </w:r>
        <w:r>
          <w:instrText xml:space="preserve"> PAGEREF _Toc19111 \h </w:instrText>
        </w:r>
        <w:r>
          <w:fldChar w:fldCharType="separate"/>
        </w:r>
        <w:r>
          <w:t>40</w:t>
        </w:r>
        <w:r>
          <w:fldChar w:fldCharType="end"/>
        </w:r>
      </w:hyperlink>
    </w:p>
    <w:p>
      <w:pPr>
        <w:pStyle w:val="TOC2"/>
        <w:tabs>
          <w:tab w:val="right" w:leader="dot" w:pos="8306"/>
        </w:tabs>
      </w:pPr>
      <w:hyperlink w:anchor="_Toc5636" w:history="1">
        <w:r>
          <w:rPr>
            <w:rFonts w:ascii="仿宋" w:eastAsia="仿宋" w:hAnsi="仿宋" w:cs="仿宋" w:hint="eastAsia"/>
            <w:lang w:eastAsia="zh-CN"/>
          </w:rPr>
          <w:t>(一)、人才需求与规划</w:t>
        </w:r>
        <w:r>
          <w:tab/>
        </w:r>
        <w:r>
          <w:fldChar w:fldCharType="begin"/>
        </w:r>
        <w:r>
          <w:instrText xml:space="preserve"> PAGEREF _Toc5636 \h </w:instrText>
        </w:r>
        <w:r>
          <w:fldChar w:fldCharType="separate"/>
        </w:r>
        <w:r>
          <w:t>40</w:t>
        </w:r>
        <w:r>
          <w:fldChar w:fldCharType="end"/>
        </w:r>
      </w:hyperlink>
    </w:p>
    <w:p>
      <w:pPr>
        <w:pStyle w:val="TOC2"/>
        <w:tabs>
          <w:tab w:val="right" w:leader="dot" w:pos="8306"/>
        </w:tabs>
      </w:pPr>
      <w:hyperlink w:anchor="_Toc31276" w:history="1">
        <w:r>
          <w:rPr>
            <w:rFonts w:ascii="仿宋" w:eastAsia="仿宋" w:hAnsi="仿宋" w:cs="仿宋" w:hint="eastAsia"/>
            <w:lang w:eastAsia="zh-CN"/>
          </w:rPr>
          <w:t>(二)、培训与发展计划</w:t>
        </w:r>
        <w:r>
          <w:tab/>
        </w:r>
        <w:r>
          <w:fldChar w:fldCharType="begin"/>
        </w:r>
        <w:r>
          <w:instrText xml:space="preserve"> PAGEREF _Toc31276 \h </w:instrText>
        </w:r>
        <w:r>
          <w:fldChar w:fldCharType="separate"/>
        </w:r>
        <w:r>
          <w:t>41</w:t>
        </w:r>
        <w:r>
          <w:fldChar w:fldCharType="end"/>
        </w:r>
      </w:hyperlink>
    </w:p>
    <w:p>
      <w:pPr>
        <w:pStyle w:val="TOC1"/>
        <w:tabs>
          <w:tab w:val="right" w:leader="dot" w:pos="8306"/>
        </w:tabs>
      </w:pPr>
      <w:hyperlink w:anchor="_Toc26790" w:history="1">
        <w:r>
          <w:rPr>
            <w:rFonts w:ascii="仿宋" w:eastAsia="仿宋" w:hAnsi="仿宋" w:cs="仿宋" w:hint="eastAsia"/>
            <w:lang w:eastAsia="zh-CN"/>
          </w:rPr>
          <w:t>十一、冷敷降温项目人力资源管理</w:t>
        </w:r>
        <w:r>
          <w:tab/>
        </w:r>
        <w:r>
          <w:fldChar w:fldCharType="begin"/>
        </w:r>
        <w:r>
          <w:instrText xml:space="preserve"> PAGEREF _Toc26790 \h </w:instrText>
        </w:r>
        <w:r>
          <w:fldChar w:fldCharType="separate"/>
        </w:r>
        <w:r>
          <w:t>41</w:t>
        </w:r>
        <w:r>
          <w:fldChar w:fldCharType="end"/>
        </w:r>
      </w:hyperlink>
    </w:p>
    <w:p>
      <w:pPr>
        <w:pStyle w:val="TOC2"/>
        <w:tabs>
          <w:tab w:val="right" w:leader="dot" w:pos="8306"/>
        </w:tabs>
      </w:pPr>
      <w:hyperlink w:anchor="_Toc17237" w:history="1">
        <w:r>
          <w:rPr>
            <w:rFonts w:ascii="仿宋" w:eastAsia="仿宋" w:hAnsi="仿宋" w:cs="仿宋" w:hint="eastAsia"/>
            <w:lang w:eastAsia="zh-CN"/>
          </w:rPr>
          <w:t>(一)、建立健全的预算管理制度</w:t>
        </w:r>
        <w:r>
          <w:tab/>
        </w:r>
        <w:r>
          <w:fldChar w:fldCharType="begin"/>
        </w:r>
        <w:r>
          <w:instrText xml:space="preserve"> PAGEREF _Toc17237 \h </w:instrText>
        </w:r>
        <w:r>
          <w:fldChar w:fldCharType="separate"/>
        </w:r>
        <w:r>
          <w:t>41</w:t>
        </w:r>
        <w:r>
          <w:fldChar w:fldCharType="end"/>
        </w:r>
      </w:hyperlink>
    </w:p>
    <w:p>
      <w:pPr>
        <w:pStyle w:val="TOC2"/>
        <w:tabs>
          <w:tab w:val="right" w:leader="dot" w:pos="8306"/>
        </w:tabs>
      </w:pPr>
      <w:hyperlink w:anchor="_Toc7200" w:history="1">
        <w:r>
          <w:rPr>
            <w:rFonts w:ascii="仿宋" w:eastAsia="仿宋" w:hAnsi="仿宋" w:cs="仿宋" w:hint="eastAsia"/>
            <w:lang w:eastAsia="zh-CN"/>
          </w:rPr>
          <w:t>(二)、加强资金流动监控</w:t>
        </w:r>
        <w:r>
          <w:tab/>
        </w:r>
        <w:r>
          <w:fldChar w:fldCharType="begin"/>
        </w:r>
        <w:r>
          <w:instrText xml:space="preserve"> PAGEREF _Toc7200 \h </w:instrText>
        </w:r>
        <w:r>
          <w:fldChar w:fldCharType="separate"/>
        </w:r>
        <w:r>
          <w:t>43</w:t>
        </w:r>
        <w:r>
          <w:fldChar w:fldCharType="end"/>
        </w:r>
      </w:hyperlink>
    </w:p>
    <w:p>
      <w:pPr>
        <w:pStyle w:val="TOC2"/>
        <w:tabs>
          <w:tab w:val="right" w:leader="dot" w:pos="8306"/>
        </w:tabs>
      </w:pPr>
      <w:hyperlink w:anchor="_Toc1445" w:history="1">
        <w:r>
          <w:rPr>
            <w:rFonts w:ascii="仿宋" w:eastAsia="仿宋" w:hAnsi="仿宋" w:cs="仿宋" w:hint="eastAsia"/>
            <w:lang w:eastAsia="zh-CN"/>
          </w:rPr>
          <w:t>(三)、制定完善的风险控制机制</w:t>
        </w:r>
        <w:r>
          <w:tab/>
        </w:r>
        <w:r>
          <w:fldChar w:fldCharType="begin"/>
        </w:r>
        <w:r>
          <w:instrText xml:space="preserve"> PAGEREF _Toc1445 \h </w:instrText>
        </w:r>
        <w:r>
          <w:fldChar w:fldCharType="separate"/>
        </w:r>
        <w:r>
          <w:t>44</w:t>
        </w:r>
        <w:r>
          <w:fldChar w:fldCharType="end"/>
        </w:r>
      </w:hyperlink>
    </w:p>
    <w:p>
      <w:pPr>
        <w:pStyle w:val="TOC2"/>
        <w:tabs>
          <w:tab w:val="right" w:leader="dot" w:pos="8306"/>
        </w:tabs>
      </w:pPr>
      <w:hyperlink w:anchor="_Toc8727" w:history="1">
        <w:r>
          <w:rPr>
            <w:rFonts w:ascii="仿宋" w:eastAsia="仿宋" w:hAnsi="仿宋" w:cs="仿宋" w:hint="eastAsia"/>
            <w:lang w:eastAsia="zh-CN"/>
          </w:rPr>
          <w:t>(四)、优化成本管理</w:t>
        </w:r>
        <w:r>
          <w:tab/>
        </w:r>
        <w:r>
          <w:fldChar w:fldCharType="begin"/>
        </w:r>
        <w:r>
          <w:instrText xml:space="preserve"> PAGEREF _Toc8727 \h </w:instrText>
        </w:r>
        <w:r>
          <w:fldChar w:fldCharType="separate"/>
        </w:r>
        <w:r>
          <w:t>45</w:t>
        </w:r>
        <w:r>
          <w:fldChar w:fldCharType="end"/>
        </w:r>
      </w:hyperlink>
    </w:p>
    <w:p>
      <w:pPr>
        <w:pStyle w:val="TOC1"/>
        <w:tabs>
          <w:tab w:val="right" w:leader="dot" w:pos="8306"/>
        </w:tabs>
      </w:pPr>
      <w:hyperlink w:anchor="_Toc25520" w:history="1">
        <w:r>
          <w:rPr>
            <w:rFonts w:ascii="仿宋" w:eastAsia="仿宋" w:hAnsi="仿宋" w:cs="仿宋" w:hint="eastAsia"/>
            <w:lang w:eastAsia="zh-CN"/>
          </w:rPr>
          <w:t>十二、冷敷降温项目创新与研发</w:t>
        </w:r>
        <w:r>
          <w:tab/>
        </w:r>
        <w:r>
          <w:fldChar w:fldCharType="begin"/>
        </w:r>
        <w:r>
          <w:instrText xml:space="preserve"> PAGEREF _Toc25520 \h </w:instrText>
        </w:r>
        <w:r>
          <w:fldChar w:fldCharType="separate"/>
        </w:r>
        <w:r>
          <w:t>47</w:t>
        </w:r>
        <w:r>
          <w:fldChar w:fldCharType="end"/>
        </w:r>
      </w:hyperlink>
    </w:p>
    <w:p>
      <w:pPr>
        <w:pStyle w:val="TOC2"/>
        <w:tabs>
          <w:tab w:val="right" w:leader="dot" w:pos="8306"/>
        </w:tabs>
      </w:pPr>
      <w:hyperlink w:anchor="_Toc13379" w:history="1">
        <w:r>
          <w:rPr>
            <w:rFonts w:ascii="仿宋" w:eastAsia="仿宋" w:hAnsi="仿宋" w:cs="仿宋" w:hint="eastAsia"/>
            <w:lang w:eastAsia="zh-CN"/>
          </w:rPr>
          <w:t>(一)、创新策略与方向</w:t>
        </w:r>
        <w:r>
          <w:tab/>
        </w:r>
        <w:r>
          <w:fldChar w:fldCharType="begin"/>
        </w:r>
        <w:r>
          <w:instrText xml:space="preserve"> PAGEREF _Toc13379 \h </w:instrText>
        </w:r>
        <w:r>
          <w:fldChar w:fldCharType="separate"/>
        </w:r>
        <w:r>
          <w:t>47</w:t>
        </w:r>
        <w:r>
          <w:fldChar w:fldCharType="end"/>
        </w:r>
      </w:hyperlink>
    </w:p>
    <w:p>
      <w:pPr>
        <w:pStyle w:val="TOC2"/>
        <w:tabs>
          <w:tab w:val="right" w:leader="dot" w:pos="8306"/>
        </w:tabs>
      </w:pPr>
      <w:hyperlink w:anchor="_Toc13283" w:history="1">
        <w:r>
          <w:rPr>
            <w:rFonts w:ascii="仿宋" w:eastAsia="仿宋" w:hAnsi="仿宋" w:cs="仿宋" w:hint="eastAsia"/>
            <w:lang w:eastAsia="zh-CN"/>
          </w:rPr>
          <w:t>(二)、研发规划与投入</w:t>
        </w:r>
        <w:r>
          <w:tab/>
        </w:r>
        <w:r>
          <w:fldChar w:fldCharType="begin"/>
        </w:r>
        <w:r>
          <w:instrText xml:space="preserve"> PAGEREF _Toc13283 \h </w:instrText>
        </w:r>
        <w:r>
          <w:fldChar w:fldCharType="separate"/>
        </w:r>
        <w:r>
          <w:t>48</w:t>
        </w:r>
        <w:r>
          <w:fldChar w:fldCharType="end"/>
        </w:r>
      </w:hyperlink>
    </w:p>
    <w:p>
      <w:pPr>
        <w:pStyle w:val="TOC1"/>
        <w:tabs>
          <w:tab w:val="right" w:leader="dot" w:pos="8306"/>
        </w:tabs>
      </w:pPr>
      <w:hyperlink w:anchor="_Toc3244" w:history="1">
        <w:r>
          <w:rPr>
            <w:rFonts w:ascii="仿宋" w:eastAsia="仿宋" w:hAnsi="仿宋" w:cs="仿宋" w:hint="eastAsia"/>
            <w:lang w:eastAsia="zh-CN"/>
          </w:rPr>
          <w:t>十三、利益相关者分析与沟通计划</w:t>
        </w:r>
        <w:r>
          <w:tab/>
        </w:r>
        <w:r>
          <w:fldChar w:fldCharType="begin"/>
        </w:r>
        <w:r>
          <w:instrText xml:space="preserve"> PAGEREF _Toc3244 \h </w:instrText>
        </w:r>
        <w:r>
          <w:fldChar w:fldCharType="separate"/>
        </w:r>
        <w:r>
          <w:t>50</w:t>
        </w:r>
        <w:r>
          <w:fldChar w:fldCharType="end"/>
        </w:r>
      </w:hyperlink>
    </w:p>
    <w:p>
      <w:pPr>
        <w:pStyle w:val="TOC2"/>
        <w:tabs>
          <w:tab w:val="right" w:leader="dot" w:pos="8306"/>
        </w:tabs>
      </w:pPr>
      <w:hyperlink w:anchor="_Toc14402" w:history="1">
        <w:r>
          <w:rPr>
            <w:rFonts w:ascii="仿宋" w:eastAsia="仿宋" w:hAnsi="仿宋" w:cs="仿宋" w:hint="eastAsia"/>
            <w:lang w:eastAsia="zh-CN"/>
          </w:rPr>
          <w:t>(一)、利益相关者分析</w:t>
        </w:r>
        <w:r>
          <w:tab/>
        </w:r>
        <w:r>
          <w:fldChar w:fldCharType="begin"/>
        </w:r>
        <w:r>
          <w:instrText xml:space="preserve"> PAGEREF _Toc14402 \h </w:instrText>
        </w:r>
        <w:r>
          <w:fldChar w:fldCharType="separate"/>
        </w:r>
        <w:r>
          <w:t>50</w:t>
        </w:r>
        <w:r>
          <w:fldChar w:fldCharType="end"/>
        </w:r>
      </w:hyperlink>
    </w:p>
    <w:p>
      <w:pPr>
        <w:pStyle w:val="TOC2"/>
        <w:tabs>
          <w:tab w:val="right" w:leader="dot" w:pos="8306"/>
        </w:tabs>
      </w:pPr>
      <w:hyperlink w:anchor="_Toc7390" w:history="1">
        <w:r>
          <w:rPr>
            <w:rFonts w:ascii="仿宋" w:eastAsia="仿宋" w:hAnsi="仿宋" w:cs="仿宋" w:hint="eastAsia"/>
            <w:lang w:eastAsia="zh-CN"/>
          </w:rPr>
          <w:t>(二)、沟通计划</w:t>
        </w:r>
        <w:r>
          <w:tab/>
        </w:r>
        <w:r>
          <w:fldChar w:fldCharType="begin"/>
        </w:r>
        <w:r>
          <w:instrText xml:space="preserve"> PAGEREF _Toc7390 \h </w:instrText>
        </w:r>
        <w:r>
          <w:fldChar w:fldCharType="separate"/>
        </w:r>
        <w:r>
          <w:t>51</w:t>
        </w:r>
        <w:r>
          <w:fldChar w:fldCharType="end"/>
        </w:r>
      </w:hyperlink>
    </w:p>
    <w:p>
      <w:pPr>
        <w:pStyle w:val="TOC1"/>
        <w:tabs>
          <w:tab w:val="right" w:leader="dot" w:pos="8306"/>
        </w:tabs>
      </w:pPr>
      <w:hyperlink w:anchor="_Toc23903" w:history="1">
        <w:r>
          <w:rPr>
            <w:rFonts w:ascii="仿宋" w:eastAsia="仿宋" w:hAnsi="仿宋" w:cs="仿宋" w:hint="eastAsia"/>
            <w:lang w:eastAsia="zh-CN"/>
          </w:rPr>
          <w:t>十四、风险识别与分类</w:t>
        </w:r>
        <w:r>
          <w:tab/>
        </w:r>
        <w:r>
          <w:fldChar w:fldCharType="begin"/>
        </w:r>
        <w:r>
          <w:instrText xml:space="preserve"> PAGEREF _Toc23903 \h </w:instrText>
        </w:r>
        <w:r>
          <w:fldChar w:fldCharType="separate"/>
        </w:r>
        <w:r>
          <w:t>52</w:t>
        </w:r>
        <w:r>
          <w:fldChar w:fldCharType="end"/>
        </w:r>
      </w:hyperlink>
    </w:p>
    <w:p>
      <w:pPr>
        <w:pStyle w:val="TOC2"/>
        <w:tabs>
          <w:tab w:val="right" w:leader="dot" w:pos="8306"/>
        </w:tabs>
      </w:pPr>
      <w:hyperlink w:anchor="_Toc9100" w:history="1">
        <w:r>
          <w:rPr>
            <w:rFonts w:ascii="仿宋" w:eastAsia="仿宋" w:hAnsi="仿宋" w:cs="仿宋" w:hint="eastAsia"/>
            <w:lang w:eastAsia="zh-CN"/>
          </w:rPr>
          <w:t>(一)、风险识别</w:t>
        </w:r>
        <w:r>
          <w:tab/>
        </w:r>
        <w:r>
          <w:fldChar w:fldCharType="begin"/>
        </w:r>
        <w:r>
          <w:instrText xml:space="preserve"> PAGEREF _Toc9100 \h </w:instrText>
        </w:r>
        <w:r>
          <w:fldChar w:fldCharType="separate"/>
        </w:r>
        <w:r>
          <w:t>52</w:t>
        </w:r>
        <w:r>
          <w:fldChar w:fldCharType="end"/>
        </w:r>
      </w:hyperlink>
    </w:p>
    <w:p>
      <w:pPr>
        <w:pStyle w:val="TOC2"/>
        <w:tabs>
          <w:tab w:val="right" w:leader="dot" w:pos="8306"/>
        </w:tabs>
      </w:pPr>
      <w:hyperlink w:anchor="_Toc482" w:history="1">
        <w:r>
          <w:rPr>
            <w:rFonts w:ascii="仿宋" w:eastAsia="仿宋" w:hAnsi="仿宋" w:cs="仿宋" w:hint="eastAsia"/>
            <w:lang w:eastAsia="zh-CN"/>
          </w:rPr>
          <w:t>(二)、风险分类</w:t>
        </w:r>
        <w:r>
          <w:tab/>
        </w:r>
        <w:r>
          <w:fldChar w:fldCharType="begin"/>
        </w:r>
        <w:r>
          <w:instrText xml:space="preserve"> PAGEREF _Toc482 \h </w:instrText>
        </w:r>
        <w:r>
          <w:fldChar w:fldCharType="separate"/>
        </w:r>
        <w:r>
          <w:t>53</w:t>
        </w:r>
        <w:r>
          <w:fldChar w:fldCharType="end"/>
        </w:r>
      </w:hyperlink>
    </w:p>
    <w:p>
      <w:pPr>
        <w:pStyle w:val="TOC1"/>
        <w:tabs>
          <w:tab w:val="right" w:leader="dot" w:pos="8306"/>
        </w:tabs>
      </w:pPr>
      <w:hyperlink w:anchor="_Toc15485" w:history="1">
        <w:r>
          <w:rPr>
            <w:rFonts w:ascii="仿宋" w:eastAsia="仿宋" w:hAnsi="仿宋" w:cs="仿宋" w:hint="eastAsia"/>
            <w:lang w:eastAsia="zh-CN"/>
          </w:rPr>
          <w:t>十五、冷敷降温项目实施保障措施</w:t>
        </w:r>
        <w:r>
          <w:tab/>
        </w:r>
        <w:r>
          <w:fldChar w:fldCharType="begin"/>
        </w:r>
        <w:r>
          <w:instrText xml:space="preserve"> PAGEREF _Toc15485 \h </w:instrText>
        </w:r>
        <w:r>
          <w:fldChar w:fldCharType="separate"/>
        </w:r>
        <w:r>
          <w:t>55</w:t>
        </w:r>
        <w:r>
          <w:fldChar w:fldCharType="end"/>
        </w:r>
      </w:hyperlink>
    </w:p>
    <w:p>
      <w:pPr>
        <w:pStyle w:val="TOC2"/>
        <w:tabs>
          <w:tab w:val="right" w:leader="dot" w:pos="8306"/>
        </w:tabs>
      </w:pPr>
      <w:hyperlink w:anchor="_Toc4936" w:history="1">
        <w:r>
          <w:rPr>
            <w:rFonts w:ascii="仿宋" w:eastAsia="仿宋" w:hAnsi="仿宋" w:cs="仿宋" w:hint="eastAsia"/>
            <w:lang w:eastAsia="zh-CN"/>
          </w:rPr>
          <w:t>(一)、冷敷降温项目实施保障机制</w:t>
        </w:r>
        <w:r>
          <w:tab/>
        </w:r>
        <w:r>
          <w:fldChar w:fldCharType="begin"/>
        </w:r>
        <w:r>
          <w:instrText xml:space="preserve"> PAGEREF _Toc4936 \h </w:instrText>
        </w:r>
        <w:r>
          <w:fldChar w:fldCharType="separate"/>
        </w:r>
        <w:r>
          <w:t>55</w:t>
        </w:r>
        <w:r>
          <w:fldChar w:fldCharType="end"/>
        </w:r>
      </w:hyperlink>
    </w:p>
    <w:p>
      <w:pPr>
        <w:pStyle w:val="TOC2"/>
        <w:tabs>
          <w:tab w:val="right" w:leader="dot" w:pos="8306"/>
        </w:tabs>
      </w:pPr>
      <w:hyperlink w:anchor="_Toc9403" w:history="1">
        <w:r>
          <w:rPr>
            <w:rFonts w:ascii="仿宋" w:eastAsia="仿宋" w:hAnsi="仿宋" w:cs="仿宋" w:hint="eastAsia"/>
            <w:lang w:eastAsia="zh-CN"/>
          </w:rPr>
          <w:t>(二)、冷敷降温项目法律合规要求</w:t>
        </w:r>
        <w:r>
          <w:tab/>
        </w:r>
        <w:r>
          <w:fldChar w:fldCharType="begin"/>
        </w:r>
        <w:r>
          <w:instrText xml:space="preserve"> PAGEREF _Toc9403 \h </w:instrText>
        </w:r>
        <w:r>
          <w:fldChar w:fldCharType="separate"/>
        </w:r>
        <w:r>
          <w:t>59</w:t>
        </w:r>
        <w:r>
          <w:fldChar w:fldCharType="end"/>
        </w:r>
      </w:hyperlink>
    </w:p>
    <w:p>
      <w:pPr>
        <w:pStyle w:val="TOC2"/>
        <w:tabs>
          <w:tab w:val="right" w:leader="dot" w:pos="8306"/>
        </w:tabs>
      </w:pPr>
      <w:hyperlink w:anchor="_Toc29143" w:history="1">
        <w:r>
          <w:rPr>
            <w:rFonts w:ascii="仿宋" w:eastAsia="仿宋" w:hAnsi="仿宋" w:cs="仿宋" w:hint="eastAsia"/>
            <w:lang w:eastAsia="zh-CN"/>
          </w:rPr>
          <w:t>(三)、冷敷降温项目合同管理与法律事务</w:t>
        </w:r>
        <w:r>
          <w:tab/>
        </w:r>
        <w:r>
          <w:fldChar w:fldCharType="begin"/>
        </w:r>
        <w:r>
          <w:instrText xml:space="preserve"> PAGEREF _Toc29143 \h </w:instrText>
        </w:r>
        <w:r>
          <w:fldChar w:fldCharType="separate"/>
        </w:r>
        <w:r>
          <w:t>63</w:t>
        </w:r>
        <w:r>
          <w:fldChar w:fldCharType="end"/>
        </w:r>
      </w:hyperlink>
    </w:p>
    <w:p>
      <w:pPr>
        <w:pStyle w:val="TOC2"/>
        <w:tabs>
          <w:tab w:val="right" w:leader="dot" w:pos="8306"/>
        </w:tabs>
      </w:pPr>
      <w:hyperlink w:anchor="_Toc32088" w:history="1">
        <w:r>
          <w:rPr>
            <w:rFonts w:ascii="仿宋" w:eastAsia="仿宋" w:hAnsi="仿宋" w:cs="仿宋" w:hint="eastAsia"/>
            <w:lang w:eastAsia="zh-CN"/>
          </w:rPr>
          <w:t>(四)、冷敷降温项目知识产权保护策略</w:t>
        </w:r>
        <w:r>
          <w:tab/>
        </w:r>
        <w:r>
          <w:fldChar w:fldCharType="begin"/>
        </w:r>
        <w:r>
          <w:instrText xml:space="preserve"> PAGEREF _Toc32088 \h </w:instrText>
        </w:r>
        <w:r>
          <w:fldChar w:fldCharType="separate"/>
        </w:r>
        <w:r>
          <w:t>69</w:t>
        </w:r>
        <w:r>
          <w:fldChar w:fldCharType="end"/>
        </w:r>
      </w:hyperlink>
    </w:p>
    <w:p>
      <w:pPr>
        <w:pStyle w:val="TOC1"/>
        <w:tabs>
          <w:tab w:val="right" w:leader="dot" w:pos="8306"/>
        </w:tabs>
      </w:pPr>
      <w:hyperlink w:anchor="_Toc23753" w:history="1">
        <w:r>
          <w:rPr>
            <w:rFonts w:ascii="仿宋" w:eastAsia="仿宋" w:hAnsi="仿宋" w:cs="仿宋" w:hint="eastAsia"/>
            <w:lang w:eastAsia="zh-CN"/>
          </w:rPr>
          <w:t>十六、冷敷降温项目工程方案分析</w:t>
        </w:r>
        <w:r>
          <w:tab/>
        </w:r>
        <w:r>
          <w:fldChar w:fldCharType="begin"/>
        </w:r>
        <w:r>
          <w:instrText xml:space="preserve"> PAGEREF _Toc23753 \h </w:instrText>
        </w:r>
        <w:r>
          <w:fldChar w:fldCharType="separate"/>
        </w:r>
        <w:r>
          <w:t>72</w:t>
        </w:r>
        <w:r>
          <w:fldChar w:fldCharType="end"/>
        </w:r>
      </w:hyperlink>
    </w:p>
    <w:p>
      <w:pPr>
        <w:pStyle w:val="TOC2"/>
        <w:tabs>
          <w:tab w:val="right" w:leader="dot" w:pos="8306"/>
        </w:tabs>
      </w:pPr>
      <w:hyperlink w:anchor="_Toc26953" w:history="1">
        <w:r>
          <w:rPr>
            <w:rFonts w:ascii="仿宋" w:eastAsia="仿宋" w:hAnsi="仿宋" w:cs="仿宋" w:hint="eastAsia"/>
            <w:lang w:eastAsia="zh-CN"/>
          </w:rPr>
          <w:t>(一)、建筑工程设计原则</w:t>
        </w:r>
        <w:r>
          <w:tab/>
        </w:r>
        <w:r>
          <w:fldChar w:fldCharType="begin"/>
        </w:r>
        <w:r>
          <w:instrText xml:space="preserve"> PAGEREF _Toc26953 \h </w:instrText>
        </w:r>
        <w:r>
          <w:fldChar w:fldCharType="separate"/>
        </w:r>
        <w:r>
          <w:t>72</w:t>
        </w:r>
        <w:r>
          <w:fldChar w:fldCharType="end"/>
        </w:r>
      </w:hyperlink>
    </w:p>
    <w:p>
      <w:pPr>
        <w:pStyle w:val="TOC2"/>
        <w:tabs>
          <w:tab w:val="right" w:leader="dot" w:pos="8306"/>
        </w:tabs>
      </w:pPr>
      <w:hyperlink w:anchor="_Toc28992" w:history="1">
        <w:r>
          <w:rPr>
            <w:rFonts w:ascii="仿宋" w:eastAsia="仿宋" w:hAnsi="仿宋" w:cs="仿宋" w:hint="eastAsia"/>
            <w:lang w:eastAsia="zh-CN"/>
          </w:rPr>
          <w:t>(二)、土建工程建设指标</w:t>
        </w:r>
        <w:r>
          <w:tab/>
        </w:r>
        <w:r>
          <w:fldChar w:fldCharType="begin"/>
        </w:r>
        <w:r>
          <w:instrText xml:space="preserve"> PAGEREF _Toc28992 \h </w:instrText>
        </w:r>
        <w:r>
          <w:fldChar w:fldCharType="separate"/>
        </w:r>
        <w:r>
          <w:t>75</w:t>
        </w:r>
        <w:r>
          <w:fldChar w:fldCharType="end"/>
        </w:r>
      </w:hyperlink>
    </w:p>
    <w:p>
      <w:pPr>
        <w:pStyle w:val="TOC1"/>
        <w:tabs>
          <w:tab w:val="right" w:leader="dot" w:pos="8306"/>
        </w:tabs>
      </w:pPr>
      <w:hyperlink w:anchor="_Toc1829" w:history="1">
        <w:r>
          <w:rPr>
            <w:rFonts w:ascii="仿宋" w:eastAsia="仿宋" w:hAnsi="仿宋" w:cs="仿宋" w:hint="eastAsia"/>
            <w:lang w:eastAsia="zh-CN"/>
          </w:rPr>
          <w:t>十七、冷敷降温项目治理与监督</w:t>
        </w:r>
        <w:r>
          <w:tab/>
        </w:r>
        <w:r>
          <w:fldChar w:fldCharType="begin"/>
        </w:r>
        <w:r>
          <w:instrText xml:space="preserve"> PAGEREF _Toc1829 \h </w:instrText>
        </w:r>
        <w:r>
          <w:fldChar w:fldCharType="separate"/>
        </w:r>
        <w:r>
          <w:t>77</w:t>
        </w:r>
        <w:r>
          <w:fldChar w:fldCharType="end"/>
        </w:r>
      </w:hyperlink>
    </w:p>
    <w:p>
      <w:pPr>
        <w:pStyle w:val="TOC2"/>
        <w:tabs>
          <w:tab w:val="right" w:leader="dot" w:pos="8306"/>
        </w:tabs>
      </w:pPr>
      <w:hyperlink w:anchor="_Toc22922" w:history="1">
        <w:r>
          <w:rPr>
            <w:rFonts w:ascii="仿宋" w:eastAsia="仿宋" w:hAnsi="仿宋" w:cs="仿宋" w:hint="eastAsia"/>
            <w:lang w:eastAsia="zh-CN"/>
          </w:rPr>
          <w:t>(一)、冷敷降温项目治理结构</w:t>
        </w:r>
        <w:r>
          <w:tab/>
        </w:r>
        <w:r>
          <w:fldChar w:fldCharType="begin"/>
        </w:r>
        <w:r>
          <w:instrText xml:space="preserve"> PAGEREF _Toc22922 \h </w:instrText>
        </w:r>
        <w:r>
          <w:fldChar w:fldCharType="separate"/>
        </w:r>
        <w:r>
          <w:t>77</w:t>
        </w:r>
        <w:r>
          <w:fldChar w:fldCharType="end"/>
        </w:r>
      </w:hyperlink>
    </w:p>
    <w:p>
      <w:pPr>
        <w:pStyle w:val="TOC2"/>
        <w:tabs>
          <w:tab w:val="right" w:leader="dot" w:pos="8306"/>
        </w:tabs>
      </w:pPr>
      <w:hyperlink w:anchor="_Toc3530" w:history="1">
        <w:r>
          <w:rPr>
            <w:rFonts w:ascii="仿宋" w:eastAsia="仿宋" w:hAnsi="仿宋" w:cs="仿宋" w:hint="eastAsia"/>
            <w:lang w:eastAsia="zh-CN"/>
          </w:rPr>
          <w:t>(二)、监督与审计</w:t>
        </w:r>
        <w:r>
          <w:tab/>
        </w:r>
        <w:r>
          <w:fldChar w:fldCharType="begin"/>
        </w:r>
        <w:r>
          <w:instrText xml:space="preserve"> PAGEREF _Toc3530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3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冷敷降温项目的主要产品是XXXX，预计年产值为XXX万元。这一产品在市场中占据着重要的地位，其广泛的应用范围使得该冷敷降温项目的市场前景非常广阔。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敷降温项目的xxx产品作为重要的原材料之一，将在多个领域发挥关键作用。其在建筑、交通、能源等方面的广泛应用将为整个产业链提供强大的支持，形成产业协同效应。冷敷降温项目的年产值XXX万XXX万XXX万万元不仅反映了其在市场上的巨大潜力，更预示着它对国民经济的积极贡献。这种关联度高、涉及面广的产业关系，使得该冷敷降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总征地面积为XXXX平方米，相当于约XX.XX亩，其中净用地面积为XXXX平方米，红线范围内相当于约XX.XX亩。这一用地规模充分考虑了冷敷降温项目的建设需求，保障了冷敷降温项目在合适的空间内得以充分发展。冷敷降温项目规划的总建筑面积为XXXX平方米，其中主体工程建设占XXXX平方米，计容建筑面积达XXXX平方米。预计建筑工程的投资将达到XXXX万元，为冷敷降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计划购置的设备共计XXXX台（套），设备购置费用为XXXX万元。这一设备购置计划充分考虑到冷敷降温项目的生产需求和技术要求，确保了冷敷降温项目在生产运营中具备先进的技术装备和高效的生产能力。设备的合理配置将为冷敷降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计划总投资为XXXX万元，预计年实现营业收入为XXXX万元。这一产能规模的设定旨在确保冷敷降温项目能够在投资与回报之间取得平衡，实现长期可持续的发展。冷敷降温项目的总投资充分考虑到各个方面的需求，包括用地建设、设备购置等多个环节，以确保冷敷降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253"/>
      <w:r>
        <w:rPr>
          <w:rFonts w:ascii="仿宋" w:eastAsia="仿宋" w:hAnsi="仿宋" w:cs="仿宋" w:hint="eastAsia"/>
          <w:sz w:val="28"/>
          <w:lang w:eastAsia="zh-CN"/>
        </w:rPr>
        <w:t>二、冷敷降温项目选址可行性分析</w:t>
      </w:r>
      <w:bookmarkEnd w:id="5"/>
    </w:p>
    <w:p>
      <w:pPr>
        <w:pStyle w:val="Heading2"/>
        <w:rPr>
          <w:rFonts w:ascii="仿宋" w:eastAsia="仿宋" w:hAnsi="仿宋" w:cs="仿宋" w:hint="eastAsia"/>
          <w:lang w:eastAsia="zh-CN"/>
        </w:rPr>
      </w:pPr>
      <w:bookmarkStart w:id="6" w:name="_Toc1848"/>
      <w:r>
        <w:rPr>
          <w:rFonts w:ascii="仿宋" w:eastAsia="仿宋" w:hAnsi="仿宋" w:cs="仿宋" w:hint="eastAsia"/>
          <w:lang w:eastAsia="zh-CN"/>
        </w:rPr>
        <w:t>(一)、冷敷降温项目选址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该冷敷降温项目选址位于XX省XX市XX区XXX街道</w:t>
      </w:r>
    </w:p>
    <w:p>
      <w:pPr>
        <w:pStyle w:val="Heading2"/>
        <w:ind w:firstLine="560" w:firstLineChars="200"/>
        <w:rPr>
          <w:rFonts w:ascii="仿宋" w:eastAsia="仿宋" w:hAnsi="仿宋" w:cs="仿宋" w:hint="eastAsia"/>
          <w:sz w:val="28"/>
          <w:lang w:eastAsia="zh-CN"/>
        </w:rPr>
      </w:pPr>
      <w:bookmarkStart w:id="7" w:name="_Toc16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冷敷降温项目的征地面积将根据冷敷降温项目的实际规模和需求进行精确规划。具体面积XXX平方米，旨在确保冷敷降温项目不仅能够满足当前的发展需求，还能够预留空间以适应未来的扩展。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净用地面积是在征地面积基础上去除不可利用面积后的实际可开发用地。具体面积XXX平方米，考虑到环保、交通、安全等多方面因素，以确保冷敷降温项目在整体利用效率上达到最优。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冷敷降温项目计划建设的建筑总规模具体面积XXX平方米。这一规模的确定综合考虑了冷敷降温项目的性质、规模，以及城市规划的相关要求，确保建筑布局与周边环境协调一致。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绿地率是冷敷降温项目用地中被规划为绿地的比例。具体面积XXX平方米，旨在通过合理规划绿地，改善冷敷降温项目周边环境，提升居民生活质量，并符合城市整体绿化规划。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容积率是用地上可以建设的建筑总体积与用地面积之比。具体面积XXX，通过合理的容积率规划，确保冷敷降温项目建筑规模与周边环境和谐共生。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确保冷敷降温项目选址与当地城市规划相一致，具体面积XXX平方米。通过与城市规划部门深入沟通，确保冷敷降温项目不仅符合城市的整体发展方向，还能够融入城市的发展布局，为城市的长远发展贡献力量。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敷降温项目选址符合当地产业政策，具体面积XXX平方米。这包括冷敷降温项目对当地经济的促进作用，以及对相关产业的带动效应，确保冷敷降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用地总体要求必须符合环保和可持续发展的原则，具体面积XXX平方米。通过采用绿色建筑设计、节能减排等措施，确保冷敷降温项目在建设和运营过程中对环境的影响最小化，达到可持续发展的要求。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确保冷敷降温项目选址具备必要的公共设施配套，具体面积XXX平方米。这包括交通便利性、教育、医疗等基础设施，以提高居民生活品质，使得冷敷降温项目选址更具吸引力。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考虑用地总体要求对当地社会稳定性的影响，具体面积XXX平方米。通过深入了解当地社区反馈，确保冷敷降温项目的选址和建设过程对当地社会和谐稳定产生积极作用。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敷降温项目选址不仅符合法规和规划，还在实际操作中具有可行性。这一全面规划将为冷敷降温项目的成功实施提供坚实的基础，确保冷敷降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5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敷降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敷降温项目的设备规划和空间设计中，我们将采取灵活设备布局的措施。设备布局将根据实际需求进行灵活设计，避免不必要的浪费。通过合理规划设备摆放位置，我们将提高设备的利用率，减少设备间距，以确保冷敷降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敷降温项目内部引入共享设施的概念，例如共享会议室、办公区等。通过这种方式，我们可以减少对资源的重复建设，提高资源共享效率，从而减小冷敷降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45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敷降温项目的总图布置中，我们将不同功能区域进行明确的规划，以最大程度满足冷敷降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5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敷降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冷敷降温项目对环境的影响是综合评价的重要因素之一。我们将详细考虑选址周边的自然环境、生态保护区、水源地等情况，确保冷敷降温项目的建设和运营对环境影响最小化，并符合当地的环保法规标准。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对选址的评价还需充分考虑当地政府的产业政策和法规。我们将详细了解冷敷降温项目所在地的相关政策，确保冷敷降温项目的规划和运营与当地法规相符，降低不必要的法律风险。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考虑到社会稳定性对企业运营的重要性，我们将评估选址地区的社会安全情况、劳工关系、社区反馈等方面，以确保冷敷降温项目的建设和运营不会受到社会稳定性的负面影响。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最后，我们将综合考虑用地成本，包括土地购置费用、土地开发成本等。通过对用地成本的详细评估，我们能够做出更为精确的经济效益分析，为冷敷降温项目的投资决策提供有力支持。</w:t>
      </w:r>
    </w:p>
    <w:p>
      <w:pPr>
        <w:pStyle w:val="Heading1"/>
        <w:ind w:firstLine="560" w:firstLineChars="200"/>
        <w:rPr>
          <w:rFonts w:ascii="仿宋" w:eastAsia="仿宋" w:hAnsi="仿宋" w:cs="仿宋" w:hint="eastAsia"/>
          <w:sz w:val="28"/>
          <w:lang w:eastAsia="zh-CN"/>
        </w:rPr>
      </w:pPr>
      <w:bookmarkStart w:id="11" w:name="_Toc7998"/>
      <w:r>
        <w:rPr>
          <w:rFonts w:ascii="仿宋" w:eastAsia="仿宋" w:hAnsi="仿宋" w:cs="仿宋" w:hint="eastAsia"/>
          <w:sz w:val="28"/>
          <w:lang w:eastAsia="zh-CN"/>
        </w:rPr>
        <w:t>三、冷敷降温项目建设背景及必要性分析</w:t>
      </w:r>
      <w:bookmarkEnd w:id="11"/>
    </w:p>
    <w:p>
      <w:pPr>
        <w:pStyle w:val="Heading2"/>
        <w:rPr>
          <w:rFonts w:ascii="仿宋" w:eastAsia="仿宋" w:hAnsi="仿宋" w:cs="仿宋" w:hint="eastAsia"/>
          <w:lang w:eastAsia="zh-CN"/>
        </w:rPr>
      </w:pPr>
      <w:bookmarkStart w:id="12" w:name="_Toc7717"/>
      <w:r>
        <w:rPr>
          <w:rFonts w:ascii="仿宋" w:eastAsia="仿宋" w:hAnsi="仿宋" w:cs="仿宋" w:hint="eastAsia"/>
          <w:lang w:eastAsia="zh-CN"/>
        </w:rPr>
        <w:t>(一)、冷敷降温项目背景分析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敷降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敷降温项目在这个潮流中的定位。同时，我们将关注行业内涌现的新兴机遇，以便冷敷降温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敷降温项目提供了强大的发展动力。我们将聚焦于行业内最新的技术发展趋势，包括但不限于人工智能、大数据分析、物联网等领域。通过深度的技术研究，我们将确保冷敷降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敷降温项目发展的源泉。我们将投入更多的精力对市场需求进行深入剖析，超越表面的需求，深入挖掘潜在的市场痛点和机遇。通过对市场需求的细致了解，冷敷降温项目将更有针对性地设计解决方案，满足市场的多样化需求，从而更好地促进冷敷降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敷降温项目战略至关重要。我们将对竞争态势进行更为深入的分析，包括但不限于市场份额、产品特点、客户满意度等多个维度。通过深度的竞争分析，冷敷降温项目将能够更准确地把握市场脉搏，制定具有竞争力的冷敷降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敷降温项目的发展具有直接的影响。我们将进行更为全面的法规和政策分析，了解行业发展中的潜在法律风险和合规挑战。通过充分了解和遵守相关法规，冷敷降温项目将确保在法律框架内合法合规运营，为冷敷降温项目的稳健发展提供有力支持。</w:t>
      </w:r>
    </w:p>
    <w:p>
      <w:pPr>
        <w:pStyle w:val="Heading2"/>
        <w:ind w:firstLine="560" w:firstLineChars="200"/>
        <w:rPr>
          <w:rFonts w:ascii="仿宋" w:eastAsia="仿宋" w:hAnsi="仿宋" w:cs="仿宋" w:hint="eastAsia"/>
          <w:sz w:val="28"/>
          <w:lang w:eastAsia="zh-CN"/>
        </w:rPr>
      </w:pPr>
      <w:bookmarkStart w:id="13" w:name="_Toc27305"/>
      <w:r>
        <w:rPr>
          <w:rFonts w:ascii="仿宋" w:eastAsia="仿宋" w:hAnsi="仿宋" w:cs="仿宋" w:hint="eastAsia"/>
          <w:sz w:val="28"/>
          <w:lang w:eastAsia="zh-CN"/>
        </w:rPr>
        <w:t>(二)、冷敷降温项目建设必要性分析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建设的迫切性源于对行业发展趋势的深刻洞察。我们正处于一个行业变革的时代，科技创新、数字化转型成为企业发展的关键动力。冷敷降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建设不仅仅是为了跟上潮流，更是为了通过技术创新推动企业的持续发展。通过引入先进的技术和解决方案，冷敷降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敷降温项目的建设成为必然选择，通过提高产品质量、拓展服务领域，从而在竞争中获得更多的机会。冷敷降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敷降温项目建设的必要性体现在对客户需求更精准的满足。通过冷敷降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建设的背后是对企业持续创新的追求。只有通过不断创新，企业才能在竞争中立于不败之地。冷敷降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871"/>
      <w:r>
        <w:rPr>
          <w:rFonts w:ascii="仿宋" w:eastAsia="仿宋" w:hAnsi="仿宋" w:cs="仿宋" w:hint="eastAsia"/>
          <w:sz w:val="28"/>
          <w:lang w:eastAsia="zh-CN"/>
        </w:rPr>
        <w:t>四、冷敷降温项目可持续发展</w:t>
      </w:r>
      <w:bookmarkEnd w:id="14"/>
    </w:p>
    <w:p>
      <w:pPr>
        <w:pStyle w:val="Heading2"/>
        <w:rPr>
          <w:rFonts w:ascii="仿宋" w:eastAsia="仿宋" w:hAnsi="仿宋" w:cs="仿宋" w:hint="eastAsia"/>
          <w:lang w:eastAsia="zh-CN"/>
        </w:rPr>
      </w:pPr>
      <w:bookmarkStart w:id="15" w:name="_Toc938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敷降温项目中，冷敷降温项目团队着眼于未来，明确了可持续发展的战略方向。制定的具体可持续发展目标包括降低资源使用、采用环保技术、最大化社会效益等。这一步骤不仅有助于冷敷降温项目在环保和社会责任方面达到最高标准，也为未来提供了明确的指引，确保冷敷降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可持续实践的融入冷敷降温项目管理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敷降温项目管理周期。从冷敷降温项目规划开始，冷敷降温项目团队就考虑了环境和社会的因素。在执行阶段，冷敷降温项目团队积极推动绿色技术的应用，优化资源利用。此外，关注员工的社会责任，通过培训和沟通活动提高员工对可持续发展的认知，使他们能够在日常工作中践行可持续实践。这些举措不仅为冷敷降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44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扎根于冷敷降温项目的可持续发展理念，我们深信环保与社会责任是冷敷降温项目成功的关键支柱。在冷敷降温项目的每一步，我们都致力于通过创新和实践，履行对环境和社会的坚定责任。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团队通过引入先进的环保技术、建立高效的废物处理系统以及推动能源节约措施，积极履行环保责任。定期的环保监测和评估确保冷敷降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不仅致力于自身可持续发展，还注重对社会的回馈。通过支持社区冷敷降温项目、参与慈善事业、提供培训机会等方式，冷敷降温项目积极履行社会责任。与当地社区建立积极互动，关注员工的工作与生活平衡，以及员工的身心健康，是冷敷降温项目在社会责任层面的关键举措。这样的实践不仅增强了冷敷降温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5629"/>
      <w:r>
        <w:rPr>
          <w:rFonts w:ascii="仿宋" w:eastAsia="仿宋" w:hAnsi="仿宋" w:cs="仿宋" w:hint="eastAsia"/>
          <w:sz w:val="28"/>
          <w:lang w:eastAsia="zh-CN"/>
        </w:rPr>
        <w:t>五、冷敷降温项目文档管理</w:t>
      </w:r>
      <w:bookmarkEnd w:id="17"/>
    </w:p>
    <w:p>
      <w:pPr>
        <w:pStyle w:val="Heading2"/>
        <w:rPr>
          <w:rFonts w:ascii="仿宋" w:eastAsia="仿宋" w:hAnsi="仿宋" w:cs="仿宋" w:hint="eastAsia"/>
          <w:lang w:eastAsia="zh-CN"/>
        </w:rPr>
      </w:pPr>
      <w:bookmarkStart w:id="18" w:name="_Toc1863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冷敷降温项目高度重视文档的质量和准确性，以支持冷敷降温项目的各项活动和决策。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文档的编制始于冷敷降温项目计划的初期，我们制定了详细的文档编制计划，明确了每个文档的内容、格式和编写责任人。在冷敷降温项目启动阶段，我们首先编制了冷敷降温项目章程，明确定义了冷敷降温项目的目标、范围、风险等关键要素。随后，冷敷降温项目团队根据计划陆续编制了需求文档、设计文档、测试文档等各类文档，确保冷敷降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冷敷降温项目管理中的重要环节，旨在确保冷敷降温项目文档符合质量标准和冷敷降温项目需求。在冷敷降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除了内部审查，我们还进行了外部审查，邀请冷敷降温项目相关利益方和专业领域的专家对文档进行独立审查。这有助于获取更全面、客观的反馈，确保冷敷降温项目文档不仅符合内部标准，也满足外部需求。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冷敷降温项目在文档编制与审查方面建立了严格的管理机制，通过规范的流程和多维度的审查，确保冷敷降温项目文档的质量、准确性和可靠性，为冷敷降温项目的顺利推进提供了有力支持。</w:t>
      </w:r>
    </w:p>
    <w:p>
      <w:pPr>
        <w:pStyle w:val="Heading2"/>
        <w:ind w:firstLine="560" w:firstLineChars="200"/>
        <w:rPr>
          <w:rFonts w:ascii="仿宋" w:eastAsia="仿宋" w:hAnsi="仿宋" w:cs="仿宋" w:hint="eastAsia"/>
          <w:sz w:val="28"/>
          <w:lang w:eastAsia="zh-CN"/>
        </w:rPr>
      </w:pPr>
      <w:bookmarkStart w:id="19" w:name="_Toc1981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在冷敷降温项目中，我们致力于优化文档发布与分发过程，以确保信息的高效传递和团队间协作的顺畅进行。以下是我们采取的关键优化策略：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我们通过多渠道发布文档，包括电子邮件、冷敷降温项目管理平台、内部网站等，以满足不同团队成员的偏好和需求。多渠道发布确保了信息的全面覆盖。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https://d.book118.com/055000231310011034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冷敷降温项目规划设计纲要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F07A7"/>
    <w:rsid w:val="78CF07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0023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2024-01-04T20:02:00Z</dcterms:created>
  <dcterms:modified xsi:type="dcterms:W3CDTF">2024-01-04T20:03:03Z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0E64E3604552478CA13332A6F088281C_11</vt:lpwstr>
  </property>
  <property fmtid="{D5CDD505-2E9C-101B-9397-08002B2CF9AE}" pid="3" name="KSOProductBuildVer">
    <vt:lpwstr>2052-12.1.0.16120</vt:lpwstr>
  </property>
</Properties>
</file>