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72" w:history="1">
        <w:r>
          <w:rPr>
            <w:rFonts w:ascii="仿宋" w:eastAsia="仿宋" w:hAnsi="仿宋" w:cs="仿宋" w:hint="eastAsia"/>
            <w:lang w:eastAsia="zh-CN"/>
          </w:rPr>
          <w:t>前言</w:t>
        </w:r>
        <w:r>
          <w:tab/>
        </w:r>
        <w:r>
          <w:fldChar w:fldCharType="begin"/>
        </w:r>
        <w:r>
          <w:instrText xml:space="preserve"> PAGEREF _Toc8172 \h </w:instrText>
        </w:r>
        <w:r>
          <w:fldChar w:fldCharType="separate"/>
        </w:r>
        <w:r>
          <w:t>3</w:t>
        </w:r>
        <w:r>
          <w:fldChar w:fldCharType="end"/>
        </w:r>
      </w:hyperlink>
    </w:p>
    <w:p>
      <w:pPr>
        <w:pStyle w:val="TOC1"/>
        <w:tabs>
          <w:tab w:val="right" w:leader="dot" w:pos="8306"/>
        </w:tabs>
      </w:pPr>
      <w:hyperlink w:anchor="_Toc12299" w:history="1">
        <w:r>
          <w:rPr>
            <w:rFonts w:ascii="仿宋" w:eastAsia="仿宋" w:hAnsi="仿宋" w:cs="仿宋" w:hint="eastAsia"/>
            <w:lang w:eastAsia="zh-CN"/>
          </w:rPr>
          <w:t>一、影视服务项目绩效评估</w:t>
        </w:r>
        <w:r>
          <w:tab/>
        </w:r>
        <w:r>
          <w:fldChar w:fldCharType="begin"/>
        </w:r>
        <w:r>
          <w:instrText xml:space="preserve"> PAGEREF _Toc12299 \h </w:instrText>
        </w:r>
        <w:r>
          <w:fldChar w:fldCharType="separate"/>
        </w:r>
        <w:r>
          <w:t>3</w:t>
        </w:r>
        <w:r>
          <w:fldChar w:fldCharType="end"/>
        </w:r>
      </w:hyperlink>
    </w:p>
    <w:p>
      <w:pPr>
        <w:pStyle w:val="TOC2"/>
        <w:tabs>
          <w:tab w:val="right" w:leader="dot" w:pos="8306"/>
        </w:tabs>
      </w:pPr>
      <w:hyperlink w:anchor="_Toc6628" w:history="1">
        <w:r>
          <w:rPr>
            <w:rFonts w:ascii="仿宋" w:eastAsia="仿宋" w:hAnsi="仿宋" w:cs="仿宋" w:hint="eastAsia"/>
            <w:lang w:eastAsia="zh-CN"/>
          </w:rPr>
          <w:t>(一)、绩效评估指标</w:t>
        </w:r>
        <w:r>
          <w:tab/>
        </w:r>
        <w:r>
          <w:fldChar w:fldCharType="begin"/>
        </w:r>
        <w:r>
          <w:instrText xml:space="preserve"> PAGEREF _Toc6628 \h </w:instrText>
        </w:r>
        <w:r>
          <w:fldChar w:fldCharType="separate"/>
        </w:r>
        <w:r>
          <w:t>3</w:t>
        </w:r>
        <w:r>
          <w:fldChar w:fldCharType="end"/>
        </w:r>
      </w:hyperlink>
    </w:p>
    <w:p>
      <w:pPr>
        <w:pStyle w:val="TOC2"/>
        <w:tabs>
          <w:tab w:val="right" w:leader="dot" w:pos="8306"/>
        </w:tabs>
      </w:pPr>
      <w:hyperlink w:anchor="_Toc20010" w:history="1">
        <w:r>
          <w:rPr>
            <w:rFonts w:ascii="仿宋" w:eastAsia="仿宋" w:hAnsi="仿宋" w:cs="仿宋" w:hint="eastAsia"/>
            <w:lang w:eastAsia="zh-CN"/>
          </w:rPr>
          <w:t>(二)、绩效评估方法</w:t>
        </w:r>
        <w:r>
          <w:tab/>
        </w:r>
        <w:r>
          <w:fldChar w:fldCharType="begin"/>
        </w:r>
        <w:r>
          <w:instrText xml:space="preserve"> PAGEREF _Toc20010 \h </w:instrText>
        </w:r>
        <w:r>
          <w:fldChar w:fldCharType="separate"/>
        </w:r>
        <w:r>
          <w:t>4</w:t>
        </w:r>
        <w:r>
          <w:fldChar w:fldCharType="end"/>
        </w:r>
      </w:hyperlink>
    </w:p>
    <w:p>
      <w:pPr>
        <w:pStyle w:val="TOC2"/>
        <w:tabs>
          <w:tab w:val="right" w:leader="dot" w:pos="8306"/>
        </w:tabs>
      </w:pPr>
      <w:hyperlink w:anchor="_Toc23191" w:history="1">
        <w:r>
          <w:rPr>
            <w:rFonts w:ascii="仿宋" w:eastAsia="仿宋" w:hAnsi="仿宋" w:cs="仿宋" w:hint="eastAsia"/>
            <w:lang w:eastAsia="zh-CN"/>
          </w:rPr>
          <w:t>(三)、绩效评估周期</w:t>
        </w:r>
        <w:r>
          <w:tab/>
        </w:r>
        <w:r>
          <w:fldChar w:fldCharType="begin"/>
        </w:r>
        <w:r>
          <w:instrText xml:space="preserve"> PAGEREF _Toc23191 \h </w:instrText>
        </w:r>
        <w:r>
          <w:fldChar w:fldCharType="separate"/>
        </w:r>
        <w:r>
          <w:t>5</w:t>
        </w:r>
        <w:r>
          <w:fldChar w:fldCharType="end"/>
        </w:r>
      </w:hyperlink>
    </w:p>
    <w:p>
      <w:pPr>
        <w:pStyle w:val="TOC1"/>
        <w:tabs>
          <w:tab w:val="right" w:leader="dot" w:pos="8306"/>
        </w:tabs>
      </w:pPr>
      <w:hyperlink w:anchor="_Toc32128" w:history="1">
        <w:r>
          <w:rPr>
            <w:rFonts w:ascii="仿宋" w:eastAsia="仿宋" w:hAnsi="仿宋" w:cs="仿宋" w:hint="eastAsia"/>
            <w:lang w:eastAsia="zh-CN"/>
          </w:rPr>
          <w:t>二、影视服务项目危机管理</w:t>
        </w:r>
        <w:r>
          <w:tab/>
        </w:r>
        <w:r>
          <w:fldChar w:fldCharType="begin"/>
        </w:r>
        <w:r>
          <w:instrText xml:space="preserve"> PAGEREF _Toc32128 \h </w:instrText>
        </w:r>
        <w:r>
          <w:fldChar w:fldCharType="separate"/>
        </w:r>
        <w:r>
          <w:t>6</w:t>
        </w:r>
        <w:r>
          <w:fldChar w:fldCharType="end"/>
        </w:r>
      </w:hyperlink>
    </w:p>
    <w:p>
      <w:pPr>
        <w:pStyle w:val="TOC2"/>
        <w:tabs>
          <w:tab w:val="right" w:leader="dot" w:pos="8306"/>
        </w:tabs>
      </w:pPr>
      <w:hyperlink w:anchor="_Toc12391" w:history="1">
        <w:r>
          <w:rPr>
            <w:rFonts w:ascii="仿宋" w:eastAsia="仿宋" w:hAnsi="仿宋" w:cs="仿宋" w:hint="eastAsia"/>
            <w:lang w:eastAsia="zh-CN"/>
          </w:rPr>
          <w:t>(一)、危机预警与识别</w:t>
        </w:r>
        <w:r>
          <w:tab/>
        </w:r>
        <w:r>
          <w:fldChar w:fldCharType="begin"/>
        </w:r>
        <w:r>
          <w:instrText xml:space="preserve"> PAGEREF _Toc12391 \h </w:instrText>
        </w:r>
        <w:r>
          <w:fldChar w:fldCharType="separate"/>
        </w:r>
        <w:r>
          <w:t>6</w:t>
        </w:r>
        <w:r>
          <w:fldChar w:fldCharType="end"/>
        </w:r>
      </w:hyperlink>
    </w:p>
    <w:p>
      <w:pPr>
        <w:pStyle w:val="TOC2"/>
        <w:tabs>
          <w:tab w:val="right" w:leader="dot" w:pos="8306"/>
        </w:tabs>
      </w:pPr>
      <w:hyperlink w:anchor="_Toc10299" w:history="1">
        <w:r>
          <w:rPr>
            <w:rFonts w:ascii="仿宋" w:eastAsia="仿宋" w:hAnsi="仿宋" w:cs="仿宋" w:hint="eastAsia"/>
            <w:lang w:eastAsia="zh-CN"/>
          </w:rPr>
          <w:t>(二)、危机应对与恢复</w:t>
        </w:r>
        <w:r>
          <w:tab/>
        </w:r>
        <w:r>
          <w:fldChar w:fldCharType="begin"/>
        </w:r>
        <w:r>
          <w:instrText xml:space="preserve"> PAGEREF _Toc10299 \h </w:instrText>
        </w:r>
        <w:r>
          <w:fldChar w:fldCharType="separate"/>
        </w:r>
        <w:r>
          <w:t>7</w:t>
        </w:r>
        <w:r>
          <w:fldChar w:fldCharType="end"/>
        </w:r>
      </w:hyperlink>
    </w:p>
    <w:p>
      <w:pPr>
        <w:pStyle w:val="TOC1"/>
        <w:tabs>
          <w:tab w:val="right" w:leader="dot" w:pos="8306"/>
        </w:tabs>
      </w:pPr>
      <w:hyperlink w:anchor="_Toc9427" w:history="1">
        <w:r>
          <w:rPr>
            <w:rFonts w:ascii="仿宋" w:eastAsia="仿宋" w:hAnsi="仿宋" w:cs="仿宋" w:hint="eastAsia"/>
            <w:lang w:eastAsia="zh-CN"/>
          </w:rPr>
          <w:t>三、影视服务项目选址可行性分析</w:t>
        </w:r>
        <w:r>
          <w:tab/>
        </w:r>
        <w:r>
          <w:fldChar w:fldCharType="begin"/>
        </w:r>
        <w:r>
          <w:instrText xml:space="preserve"> PAGEREF _Toc9427 \h </w:instrText>
        </w:r>
        <w:r>
          <w:fldChar w:fldCharType="separate"/>
        </w:r>
        <w:r>
          <w:t>8</w:t>
        </w:r>
        <w:r>
          <w:fldChar w:fldCharType="end"/>
        </w:r>
      </w:hyperlink>
    </w:p>
    <w:p>
      <w:pPr>
        <w:pStyle w:val="TOC2"/>
        <w:tabs>
          <w:tab w:val="right" w:leader="dot" w:pos="8306"/>
        </w:tabs>
      </w:pPr>
      <w:hyperlink w:anchor="_Toc449" w:history="1">
        <w:r>
          <w:rPr>
            <w:rFonts w:ascii="仿宋" w:eastAsia="仿宋" w:hAnsi="仿宋" w:cs="仿宋" w:hint="eastAsia"/>
            <w:lang w:eastAsia="zh-CN"/>
          </w:rPr>
          <w:t>(一)、影视服务项目选址</w:t>
        </w:r>
        <w:r>
          <w:tab/>
        </w:r>
        <w:r>
          <w:fldChar w:fldCharType="begin"/>
        </w:r>
        <w:r>
          <w:instrText xml:space="preserve"> PAGEREF _Toc449 \h </w:instrText>
        </w:r>
        <w:r>
          <w:fldChar w:fldCharType="separate"/>
        </w:r>
        <w:r>
          <w:t>8</w:t>
        </w:r>
        <w:r>
          <w:fldChar w:fldCharType="end"/>
        </w:r>
      </w:hyperlink>
    </w:p>
    <w:p>
      <w:pPr>
        <w:pStyle w:val="TOC2"/>
        <w:tabs>
          <w:tab w:val="right" w:leader="dot" w:pos="8306"/>
        </w:tabs>
      </w:pPr>
      <w:hyperlink w:anchor="_Toc13826" w:history="1">
        <w:r>
          <w:rPr>
            <w:rFonts w:ascii="仿宋" w:eastAsia="仿宋" w:hAnsi="仿宋" w:cs="仿宋" w:hint="eastAsia"/>
            <w:lang w:eastAsia="zh-CN"/>
          </w:rPr>
          <w:t>(二)、用地控制指标</w:t>
        </w:r>
        <w:r>
          <w:tab/>
        </w:r>
        <w:r>
          <w:fldChar w:fldCharType="begin"/>
        </w:r>
        <w:r>
          <w:instrText xml:space="preserve"> PAGEREF _Toc13826 \h </w:instrText>
        </w:r>
        <w:r>
          <w:fldChar w:fldCharType="separate"/>
        </w:r>
        <w:r>
          <w:t>9</w:t>
        </w:r>
        <w:r>
          <w:fldChar w:fldCharType="end"/>
        </w:r>
      </w:hyperlink>
    </w:p>
    <w:p>
      <w:pPr>
        <w:pStyle w:val="TOC2"/>
        <w:tabs>
          <w:tab w:val="right" w:leader="dot" w:pos="8306"/>
        </w:tabs>
      </w:pPr>
      <w:hyperlink w:anchor="_Toc11920" w:history="1">
        <w:r>
          <w:rPr>
            <w:rFonts w:ascii="仿宋" w:eastAsia="仿宋" w:hAnsi="仿宋" w:cs="仿宋" w:hint="eastAsia"/>
            <w:lang w:eastAsia="zh-CN"/>
          </w:rPr>
          <w:t>(三)、节约用地措施</w:t>
        </w:r>
        <w:r>
          <w:tab/>
        </w:r>
        <w:r>
          <w:fldChar w:fldCharType="begin"/>
        </w:r>
        <w:r>
          <w:instrText xml:space="preserve"> PAGEREF _Toc11920 \h </w:instrText>
        </w:r>
        <w:r>
          <w:fldChar w:fldCharType="separate"/>
        </w:r>
        <w:r>
          <w:t>10</w:t>
        </w:r>
        <w:r>
          <w:fldChar w:fldCharType="end"/>
        </w:r>
      </w:hyperlink>
    </w:p>
    <w:p>
      <w:pPr>
        <w:pStyle w:val="TOC2"/>
        <w:tabs>
          <w:tab w:val="right" w:leader="dot" w:pos="8306"/>
        </w:tabs>
      </w:pPr>
      <w:hyperlink w:anchor="_Toc24999" w:history="1">
        <w:r>
          <w:rPr>
            <w:rFonts w:ascii="仿宋" w:eastAsia="仿宋" w:hAnsi="仿宋" w:cs="仿宋" w:hint="eastAsia"/>
            <w:lang w:eastAsia="zh-CN"/>
          </w:rPr>
          <w:t>(四)、总图布置方案</w:t>
        </w:r>
        <w:r>
          <w:tab/>
        </w:r>
        <w:r>
          <w:fldChar w:fldCharType="begin"/>
        </w:r>
        <w:r>
          <w:instrText xml:space="preserve"> PAGEREF _Toc24999 \h </w:instrText>
        </w:r>
        <w:r>
          <w:fldChar w:fldCharType="separate"/>
        </w:r>
        <w:r>
          <w:t>12</w:t>
        </w:r>
        <w:r>
          <w:fldChar w:fldCharType="end"/>
        </w:r>
      </w:hyperlink>
    </w:p>
    <w:p>
      <w:pPr>
        <w:pStyle w:val="TOC2"/>
        <w:tabs>
          <w:tab w:val="right" w:leader="dot" w:pos="8306"/>
        </w:tabs>
      </w:pPr>
      <w:hyperlink w:anchor="_Toc7182" w:history="1">
        <w:r>
          <w:rPr>
            <w:rFonts w:ascii="仿宋" w:eastAsia="仿宋" w:hAnsi="仿宋" w:cs="仿宋" w:hint="eastAsia"/>
            <w:lang w:eastAsia="zh-CN"/>
          </w:rPr>
          <w:t>(五)、选址综合评价</w:t>
        </w:r>
        <w:r>
          <w:tab/>
        </w:r>
        <w:r>
          <w:fldChar w:fldCharType="begin"/>
        </w:r>
        <w:r>
          <w:instrText xml:space="preserve"> PAGEREF _Toc7182 \h </w:instrText>
        </w:r>
        <w:r>
          <w:fldChar w:fldCharType="separate"/>
        </w:r>
        <w:r>
          <w:t>13</w:t>
        </w:r>
        <w:r>
          <w:fldChar w:fldCharType="end"/>
        </w:r>
      </w:hyperlink>
    </w:p>
    <w:p>
      <w:pPr>
        <w:pStyle w:val="TOC1"/>
        <w:tabs>
          <w:tab w:val="right" w:leader="dot" w:pos="8306"/>
        </w:tabs>
      </w:pPr>
      <w:hyperlink w:anchor="_Toc13319" w:history="1">
        <w:r>
          <w:rPr>
            <w:rFonts w:ascii="仿宋" w:eastAsia="仿宋" w:hAnsi="仿宋" w:cs="仿宋" w:hint="eastAsia"/>
            <w:lang w:eastAsia="zh-CN"/>
          </w:rPr>
          <w:t>四、影视服务项目概论</w:t>
        </w:r>
        <w:r>
          <w:tab/>
        </w:r>
        <w:r>
          <w:fldChar w:fldCharType="begin"/>
        </w:r>
        <w:r>
          <w:instrText xml:space="preserve"> PAGEREF _Toc13319 \h </w:instrText>
        </w:r>
        <w:r>
          <w:fldChar w:fldCharType="separate"/>
        </w:r>
        <w:r>
          <w:t>14</w:t>
        </w:r>
        <w:r>
          <w:fldChar w:fldCharType="end"/>
        </w:r>
      </w:hyperlink>
    </w:p>
    <w:p>
      <w:pPr>
        <w:pStyle w:val="TOC2"/>
        <w:tabs>
          <w:tab w:val="right" w:leader="dot" w:pos="8306"/>
        </w:tabs>
      </w:pPr>
      <w:hyperlink w:anchor="_Toc4093" w:history="1">
        <w:r>
          <w:rPr>
            <w:rFonts w:ascii="仿宋" w:eastAsia="仿宋" w:hAnsi="仿宋" w:cs="仿宋" w:hint="eastAsia"/>
            <w:lang w:eastAsia="zh-CN"/>
          </w:rPr>
          <w:t>(一)、影视服务项目概况</w:t>
        </w:r>
        <w:r>
          <w:tab/>
        </w:r>
        <w:r>
          <w:fldChar w:fldCharType="begin"/>
        </w:r>
        <w:r>
          <w:instrText xml:space="preserve"> PAGEREF _Toc4093 \h </w:instrText>
        </w:r>
        <w:r>
          <w:fldChar w:fldCharType="separate"/>
        </w:r>
        <w:r>
          <w:t>14</w:t>
        </w:r>
        <w:r>
          <w:fldChar w:fldCharType="end"/>
        </w:r>
      </w:hyperlink>
    </w:p>
    <w:p>
      <w:pPr>
        <w:pStyle w:val="TOC2"/>
        <w:tabs>
          <w:tab w:val="right" w:leader="dot" w:pos="8306"/>
        </w:tabs>
      </w:pPr>
      <w:hyperlink w:anchor="_Toc25641" w:history="1">
        <w:r>
          <w:rPr>
            <w:rFonts w:ascii="仿宋" w:eastAsia="仿宋" w:hAnsi="仿宋" w:cs="仿宋" w:hint="eastAsia"/>
            <w:lang w:eastAsia="zh-CN"/>
          </w:rPr>
          <w:t>(二)、影视服务项目目标</w:t>
        </w:r>
        <w:r>
          <w:tab/>
        </w:r>
        <w:r>
          <w:fldChar w:fldCharType="begin"/>
        </w:r>
        <w:r>
          <w:instrText xml:space="preserve"> PAGEREF _Toc25641 \h </w:instrText>
        </w:r>
        <w:r>
          <w:fldChar w:fldCharType="separate"/>
        </w:r>
        <w:r>
          <w:t>16</w:t>
        </w:r>
        <w:r>
          <w:fldChar w:fldCharType="end"/>
        </w:r>
      </w:hyperlink>
    </w:p>
    <w:p>
      <w:pPr>
        <w:pStyle w:val="TOC2"/>
        <w:tabs>
          <w:tab w:val="right" w:leader="dot" w:pos="8306"/>
        </w:tabs>
      </w:pPr>
      <w:hyperlink w:anchor="_Toc29806" w:history="1">
        <w:r>
          <w:rPr>
            <w:rFonts w:ascii="仿宋" w:eastAsia="仿宋" w:hAnsi="仿宋" w:cs="仿宋" w:hint="eastAsia"/>
            <w:lang w:eastAsia="zh-CN"/>
          </w:rPr>
          <w:t>(三)、影视服务项目提出的理由</w:t>
        </w:r>
        <w:r>
          <w:tab/>
        </w:r>
        <w:r>
          <w:fldChar w:fldCharType="begin"/>
        </w:r>
        <w:r>
          <w:instrText xml:space="preserve"> PAGEREF _Toc29806 \h </w:instrText>
        </w:r>
        <w:r>
          <w:fldChar w:fldCharType="separate"/>
        </w:r>
        <w:r>
          <w:t>17</w:t>
        </w:r>
        <w:r>
          <w:fldChar w:fldCharType="end"/>
        </w:r>
      </w:hyperlink>
    </w:p>
    <w:p>
      <w:pPr>
        <w:pStyle w:val="TOC2"/>
        <w:tabs>
          <w:tab w:val="right" w:leader="dot" w:pos="8306"/>
        </w:tabs>
      </w:pPr>
      <w:hyperlink w:anchor="_Toc3697" w:history="1">
        <w:r>
          <w:rPr>
            <w:rFonts w:ascii="仿宋" w:eastAsia="仿宋" w:hAnsi="仿宋" w:cs="仿宋" w:hint="eastAsia"/>
            <w:lang w:eastAsia="zh-CN"/>
          </w:rPr>
          <w:t>(四)、影视服务项目意义</w:t>
        </w:r>
        <w:r>
          <w:tab/>
        </w:r>
        <w:r>
          <w:fldChar w:fldCharType="begin"/>
        </w:r>
        <w:r>
          <w:instrText xml:space="preserve"> PAGEREF _Toc3697 \h </w:instrText>
        </w:r>
        <w:r>
          <w:fldChar w:fldCharType="separate"/>
        </w:r>
        <w:r>
          <w:t>18</w:t>
        </w:r>
        <w:r>
          <w:fldChar w:fldCharType="end"/>
        </w:r>
      </w:hyperlink>
    </w:p>
    <w:p>
      <w:pPr>
        <w:pStyle w:val="TOC2"/>
        <w:tabs>
          <w:tab w:val="right" w:leader="dot" w:pos="8306"/>
        </w:tabs>
      </w:pPr>
      <w:hyperlink w:anchor="_Toc19558" w:history="1">
        <w:r>
          <w:rPr>
            <w:rFonts w:ascii="仿宋" w:eastAsia="仿宋" w:hAnsi="仿宋" w:cs="仿宋" w:hint="eastAsia"/>
            <w:lang w:eastAsia="zh-CN"/>
          </w:rPr>
          <w:t>(五)、影视服务项目背景</w:t>
        </w:r>
        <w:r>
          <w:tab/>
        </w:r>
        <w:r>
          <w:fldChar w:fldCharType="begin"/>
        </w:r>
        <w:r>
          <w:instrText xml:space="preserve"> PAGEREF _Toc19558 \h </w:instrText>
        </w:r>
        <w:r>
          <w:fldChar w:fldCharType="separate"/>
        </w:r>
        <w:r>
          <w:t>19</w:t>
        </w:r>
        <w:r>
          <w:fldChar w:fldCharType="end"/>
        </w:r>
      </w:hyperlink>
    </w:p>
    <w:p>
      <w:pPr>
        <w:pStyle w:val="TOC1"/>
        <w:tabs>
          <w:tab w:val="right" w:leader="dot" w:pos="8306"/>
        </w:tabs>
      </w:pPr>
      <w:hyperlink w:anchor="_Toc26938" w:history="1">
        <w:r>
          <w:rPr>
            <w:rFonts w:ascii="仿宋" w:eastAsia="仿宋" w:hAnsi="仿宋" w:cs="仿宋" w:hint="eastAsia"/>
            <w:lang w:eastAsia="zh-CN"/>
          </w:rPr>
          <w:t>五、影视服务项目建设背景及必要性分析</w:t>
        </w:r>
        <w:r>
          <w:tab/>
        </w:r>
        <w:r>
          <w:fldChar w:fldCharType="begin"/>
        </w:r>
        <w:r>
          <w:instrText xml:space="preserve"> PAGEREF _Toc26938 \h </w:instrText>
        </w:r>
        <w:r>
          <w:fldChar w:fldCharType="separate"/>
        </w:r>
        <w:r>
          <w:t>20</w:t>
        </w:r>
        <w:r>
          <w:fldChar w:fldCharType="end"/>
        </w:r>
      </w:hyperlink>
    </w:p>
    <w:p>
      <w:pPr>
        <w:pStyle w:val="TOC2"/>
        <w:tabs>
          <w:tab w:val="right" w:leader="dot" w:pos="8306"/>
        </w:tabs>
      </w:pPr>
      <w:hyperlink w:anchor="_Toc24213" w:history="1">
        <w:r>
          <w:rPr>
            <w:rFonts w:ascii="仿宋" w:eastAsia="仿宋" w:hAnsi="仿宋" w:cs="仿宋" w:hint="eastAsia"/>
            <w:lang w:eastAsia="zh-CN"/>
          </w:rPr>
          <w:t>(一)、影视服务项目背景分析</w:t>
        </w:r>
        <w:r>
          <w:tab/>
        </w:r>
        <w:r>
          <w:fldChar w:fldCharType="begin"/>
        </w:r>
        <w:r>
          <w:instrText xml:space="preserve"> PAGEREF _Toc24213 \h </w:instrText>
        </w:r>
        <w:r>
          <w:fldChar w:fldCharType="separate"/>
        </w:r>
        <w:r>
          <w:t>20</w:t>
        </w:r>
        <w:r>
          <w:fldChar w:fldCharType="end"/>
        </w:r>
      </w:hyperlink>
    </w:p>
    <w:p>
      <w:pPr>
        <w:pStyle w:val="TOC2"/>
        <w:tabs>
          <w:tab w:val="right" w:leader="dot" w:pos="8306"/>
        </w:tabs>
      </w:pPr>
      <w:hyperlink w:anchor="_Toc27439" w:history="1">
        <w:r>
          <w:rPr>
            <w:rFonts w:ascii="仿宋" w:eastAsia="仿宋" w:hAnsi="仿宋" w:cs="仿宋" w:hint="eastAsia"/>
            <w:lang w:eastAsia="zh-CN"/>
          </w:rPr>
          <w:t>(二)、影视服务项目建设必要性分析</w:t>
        </w:r>
        <w:r>
          <w:tab/>
        </w:r>
        <w:r>
          <w:fldChar w:fldCharType="begin"/>
        </w:r>
        <w:r>
          <w:instrText xml:space="preserve"> PAGEREF _Toc27439 \h </w:instrText>
        </w:r>
        <w:r>
          <w:fldChar w:fldCharType="separate"/>
        </w:r>
        <w:r>
          <w:t>22</w:t>
        </w:r>
        <w:r>
          <w:fldChar w:fldCharType="end"/>
        </w:r>
      </w:hyperlink>
    </w:p>
    <w:p>
      <w:pPr>
        <w:pStyle w:val="TOC1"/>
        <w:tabs>
          <w:tab w:val="right" w:leader="dot" w:pos="8306"/>
        </w:tabs>
      </w:pPr>
      <w:hyperlink w:anchor="_Toc20170" w:history="1">
        <w:r>
          <w:rPr>
            <w:rFonts w:ascii="仿宋" w:eastAsia="仿宋" w:hAnsi="仿宋" w:cs="仿宋" w:hint="eastAsia"/>
            <w:lang w:eastAsia="zh-CN"/>
          </w:rPr>
          <w:t>六、市场分析、调研</w:t>
        </w:r>
        <w:r>
          <w:tab/>
        </w:r>
        <w:r>
          <w:fldChar w:fldCharType="begin"/>
        </w:r>
        <w:r>
          <w:instrText xml:space="preserve"> PAGEREF _Toc20170 \h </w:instrText>
        </w:r>
        <w:r>
          <w:fldChar w:fldCharType="separate"/>
        </w:r>
        <w:r>
          <w:t>23</w:t>
        </w:r>
        <w:r>
          <w:fldChar w:fldCharType="end"/>
        </w:r>
      </w:hyperlink>
    </w:p>
    <w:p>
      <w:pPr>
        <w:pStyle w:val="TOC2"/>
        <w:tabs>
          <w:tab w:val="right" w:leader="dot" w:pos="8306"/>
        </w:tabs>
      </w:pPr>
      <w:hyperlink w:anchor="_Toc22896" w:history="1">
        <w:r>
          <w:rPr>
            <w:rFonts w:ascii="仿宋" w:eastAsia="仿宋" w:hAnsi="仿宋" w:cs="仿宋" w:hint="eastAsia"/>
            <w:lang w:eastAsia="zh-CN"/>
          </w:rPr>
          <w:t>(一)、影视服务行业分析</w:t>
        </w:r>
        <w:r>
          <w:tab/>
        </w:r>
        <w:r>
          <w:fldChar w:fldCharType="begin"/>
        </w:r>
        <w:r>
          <w:instrText xml:space="preserve"> PAGEREF _Toc22896 \h </w:instrText>
        </w:r>
        <w:r>
          <w:fldChar w:fldCharType="separate"/>
        </w:r>
        <w:r>
          <w:t>23</w:t>
        </w:r>
        <w:r>
          <w:fldChar w:fldCharType="end"/>
        </w:r>
      </w:hyperlink>
    </w:p>
    <w:p>
      <w:pPr>
        <w:pStyle w:val="TOC2"/>
        <w:tabs>
          <w:tab w:val="right" w:leader="dot" w:pos="8306"/>
        </w:tabs>
      </w:pPr>
      <w:hyperlink w:anchor="_Toc25611" w:history="1">
        <w:r>
          <w:rPr>
            <w:rFonts w:ascii="仿宋" w:eastAsia="仿宋" w:hAnsi="仿宋" w:cs="仿宋" w:hint="eastAsia"/>
            <w:lang w:eastAsia="zh-CN"/>
          </w:rPr>
          <w:t>(二)、影视服务市场分析预测</w:t>
        </w:r>
        <w:r>
          <w:tab/>
        </w:r>
        <w:r>
          <w:fldChar w:fldCharType="begin"/>
        </w:r>
        <w:r>
          <w:instrText xml:space="preserve"> PAGEREF _Toc25611 \h </w:instrText>
        </w:r>
        <w:r>
          <w:fldChar w:fldCharType="separate"/>
        </w:r>
        <w:r>
          <w:t>24</w:t>
        </w:r>
        <w:r>
          <w:fldChar w:fldCharType="end"/>
        </w:r>
      </w:hyperlink>
    </w:p>
    <w:p>
      <w:pPr>
        <w:pStyle w:val="TOC1"/>
        <w:tabs>
          <w:tab w:val="right" w:leader="dot" w:pos="8306"/>
        </w:tabs>
      </w:pPr>
      <w:hyperlink w:anchor="_Toc9152" w:history="1">
        <w:r>
          <w:rPr>
            <w:rFonts w:ascii="仿宋" w:eastAsia="仿宋" w:hAnsi="仿宋" w:cs="仿宋" w:hint="eastAsia"/>
            <w:lang w:eastAsia="zh-CN"/>
          </w:rPr>
          <w:t>七、影视服务项目创新与研发</w:t>
        </w:r>
        <w:r>
          <w:tab/>
        </w:r>
        <w:r>
          <w:fldChar w:fldCharType="begin"/>
        </w:r>
        <w:r>
          <w:instrText xml:space="preserve"> PAGEREF _Toc9152 \h </w:instrText>
        </w:r>
        <w:r>
          <w:fldChar w:fldCharType="separate"/>
        </w:r>
        <w:r>
          <w:t>25</w:t>
        </w:r>
        <w:r>
          <w:fldChar w:fldCharType="end"/>
        </w:r>
      </w:hyperlink>
    </w:p>
    <w:p>
      <w:pPr>
        <w:pStyle w:val="TOC2"/>
        <w:tabs>
          <w:tab w:val="right" w:leader="dot" w:pos="8306"/>
        </w:tabs>
      </w:pPr>
      <w:hyperlink w:anchor="_Toc26752" w:history="1">
        <w:r>
          <w:rPr>
            <w:rFonts w:ascii="仿宋" w:eastAsia="仿宋" w:hAnsi="仿宋" w:cs="仿宋" w:hint="eastAsia"/>
            <w:lang w:eastAsia="zh-CN"/>
          </w:rPr>
          <w:t>(一)、创新策略与方向</w:t>
        </w:r>
        <w:r>
          <w:tab/>
        </w:r>
        <w:r>
          <w:fldChar w:fldCharType="begin"/>
        </w:r>
        <w:r>
          <w:instrText xml:space="preserve"> PAGEREF _Toc26752 \h </w:instrText>
        </w:r>
        <w:r>
          <w:fldChar w:fldCharType="separate"/>
        </w:r>
        <w:r>
          <w:t>25</w:t>
        </w:r>
        <w:r>
          <w:fldChar w:fldCharType="end"/>
        </w:r>
      </w:hyperlink>
    </w:p>
    <w:p>
      <w:pPr>
        <w:pStyle w:val="TOC2"/>
        <w:tabs>
          <w:tab w:val="right" w:leader="dot" w:pos="8306"/>
        </w:tabs>
      </w:pPr>
      <w:hyperlink w:anchor="_Toc26452" w:history="1">
        <w:r>
          <w:rPr>
            <w:rFonts w:ascii="仿宋" w:eastAsia="仿宋" w:hAnsi="仿宋" w:cs="仿宋" w:hint="eastAsia"/>
            <w:lang w:eastAsia="zh-CN"/>
          </w:rPr>
          <w:t>(二)、研发规划与投入</w:t>
        </w:r>
        <w:r>
          <w:tab/>
        </w:r>
        <w:r>
          <w:fldChar w:fldCharType="begin"/>
        </w:r>
        <w:r>
          <w:instrText xml:space="preserve"> PAGEREF _Toc26452 \h </w:instrText>
        </w:r>
        <w:r>
          <w:fldChar w:fldCharType="separate"/>
        </w:r>
        <w:r>
          <w:t>26</w:t>
        </w:r>
        <w:r>
          <w:fldChar w:fldCharType="end"/>
        </w:r>
      </w:hyperlink>
    </w:p>
    <w:p>
      <w:pPr>
        <w:pStyle w:val="TOC1"/>
        <w:tabs>
          <w:tab w:val="right" w:leader="dot" w:pos="8306"/>
        </w:tabs>
      </w:pPr>
      <w:hyperlink w:anchor="_Toc14731" w:history="1">
        <w:r>
          <w:rPr>
            <w:rFonts w:ascii="仿宋" w:eastAsia="仿宋" w:hAnsi="仿宋" w:cs="仿宋" w:hint="eastAsia"/>
            <w:lang w:eastAsia="zh-CN"/>
          </w:rPr>
          <w:t>八、影视服务项目环境影响分析</w:t>
        </w:r>
        <w:r>
          <w:tab/>
        </w:r>
        <w:r>
          <w:fldChar w:fldCharType="begin"/>
        </w:r>
        <w:r>
          <w:instrText xml:space="preserve"> PAGEREF _Toc14731 \h </w:instrText>
        </w:r>
        <w:r>
          <w:fldChar w:fldCharType="separate"/>
        </w:r>
        <w:r>
          <w:t>28</w:t>
        </w:r>
        <w:r>
          <w:fldChar w:fldCharType="end"/>
        </w:r>
      </w:hyperlink>
    </w:p>
    <w:p>
      <w:pPr>
        <w:pStyle w:val="TOC2"/>
        <w:tabs>
          <w:tab w:val="right" w:leader="dot" w:pos="8306"/>
        </w:tabs>
      </w:pPr>
      <w:hyperlink w:anchor="_Toc29952" w:history="1">
        <w:r>
          <w:rPr>
            <w:rFonts w:ascii="仿宋" w:eastAsia="仿宋" w:hAnsi="仿宋" w:cs="仿宋" w:hint="eastAsia"/>
            <w:lang w:eastAsia="zh-CN"/>
          </w:rPr>
          <w:t>(一)、建设区域环境质量现状</w:t>
        </w:r>
        <w:r>
          <w:tab/>
        </w:r>
        <w:r>
          <w:fldChar w:fldCharType="begin"/>
        </w:r>
        <w:r>
          <w:instrText xml:space="preserve"> PAGEREF _Toc29952 \h </w:instrText>
        </w:r>
        <w:r>
          <w:fldChar w:fldCharType="separate"/>
        </w:r>
        <w:r>
          <w:t>28</w:t>
        </w:r>
        <w:r>
          <w:fldChar w:fldCharType="end"/>
        </w:r>
      </w:hyperlink>
    </w:p>
    <w:p>
      <w:pPr>
        <w:pStyle w:val="TOC2"/>
        <w:tabs>
          <w:tab w:val="right" w:leader="dot" w:pos="8306"/>
        </w:tabs>
      </w:pPr>
      <w:hyperlink w:anchor="_Toc4545" w:history="1">
        <w:r>
          <w:rPr>
            <w:rFonts w:ascii="仿宋" w:eastAsia="仿宋" w:hAnsi="仿宋" w:cs="仿宋" w:hint="eastAsia"/>
            <w:lang w:eastAsia="zh-CN"/>
          </w:rPr>
          <w:t>(二)、建设期环境保护</w:t>
        </w:r>
        <w:r>
          <w:tab/>
        </w:r>
        <w:r>
          <w:fldChar w:fldCharType="begin"/>
        </w:r>
        <w:r>
          <w:instrText xml:space="preserve"> PAGEREF _Toc4545 \h </w:instrText>
        </w:r>
        <w:r>
          <w:fldChar w:fldCharType="separate"/>
        </w:r>
        <w:r>
          <w:t>29</w:t>
        </w:r>
        <w:r>
          <w:fldChar w:fldCharType="end"/>
        </w:r>
      </w:hyperlink>
    </w:p>
    <w:p>
      <w:pPr>
        <w:pStyle w:val="TOC2"/>
        <w:tabs>
          <w:tab w:val="right" w:leader="dot" w:pos="8306"/>
        </w:tabs>
      </w:pPr>
      <w:hyperlink w:anchor="_Toc24014" w:history="1">
        <w:r>
          <w:rPr>
            <w:rFonts w:ascii="仿宋" w:eastAsia="仿宋" w:hAnsi="仿宋" w:cs="仿宋" w:hint="eastAsia"/>
            <w:lang w:eastAsia="zh-CN"/>
          </w:rPr>
          <w:t>(三)、运营期环境保护</w:t>
        </w:r>
        <w:r>
          <w:tab/>
        </w:r>
        <w:r>
          <w:fldChar w:fldCharType="begin"/>
        </w:r>
        <w:r>
          <w:instrText xml:space="preserve"> PAGEREF _Toc24014 \h </w:instrText>
        </w:r>
        <w:r>
          <w:fldChar w:fldCharType="separate"/>
        </w:r>
        <w:r>
          <w:t>31</w:t>
        </w:r>
        <w:r>
          <w:fldChar w:fldCharType="end"/>
        </w:r>
      </w:hyperlink>
    </w:p>
    <w:p>
      <w:pPr>
        <w:pStyle w:val="TOC2"/>
        <w:tabs>
          <w:tab w:val="right" w:leader="dot" w:pos="8306"/>
        </w:tabs>
      </w:pPr>
      <w:hyperlink w:anchor="_Toc9130" w:history="1">
        <w:r>
          <w:rPr>
            <w:rFonts w:ascii="仿宋" w:eastAsia="仿宋" w:hAnsi="仿宋" w:cs="仿宋" w:hint="eastAsia"/>
            <w:lang w:eastAsia="zh-CN"/>
          </w:rPr>
          <w:t>(四)、影视服务项目建设对区域经济的影响</w:t>
        </w:r>
        <w:r>
          <w:tab/>
        </w:r>
        <w:r>
          <w:fldChar w:fldCharType="begin"/>
        </w:r>
        <w:r>
          <w:instrText xml:space="preserve"> PAGEREF _Toc9130 \h </w:instrText>
        </w:r>
        <w:r>
          <w:fldChar w:fldCharType="separate"/>
        </w:r>
        <w:r>
          <w:t>32</w:t>
        </w:r>
        <w:r>
          <w:fldChar w:fldCharType="end"/>
        </w:r>
      </w:hyperlink>
    </w:p>
    <w:p>
      <w:pPr>
        <w:pStyle w:val="TOC2"/>
        <w:tabs>
          <w:tab w:val="right" w:leader="dot" w:pos="8306"/>
        </w:tabs>
      </w:pPr>
      <w:hyperlink w:anchor="_Toc24898" w:history="1">
        <w:r>
          <w:rPr>
            <w:rFonts w:ascii="仿宋" w:eastAsia="仿宋" w:hAnsi="仿宋" w:cs="仿宋" w:hint="eastAsia"/>
            <w:lang w:eastAsia="zh-CN"/>
          </w:rPr>
          <w:t>(五)、废弃物处理</w:t>
        </w:r>
        <w:r>
          <w:tab/>
        </w:r>
        <w:r>
          <w:fldChar w:fldCharType="begin"/>
        </w:r>
        <w:r>
          <w:instrText xml:space="preserve"> PAGEREF _Toc24898 \h </w:instrText>
        </w:r>
        <w:r>
          <w:fldChar w:fldCharType="separate"/>
        </w:r>
        <w:r>
          <w:t>34</w:t>
        </w:r>
        <w:r>
          <w:fldChar w:fldCharType="end"/>
        </w:r>
      </w:hyperlink>
    </w:p>
    <w:p>
      <w:pPr>
        <w:pStyle w:val="TOC2"/>
        <w:tabs>
          <w:tab w:val="right" w:leader="dot" w:pos="8306"/>
        </w:tabs>
      </w:pPr>
      <w:hyperlink w:anchor="_Toc4967" w:history="1">
        <w:r>
          <w:rPr>
            <w:rFonts w:ascii="仿宋" w:eastAsia="仿宋" w:hAnsi="仿宋" w:cs="仿宋" w:hint="eastAsia"/>
            <w:lang w:eastAsia="zh-CN"/>
          </w:rPr>
          <w:t>(六)、特殊环境影响分析</w:t>
        </w:r>
        <w:r>
          <w:tab/>
        </w:r>
        <w:r>
          <w:fldChar w:fldCharType="begin"/>
        </w:r>
        <w:r>
          <w:instrText xml:space="preserve"> PAGEREF _Toc4967 \h </w:instrText>
        </w:r>
        <w:r>
          <w:fldChar w:fldCharType="separate"/>
        </w:r>
        <w:r>
          <w:t>35</w:t>
        </w:r>
        <w:r>
          <w:fldChar w:fldCharType="end"/>
        </w:r>
      </w:hyperlink>
    </w:p>
    <w:p>
      <w:pPr>
        <w:pStyle w:val="TOC2"/>
        <w:tabs>
          <w:tab w:val="right" w:leader="dot" w:pos="8306"/>
        </w:tabs>
      </w:pPr>
      <w:hyperlink w:anchor="_Toc13021" w:history="1">
        <w:r>
          <w:rPr>
            <w:rFonts w:ascii="仿宋" w:eastAsia="仿宋" w:hAnsi="仿宋" w:cs="仿宋" w:hint="eastAsia"/>
            <w:lang w:eastAsia="zh-CN"/>
          </w:rPr>
          <w:t>(七)、清洁生产</w:t>
        </w:r>
        <w:r>
          <w:tab/>
        </w:r>
        <w:r>
          <w:fldChar w:fldCharType="begin"/>
        </w:r>
        <w:r>
          <w:instrText xml:space="preserve"> PAGEREF _Toc13021 \h </w:instrText>
        </w:r>
        <w:r>
          <w:fldChar w:fldCharType="separate"/>
        </w:r>
        <w:r>
          <w:t>36</w:t>
        </w:r>
        <w:r>
          <w:fldChar w:fldCharType="end"/>
        </w:r>
      </w:hyperlink>
    </w:p>
    <w:p>
      <w:pPr>
        <w:pStyle w:val="TOC2"/>
        <w:tabs>
          <w:tab w:val="right" w:leader="dot" w:pos="8306"/>
        </w:tabs>
      </w:pPr>
      <w:hyperlink w:anchor="_Toc3769" w:history="1">
        <w:r>
          <w:rPr>
            <w:rFonts w:ascii="仿宋" w:eastAsia="仿宋" w:hAnsi="仿宋" w:cs="仿宋" w:hint="eastAsia"/>
            <w:lang w:eastAsia="zh-CN"/>
          </w:rPr>
          <w:t>(八)、环境保护综合评价</w:t>
        </w:r>
        <w:r>
          <w:tab/>
        </w:r>
        <w:r>
          <w:fldChar w:fldCharType="begin"/>
        </w:r>
        <w:r>
          <w:instrText xml:space="preserve"> PAGEREF _Toc3769 \h </w:instrText>
        </w:r>
        <w:r>
          <w:fldChar w:fldCharType="separate"/>
        </w:r>
        <w:r>
          <w:t>37</w:t>
        </w:r>
        <w:r>
          <w:fldChar w:fldCharType="end"/>
        </w:r>
      </w:hyperlink>
    </w:p>
    <w:p>
      <w:pPr>
        <w:pStyle w:val="TOC1"/>
        <w:tabs>
          <w:tab w:val="right" w:leader="dot" w:pos="8306"/>
        </w:tabs>
      </w:pPr>
      <w:hyperlink w:anchor="_Toc30878" w:history="1">
        <w:r>
          <w:rPr>
            <w:rFonts w:ascii="仿宋" w:eastAsia="仿宋" w:hAnsi="仿宋" w:cs="仿宋" w:hint="eastAsia"/>
            <w:lang w:eastAsia="zh-CN"/>
          </w:rPr>
          <w:t>九、影视服务项目风险管理</w:t>
        </w:r>
        <w:r>
          <w:tab/>
        </w:r>
        <w:r>
          <w:fldChar w:fldCharType="begin"/>
        </w:r>
        <w:r>
          <w:instrText xml:space="preserve"> PAGEREF _Toc30878 \h </w:instrText>
        </w:r>
        <w:r>
          <w:fldChar w:fldCharType="separate"/>
        </w:r>
        <w:r>
          <w:t>38</w:t>
        </w:r>
        <w:r>
          <w:fldChar w:fldCharType="end"/>
        </w:r>
      </w:hyperlink>
    </w:p>
    <w:p>
      <w:pPr>
        <w:pStyle w:val="TOC2"/>
        <w:tabs>
          <w:tab w:val="right" w:leader="dot" w:pos="8306"/>
        </w:tabs>
      </w:pPr>
      <w:hyperlink w:anchor="_Toc32244" w:history="1">
        <w:r>
          <w:rPr>
            <w:rFonts w:ascii="仿宋" w:eastAsia="仿宋" w:hAnsi="仿宋" w:cs="仿宋" w:hint="eastAsia"/>
            <w:lang w:eastAsia="zh-CN"/>
          </w:rPr>
          <w:t>(一)、风险识别与评估</w:t>
        </w:r>
        <w:r>
          <w:tab/>
        </w:r>
        <w:r>
          <w:fldChar w:fldCharType="begin"/>
        </w:r>
        <w:r>
          <w:instrText xml:space="preserve"> PAGEREF _Toc32244 \h </w:instrText>
        </w:r>
        <w:r>
          <w:fldChar w:fldCharType="separate"/>
        </w:r>
        <w:r>
          <w:t>38</w:t>
        </w:r>
        <w:r>
          <w:fldChar w:fldCharType="end"/>
        </w:r>
      </w:hyperlink>
    </w:p>
    <w:p>
      <w:pPr>
        <w:pStyle w:val="TOC2"/>
        <w:tabs>
          <w:tab w:val="right" w:leader="dot" w:pos="8306"/>
        </w:tabs>
      </w:pPr>
      <w:hyperlink w:anchor="_Toc12939" w:history="1">
        <w:r>
          <w:rPr>
            <w:rFonts w:ascii="仿宋" w:eastAsia="仿宋" w:hAnsi="仿宋" w:cs="仿宋" w:hint="eastAsia"/>
            <w:lang w:eastAsia="zh-CN"/>
          </w:rPr>
          <w:t>(二)、风险应对策略</w:t>
        </w:r>
        <w:r>
          <w:tab/>
        </w:r>
        <w:r>
          <w:fldChar w:fldCharType="begin"/>
        </w:r>
        <w:r>
          <w:instrText xml:space="preserve"> PAGEREF _Toc12939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3" w:history="1">
        <w:r>
          <w:rPr>
            <w:rFonts w:ascii="仿宋" w:eastAsia="仿宋" w:hAnsi="仿宋" w:cs="仿宋" w:hint="eastAsia"/>
            <w:lang w:eastAsia="zh-CN"/>
          </w:rPr>
          <w:t>(三)、风险监控与控制</w:t>
        </w:r>
        <w:r>
          <w:tab/>
        </w:r>
        <w:r>
          <w:fldChar w:fldCharType="begin"/>
        </w:r>
        <w:r>
          <w:instrText xml:space="preserve"> PAGEREF _Toc24043 \h </w:instrText>
        </w:r>
        <w:r>
          <w:fldChar w:fldCharType="separate"/>
        </w:r>
        <w:r>
          <w:t>41</w:t>
        </w:r>
        <w:r>
          <w:fldChar w:fldCharType="end"/>
        </w:r>
      </w:hyperlink>
    </w:p>
    <w:p>
      <w:pPr>
        <w:pStyle w:val="TOC1"/>
        <w:tabs>
          <w:tab w:val="right" w:leader="dot" w:pos="8306"/>
        </w:tabs>
      </w:pPr>
      <w:hyperlink w:anchor="_Toc31629" w:history="1">
        <w:r>
          <w:rPr>
            <w:rFonts w:ascii="仿宋" w:eastAsia="仿宋" w:hAnsi="仿宋" w:cs="仿宋" w:hint="eastAsia"/>
            <w:lang w:eastAsia="zh-CN"/>
          </w:rPr>
          <w:t>十、影视服务项目计划安排</w:t>
        </w:r>
        <w:r>
          <w:tab/>
        </w:r>
        <w:r>
          <w:fldChar w:fldCharType="begin"/>
        </w:r>
        <w:r>
          <w:instrText xml:space="preserve"> PAGEREF _Toc31629 \h </w:instrText>
        </w:r>
        <w:r>
          <w:fldChar w:fldCharType="separate"/>
        </w:r>
        <w:r>
          <w:t>42</w:t>
        </w:r>
        <w:r>
          <w:fldChar w:fldCharType="end"/>
        </w:r>
      </w:hyperlink>
    </w:p>
    <w:p>
      <w:pPr>
        <w:pStyle w:val="TOC2"/>
        <w:tabs>
          <w:tab w:val="right" w:leader="dot" w:pos="8306"/>
        </w:tabs>
      </w:pPr>
      <w:hyperlink w:anchor="_Toc4566" w:history="1">
        <w:r>
          <w:rPr>
            <w:rFonts w:ascii="仿宋" w:eastAsia="仿宋" w:hAnsi="仿宋" w:cs="仿宋" w:hint="eastAsia"/>
            <w:lang w:eastAsia="zh-CN"/>
          </w:rPr>
          <w:t>(一)、建设周期</w:t>
        </w:r>
        <w:r>
          <w:tab/>
        </w:r>
        <w:r>
          <w:fldChar w:fldCharType="begin"/>
        </w:r>
        <w:r>
          <w:instrText xml:space="preserve"> PAGEREF _Toc4566 \h </w:instrText>
        </w:r>
        <w:r>
          <w:fldChar w:fldCharType="separate"/>
        </w:r>
        <w:r>
          <w:t>42</w:t>
        </w:r>
        <w:r>
          <w:fldChar w:fldCharType="end"/>
        </w:r>
      </w:hyperlink>
    </w:p>
    <w:p>
      <w:pPr>
        <w:pStyle w:val="TOC2"/>
        <w:tabs>
          <w:tab w:val="right" w:leader="dot" w:pos="8306"/>
        </w:tabs>
      </w:pPr>
      <w:hyperlink w:anchor="_Toc22049" w:history="1">
        <w:r>
          <w:rPr>
            <w:rFonts w:ascii="仿宋" w:eastAsia="仿宋" w:hAnsi="仿宋" w:cs="仿宋" w:hint="eastAsia"/>
            <w:lang w:eastAsia="zh-CN"/>
          </w:rPr>
          <w:t>(二)、建设进度</w:t>
        </w:r>
        <w:r>
          <w:tab/>
        </w:r>
        <w:r>
          <w:fldChar w:fldCharType="begin"/>
        </w:r>
        <w:r>
          <w:instrText xml:space="preserve"> PAGEREF _Toc22049 \h </w:instrText>
        </w:r>
        <w:r>
          <w:fldChar w:fldCharType="separate"/>
        </w:r>
        <w:r>
          <w:t>43</w:t>
        </w:r>
        <w:r>
          <w:fldChar w:fldCharType="end"/>
        </w:r>
      </w:hyperlink>
    </w:p>
    <w:p>
      <w:pPr>
        <w:pStyle w:val="TOC2"/>
        <w:tabs>
          <w:tab w:val="right" w:leader="dot" w:pos="8306"/>
        </w:tabs>
      </w:pPr>
      <w:hyperlink w:anchor="_Toc13755" w:history="1">
        <w:r>
          <w:rPr>
            <w:rFonts w:ascii="仿宋" w:eastAsia="仿宋" w:hAnsi="仿宋" w:cs="仿宋" w:hint="eastAsia"/>
            <w:lang w:eastAsia="zh-CN"/>
          </w:rPr>
          <w:t>(三)、进度安排注意事项</w:t>
        </w:r>
        <w:r>
          <w:tab/>
        </w:r>
        <w:r>
          <w:fldChar w:fldCharType="begin"/>
        </w:r>
        <w:r>
          <w:instrText xml:space="preserve"> PAGEREF _Toc13755 \h </w:instrText>
        </w:r>
        <w:r>
          <w:fldChar w:fldCharType="separate"/>
        </w:r>
        <w:r>
          <w:t>44</w:t>
        </w:r>
        <w:r>
          <w:fldChar w:fldCharType="end"/>
        </w:r>
      </w:hyperlink>
    </w:p>
    <w:p>
      <w:pPr>
        <w:pStyle w:val="TOC2"/>
        <w:tabs>
          <w:tab w:val="right" w:leader="dot" w:pos="8306"/>
        </w:tabs>
      </w:pPr>
      <w:hyperlink w:anchor="_Toc2995" w:history="1">
        <w:r>
          <w:rPr>
            <w:rFonts w:ascii="仿宋" w:eastAsia="仿宋" w:hAnsi="仿宋" w:cs="仿宋" w:hint="eastAsia"/>
            <w:lang w:eastAsia="zh-CN"/>
          </w:rPr>
          <w:t>(四)、人力资源配置</w:t>
        </w:r>
        <w:r>
          <w:tab/>
        </w:r>
        <w:r>
          <w:fldChar w:fldCharType="begin"/>
        </w:r>
        <w:r>
          <w:instrText xml:space="preserve"> PAGEREF _Toc2995 \h </w:instrText>
        </w:r>
        <w:r>
          <w:fldChar w:fldCharType="separate"/>
        </w:r>
        <w:r>
          <w:t>46</w:t>
        </w:r>
        <w:r>
          <w:fldChar w:fldCharType="end"/>
        </w:r>
      </w:hyperlink>
    </w:p>
    <w:p>
      <w:pPr>
        <w:pStyle w:val="TOC1"/>
        <w:tabs>
          <w:tab w:val="right" w:leader="dot" w:pos="8306"/>
        </w:tabs>
      </w:pPr>
      <w:hyperlink w:anchor="_Toc31978" w:history="1">
        <w:r>
          <w:rPr>
            <w:rFonts w:ascii="仿宋" w:eastAsia="仿宋" w:hAnsi="仿宋" w:cs="仿宋" w:hint="eastAsia"/>
            <w:lang w:eastAsia="zh-CN"/>
          </w:rPr>
          <w:t>十一、影视服务项目财务管理</w:t>
        </w:r>
        <w:r>
          <w:tab/>
        </w:r>
        <w:r>
          <w:fldChar w:fldCharType="begin"/>
        </w:r>
        <w:r>
          <w:instrText xml:space="preserve"> PAGEREF _Toc31978 \h </w:instrText>
        </w:r>
        <w:r>
          <w:fldChar w:fldCharType="separate"/>
        </w:r>
        <w:r>
          <w:t>46</w:t>
        </w:r>
        <w:r>
          <w:fldChar w:fldCharType="end"/>
        </w:r>
      </w:hyperlink>
    </w:p>
    <w:p>
      <w:pPr>
        <w:pStyle w:val="TOC2"/>
        <w:tabs>
          <w:tab w:val="right" w:leader="dot" w:pos="8306"/>
        </w:tabs>
      </w:pPr>
      <w:hyperlink w:anchor="_Toc7063" w:history="1">
        <w:r>
          <w:rPr>
            <w:rFonts w:ascii="仿宋" w:eastAsia="仿宋" w:hAnsi="仿宋" w:cs="仿宋" w:hint="eastAsia"/>
            <w:lang w:eastAsia="zh-CN"/>
          </w:rPr>
          <w:t>(一)、资金需求大</w:t>
        </w:r>
        <w:r>
          <w:tab/>
        </w:r>
        <w:r>
          <w:fldChar w:fldCharType="begin"/>
        </w:r>
        <w:r>
          <w:instrText xml:space="preserve"> PAGEREF _Toc7063 \h </w:instrText>
        </w:r>
        <w:r>
          <w:fldChar w:fldCharType="separate"/>
        </w:r>
        <w:r>
          <w:t>46</w:t>
        </w:r>
        <w:r>
          <w:fldChar w:fldCharType="end"/>
        </w:r>
      </w:hyperlink>
    </w:p>
    <w:p>
      <w:pPr>
        <w:pStyle w:val="TOC2"/>
        <w:tabs>
          <w:tab w:val="right" w:leader="dot" w:pos="8306"/>
        </w:tabs>
      </w:pPr>
      <w:hyperlink w:anchor="_Toc17800" w:history="1">
        <w:r>
          <w:rPr>
            <w:rFonts w:ascii="仿宋" w:eastAsia="仿宋" w:hAnsi="仿宋" w:cs="仿宋" w:hint="eastAsia"/>
            <w:lang w:eastAsia="zh-CN"/>
          </w:rPr>
          <w:t>(二)、研发周期长</w:t>
        </w:r>
        <w:r>
          <w:tab/>
        </w:r>
        <w:r>
          <w:fldChar w:fldCharType="begin"/>
        </w:r>
        <w:r>
          <w:instrText xml:space="preserve"> PAGEREF _Toc17800 \h </w:instrText>
        </w:r>
        <w:r>
          <w:fldChar w:fldCharType="separate"/>
        </w:r>
        <w:r>
          <w:t>47</w:t>
        </w:r>
        <w:r>
          <w:fldChar w:fldCharType="end"/>
        </w:r>
      </w:hyperlink>
    </w:p>
    <w:p>
      <w:pPr>
        <w:pStyle w:val="TOC2"/>
        <w:tabs>
          <w:tab w:val="right" w:leader="dot" w:pos="8306"/>
        </w:tabs>
      </w:pPr>
      <w:hyperlink w:anchor="_Toc24315" w:history="1">
        <w:r>
          <w:rPr>
            <w:rFonts w:ascii="仿宋" w:eastAsia="仿宋" w:hAnsi="仿宋" w:cs="仿宋" w:hint="eastAsia"/>
            <w:lang w:eastAsia="zh-CN"/>
          </w:rPr>
          <w:t>(三)、市场风险大</w:t>
        </w:r>
        <w:r>
          <w:tab/>
        </w:r>
        <w:r>
          <w:fldChar w:fldCharType="begin"/>
        </w:r>
        <w:r>
          <w:instrText xml:space="preserve"> PAGEREF _Toc24315 \h </w:instrText>
        </w:r>
        <w:r>
          <w:fldChar w:fldCharType="separate"/>
        </w:r>
        <w:r>
          <w:t>49</w:t>
        </w:r>
        <w:r>
          <w:fldChar w:fldCharType="end"/>
        </w:r>
      </w:hyperlink>
    </w:p>
    <w:p>
      <w:pPr>
        <w:pStyle w:val="TOC2"/>
        <w:tabs>
          <w:tab w:val="right" w:leader="dot" w:pos="8306"/>
        </w:tabs>
      </w:pPr>
      <w:hyperlink w:anchor="_Toc4414" w:history="1">
        <w:r>
          <w:rPr>
            <w:rFonts w:ascii="仿宋" w:eastAsia="仿宋" w:hAnsi="仿宋" w:cs="仿宋" w:hint="eastAsia"/>
            <w:lang w:eastAsia="zh-CN"/>
          </w:rPr>
          <w:t>(四)、利润率高</w:t>
        </w:r>
        <w:r>
          <w:tab/>
        </w:r>
        <w:r>
          <w:fldChar w:fldCharType="begin"/>
        </w:r>
        <w:r>
          <w:instrText xml:space="preserve"> PAGEREF _Toc4414 \h </w:instrText>
        </w:r>
        <w:r>
          <w:fldChar w:fldCharType="separate"/>
        </w:r>
        <w:r>
          <w:t>51</w:t>
        </w:r>
        <w:r>
          <w:fldChar w:fldCharType="end"/>
        </w:r>
      </w:hyperlink>
    </w:p>
    <w:p>
      <w:pPr>
        <w:pStyle w:val="TOC1"/>
        <w:tabs>
          <w:tab w:val="right" w:leader="dot" w:pos="8306"/>
        </w:tabs>
      </w:pPr>
      <w:hyperlink w:anchor="_Toc29006" w:history="1">
        <w:r>
          <w:rPr>
            <w:rFonts w:ascii="仿宋" w:eastAsia="仿宋" w:hAnsi="仿宋" w:cs="仿宋" w:hint="eastAsia"/>
            <w:lang w:eastAsia="zh-CN"/>
          </w:rPr>
          <w:t>十二、影视服务项目投资规划</w:t>
        </w:r>
        <w:r>
          <w:tab/>
        </w:r>
        <w:r>
          <w:fldChar w:fldCharType="begin"/>
        </w:r>
        <w:r>
          <w:instrText xml:space="preserve"> PAGEREF _Toc29006 \h </w:instrText>
        </w:r>
        <w:r>
          <w:fldChar w:fldCharType="separate"/>
        </w:r>
        <w:r>
          <w:t>53</w:t>
        </w:r>
        <w:r>
          <w:fldChar w:fldCharType="end"/>
        </w:r>
      </w:hyperlink>
    </w:p>
    <w:p>
      <w:pPr>
        <w:pStyle w:val="TOC2"/>
        <w:tabs>
          <w:tab w:val="right" w:leader="dot" w:pos="8306"/>
        </w:tabs>
      </w:pPr>
      <w:hyperlink w:anchor="_Toc21634" w:history="1">
        <w:r>
          <w:rPr>
            <w:rFonts w:ascii="仿宋" w:eastAsia="仿宋" w:hAnsi="仿宋" w:cs="仿宋" w:hint="eastAsia"/>
            <w:lang w:eastAsia="zh-CN"/>
          </w:rPr>
          <w:t>(一)、影视服务项目总投资估算</w:t>
        </w:r>
        <w:r>
          <w:tab/>
        </w:r>
        <w:r>
          <w:fldChar w:fldCharType="begin"/>
        </w:r>
        <w:r>
          <w:instrText xml:space="preserve"> PAGEREF _Toc21634 \h </w:instrText>
        </w:r>
        <w:r>
          <w:fldChar w:fldCharType="separate"/>
        </w:r>
        <w:r>
          <w:t>53</w:t>
        </w:r>
        <w:r>
          <w:fldChar w:fldCharType="end"/>
        </w:r>
      </w:hyperlink>
    </w:p>
    <w:p>
      <w:pPr>
        <w:pStyle w:val="TOC2"/>
        <w:tabs>
          <w:tab w:val="right" w:leader="dot" w:pos="8306"/>
        </w:tabs>
      </w:pPr>
      <w:hyperlink w:anchor="_Toc10473" w:history="1">
        <w:r>
          <w:rPr>
            <w:rFonts w:ascii="仿宋" w:eastAsia="仿宋" w:hAnsi="仿宋" w:cs="仿宋" w:hint="eastAsia"/>
            <w:lang w:eastAsia="zh-CN"/>
          </w:rPr>
          <w:t>(二)、资金筹措</w:t>
        </w:r>
        <w:r>
          <w:tab/>
        </w:r>
        <w:r>
          <w:fldChar w:fldCharType="begin"/>
        </w:r>
        <w:r>
          <w:instrText xml:space="preserve"> PAGEREF _Toc10473 \h </w:instrText>
        </w:r>
        <w:r>
          <w:fldChar w:fldCharType="separate"/>
        </w:r>
        <w:r>
          <w:t>55</w:t>
        </w:r>
        <w:r>
          <w:fldChar w:fldCharType="end"/>
        </w:r>
      </w:hyperlink>
    </w:p>
    <w:p>
      <w:pPr>
        <w:pStyle w:val="TOC1"/>
        <w:tabs>
          <w:tab w:val="right" w:leader="dot" w:pos="8306"/>
        </w:tabs>
      </w:pPr>
      <w:hyperlink w:anchor="_Toc22811" w:history="1">
        <w:r>
          <w:rPr>
            <w:rFonts w:ascii="仿宋" w:eastAsia="仿宋" w:hAnsi="仿宋" w:cs="仿宋" w:hint="eastAsia"/>
            <w:lang w:eastAsia="zh-CN"/>
          </w:rPr>
          <w:t>十三、影视服务项目治理与监督</w:t>
        </w:r>
        <w:r>
          <w:tab/>
        </w:r>
        <w:r>
          <w:fldChar w:fldCharType="begin"/>
        </w:r>
        <w:r>
          <w:instrText xml:space="preserve"> PAGEREF _Toc22811 \h </w:instrText>
        </w:r>
        <w:r>
          <w:fldChar w:fldCharType="separate"/>
        </w:r>
        <w:r>
          <w:t>55</w:t>
        </w:r>
        <w:r>
          <w:fldChar w:fldCharType="end"/>
        </w:r>
      </w:hyperlink>
    </w:p>
    <w:p>
      <w:pPr>
        <w:pStyle w:val="TOC2"/>
        <w:tabs>
          <w:tab w:val="right" w:leader="dot" w:pos="8306"/>
        </w:tabs>
      </w:pPr>
      <w:hyperlink w:anchor="_Toc2562" w:history="1">
        <w:r>
          <w:rPr>
            <w:rFonts w:ascii="仿宋" w:eastAsia="仿宋" w:hAnsi="仿宋" w:cs="仿宋" w:hint="eastAsia"/>
            <w:lang w:eastAsia="zh-CN"/>
          </w:rPr>
          <w:t>(一)、影视服务项目治理结构</w:t>
        </w:r>
        <w:r>
          <w:tab/>
        </w:r>
        <w:r>
          <w:fldChar w:fldCharType="begin"/>
        </w:r>
        <w:r>
          <w:instrText xml:space="preserve"> PAGEREF _Toc2562 \h </w:instrText>
        </w:r>
        <w:r>
          <w:fldChar w:fldCharType="separate"/>
        </w:r>
        <w:r>
          <w:t>55</w:t>
        </w:r>
        <w:r>
          <w:fldChar w:fldCharType="end"/>
        </w:r>
      </w:hyperlink>
    </w:p>
    <w:p>
      <w:pPr>
        <w:pStyle w:val="TOC2"/>
        <w:tabs>
          <w:tab w:val="right" w:leader="dot" w:pos="8306"/>
        </w:tabs>
      </w:pPr>
      <w:hyperlink w:anchor="_Toc5578" w:history="1">
        <w:r>
          <w:rPr>
            <w:rFonts w:ascii="仿宋" w:eastAsia="仿宋" w:hAnsi="仿宋" w:cs="仿宋" w:hint="eastAsia"/>
            <w:lang w:eastAsia="zh-CN"/>
          </w:rPr>
          <w:t>(二)、监督与审计</w:t>
        </w:r>
        <w:r>
          <w:tab/>
        </w:r>
        <w:r>
          <w:fldChar w:fldCharType="begin"/>
        </w:r>
        <w:r>
          <w:instrText xml:space="preserve"> PAGEREF _Toc5578 \h </w:instrText>
        </w:r>
        <w:r>
          <w:fldChar w:fldCharType="separate"/>
        </w:r>
        <w:r>
          <w:t>57</w:t>
        </w:r>
        <w:r>
          <w:fldChar w:fldCharType="end"/>
        </w:r>
      </w:hyperlink>
    </w:p>
    <w:p>
      <w:pPr>
        <w:pStyle w:val="TOC1"/>
        <w:tabs>
          <w:tab w:val="right" w:leader="dot" w:pos="8306"/>
        </w:tabs>
      </w:pPr>
      <w:hyperlink w:anchor="_Toc11820" w:history="1">
        <w:r>
          <w:rPr>
            <w:rFonts w:ascii="仿宋" w:eastAsia="仿宋" w:hAnsi="仿宋" w:cs="仿宋" w:hint="eastAsia"/>
            <w:lang w:eastAsia="zh-CN"/>
          </w:rPr>
          <w:t>十四、供应链管理</w:t>
        </w:r>
        <w:r>
          <w:tab/>
        </w:r>
        <w:r>
          <w:fldChar w:fldCharType="begin"/>
        </w:r>
        <w:r>
          <w:instrText xml:space="preserve"> PAGEREF _Toc11820 \h </w:instrText>
        </w:r>
        <w:r>
          <w:fldChar w:fldCharType="separate"/>
        </w:r>
        <w:r>
          <w:t>58</w:t>
        </w:r>
        <w:r>
          <w:fldChar w:fldCharType="end"/>
        </w:r>
      </w:hyperlink>
    </w:p>
    <w:p>
      <w:pPr>
        <w:pStyle w:val="TOC2"/>
        <w:tabs>
          <w:tab w:val="right" w:leader="dot" w:pos="8306"/>
        </w:tabs>
      </w:pPr>
      <w:hyperlink w:anchor="_Toc11331" w:history="1">
        <w:r>
          <w:rPr>
            <w:rFonts w:ascii="仿宋" w:eastAsia="仿宋" w:hAnsi="仿宋" w:cs="仿宋" w:hint="eastAsia"/>
            <w:lang w:eastAsia="zh-CN"/>
          </w:rPr>
          <w:t>(一)、供应链战略规划</w:t>
        </w:r>
        <w:r>
          <w:tab/>
        </w:r>
        <w:r>
          <w:fldChar w:fldCharType="begin"/>
        </w:r>
        <w:r>
          <w:instrText xml:space="preserve"> PAGEREF _Toc11331 \h </w:instrText>
        </w:r>
        <w:r>
          <w:fldChar w:fldCharType="separate"/>
        </w:r>
        <w:r>
          <w:t>58</w:t>
        </w:r>
        <w:r>
          <w:fldChar w:fldCharType="end"/>
        </w:r>
      </w:hyperlink>
    </w:p>
    <w:p>
      <w:pPr>
        <w:pStyle w:val="TOC2"/>
        <w:tabs>
          <w:tab w:val="right" w:leader="dot" w:pos="8306"/>
        </w:tabs>
      </w:pPr>
      <w:hyperlink w:anchor="_Toc11514" w:history="1">
        <w:r>
          <w:rPr>
            <w:rFonts w:ascii="仿宋" w:eastAsia="仿宋" w:hAnsi="仿宋" w:cs="仿宋" w:hint="eastAsia"/>
            <w:lang w:eastAsia="zh-CN"/>
          </w:rPr>
          <w:t>(二)、供应商选择与合作</w:t>
        </w:r>
        <w:r>
          <w:tab/>
        </w:r>
        <w:r>
          <w:fldChar w:fldCharType="begin"/>
        </w:r>
        <w:r>
          <w:instrText xml:space="preserve"> PAGEREF _Toc11514 \h </w:instrText>
        </w:r>
        <w:r>
          <w:fldChar w:fldCharType="separate"/>
        </w:r>
        <w:r>
          <w:t>60</w:t>
        </w:r>
        <w:r>
          <w:fldChar w:fldCharType="end"/>
        </w:r>
      </w:hyperlink>
    </w:p>
    <w:p>
      <w:pPr>
        <w:pStyle w:val="TOC2"/>
        <w:tabs>
          <w:tab w:val="right" w:leader="dot" w:pos="8306"/>
        </w:tabs>
      </w:pPr>
      <w:hyperlink w:anchor="_Toc2005" w:history="1">
        <w:r>
          <w:rPr>
            <w:rFonts w:ascii="仿宋" w:eastAsia="仿宋" w:hAnsi="仿宋" w:cs="仿宋" w:hint="eastAsia"/>
            <w:lang w:eastAsia="zh-CN"/>
          </w:rPr>
          <w:t>(三)、物流与库存管理</w:t>
        </w:r>
        <w:r>
          <w:tab/>
        </w:r>
        <w:r>
          <w:fldChar w:fldCharType="begin"/>
        </w:r>
        <w:r>
          <w:instrText xml:space="preserve"> PAGEREF _Toc2005 \h </w:instrText>
        </w:r>
        <w:r>
          <w:fldChar w:fldCharType="separate"/>
        </w:r>
        <w:r>
          <w:t>61</w:t>
        </w:r>
        <w:r>
          <w:fldChar w:fldCharType="end"/>
        </w:r>
      </w:hyperlink>
    </w:p>
    <w:p>
      <w:pPr>
        <w:pStyle w:val="TOC1"/>
        <w:tabs>
          <w:tab w:val="right" w:leader="dot" w:pos="8306"/>
        </w:tabs>
      </w:pPr>
      <w:hyperlink w:anchor="_Toc13939" w:history="1">
        <w:r>
          <w:rPr>
            <w:rFonts w:ascii="仿宋" w:eastAsia="仿宋" w:hAnsi="仿宋" w:cs="仿宋" w:hint="eastAsia"/>
            <w:lang w:eastAsia="zh-CN"/>
          </w:rPr>
          <w:t>十五、影视服务项目工程方案分析</w:t>
        </w:r>
        <w:r>
          <w:tab/>
        </w:r>
        <w:r>
          <w:fldChar w:fldCharType="begin"/>
        </w:r>
        <w:r>
          <w:instrText xml:space="preserve"> PAGEREF _Toc13939 \h </w:instrText>
        </w:r>
        <w:r>
          <w:fldChar w:fldCharType="separate"/>
        </w:r>
        <w:r>
          <w:t>62</w:t>
        </w:r>
        <w:r>
          <w:fldChar w:fldCharType="end"/>
        </w:r>
      </w:hyperlink>
    </w:p>
    <w:p>
      <w:pPr>
        <w:pStyle w:val="TOC2"/>
        <w:tabs>
          <w:tab w:val="right" w:leader="dot" w:pos="8306"/>
        </w:tabs>
      </w:pPr>
      <w:hyperlink w:anchor="_Toc10871" w:history="1">
        <w:r>
          <w:rPr>
            <w:rFonts w:ascii="仿宋" w:eastAsia="仿宋" w:hAnsi="仿宋" w:cs="仿宋" w:hint="eastAsia"/>
            <w:lang w:eastAsia="zh-CN"/>
          </w:rPr>
          <w:t>(一)、建筑工程设计原则</w:t>
        </w:r>
        <w:r>
          <w:tab/>
        </w:r>
        <w:r>
          <w:fldChar w:fldCharType="begin"/>
        </w:r>
        <w:r>
          <w:instrText xml:space="preserve"> PAGEREF _Toc10871 \h </w:instrText>
        </w:r>
        <w:r>
          <w:fldChar w:fldCharType="separate"/>
        </w:r>
        <w:r>
          <w:t>62</w:t>
        </w:r>
        <w:r>
          <w:fldChar w:fldCharType="end"/>
        </w:r>
      </w:hyperlink>
    </w:p>
    <w:p>
      <w:pPr>
        <w:pStyle w:val="TOC2"/>
        <w:tabs>
          <w:tab w:val="right" w:leader="dot" w:pos="8306"/>
        </w:tabs>
      </w:pPr>
      <w:hyperlink w:anchor="_Toc22145" w:history="1">
        <w:r>
          <w:rPr>
            <w:rFonts w:ascii="仿宋" w:eastAsia="仿宋" w:hAnsi="仿宋" w:cs="仿宋" w:hint="eastAsia"/>
            <w:lang w:eastAsia="zh-CN"/>
          </w:rPr>
          <w:t>(二)、土建工程建设指标</w:t>
        </w:r>
        <w:r>
          <w:tab/>
        </w:r>
        <w:r>
          <w:fldChar w:fldCharType="begin"/>
        </w:r>
        <w:r>
          <w:instrText xml:space="preserve"> PAGEREF _Toc22145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99"/>
      <w:r>
        <w:rPr>
          <w:rFonts w:ascii="仿宋" w:eastAsia="仿宋" w:hAnsi="仿宋" w:cs="仿宋" w:hint="eastAsia"/>
          <w:sz w:val="28"/>
          <w:lang w:eastAsia="zh-CN"/>
        </w:rPr>
        <w:t>一、影视服务项目绩效评估</w:t>
      </w:r>
      <w:bookmarkEnd w:id="2"/>
    </w:p>
    <w:p>
      <w:pPr>
        <w:pStyle w:val="Heading2"/>
        <w:rPr>
          <w:rFonts w:ascii="仿宋" w:eastAsia="仿宋" w:hAnsi="仿宋" w:cs="仿宋" w:hint="eastAsia"/>
          <w:lang w:eastAsia="zh-CN"/>
        </w:rPr>
      </w:pPr>
      <w:bookmarkStart w:id="3" w:name="_Toc66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中，我们设计了一套全面的绩效评估指标，以确保影视服务项目的可控和成功交付。这些指标跨足影视服务项目目标、成本、进度和质量等多个维度，为我们提供了全面洞察影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目标达成率是我们关注的首要指标。我们设定了明确的目标，并通过定期监测和评估，迅速发现并应对潜在的目标偏差。这为影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进度作为关键的绩效指标之一，得到了精心的关注。我们制定了详细的影视服务项目进度计划，并设立了进度符合度指标，确保实际进度与计划进度保持一致。这使我们能够快速发现和解决潜在的进度问题，保持影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服务项目绩效的不可或缺的一环。我们引入了一系列的质量标准和客户满意度指标，以确保影视服务项目交付的成果在质量上达到或超越预期水平。通过持续监测这些指标，我们努力提升影视服务项目整体质量水平，为影视服务项目的成功交付提供有力保障。通过这些科学且全面的绩效评估，我们能够更好地引导影视服务项目的持续改进，确保影视服务项目目标的顺利达成。</w:t>
      </w:r>
    </w:p>
    <w:p>
      <w:pPr>
        <w:pStyle w:val="Heading2"/>
        <w:ind w:firstLine="560" w:firstLineChars="200"/>
        <w:rPr>
          <w:rFonts w:ascii="仿宋" w:eastAsia="仿宋" w:hAnsi="仿宋" w:cs="仿宋" w:hint="eastAsia"/>
          <w:sz w:val="28"/>
          <w:lang w:eastAsia="zh-CN"/>
        </w:rPr>
      </w:pPr>
      <w:bookmarkStart w:id="4" w:name="_Toc200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绩效评估是影视服务项目中的关键环节，为确保影视服务项目达到预期目标，我们采用了多层次、多维度的绩效评估方法。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服务项目的战略目标对齐，确保每个决策和行动都与影视服务项目整体目标保持一致。团队会定期召开战略对齐会议，审视当前工作与影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影视服务项目进度、质量、成本和风险等方面。这些指标通过数据收集和分析，为影视服务项目管理团队提供了客观的评估依据。例如，我们通过影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绩效评估不仅仅停留在影视服务项目内部，还考虑了影视服务项目对外部环境的影响。我们定期进行干系人满意度调查，以了解各利益相关方对影视服务项目的期望和满意度，并及时做出调整。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这种多层次、多角度的绩效评估方法，使得我们能够全面了解影视服务项目的运行状态，及时做出调整，确保影视服务项目在不断变化的环境中保持稳健前行。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31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为了确保影视服务项目的有效管理和不断优化，我们采用了精心设计的绩效评估周期。这个周期旨在实现灵活、实时和全面的评估，以适应影视服务项目执行中的各种挑战。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影视服务项目的不同需求，分为短期、中期和长期。短期评估关注每个迭代或工作周期，以及时发现和解决当前任务中的问题。中期评估涵盖几个迭代，深入了解整体影视服务项目的趋势和性能。长期评估则着眼于整个影视服务项目阶段，确保影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服务项目管理工具和协作平台，团队成员能够随时更新和分享影视服务项目数据。这种实时性的反馈机制使我们能够及时察觉潜在问题，快速调整，保持影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服务项目的决策制定密不可分。每个周期的影视服务项目回顾会议成为集体总结经验、识别问题深层次原因并找到创新解决方案的平台。这种定期的反思与调整机制使影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128"/>
      <w:r>
        <w:rPr>
          <w:rFonts w:ascii="仿宋" w:eastAsia="仿宋" w:hAnsi="仿宋" w:cs="仿宋" w:hint="eastAsia"/>
          <w:sz w:val="28"/>
          <w:lang w:eastAsia="zh-CN"/>
        </w:rPr>
        <w:t>二、影视服务项目危机管理</w:t>
      </w:r>
      <w:bookmarkEnd w:id="6"/>
    </w:p>
    <w:p>
      <w:pPr>
        <w:pStyle w:val="Heading2"/>
        <w:rPr>
          <w:rFonts w:ascii="仿宋" w:eastAsia="仿宋" w:hAnsi="仿宋" w:cs="仿宋" w:hint="eastAsia"/>
          <w:lang w:eastAsia="zh-CN"/>
        </w:rPr>
      </w:pPr>
      <w:bookmarkStart w:id="7" w:name="_Toc123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危机管理中，危机预警与识别是确保影视服务项目稳健运行的核心步骤。通过建立全面的监测机制，影视服务项目团队旨在及时发现和理解潜在的风险和危机因素，以便采取及时的预防和应对措施，确保影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首先，通过深入的风险评估，影视服务项目团队全面分析了整个影视服务项目和各个阶段可能存在的威胁。这包括准确评估每个潜在风险的发生概率和可能影响的程度，为后续危机预警提供了有力支持。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服务项目团队着重于明确定义影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服务项目进展的持续监控，团队能够及时发现潜在问题并作出迅速反应。影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在这一阶段，团队的专业素养和反应速度将发挥至关重要的作用，以确保潜在危机能够在初期得到有效的处理，最大程度地减轻负面影响。通过危机预警与识别，影视服务项目得以更有序、可控地推进。</w:t>
      </w:r>
    </w:p>
    <w:p>
      <w:pPr>
        <w:pStyle w:val="Heading2"/>
        <w:ind w:firstLine="560" w:firstLineChars="200"/>
        <w:rPr>
          <w:rFonts w:ascii="仿宋" w:eastAsia="仿宋" w:hAnsi="仿宋" w:cs="仿宋" w:hint="eastAsia"/>
          <w:sz w:val="28"/>
          <w:lang w:eastAsia="zh-CN"/>
        </w:rPr>
      </w:pPr>
      <w:bookmarkStart w:id="8" w:name="_Toc1029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暂停影视服务项目进度：为遏制危机蔓延，影视服务项目暂时停止进行，以便全面评估当前状况。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实时沟通：与关键利益相关者建立实时沟通机制，向他们传递影视服务项目危机的实际状况，保障影视服务项目核心利益。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随着危机得到初步控制，影视服务项目团队转向制定恢复计划，以确保影视服务项目能够从中迅速恢复。主要恢复计划包括：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修复受损的进度计划：重新评估影视服务项目进度，制定修复计划，确保影视服务项目尽快回归正常进程。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427"/>
      <w:r>
        <w:rPr>
          <w:rFonts w:ascii="仿宋" w:eastAsia="仿宋" w:hAnsi="仿宋" w:cs="仿宋" w:hint="eastAsia"/>
          <w:sz w:val="28"/>
          <w:lang w:eastAsia="zh-CN"/>
        </w:rPr>
        <w:t>三、影视服务项目选址可行性分析</w:t>
      </w:r>
      <w:bookmarkEnd w:id="9"/>
    </w:p>
    <w:p>
      <w:pPr>
        <w:pStyle w:val="Heading2"/>
        <w:rPr>
          <w:rFonts w:ascii="仿宋" w:eastAsia="仿宋" w:hAnsi="仿宋" w:cs="仿宋" w:hint="eastAsia"/>
          <w:lang w:eastAsia="zh-CN"/>
        </w:rPr>
      </w:pPr>
      <w:bookmarkStart w:id="10" w:name="_Toc449"/>
      <w:r>
        <w:rPr>
          <w:rFonts w:ascii="仿宋" w:eastAsia="仿宋" w:hAnsi="仿宋" w:cs="仿宋" w:hint="eastAsia"/>
          <w:lang w:eastAsia="zh-CN"/>
        </w:rPr>
        <w:t>(一)、影视服务项目选址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该影视服务项目选址位于XX省XX市XX区XXX街道</w:t>
      </w:r>
    </w:p>
    <w:p>
      <w:pPr>
        <w:pStyle w:val="Heading2"/>
        <w:ind w:firstLine="560" w:firstLineChars="200"/>
        <w:rPr>
          <w:rFonts w:ascii="仿宋" w:eastAsia="仿宋" w:hAnsi="仿宋" w:cs="仿宋" w:hint="eastAsia"/>
          <w:sz w:val="28"/>
          <w:lang w:eastAsia="zh-CN"/>
        </w:rPr>
      </w:pPr>
      <w:bookmarkStart w:id="11" w:name="_Toc138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影视服务项目的征地面积将根据影视服务项目的实际规模和需求进行精确规划。具体面积XXX平方米，旨在确保影视服务项目不仅能够满足当前的发展需求，还能够预留空间以适应未来的扩展。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影视服务项目计划建设的建筑总规模具体面积XXX平方米。这一规模的确定综合考虑了影视服务项目的性质、规模，以及城市规划的相关要求，确保建筑布局与周边环境协调一致。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绿地率是影视服务项目用地中被规划为绿地的比例。具体面积XXX平方米，旨在通过合理规划绿地，改善影视服务项目周边环境，提升居民生活质量，并符合城市整体绿化规划。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容积率是用地上可以建设的建筑总体积与用地面积之比。具体面积XXX，通过合理的容积率规划，确保影视服务项目建筑规模与周边环境和谐共生。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确保影视服务项目选址与当地城市规划相一致，具体面积XXX平方米。通过与城市规划部门深入沟通，确保影视服务项目不仅符合城市的整体发展方向，还能够融入城市的发展布局，为城市的长远发展贡献力量。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影视服务项目选址符合当地产业政策，具体面积XXX平方米。这包括影视服务项目对当地经济的促进作用，以及对相关产业的带动效应，确保影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确保影视服务项目选址具备必要的公共设施配套，具体面积XXX平方米。这包括交通便利性、教育、医疗等基础设施，以提高居民生活品质，使得影视服务项目选址更具吸引力。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服务项目选址不仅符合法规和规划，还在实际操作中具有可行性。这一全面规划将为影视服务项目的成功实施提供坚实的基础，确保影视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92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服务项目的设备规划和空间设计中，我们将采取灵活设备布局的措施。设备布局将根据实际需求进行灵活设计，避免不必要的浪费。通过合理规划设备摆放位置，我们将提高设备的利用率，减少设备间距，以确保影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影视服务项目内部引入共享设施的概念，例如共享会议室、办公区等。通过这种方式，我们可以减少对资源的重复建设，提高资源共享效率，从而减小影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99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服务项目的总图布置中，我们将不同功能区域进行明确的规划，以最大程度满足影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18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影视服务项目对环境的影响是综合评价的重要因素之一。我们将详细考虑选址周边的自然环境、生态保护区、水源地等情况，确保影视服务项目的建设和运营对环境影响最小化，并符合当地的环保法规标准。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对选址的评价还需充分考虑当地政府的产业政策和法规。我们将详细了解影视服务项目所在地的相关政策，确保影视服务项目的规划和运营与当地法规相符，降低不必要的法律风险。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考虑到社会稳定性对企业运营的重要性，我们将评估选址地区的社会安全情况、劳工关系、社区反馈等方面，以确保影视服务项目的建设和运营不会受到社会稳定性的负面影响。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最后，我们将综合考虑用地成本，包括土地购置费用、土地开发成本等。通过对用地成本的详细评估，我们能够做出更为精确的经济效益分析，为影视服务项目的投资决策提供有力支持。</w:t>
      </w:r>
    </w:p>
    <w:p>
      <w:pPr>
        <w:pStyle w:val="Heading1"/>
        <w:ind w:firstLine="560" w:firstLineChars="200"/>
        <w:rPr>
          <w:rFonts w:ascii="仿宋" w:eastAsia="仿宋" w:hAnsi="仿宋" w:cs="仿宋" w:hint="eastAsia"/>
          <w:sz w:val="28"/>
          <w:lang w:eastAsia="zh-CN"/>
        </w:rPr>
      </w:pPr>
      <w:bookmarkStart w:id="15" w:name="_Toc13319"/>
      <w:r>
        <w:rPr>
          <w:rFonts w:ascii="仿宋" w:eastAsia="仿宋" w:hAnsi="仿宋" w:cs="仿宋" w:hint="eastAsia"/>
          <w:sz w:val="28"/>
          <w:lang w:eastAsia="zh-CN"/>
        </w:rPr>
        <w:t>四、影视服务项目概论</w:t>
      </w:r>
      <w:bookmarkEnd w:id="15"/>
    </w:p>
    <w:p>
      <w:pPr>
        <w:pStyle w:val="Heading2"/>
        <w:rPr>
          <w:rFonts w:ascii="仿宋" w:eastAsia="仿宋" w:hAnsi="仿宋" w:cs="仿宋" w:hint="eastAsia"/>
          <w:lang w:eastAsia="zh-CN"/>
        </w:rPr>
      </w:pPr>
      <w:bookmarkStart w:id="16" w:name="_Toc4093"/>
      <w:r>
        <w:rPr>
          <w:rFonts w:ascii="仿宋" w:eastAsia="仿宋" w:hAnsi="仿宋" w:cs="仿宋" w:hint="eastAsia"/>
          <w:lang w:eastAsia="zh-CN"/>
        </w:rPr>
        <w:t>(一)、影视服务项目概况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起源追溯至对市场的深入洞察。市场的不断演变与变革为影视服务项目提供了难得的机遇。当前市场存在的需求缺口和变革的大环境共同构成了影视服务项目的背景。这个影视服务项目旨在充分利用市场机遇，填补行业中尚未满足的需求，为客户提供全新的解决方案。市场的变革和需求的增长使得这个影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正式命名为影视服务。这个名称不仅仅是一个标识，更代表了影视服务项目的核心理念和愿景。它蕴含着影视服务项目所要解决问题的关键字，具有强烈的表达和辨识度，为影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核心目标是提供一种全新、高效的解决方案，满足客户日益增长的需求。影视服务项目追求的不仅仅是满足市场需求，更是在市场中获得卓越的竞争优势。通过不断提升产品或服务的质量和创新水平，影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影视服务项目范围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全面涵盖了产品研发、制造、市场推广和售后服务，确保从产品设计到最终用户体验的全方位关注。这一全面的影视服务项目范围是为了确保影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影视服务项目计划在未来18个月内完成，包括研发、测试、市场试点和正式推出等不同阶段。这个时间表的合理设计是为了确保影视服务项目各个阶段的顺利推进，以便按时交付高质量的成果。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影视服务项目总预算估算为XX百万美元，主要分配在研发、市场推广、人员培训和运营等方面。这一充足的预算为影视服务项目提供了充足的资源，确保影视服务项目在各个方面都能取得优异的表现。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影视服务项目可能面临的风险包括市场接受度低、技术难题、竞争激烈等。影视服务项目团队已经制定了相应的风险应对计划，通过前瞻性的风险管理，确保影视服务项目在面对不确定性时能够迅速做出应对。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影视服务项目汇聚了一支经验丰富、多领域专业素养的核心团队，确保影视服务项目在各个方面都能拥有高水平的执行力。团队的协同作战是影视服务项目成功的关键因素之一。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影视服务项目背景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影视服务项目的背景根植于市场对更高效、创新产品的渴望，同时也受到科技发展对行业格局的深刻改变的影响。这为影视服务项目提供了广阔的发展空间和市场需求。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截至目前，影视服务项目已完成市场调研和技术验证，取得了初步的成功。这为影视服务项目在未来的发展奠定了坚实的基础，为更远大的目标打下了坚实的基石。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641"/>
      <w:r>
        <w:rPr>
          <w:rFonts w:ascii="仿宋" w:eastAsia="仿宋" w:hAnsi="仿宋" w:cs="仿宋" w:hint="eastAsia"/>
          <w:sz w:val="28"/>
          <w:lang w:eastAsia="zh-CN"/>
        </w:rPr>
        <w:t>(二)、影视服务项目目标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keyword》影视服务项目首要业务目标是在市场中占据有利地位，实现产品/服务的成功推广和销售。通过不断提升产品质量、创新性，影视服务项目追求成为行业中的领导者，赢得更多客户的青睐。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在科技迅速发展的时代，影视服务项目着眼于技术创新。通过持续的研发和技术升级，影视服务项目旨在推出更具创新性的产品或服务，以满足市场对新鲜、先进解决方案的需求。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为了建立可持续的客户关系，影视服务项目设定了客户满意度目标。通过提供卓越的产品质量和优质的客户服务，影视服务项目追求赢得客户的信任和忠诚度，确保他们的满意度达到行业领先水平。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影视服务项目注重社会责任和可持续发展。通过实施环保、社会责任影视服务项目，影视服务项目致力于在经济发展的同时保护环境，促进社会公平，实现可持续经营。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https://d.book118.com/055033202134011113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533CB"/>
    <w:rsid w:val="2EF53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3320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2024-02-25T15:16:00Z</dcterms:created>
  <dcterms:modified xsi:type="dcterms:W3CDTF">2024-02-25T15:16:52Z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D0CFF558119043558D468DC8417DD3EB_11</vt:lpwstr>
  </property>
  <property fmtid="{D5CDD505-2E9C-101B-9397-08002B2CF9AE}" pid="3" name="KSOProductBuildVer">
    <vt:lpwstr>2052-12.1.0.16388</vt:lpwstr>
  </property>
</Properties>
</file>