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功能医学项目规划设计蓝图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20" w:history="1">
        <w:r>
          <w:rPr>
            <w:rFonts w:ascii="仿宋" w:eastAsia="仿宋" w:hAnsi="仿宋" w:cs="仿宋" w:hint="eastAsia"/>
            <w:lang w:eastAsia="zh-CN"/>
          </w:rPr>
          <w:t>概论</w:t>
        </w:r>
        <w:r>
          <w:tab/>
        </w:r>
        <w:r>
          <w:fldChar w:fldCharType="begin"/>
        </w:r>
        <w:r>
          <w:instrText xml:space="preserve"> PAGEREF _Toc13720 \h </w:instrText>
        </w:r>
        <w:r>
          <w:fldChar w:fldCharType="separate"/>
        </w:r>
        <w:r>
          <w:t>3</w:t>
        </w:r>
        <w:r>
          <w:fldChar w:fldCharType="end"/>
        </w:r>
      </w:hyperlink>
    </w:p>
    <w:p>
      <w:pPr>
        <w:pStyle w:val="TOC1"/>
        <w:tabs>
          <w:tab w:val="right" w:leader="dot" w:pos="8306"/>
        </w:tabs>
      </w:pPr>
      <w:hyperlink w:anchor="_Toc22424" w:history="1">
        <w:r>
          <w:rPr>
            <w:rFonts w:ascii="仿宋" w:eastAsia="仿宋" w:hAnsi="仿宋" w:cs="仿宋" w:hint="eastAsia"/>
            <w:lang w:eastAsia="zh-CN"/>
          </w:rPr>
          <w:t>一、功能医学项目可持续发展</w:t>
        </w:r>
        <w:r>
          <w:tab/>
        </w:r>
        <w:r>
          <w:fldChar w:fldCharType="begin"/>
        </w:r>
        <w:r>
          <w:instrText xml:space="preserve"> PAGEREF _Toc22424 \h </w:instrText>
        </w:r>
        <w:r>
          <w:fldChar w:fldCharType="separate"/>
        </w:r>
        <w:r>
          <w:t>3</w:t>
        </w:r>
        <w:r>
          <w:fldChar w:fldCharType="end"/>
        </w:r>
      </w:hyperlink>
    </w:p>
    <w:p>
      <w:pPr>
        <w:pStyle w:val="TOC2"/>
        <w:tabs>
          <w:tab w:val="right" w:leader="dot" w:pos="8306"/>
        </w:tabs>
      </w:pPr>
      <w:hyperlink w:anchor="_Toc11295" w:history="1">
        <w:r>
          <w:rPr>
            <w:rFonts w:ascii="仿宋" w:eastAsia="仿宋" w:hAnsi="仿宋" w:cs="仿宋" w:hint="eastAsia"/>
            <w:lang w:eastAsia="zh-CN"/>
          </w:rPr>
          <w:t>(一)、可持续战略与实践</w:t>
        </w:r>
        <w:r>
          <w:tab/>
        </w:r>
        <w:r>
          <w:fldChar w:fldCharType="begin"/>
        </w:r>
        <w:r>
          <w:instrText xml:space="preserve"> PAGEREF _Toc11295 \h </w:instrText>
        </w:r>
        <w:r>
          <w:fldChar w:fldCharType="separate"/>
        </w:r>
        <w:r>
          <w:t>3</w:t>
        </w:r>
        <w:r>
          <w:fldChar w:fldCharType="end"/>
        </w:r>
      </w:hyperlink>
    </w:p>
    <w:p>
      <w:pPr>
        <w:pStyle w:val="TOC2"/>
        <w:tabs>
          <w:tab w:val="right" w:leader="dot" w:pos="8306"/>
        </w:tabs>
      </w:pPr>
      <w:hyperlink w:anchor="_Toc29989" w:history="1">
        <w:r>
          <w:rPr>
            <w:rFonts w:ascii="仿宋" w:eastAsia="仿宋" w:hAnsi="仿宋" w:cs="仿宋" w:hint="eastAsia"/>
            <w:lang w:eastAsia="zh-CN"/>
          </w:rPr>
          <w:t>(二)、环保与社会责任</w:t>
        </w:r>
        <w:r>
          <w:tab/>
        </w:r>
        <w:r>
          <w:fldChar w:fldCharType="begin"/>
        </w:r>
        <w:r>
          <w:instrText xml:space="preserve"> PAGEREF _Toc29989 \h </w:instrText>
        </w:r>
        <w:r>
          <w:fldChar w:fldCharType="separate"/>
        </w:r>
        <w:r>
          <w:t>4</w:t>
        </w:r>
        <w:r>
          <w:fldChar w:fldCharType="end"/>
        </w:r>
      </w:hyperlink>
    </w:p>
    <w:p>
      <w:pPr>
        <w:pStyle w:val="TOC1"/>
        <w:tabs>
          <w:tab w:val="right" w:leader="dot" w:pos="8306"/>
        </w:tabs>
      </w:pPr>
      <w:hyperlink w:anchor="_Toc9145" w:history="1">
        <w:r>
          <w:rPr>
            <w:rFonts w:ascii="仿宋" w:eastAsia="仿宋" w:hAnsi="仿宋" w:cs="仿宋" w:hint="eastAsia"/>
            <w:lang w:eastAsia="zh-CN"/>
          </w:rPr>
          <w:t>二、功能医学项目土建工程</w:t>
        </w:r>
        <w:r>
          <w:tab/>
        </w:r>
        <w:r>
          <w:fldChar w:fldCharType="begin"/>
        </w:r>
        <w:r>
          <w:instrText xml:space="preserve"> PAGEREF _Toc9145 \h </w:instrText>
        </w:r>
        <w:r>
          <w:fldChar w:fldCharType="separate"/>
        </w:r>
        <w:r>
          <w:t>5</w:t>
        </w:r>
        <w:r>
          <w:fldChar w:fldCharType="end"/>
        </w:r>
      </w:hyperlink>
    </w:p>
    <w:p>
      <w:pPr>
        <w:pStyle w:val="TOC2"/>
        <w:tabs>
          <w:tab w:val="right" w:leader="dot" w:pos="8306"/>
        </w:tabs>
      </w:pPr>
      <w:hyperlink w:anchor="_Toc8890" w:history="1">
        <w:r>
          <w:rPr>
            <w:rFonts w:ascii="仿宋" w:eastAsia="仿宋" w:hAnsi="仿宋" w:cs="仿宋" w:hint="eastAsia"/>
            <w:lang w:eastAsia="zh-CN"/>
          </w:rPr>
          <w:t>(一)、建筑工程设计原则</w:t>
        </w:r>
        <w:r>
          <w:tab/>
        </w:r>
        <w:r>
          <w:fldChar w:fldCharType="begin"/>
        </w:r>
        <w:r>
          <w:instrText xml:space="preserve"> PAGEREF _Toc8890 \h </w:instrText>
        </w:r>
        <w:r>
          <w:fldChar w:fldCharType="separate"/>
        </w:r>
        <w:r>
          <w:t>5</w:t>
        </w:r>
        <w:r>
          <w:fldChar w:fldCharType="end"/>
        </w:r>
      </w:hyperlink>
    </w:p>
    <w:p>
      <w:pPr>
        <w:pStyle w:val="TOC2"/>
        <w:tabs>
          <w:tab w:val="right" w:leader="dot" w:pos="8306"/>
        </w:tabs>
      </w:pPr>
      <w:hyperlink w:anchor="_Toc20079" w:history="1">
        <w:r>
          <w:rPr>
            <w:rFonts w:ascii="仿宋" w:eastAsia="仿宋" w:hAnsi="仿宋" w:cs="仿宋" w:hint="eastAsia"/>
            <w:lang w:eastAsia="zh-CN"/>
          </w:rPr>
          <w:t>(二)、土建工程设计年限及安全等级</w:t>
        </w:r>
        <w:r>
          <w:tab/>
        </w:r>
        <w:r>
          <w:fldChar w:fldCharType="begin"/>
        </w:r>
        <w:r>
          <w:instrText xml:space="preserve"> PAGEREF _Toc20079 \h </w:instrText>
        </w:r>
        <w:r>
          <w:fldChar w:fldCharType="separate"/>
        </w:r>
        <w:r>
          <w:t>6</w:t>
        </w:r>
        <w:r>
          <w:fldChar w:fldCharType="end"/>
        </w:r>
      </w:hyperlink>
    </w:p>
    <w:p>
      <w:pPr>
        <w:pStyle w:val="TOC2"/>
        <w:tabs>
          <w:tab w:val="right" w:leader="dot" w:pos="8306"/>
        </w:tabs>
      </w:pPr>
      <w:hyperlink w:anchor="_Toc13913" w:history="1">
        <w:r>
          <w:rPr>
            <w:rFonts w:ascii="仿宋" w:eastAsia="仿宋" w:hAnsi="仿宋" w:cs="仿宋" w:hint="eastAsia"/>
            <w:lang w:eastAsia="zh-CN"/>
          </w:rPr>
          <w:t>(三)、建筑工程设计总体要求</w:t>
        </w:r>
        <w:r>
          <w:tab/>
        </w:r>
        <w:r>
          <w:fldChar w:fldCharType="begin"/>
        </w:r>
        <w:r>
          <w:instrText xml:space="preserve"> PAGEREF _Toc13913 \h </w:instrText>
        </w:r>
        <w:r>
          <w:fldChar w:fldCharType="separate"/>
        </w:r>
        <w:r>
          <w:t>7</w:t>
        </w:r>
        <w:r>
          <w:fldChar w:fldCharType="end"/>
        </w:r>
      </w:hyperlink>
    </w:p>
    <w:p>
      <w:pPr>
        <w:pStyle w:val="TOC2"/>
        <w:tabs>
          <w:tab w:val="right" w:leader="dot" w:pos="8306"/>
        </w:tabs>
      </w:pPr>
      <w:hyperlink w:anchor="_Toc19951" w:history="1">
        <w:r>
          <w:rPr>
            <w:rFonts w:ascii="仿宋" w:eastAsia="仿宋" w:hAnsi="仿宋" w:cs="仿宋" w:hint="eastAsia"/>
            <w:lang w:eastAsia="zh-CN"/>
          </w:rPr>
          <w:t>(四)、土建工程建设指标</w:t>
        </w:r>
        <w:r>
          <w:tab/>
        </w:r>
        <w:r>
          <w:fldChar w:fldCharType="begin"/>
        </w:r>
        <w:r>
          <w:instrText xml:space="preserve"> PAGEREF _Toc19951 \h </w:instrText>
        </w:r>
        <w:r>
          <w:fldChar w:fldCharType="separate"/>
        </w:r>
        <w:r>
          <w:t>8</w:t>
        </w:r>
        <w:r>
          <w:fldChar w:fldCharType="end"/>
        </w:r>
      </w:hyperlink>
    </w:p>
    <w:p>
      <w:pPr>
        <w:pStyle w:val="TOC1"/>
        <w:tabs>
          <w:tab w:val="right" w:leader="dot" w:pos="8306"/>
        </w:tabs>
      </w:pPr>
      <w:hyperlink w:anchor="_Toc10209" w:history="1">
        <w:r>
          <w:rPr>
            <w:rFonts w:ascii="仿宋" w:eastAsia="仿宋" w:hAnsi="仿宋" w:cs="仿宋" w:hint="eastAsia"/>
            <w:lang w:eastAsia="zh-CN"/>
          </w:rPr>
          <w:t>三、功能医学项目危机管理</w:t>
        </w:r>
        <w:r>
          <w:tab/>
        </w:r>
        <w:r>
          <w:fldChar w:fldCharType="begin"/>
        </w:r>
        <w:r>
          <w:instrText xml:space="preserve"> PAGEREF _Toc10209 \h </w:instrText>
        </w:r>
        <w:r>
          <w:fldChar w:fldCharType="separate"/>
        </w:r>
        <w:r>
          <w:t>8</w:t>
        </w:r>
        <w:r>
          <w:fldChar w:fldCharType="end"/>
        </w:r>
      </w:hyperlink>
    </w:p>
    <w:p>
      <w:pPr>
        <w:pStyle w:val="TOC2"/>
        <w:tabs>
          <w:tab w:val="right" w:leader="dot" w:pos="8306"/>
        </w:tabs>
      </w:pPr>
      <w:hyperlink w:anchor="_Toc19420" w:history="1">
        <w:r>
          <w:rPr>
            <w:rFonts w:ascii="仿宋" w:eastAsia="仿宋" w:hAnsi="仿宋" w:cs="仿宋" w:hint="eastAsia"/>
            <w:lang w:eastAsia="zh-CN"/>
          </w:rPr>
          <w:t>(一)、危机预警与识别</w:t>
        </w:r>
        <w:r>
          <w:tab/>
        </w:r>
        <w:r>
          <w:fldChar w:fldCharType="begin"/>
        </w:r>
        <w:r>
          <w:instrText xml:space="preserve"> PAGEREF _Toc19420 \h </w:instrText>
        </w:r>
        <w:r>
          <w:fldChar w:fldCharType="separate"/>
        </w:r>
        <w:r>
          <w:t>8</w:t>
        </w:r>
        <w:r>
          <w:fldChar w:fldCharType="end"/>
        </w:r>
      </w:hyperlink>
    </w:p>
    <w:p>
      <w:pPr>
        <w:pStyle w:val="TOC2"/>
        <w:tabs>
          <w:tab w:val="right" w:leader="dot" w:pos="8306"/>
        </w:tabs>
      </w:pPr>
      <w:hyperlink w:anchor="_Toc20130" w:history="1">
        <w:r>
          <w:rPr>
            <w:rFonts w:ascii="仿宋" w:eastAsia="仿宋" w:hAnsi="仿宋" w:cs="仿宋" w:hint="eastAsia"/>
            <w:lang w:eastAsia="zh-CN"/>
          </w:rPr>
          <w:t>(二)、危机应对与恢复</w:t>
        </w:r>
        <w:r>
          <w:tab/>
        </w:r>
        <w:r>
          <w:fldChar w:fldCharType="begin"/>
        </w:r>
        <w:r>
          <w:instrText xml:space="preserve"> PAGEREF _Toc20130 \h </w:instrText>
        </w:r>
        <w:r>
          <w:fldChar w:fldCharType="separate"/>
        </w:r>
        <w:r>
          <w:t>9</w:t>
        </w:r>
        <w:r>
          <w:fldChar w:fldCharType="end"/>
        </w:r>
      </w:hyperlink>
    </w:p>
    <w:p>
      <w:pPr>
        <w:pStyle w:val="TOC1"/>
        <w:tabs>
          <w:tab w:val="right" w:leader="dot" w:pos="8306"/>
        </w:tabs>
      </w:pPr>
      <w:hyperlink w:anchor="_Toc11677" w:history="1">
        <w:r>
          <w:rPr>
            <w:rFonts w:ascii="仿宋" w:eastAsia="仿宋" w:hAnsi="仿宋" w:cs="仿宋" w:hint="eastAsia"/>
            <w:lang w:eastAsia="zh-CN"/>
          </w:rPr>
          <w:t>四、工艺说明</w:t>
        </w:r>
        <w:r>
          <w:tab/>
        </w:r>
        <w:r>
          <w:fldChar w:fldCharType="begin"/>
        </w:r>
        <w:r>
          <w:instrText xml:space="preserve"> PAGEREF _Toc11677 \h </w:instrText>
        </w:r>
        <w:r>
          <w:fldChar w:fldCharType="separate"/>
        </w:r>
        <w:r>
          <w:t>10</w:t>
        </w:r>
        <w:r>
          <w:fldChar w:fldCharType="end"/>
        </w:r>
      </w:hyperlink>
    </w:p>
    <w:p>
      <w:pPr>
        <w:pStyle w:val="TOC2"/>
        <w:tabs>
          <w:tab w:val="right" w:leader="dot" w:pos="8306"/>
        </w:tabs>
      </w:pPr>
      <w:hyperlink w:anchor="_Toc115" w:history="1">
        <w:r>
          <w:rPr>
            <w:rFonts w:ascii="仿宋" w:eastAsia="仿宋" w:hAnsi="仿宋" w:cs="仿宋" w:hint="eastAsia"/>
            <w:lang w:eastAsia="zh-CN"/>
          </w:rPr>
          <w:t>(一)、技术管理特点</w:t>
        </w:r>
        <w:r>
          <w:tab/>
        </w:r>
        <w:r>
          <w:fldChar w:fldCharType="begin"/>
        </w:r>
        <w:r>
          <w:instrText xml:space="preserve"> PAGEREF _Toc115 \h </w:instrText>
        </w:r>
        <w:r>
          <w:fldChar w:fldCharType="separate"/>
        </w:r>
        <w:r>
          <w:t>10</w:t>
        </w:r>
        <w:r>
          <w:fldChar w:fldCharType="end"/>
        </w:r>
      </w:hyperlink>
    </w:p>
    <w:p>
      <w:pPr>
        <w:pStyle w:val="TOC2"/>
        <w:tabs>
          <w:tab w:val="right" w:leader="dot" w:pos="8306"/>
        </w:tabs>
      </w:pPr>
      <w:hyperlink w:anchor="_Toc1932" w:history="1">
        <w:r>
          <w:rPr>
            <w:rFonts w:ascii="仿宋" w:eastAsia="仿宋" w:hAnsi="仿宋" w:cs="仿宋" w:hint="eastAsia"/>
            <w:lang w:eastAsia="zh-CN"/>
          </w:rPr>
          <w:t>(二)、功能医学项目工艺技术设计方案</w:t>
        </w:r>
        <w:r>
          <w:tab/>
        </w:r>
        <w:r>
          <w:fldChar w:fldCharType="begin"/>
        </w:r>
        <w:r>
          <w:instrText xml:space="preserve"> PAGEREF _Toc1932 \h </w:instrText>
        </w:r>
        <w:r>
          <w:fldChar w:fldCharType="separate"/>
        </w:r>
        <w:r>
          <w:t>11</w:t>
        </w:r>
        <w:r>
          <w:fldChar w:fldCharType="end"/>
        </w:r>
      </w:hyperlink>
    </w:p>
    <w:p>
      <w:pPr>
        <w:pStyle w:val="TOC2"/>
        <w:tabs>
          <w:tab w:val="right" w:leader="dot" w:pos="8306"/>
        </w:tabs>
      </w:pPr>
      <w:hyperlink w:anchor="_Toc18081" w:history="1">
        <w:r>
          <w:rPr>
            <w:rFonts w:ascii="仿宋" w:eastAsia="仿宋" w:hAnsi="仿宋" w:cs="仿宋" w:hint="eastAsia"/>
            <w:lang w:eastAsia="zh-CN"/>
          </w:rPr>
          <w:t>(三)、设备选型方案</w:t>
        </w:r>
        <w:r>
          <w:tab/>
        </w:r>
        <w:r>
          <w:fldChar w:fldCharType="begin"/>
        </w:r>
        <w:r>
          <w:instrText xml:space="preserve"> PAGEREF _Toc18081 \h </w:instrText>
        </w:r>
        <w:r>
          <w:fldChar w:fldCharType="separate"/>
        </w:r>
        <w:r>
          <w:t>13</w:t>
        </w:r>
        <w:r>
          <w:fldChar w:fldCharType="end"/>
        </w:r>
      </w:hyperlink>
    </w:p>
    <w:p>
      <w:pPr>
        <w:pStyle w:val="TOC1"/>
        <w:tabs>
          <w:tab w:val="right" w:leader="dot" w:pos="8306"/>
        </w:tabs>
      </w:pPr>
      <w:hyperlink w:anchor="_Toc21172" w:history="1">
        <w:r>
          <w:rPr>
            <w:rFonts w:ascii="仿宋" w:eastAsia="仿宋" w:hAnsi="仿宋" w:cs="仿宋" w:hint="eastAsia"/>
            <w:lang w:eastAsia="zh-CN"/>
          </w:rPr>
          <w:t>五、功能医学项目概论</w:t>
        </w:r>
        <w:r>
          <w:tab/>
        </w:r>
        <w:r>
          <w:fldChar w:fldCharType="begin"/>
        </w:r>
        <w:r>
          <w:instrText xml:space="preserve"> PAGEREF _Toc21172 \h </w:instrText>
        </w:r>
        <w:r>
          <w:fldChar w:fldCharType="separate"/>
        </w:r>
        <w:r>
          <w:t>14</w:t>
        </w:r>
        <w:r>
          <w:fldChar w:fldCharType="end"/>
        </w:r>
      </w:hyperlink>
    </w:p>
    <w:p>
      <w:pPr>
        <w:pStyle w:val="TOC2"/>
        <w:tabs>
          <w:tab w:val="right" w:leader="dot" w:pos="8306"/>
        </w:tabs>
      </w:pPr>
      <w:hyperlink w:anchor="_Toc16177" w:history="1">
        <w:r>
          <w:rPr>
            <w:rFonts w:ascii="仿宋" w:eastAsia="仿宋" w:hAnsi="仿宋" w:cs="仿宋" w:hint="eastAsia"/>
            <w:lang w:eastAsia="zh-CN"/>
          </w:rPr>
          <w:t>(一)、功能医学项目概况</w:t>
        </w:r>
        <w:r>
          <w:tab/>
        </w:r>
        <w:r>
          <w:fldChar w:fldCharType="begin"/>
        </w:r>
        <w:r>
          <w:instrText xml:space="preserve"> PAGEREF _Toc16177 \h </w:instrText>
        </w:r>
        <w:r>
          <w:fldChar w:fldCharType="separate"/>
        </w:r>
        <w:r>
          <w:t>14</w:t>
        </w:r>
        <w:r>
          <w:fldChar w:fldCharType="end"/>
        </w:r>
      </w:hyperlink>
    </w:p>
    <w:p>
      <w:pPr>
        <w:pStyle w:val="TOC2"/>
        <w:tabs>
          <w:tab w:val="right" w:leader="dot" w:pos="8306"/>
        </w:tabs>
      </w:pPr>
      <w:hyperlink w:anchor="_Toc16777" w:history="1">
        <w:r>
          <w:rPr>
            <w:rFonts w:ascii="仿宋" w:eastAsia="仿宋" w:hAnsi="仿宋" w:cs="仿宋" w:hint="eastAsia"/>
            <w:lang w:eastAsia="zh-CN"/>
          </w:rPr>
          <w:t>(二)、功能医学项目目标</w:t>
        </w:r>
        <w:r>
          <w:tab/>
        </w:r>
        <w:r>
          <w:fldChar w:fldCharType="begin"/>
        </w:r>
        <w:r>
          <w:instrText xml:space="preserve"> PAGEREF _Toc16777 \h </w:instrText>
        </w:r>
        <w:r>
          <w:fldChar w:fldCharType="separate"/>
        </w:r>
        <w:r>
          <w:t>16</w:t>
        </w:r>
        <w:r>
          <w:fldChar w:fldCharType="end"/>
        </w:r>
      </w:hyperlink>
    </w:p>
    <w:p>
      <w:pPr>
        <w:pStyle w:val="TOC2"/>
        <w:tabs>
          <w:tab w:val="right" w:leader="dot" w:pos="8306"/>
        </w:tabs>
      </w:pPr>
      <w:hyperlink w:anchor="_Toc13638" w:history="1">
        <w:r>
          <w:rPr>
            <w:rFonts w:ascii="仿宋" w:eastAsia="仿宋" w:hAnsi="仿宋" w:cs="仿宋" w:hint="eastAsia"/>
            <w:lang w:eastAsia="zh-CN"/>
          </w:rPr>
          <w:t>(三)、功能医学项目提出的理由</w:t>
        </w:r>
        <w:r>
          <w:tab/>
        </w:r>
        <w:r>
          <w:fldChar w:fldCharType="begin"/>
        </w:r>
        <w:r>
          <w:instrText xml:space="preserve"> PAGEREF _Toc13638 \h </w:instrText>
        </w:r>
        <w:r>
          <w:fldChar w:fldCharType="separate"/>
        </w:r>
        <w:r>
          <w:t>17</w:t>
        </w:r>
        <w:r>
          <w:fldChar w:fldCharType="end"/>
        </w:r>
      </w:hyperlink>
    </w:p>
    <w:p>
      <w:pPr>
        <w:pStyle w:val="TOC2"/>
        <w:tabs>
          <w:tab w:val="right" w:leader="dot" w:pos="8306"/>
        </w:tabs>
      </w:pPr>
      <w:hyperlink w:anchor="_Toc13106" w:history="1">
        <w:r>
          <w:rPr>
            <w:rFonts w:ascii="仿宋" w:eastAsia="仿宋" w:hAnsi="仿宋" w:cs="仿宋" w:hint="eastAsia"/>
            <w:lang w:eastAsia="zh-CN"/>
          </w:rPr>
          <w:t>(四)、功能医学项目意义</w:t>
        </w:r>
        <w:r>
          <w:tab/>
        </w:r>
        <w:r>
          <w:fldChar w:fldCharType="begin"/>
        </w:r>
        <w:r>
          <w:instrText xml:space="preserve"> PAGEREF _Toc13106 \h </w:instrText>
        </w:r>
        <w:r>
          <w:fldChar w:fldCharType="separate"/>
        </w:r>
        <w:r>
          <w:t>19</w:t>
        </w:r>
        <w:r>
          <w:fldChar w:fldCharType="end"/>
        </w:r>
      </w:hyperlink>
    </w:p>
    <w:p>
      <w:pPr>
        <w:pStyle w:val="TOC2"/>
        <w:tabs>
          <w:tab w:val="right" w:leader="dot" w:pos="8306"/>
        </w:tabs>
      </w:pPr>
      <w:hyperlink w:anchor="_Toc4527" w:history="1">
        <w:r>
          <w:rPr>
            <w:rFonts w:ascii="仿宋" w:eastAsia="仿宋" w:hAnsi="仿宋" w:cs="仿宋" w:hint="eastAsia"/>
            <w:lang w:eastAsia="zh-CN"/>
          </w:rPr>
          <w:t>(五)、功能医学项目背景</w:t>
        </w:r>
        <w:r>
          <w:tab/>
        </w:r>
        <w:r>
          <w:fldChar w:fldCharType="begin"/>
        </w:r>
        <w:r>
          <w:instrText xml:space="preserve"> PAGEREF _Toc4527 \h </w:instrText>
        </w:r>
        <w:r>
          <w:fldChar w:fldCharType="separate"/>
        </w:r>
        <w:r>
          <w:t>20</w:t>
        </w:r>
        <w:r>
          <w:fldChar w:fldCharType="end"/>
        </w:r>
      </w:hyperlink>
    </w:p>
    <w:p>
      <w:pPr>
        <w:pStyle w:val="TOC1"/>
        <w:tabs>
          <w:tab w:val="right" w:leader="dot" w:pos="8306"/>
        </w:tabs>
      </w:pPr>
      <w:hyperlink w:anchor="_Toc614" w:history="1">
        <w:r>
          <w:rPr>
            <w:rFonts w:ascii="仿宋" w:eastAsia="仿宋" w:hAnsi="仿宋" w:cs="仿宋" w:hint="eastAsia"/>
            <w:lang w:eastAsia="zh-CN"/>
          </w:rPr>
          <w:t>六、功能医学项目文档管理</w:t>
        </w:r>
        <w:r>
          <w:tab/>
        </w:r>
        <w:r>
          <w:fldChar w:fldCharType="begin"/>
        </w:r>
        <w:r>
          <w:instrText xml:space="preserve"> PAGEREF _Toc614 \h </w:instrText>
        </w:r>
        <w:r>
          <w:fldChar w:fldCharType="separate"/>
        </w:r>
        <w:r>
          <w:t>20</w:t>
        </w:r>
        <w:r>
          <w:fldChar w:fldCharType="end"/>
        </w:r>
      </w:hyperlink>
    </w:p>
    <w:p>
      <w:pPr>
        <w:pStyle w:val="TOC2"/>
        <w:tabs>
          <w:tab w:val="right" w:leader="dot" w:pos="8306"/>
        </w:tabs>
      </w:pPr>
      <w:hyperlink w:anchor="_Toc3302" w:history="1">
        <w:r>
          <w:rPr>
            <w:rFonts w:ascii="仿宋" w:eastAsia="仿宋" w:hAnsi="仿宋" w:cs="仿宋" w:hint="eastAsia"/>
            <w:lang w:eastAsia="zh-CN"/>
          </w:rPr>
          <w:t>(一)、文档编制与审查</w:t>
        </w:r>
        <w:r>
          <w:tab/>
        </w:r>
        <w:r>
          <w:fldChar w:fldCharType="begin"/>
        </w:r>
        <w:r>
          <w:instrText xml:space="preserve"> PAGEREF _Toc3302 \h </w:instrText>
        </w:r>
        <w:r>
          <w:fldChar w:fldCharType="separate"/>
        </w:r>
        <w:r>
          <w:t>20</w:t>
        </w:r>
        <w:r>
          <w:fldChar w:fldCharType="end"/>
        </w:r>
      </w:hyperlink>
    </w:p>
    <w:p>
      <w:pPr>
        <w:pStyle w:val="TOC2"/>
        <w:tabs>
          <w:tab w:val="right" w:leader="dot" w:pos="8306"/>
        </w:tabs>
      </w:pPr>
      <w:hyperlink w:anchor="_Toc5097" w:history="1">
        <w:r>
          <w:rPr>
            <w:rFonts w:ascii="仿宋" w:eastAsia="仿宋" w:hAnsi="仿宋" w:cs="仿宋" w:hint="eastAsia"/>
            <w:lang w:eastAsia="zh-CN"/>
          </w:rPr>
          <w:t>(二)、文档发布与分发</w:t>
        </w:r>
        <w:r>
          <w:tab/>
        </w:r>
        <w:r>
          <w:fldChar w:fldCharType="begin"/>
        </w:r>
        <w:r>
          <w:instrText xml:space="preserve"> PAGEREF _Toc5097 \h </w:instrText>
        </w:r>
        <w:r>
          <w:fldChar w:fldCharType="separate"/>
        </w:r>
        <w:r>
          <w:t>22</w:t>
        </w:r>
        <w:r>
          <w:fldChar w:fldCharType="end"/>
        </w:r>
      </w:hyperlink>
    </w:p>
    <w:p>
      <w:pPr>
        <w:pStyle w:val="TOC2"/>
        <w:tabs>
          <w:tab w:val="right" w:leader="dot" w:pos="8306"/>
        </w:tabs>
      </w:pPr>
      <w:hyperlink w:anchor="_Toc5640" w:history="1">
        <w:r>
          <w:rPr>
            <w:rFonts w:ascii="仿宋" w:eastAsia="仿宋" w:hAnsi="仿宋" w:cs="仿宋" w:hint="eastAsia"/>
            <w:lang w:eastAsia="zh-CN"/>
          </w:rPr>
          <w:t>(三)、文档存档与归档</w:t>
        </w:r>
        <w:r>
          <w:tab/>
        </w:r>
        <w:r>
          <w:fldChar w:fldCharType="begin"/>
        </w:r>
        <w:r>
          <w:instrText xml:space="preserve"> PAGEREF _Toc5640 \h </w:instrText>
        </w:r>
        <w:r>
          <w:fldChar w:fldCharType="separate"/>
        </w:r>
        <w:r>
          <w:t>23</w:t>
        </w:r>
        <w:r>
          <w:fldChar w:fldCharType="end"/>
        </w:r>
      </w:hyperlink>
    </w:p>
    <w:p>
      <w:pPr>
        <w:pStyle w:val="TOC1"/>
        <w:tabs>
          <w:tab w:val="right" w:leader="dot" w:pos="8306"/>
        </w:tabs>
      </w:pPr>
      <w:hyperlink w:anchor="_Toc27174" w:history="1">
        <w:r>
          <w:rPr>
            <w:rFonts w:ascii="仿宋" w:eastAsia="仿宋" w:hAnsi="仿宋" w:cs="仿宋" w:hint="eastAsia"/>
            <w:lang w:eastAsia="zh-CN"/>
          </w:rPr>
          <w:t>七、功能医学项目创新与研发</w:t>
        </w:r>
        <w:r>
          <w:tab/>
        </w:r>
        <w:r>
          <w:fldChar w:fldCharType="begin"/>
        </w:r>
        <w:r>
          <w:instrText xml:space="preserve"> PAGEREF _Toc27174 \h </w:instrText>
        </w:r>
        <w:r>
          <w:fldChar w:fldCharType="separate"/>
        </w:r>
        <w:r>
          <w:t>24</w:t>
        </w:r>
        <w:r>
          <w:fldChar w:fldCharType="end"/>
        </w:r>
      </w:hyperlink>
    </w:p>
    <w:p>
      <w:pPr>
        <w:pStyle w:val="TOC2"/>
        <w:tabs>
          <w:tab w:val="right" w:leader="dot" w:pos="8306"/>
        </w:tabs>
      </w:pPr>
      <w:hyperlink w:anchor="_Toc16014" w:history="1">
        <w:r>
          <w:rPr>
            <w:rFonts w:ascii="仿宋" w:eastAsia="仿宋" w:hAnsi="仿宋" w:cs="仿宋" w:hint="eastAsia"/>
            <w:lang w:eastAsia="zh-CN"/>
          </w:rPr>
          <w:t>(一)、创新策略与方向</w:t>
        </w:r>
        <w:r>
          <w:tab/>
        </w:r>
        <w:r>
          <w:fldChar w:fldCharType="begin"/>
        </w:r>
        <w:r>
          <w:instrText xml:space="preserve"> PAGEREF _Toc16014 \h </w:instrText>
        </w:r>
        <w:r>
          <w:fldChar w:fldCharType="separate"/>
        </w:r>
        <w:r>
          <w:t>24</w:t>
        </w:r>
        <w:r>
          <w:fldChar w:fldCharType="end"/>
        </w:r>
      </w:hyperlink>
    </w:p>
    <w:p>
      <w:pPr>
        <w:pStyle w:val="TOC2"/>
        <w:tabs>
          <w:tab w:val="right" w:leader="dot" w:pos="8306"/>
        </w:tabs>
      </w:pPr>
      <w:hyperlink w:anchor="_Toc28290" w:history="1">
        <w:r>
          <w:rPr>
            <w:rFonts w:ascii="仿宋" w:eastAsia="仿宋" w:hAnsi="仿宋" w:cs="仿宋" w:hint="eastAsia"/>
            <w:lang w:eastAsia="zh-CN"/>
          </w:rPr>
          <w:t>(二)、研发规划与投入</w:t>
        </w:r>
        <w:r>
          <w:tab/>
        </w:r>
        <w:r>
          <w:fldChar w:fldCharType="begin"/>
        </w:r>
        <w:r>
          <w:instrText xml:space="preserve"> PAGEREF _Toc28290 \h </w:instrText>
        </w:r>
        <w:r>
          <w:fldChar w:fldCharType="separate"/>
        </w:r>
        <w:r>
          <w:t>25</w:t>
        </w:r>
        <w:r>
          <w:fldChar w:fldCharType="end"/>
        </w:r>
      </w:hyperlink>
    </w:p>
    <w:p>
      <w:pPr>
        <w:pStyle w:val="TOC1"/>
        <w:tabs>
          <w:tab w:val="right" w:leader="dot" w:pos="8306"/>
        </w:tabs>
      </w:pPr>
      <w:hyperlink w:anchor="_Toc14543" w:history="1">
        <w:r>
          <w:rPr>
            <w:rFonts w:ascii="仿宋" w:eastAsia="仿宋" w:hAnsi="仿宋" w:cs="仿宋" w:hint="eastAsia"/>
            <w:lang w:eastAsia="zh-CN"/>
          </w:rPr>
          <w:t>八、功能医学项目经营效益</w:t>
        </w:r>
        <w:r>
          <w:tab/>
        </w:r>
        <w:r>
          <w:fldChar w:fldCharType="begin"/>
        </w:r>
        <w:r>
          <w:instrText xml:space="preserve"> PAGEREF _Toc14543 \h </w:instrText>
        </w:r>
        <w:r>
          <w:fldChar w:fldCharType="separate"/>
        </w:r>
        <w:r>
          <w:t>27</w:t>
        </w:r>
        <w:r>
          <w:fldChar w:fldCharType="end"/>
        </w:r>
      </w:hyperlink>
    </w:p>
    <w:p>
      <w:pPr>
        <w:pStyle w:val="TOC2"/>
        <w:tabs>
          <w:tab w:val="right" w:leader="dot" w:pos="8306"/>
        </w:tabs>
      </w:pPr>
      <w:hyperlink w:anchor="_Toc26201" w:history="1">
        <w:r>
          <w:rPr>
            <w:rFonts w:ascii="仿宋" w:eastAsia="仿宋" w:hAnsi="仿宋" w:cs="仿宋" w:hint="eastAsia"/>
            <w:lang w:eastAsia="zh-CN"/>
          </w:rPr>
          <w:t>(一)、经济评价财务测算</w:t>
        </w:r>
        <w:r>
          <w:tab/>
        </w:r>
        <w:r>
          <w:fldChar w:fldCharType="begin"/>
        </w:r>
        <w:r>
          <w:instrText xml:space="preserve"> PAGEREF _Toc26201 \h </w:instrText>
        </w:r>
        <w:r>
          <w:fldChar w:fldCharType="separate"/>
        </w:r>
        <w:r>
          <w:t>27</w:t>
        </w:r>
        <w:r>
          <w:fldChar w:fldCharType="end"/>
        </w:r>
      </w:hyperlink>
    </w:p>
    <w:p>
      <w:pPr>
        <w:pStyle w:val="TOC2"/>
        <w:tabs>
          <w:tab w:val="right" w:leader="dot" w:pos="8306"/>
        </w:tabs>
      </w:pPr>
      <w:hyperlink w:anchor="_Toc10134" w:history="1">
        <w:r>
          <w:rPr>
            <w:rFonts w:ascii="仿宋" w:eastAsia="仿宋" w:hAnsi="仿宋" w:cs="仿宋" w:hint="eastAsia"/>
            <w:lang w:eastAsia="zh-CN"/>
          </w:rPr>
          <w:t>(二)、功能医学项目盈利能力分析</w:t>
        </w:r>
        <w:r>
          <w:tab/>
        </w:r>
        <w:r>
          <w:fldChar w:fldCharType="begin"/>
        </w:r>
        <w:r>
          <w:instrText xml:space="preserve"> PAGEREF _Toc10134 \h </w:instrText>
        </w:r>
        <w:r>
          <w:fldChar w:fldCharType="separate"/>
        </w:r>
        <w:r>
          <w:t>28</w:t>
        </w:r>
        <w:r>
          <w:fldChar w:fldCharType="end"/>
        </w:r>
      </w:hyperlink>
    </w:p>
    <w:p>
      <w:pPr>
        <w:pStyle w:val="TOC1"/>
        <w:tabs>
          <w:tab w:val="right" w:leader="dot" w:pos="8306"/>
        </w:tabs>
      </w:pPr>
      <w:hyperlink w:anchor="_Toc30913" w:history="1">
        <w:r>
          <w:rPr>
            <w:rFonts w:ascii="仿宋" w:eastAsia="仿宋" w:hAnsi="仿宋" w:cs="仿宋" w:hint="eastAsia"/>
            <w:lang w:eastAsia="zh-CN"/>
          </w:rPr>
          <w:t>九、功能医学项目人力资源管理</w:t>
        </w:r>
        <w:r>
          <w:tab/>
        </w:r>
        <w:r>
          <w:fldChar w:fldCharType="begin"/>
        </w:r>
        <w:r>
          <w:instrText xml:space="preserve"> PAGEREF _Toc30913 \h </w:instrText>
        </w:r>
        <w:r>
          <w:fldChar w:fldCharType="separate"/>
        </w:r>
        <w:r>
          <w:t>29</w:t>
        </w:r>
        <w:r>
          <w:fldChar w:fldCharType="end"/>
        </w:r>
      </w:hyperlink>
    </w:p>
    <w:p>
      <w:pPr>
        <w:pStyle w:val="TOC2"/>
        <w:tabs>
          <w:tab w:val="right" w:leader="dot" w:pos="8306"/>
        </w:tabs>
      </w:pPr>
      <w:hyperlink w:anchor="_Toc12105" w:history="1">
        <w:r>
          <w:rPr>
            <w:rFonts w:ascii="仿宋" w:eastAsia="仿宋" w:hAnsi="仿宋" w:cs="仿宋" w:hint="eastAsia"/>
            <w:lang w:eastAsia="zh-CN"/>
          </w:rPr>
          <w:t>(一)、建立健全的预算管理制度</w:t>
        </w:r>
        <w:r>
          <w:tab/>
        </w:r>
        <w:r>
          <w:fldChar w:fldCharType="begin"/>
        </w:r>
        <w:r>
          <w:instrText xml:space="preserve"> PAGEREF _Toc12105 \h </w:instrText>
        </w:r>
        <w:r>
          <w:fldChar w:fldCharType="separate"/>
        </w:r>
        <w:r>
          <w:t>29</w:t>
        </w:r>
        <w:r>
          <w:fldChar w:fldCharType="end"/>
        </w:r>
      </w:hyperlink>
    </w:p>
    <w:p>
      <w:pPr>
        <w:pStyle w:val="TOC2"/>
        <w:tabs>
          <w:tab w:val="right" w:leader="dot" w:pos="8306"/>
        </w:tabs>
      </w:pPr>
      <w:hyperlink w:anchor="_Toc5000" w:history="1">
        <w:r>
          <w:rPr>
            <w:rFonts w:ascii="仿宋" w:eastAsia="仿宋" w:hAnsi="仿宋" w:cs="仿宋" w:hint="eastAsia"/>
            <w:lang w:eastAsia="zh-CN"/>
          </w:rPr>
          <w:t>(二)、加强资金流动监控</w:t>
        </w:r>
        <w:r>
          <w:tab/>
        </w:r>
        <w:r>
          <w:fldChar w:fldCharType="begin"/>
        </w:r>
        <w:r>
          <w:instrText xml:space="preserve"> PAGEREF _Toc5000 \h </w:instrText>
        </w:r>
        <w:r>
          <w:fldChar w:fldCharType="separate"/>
        </w:r>
        <w:r>
          <w:t>31</w:t>
        </w:r>
        <w:r>
          <w:fldChar w:fldCharType="end"/>
        </w:r>
      </w:hyperlink>
    </w:p>
    <w:p>
      <w:pPr>
        <w:pStyle w:val="TOC2"/>
        <w:tabs>
          <w:tab w:val="right" w:leader="dot" w:pos="8306"/>
        </w:tabs>
      </w:pPr>
      <w:hyperlink w:anchor="_Toc32121" w:history="1">
        <w:r>
          <w:rPr>
            <w:rFonts w:ascii="仿宋" w:eastAsia="仿宋" w:hAnsi="仿宋" w:cs="仿宋" w:hint="eastAsia"/>
            <w:lang w:eastAsia="zh-CN"/>
          </w:rPr>
          <w:t>(三)、制定完善的风险控制机制</w:t>
        </w:r>
        <w:r>
          <w:tab/>
        </w:r>
        <w:r>
          <w:fldChar w:fldCharType="begin"/>
        </w:r>
        <w:r>
          <w:instrText xml:space="preserve"> PAGEREF _Toc32121 \h </w:instrText>
        </w:r>
        <w:r>
          <w:fldChar w:fldCharType="separate"/>
        </w:r>
        <w:r>
          <w:t>32</w:t>
        </w:r>
        <w:r>
          <w:fldChar w:fldCharType="end"/>
        </w:r>
      </w:hyperlink>
    </w:p>
    <w:p>
      <w:pPr>
        <w:pStyle w:val="TOC2"/>
        <w:tabs>
          <w:tab w:val="right" w:leader="dot" w:pos="8306"/>
        </w:tabs>
      </w:pPr>
      <w:hyperlink w:anchor="_Toc12555" w:history="1">
        <w:r>
          <w:rPr>
            <w:rFonts w:ascii="仿宋" w:eastAsia="仿宋" w:hAnsi="仿宋" w:cs="仿宋" w:hint="eastAsia"/>
            <w:lang w:eastAsia="zh-CN"/>
          </w:rPr>
          <w:t>(四)、优化成本管理</w:t>
        </w:r>
        <w:r>
          <w:tab/>
        </w:r>
        <w:r>
          <w:fldChar w:fldCharType="begin"/>
        </w:r>
        <w:r>
          <w:instrText xml:space="preserve"> PAGEREF _Toc12555 \h </w:instrText>
        </w:r>
        <w:r>
          <w:fldChar w:fldCharType="separate"/>
        </w:r>
        <w:r>
          <w:t>33</w:t>
        </w:r>
        <w:r>
          <w:fldChar w:fldCharType="end"/>
        </w:r>
      </w:hyperlink>
    </w:p>
    <w:p>
      <w:pPr>
        <w:pStyle w:val="TOC1"/>
        <w:tabs>
          <w:tab w:val="right" w:leader="dot" w:pos="8306"/>
        </w:tabs>
      </w:pPr>
      <w:hyperlink w:anchor="_Toc25049" w:history="1">
        <w:r>
          <w:rPr>
            <w:rFonts w:ascii="仿宋" w:eastAsia="仿宋" w:hAnsi="仿宋" w:cs="仿宋" w:hint="eastAsia"/>
            <w:lang w:eastAsia="zh-CN"/>
          </w:rPr>
          <w:t>十、生产安全保护</w:t>
        </w:r>
        <w:r>
          <w:tab/>
        </w:r>
        <w:r>
          <w:fldChar w:fldCharType="begin"/>
        </w:r>
        <w:r>
          <w:instrText xml:space="preserve"> PAGEREF _Toc25049 \h </w:instrText>
        </w:r>
        <w:r>
          <w:fldChar w:fldCharType="separate"/>
        </w:r>
        <w:r>
          <w:t>34</w:t>
        </w:r>
        <w:r>
          <w:fldChar w:fldCharType="end"/>
        </w:r>
      </w:hyperlink>
    </w:p>
    <w:p>
      <w:pPr>
        <w:pStyle w:val="TOC2"/>
        <w:tabs>
          <w:tab w:val="right" w:leader="dot" w:pos="8306"/>
        </w:tabs>
      </w:pPr>
      <w:hyperlink w:anchor="_Toc19923" w:history="1">
        <w:r>
          <w:rPr>
            <w:rFonts w:ascii="仿宋" w:eastAsia="仿宋" w:hAnsi="仿宋" w:cs="仿宋" w:hint="eastAsia"/>
            <w:lang w:eastAsia="zh-CN"/>
          </w:rPr>
          <w:t>(一)、消防安全</w:t>
        </w:r>
        <w:r>
          <w:tab/>
        </w:r>
        <w:r>
          <w:fldChar w:fldCharType="begin"/>
        </w:r>
        <w:r>
          <w:instrText xml:space="preserve"> PAGEREF _Toc19923 \h </w:instrText>
        </w:r>
        <w:r>
          <w:fldChar w:fldCharType="separate"/>
        </w:r>
        <w:r>
          <w:t>34</w:t>
        </w:r>
        <w:r>
          <w:fldChar w:fldCharType="end"/>
        </w:r>
      </w:hyperlink>
    </w:p>
    <w:p>
      <w:pPr>
        <w:pStyle w:val="TOC2"/>
        <w:tabs>
          <w:tab w:val="right" w:leader="dot" w:pos="8306"/>
        </w:tabs>
      </w:pPr>
      <w:hyperlink w:anchor="_Toc11236" w:history="1">
        <w:r>
          <w:rPr>
            <w:rFonts w:ascii="仿宋" w:eastAsia="仿宋" w:hAnsi="仿宋" w:cs="仿宋" w:hint="eastAsia"/>
            <w:lang w:eastAsia="zh-CN"/>
          </w:rPr>
          <w:t>(二)、防火防爆总图布置措施</w:t>
        </w:r>
        <w:r>
          <w:tab/>
        </w:r>
        <w:r>
          <w:fldChar w:fldCharType="begin"/>
        </w:r>
        <w:r>
          <w:instrText xml:space="preserve"> PAGEREF _Toc11236 \h </w:instrText>
        </w:r>
        <w:r>
          <w:fldChar w:fldCharType="separate"/>
        </w:r>
        <w:r>
          <w:t>36</w:t>
        </w:r>
        <w:r>
          <w:fldChar w:fldCharType="end"/>
        </w:r>
      </w:hyperlink>
    </w:p>
    <w:p>
      <w:pPr>
        <w:pStyle w:val="TOC2"/>
        <w:tabs>
          <w:tab w:val="right" w:leader="dot" w:pos="8306"/>
        </w:tabs>
      </w:pPr>
      <w:hyperlink w:anchor="_Toc5157" w:history="1">
        <w:r>
          <w:rPr>
            <w:rFonts w:ascii="仿宋" w:eastAsia="仿宋" w:hAnsi="仿宋" w:cs="仿宋" w:hint="eastAsia"/>
            <w:lang w:eastAsia="zh-CN"/>
          </w:rPr>
          <w:t>(三)、自然灾害防范措施</w:t>
        </w:r>
        <w:r>
          <w:tab/>
        </w:r>
        <w:r>
          <w:fldChar w:fldCharType="begin"/>
        </w:r>
        <w:r>
          <w:instrText xml:space="preserve"> PAGEREF _Toc5157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27" w:history="1">
        <w:r>
          <w:rPr>
            <w:rFonts w:ascii="仿宋" w:eastAsia="仿宋" w:hAnsi="仿宋" w:cs="仿宋" w:hint="eastAsia"/>
            <w:lang w:eastAsia="zh-CN"/>
          </w:rPr>
          <w:t>(四)、安全色及安全标志使用要求</w:t>
        </w:r>
        <w:r>
          <w:tab/>
        </w:r>
        <w:r>
          <w:fldChar w:fldCharType="begin"/>
        </w:r>
        <w:r>
          <w:instrText xml:space="preserve"> PAGEREF _Toc23227 \h </w:instrText>
        </w:r>
        <w:r>
          <w:fldChar w:fldCharType="separate"/>
        </w:r>
        <w:r>
          <w:t>38</w:t>
        </w:r>
        <w:r>
          <w:fldChar w:fldCharType="end"/>
        </w:r>
      </w:hyperlink>
    </w:p>
    <w:p>
      <w:pPr>
        <w:pStyle w:val="TOC2"/>
        <w:tabs>
          <w:tab w:val="right" w:leader="dot" w:pos="8306"/>
        </w:tabs>
      </w:pPr>
      <w:hyperlink w:anchor="_Toc13529" w:history="1">
        <w:r>
          <w:rPr>
            <w:rFonts w:ascii="仿宋" w:eastAsia="仿宋" w:hAnsi="仿宋" w:cs="仿宋" w:hint="eastAsia"/>
            <w:lang w:eastAsia="zh-CN"/>
          </w:rPr>
          <w:t>(五)、防尘防毒措施</w:t>
        </w:r>
        <w:r>
          <w:tab/>
        </w:r>
        <w:r>
          <w:fldChar w:fldCharType="begin"/>
        </w:r>
        <w:r>
          <w:instrText xml:space="preserve"> PAGEREF _Toc13529 \h </w:instrText>
        </w:r>
        <w:r>
          <w:fldChar w:fldCharType="separate"/>
        </w:r>
        <w:r>
          <w:t>39</w:t>
        </w:r>
        <w:r>
          <w:fldChar w:fldCharType="end"/>
        </w:r>
      </w:hyperlink>
    </w:p>
    <w:p>
      <w:pPr>
        <w:pStyle w:val="TOC2"/>
        <w:tabs>
          <w:tab w:val="right" w:leader="dot" w:pos="8306"/>
        </w:tabs>
      </w:pPr>
      <w:hyperlink w:anchor="_Toc22796" w:history="1">
        <w:r>
          <w:rPr>
            <w:rFonts w:ascii="仿宋" w:eastAsia="仿宋" w:hAnsi="仿宋" w:cs="仿宋" w:hint="eastAsia"/>
            <w:lang w:eastAsia="zh-CN"/>
          </w:rPr>
          <w:t>(六)、防静电、触电防护及防雷措施</w:t>
        </w:r>
        <w:r>
          <w:tab/>
        </w:r>
        <w:r>
          <w:fldChar w:fldCharType="begin"/>
        </w:r>
        <w:r>
          <w:instrText xml:space="preserve"> PAGEREF _Toc22796 \h </w:instrText>
        </w:r>
        <w:r>
          <w:fldChar w:fldCharType="separate"/>
        </w:r>
        <w:r>
          <w:t>39</w:t>
        </w:r>
        <w:r>
          <w:fldChar w:fldCharType="end"/>
        </w:r>
      </w:hyperlink>
    </w:p>
    <w:p>
      <w:pPr>
        <w:pStyle w:val="TOC2"/>
        <w:tabs>
          <w:tab w:val="right" w:leader="dot" w:pos="8306"/>
        </w:tabs>
      </w:pPr>
      <w:hyperlink w:anchor="_Toc24638" w:history="1">
        <w:r>
          <w:rPr>
            <w:rFonts w:ascii="仿宋" w:eastAsia="仿宋" w:hAnsi="仿宋" w:cs="仿宋" w:hint="eastAsia"/>
            <w:lang w:eastAsia="zh-CN"/>
          </w:rPr>
          <w:t>(七)、机械设备安全保障措施</w:t>
        </w:r>
        <w:r>
          <w:tab/>
        </w:r>
        <w:r>
          <w:fldChar w:fldCharType="begin"/>
        </w:r>
        <w:r>
          <w:instrText xml:space="preserve"> PAGEREF _Toc24638 \h </w:instrText>
        </w:r>
        <w:r>
          <w:fldChar w:fldCharType="separate"/>
        </w:r>
        <w:r>
          <w:t>41</w:t>
        </w:r>
        <w:r>
          <w:fldChar w:fldCharType="end"/>
        </w:r>
      </w:hyperlink>
    </w:p>
    <w:p>
      <w:pPr>
        <w:pStyle w:val="TOC1"/>
        <w:tabs>
          <w:tab w:val="right" w:leader="dot" w:pos="8306"/>
        </w:tabs>
      </w:pPr>
      <w:hyperlink w:anchor="_Toc3317" w:history="1">
        <w:r>
          <w:rPr>
            <w:rFonts w:ascii="仿宋" w:eastAsia="仿宋" w:hAnsi="仿宋" w:cs="仿宋" w:hint="eastAsia"/>
            <w:lang w:eastAsia="zh-CN"/>
          </w:rPr>
          <w:t>十一、功能医学项目技术管理</w:t>
        </w:r>
        <w:r>
          <w:tab/>
        </w:r>
        <w:r>
          <w:fldChar w:fldCharType="begin"/>
        </w:r>
        <w:r>
          <w:instrText xml:space="preserve"> PAGEREF _Toc3317 \h </w:instrText>
        </w:r>
        <w:r>
          <w:fldChar w:fldCharType="separate"/>
        </w:r>
        <w:r>
          <w:t>42</w:t>
        </w:r>
        <w:r>
          <w:fldChar w:fldCharType="end"/>
        </w:r>
      </w:hyperlink>
    </w:p>
    <w:p>
      <w:pPr>
        <w:pStyle w:val="TOC2"/>
        <w:tabs>
          <w:tab w:val="right" w:leader="dot" w:pos="8306"/>
        </w:tabs>
      </w:pPr>
      <w:hyperlink w:anchor="_Toc9944" w:history="1">
        <w:r>
          <w:rPr>
            <w:rFonts w:ascii="仿宋" w:eastAsia="仿宋" w:hAnsi="仿宋" w:cs="仿宋" w:hint="eastAsia"/>
            <w:lang w:eastAsia="zh-CN"/>
          </w:rPr>
          <w:t>(一)、技术方案选用方向</w:t>
        </w:r>
        <w:r>
          <w:tab/>
        </w:r>
        <w:r>
          <w:fldChar w:fldCharType="begin"/>
        </w:r>
        <w:r>
          <w:instrText xml:space="preserve"> PAGEREF _Toc9944 \h </w:instrText>
        </w:r>
        <w:r>
          <w:fldChar w:fldCharType="separate"/>
        </w:r>
        <w:r>
          <w:t>42</w:t>
        </w:r>
        <w:r>
          <w:fldChar w:fldCharType="end"/>
        </w:r>
      </w:hyperlink>
    </w:p>
    <w:p>
      <w:pPr>
        <w:pStyle w:val="TOC2"/>
        <w:tabs>
          <w:tab w:val="right" w:leader="dot" w:pos="8306"/>
        </w:tabs>
      </w:pPr>
      <w:hyperlink w:anchor="_Toc1093" w:history="1">
        <w:r>
          <w:rPr>
            <w:rFonts w:ascii="仿宋" w:eastAsia="仿宋" w:hAnsi="仿宋" w:cs="仿宋" w:hint="eastAsia"/>
            <w:lang w:eastAsia="zh-CN"/>
          </w:rPr>
          <w:t>(二)、工艺技术方案选用原则</w:t>
        </w:r>
        <w:r>
          <w:tab/>
        </w:r>
        <w:r>
          <w:fldChar w:fldCharType="begin"/>
        </w:r>
        <w:r>
          <w:instrText xml:space="preserve"> PAGEREF _Toc1093 \h </w:instrText>
        </w:r>
        <w:r>
          <w:fldChar w:fldCharType="separate"/>
        </w:r>
        <w:r>
          <w:t>44</w:t>
        </w:r>
        <w:r>
          <w:fldChar w:fldCharType="end"/>
        </w:r>
      </w:hyperlink>
    </w:p>
    <w:p>
      <w:pPr>
        <w:pStyle w:val="TOC2"/>
        <w:tabs>
          <w:tab w:val="right" w:leader="dot" w:pos="8306"/>
        </w:tabs>
      </w:pPr>
      <w:hyperlink w:anchor="_Toc2352" w:history="1">
        <w:r>
          <w:rPr>
            <w:rFonts w:ascii="仿宋" w:eastAsia="仿宋" w:hAnsi="仿宋" w:cs="仿宋" w:hint="eastAsia"/>
            <w:lang w:eastAsia="zh-CN"/>
          </w:rPr>
          <w:t>(三)、工艺技术方案要求</w:t>
        </w:r>
        <w:r>
          <w:tab/>
        </w:r>
        <w:r>
          <w:fldChar w:fldCharType="begin"/>
        </w:r>
        <w:r>
          <w:instrText xml:space="preserve"> PAGEREF _Toc2352 \h </w:instrText>
        </w:r>
        <w:r>
          <w:fldChar w:fldCharType="separate"/>
        </w:r>
        <w:r>
          <w:t>46</w:t>
        </w:r>
        <w:r>
          <w:fldChar w:fldCharType="end"/>
        </w:r>
      </w:hyperlink>
    </w:p>
    <w:p>
      <w:pPr>
        <w:pStyle w:val="TOC1"/>
        <w:tabs>
          <w:tab w:val="right" w:leader="dot" w:pos="8306"/>
        </w:tabs>
      </w:pPr>
      <w:hyperlink w:anchor="_Toc1931" w:history="1">
        <w:r>
          <w:rPr>
            <w:rFonts w:ascii="仿宋" w:eastAsia="仿宋" w:hAnsi="仿宋" w:cs="仿宋" w:hint="eastAsia"/>
            <w:lang w:eastAsia="zh-CN"/>
          </w:rPr>
          <w:t>十二、功能医学项目财务管理</w:t>
        </w:r>
        <w:r>
          <w:tab/>
        </w:r>
        <w:r>
          <w:fldChar w:fldCharType="begin"/>
        </w:r>
        <w:r>
          <w:instrText xml:space="preserve"> PAGEREF _Toc1931 \h </w:instrText>
        </w:r>
        <w:r>
          <w:fldChar w:fldCharType="separate"/>
        </w:r>
        <w:r>
          <w:t>48</w:t>
        </w:r>
        <w:r>
          <w:fldChar w:fldCharType="end"/>
        </w:r>
      </w:hyperlink>
    </w:p>
    <w:p>
      <w:pPr>
        <w:pStyle w:val="TOC2"/>
        <w:tabs>
          <w:tab w:val="right" w:leader="dot" w:pos="8306"/>
        </w:tabs>
      </w:pPr>
      <w:hyperlink w:anchor="_Toc30485" w:history="1">
        <w:r>
          <w:rPr>
            <w:rFonts w:ascii="仿宋" w:eastAsia="仿宋" w:hAnsi="仿宋" w:cs="仿宋" w:hint="eastAsia"/>
            <w:lang w:eastAsia="zh-CN"/>
          </w:rPr>
          <w:t>(一)、资金需求大</w:t>
        </w:r>
        <w:r>
          <w:tab/>
        </w:r>
        <w:r>
          <w:fldChar w:fldCharType="begin"/>
        </w:r>
        <w:r>
          <w:instrText xml:space="preserve"> PAGEREF _Toc30485 \h </w:instrText>
        </w:r>
        <w:r>
          <w:fldChar w:fldCharType="separate"/>
        </w:r>
        <w:r>
          <w:t>48</w:t>
        </w:r>
        <w:r>
          <w:fldChar w:fldCharType="end"/>
        </w:r>
      </w:hyperlink>
    </w:p>
    <w:p>
      <w:pPr>
        <w:pStyle w:val="TOC2"/>
        <w:tabs>
          <w:tab w:val="right" w:leader="dot" w:pos="8306"/>
        </w:tabs>
      </w:pPr>
      <w:hyperlink w:anchor="_Toc29393" w:history="1">
        <w:r>
          <w:rPr>
            <w:rFonts w:ascii="仿宋" w:eastAsia="仿宋" w:hAnsi="仿宋" w:cs="仿宋" w:hint="eastAsia"/>
            <w:lang w:eastAsia="zh-CN"/>
          </w:rPr>
          <w:t>(二)、研发周期长</w:t>
        </w:r>
        <w:r>
          <w:tab/>
        </w:r>
        <w:r>
          <w:fldChar w:fldCharType="begin"/>
        </w:r>
        <w:r>
          <w:instrText xml:space="preserve"> PAGEREF _Toc29393 \h </w:instrText>
        </w:r>
        <w:r>
          <w:fldChar w:fldCharType="separate"/>
        </w:r>
        <w:r>
          <w:t>49</w:t>
        </w:r>
        <w:r>
          <w:fldChar w:fldCharType="end"/>
        </w:r>
      </w:hyperlink>
    </w:p>
    <w:p>
      <w:pPr>
        <w:pStyle w:val="TOC2"/>
        <w:tabs>
          <w:tab w:val="right" w:leader="dot" w:pos="8306"/>
        </w:tabs>
      </w:pPr>
      <w:hyperlink w:anchor="_Toc16899" w:history="1">
        <w:r>
          <w:rPr>
            <w:rFonts w:ascii="仿宋" w:eastAsia="仿宋" w:hAnsi="仿宋" w:cs="仿宋" w:hint="eastAsia"/>
            <w:lang w:eastAsia="zh-CN"/>
          </w:rPr>
          <w:t>(三)、市场风险大</w:t>
        </w:r>
        <w:r>
          <w:tab/>
        </w:r>
        <w:r>
          <w:fldChar w:fldCharType="begin"/>
        </w:r>
        <w:r>
          <w:instrText xml:space="preserve"> PAGEREF _Toc16899 \h </w:instrText>
        </w:r>
        <w:r>
          <w:fldChar w:fldCharType="separate"/>
        </w:r>
        <w:r>
          <w:t>51</w:t>
        </w:r>
        <w:r>
          <w:fldChar w:fldCharType="end"/>
        </w:r>
      </w:hyperlink>
    </w:p>
    <w:p>
      <w:pPr>
        <w:pStyle w:val="TOC2"/>
        <w:tabs>
          <w:tab w:val="right" w:leader="dot" w:pos="8306"/>
        </w:tabs>
      </w:pPr>
      <w:hyperlink w:anchor="_Toc26867" w:history="1">
        <w:r>
          <w:rPr>
            <w:rFonts w:ascii="仿宋" w:eastAsia="仿宋" w:hAnsi="仿宋" w:cs="仿宋" w:hint="eastAsia"/>
            <w:lang w:eastAsia="zh-CN"/>
          </w:rPr>
          <w:t>(四)、利润率高</w:t>
        </w:r>
        <w:r>
          <w:tab/>
        </w:r>
        <w:r>
          <w:fldChar w:fldCharType="begin"/>
        </w:r>
        <w:r>
          <w:instrText xml:space="preserve"> PAGEREF _Toc26867 \h </w:instrText>
        </w:r>
        <w:r>
          <w:fldChar w:fldCharType="separate"/>
        </w:r>
        <w:r>
          <w:t>53</w:t>
        </w:r>
        <w:r>
          <w:fldChar w:fldCharType="end"/>
        </w:r>
      </w:hyperlink>
    </w:p>
    <w:p>
      <w:pPr>
        <w:pStyle w:val="TOC1"/>
        <w:tabs>
          <w:tab w:val="right" w:leader="dot" w:pos="8306"/>
        </w:tabs>
      </w:pPr>
      <w:hyperlink w:anchor="_Toc25471" w:history="1">
        <w:r>
          <w:rPr>
            <w:rFonts w:ascii="仿宋" w:eastAsia="仿宋" w:hAnsi="仿宋" w:cs="仿宋" w:hint="eastAsia"/>
            <w:lang w:eastAsia="zh-CN"/>
          </w:rPr>
          <w:t>十三、功能医学项目实施时间节点</w:t>
        </w:r>
        <w:r>
          <w:tab/>
        </w:r>
        <w:r>
          <w:fldChar w:fldCharType="begin"/>
        </w:r>
        <w:r>
          <w:instrText xml:space="preserve"> PAGEREF _Toc25471 \h </w:instrText>
        </w:r>
        <w:r>
          <w:fldChar w:fldCharType="separate"/>
        </w:r>
        <w:r>
          <w:t>55</w:t>
        </w:r>
        <w:r>
          <w:fldChar w:fldCharType="end"/>
        </w:r>
      </w:hyperlink>
    </w:p>
    <w:p>
      <w:pPr>
        <w:pStyle w:val="TOC2"/>
        <w:tabs>
          <w:tab w:val="right" w:leader="dot" w:pos="8306"/>
        </w:tabs>
      </w:pPr>
      <w:hyperlink w:anchor="_Toc24309" w:history="1">
        <w:r>
          <w:rPr>
            <w:rFonts w:ascii="仿宋" w:eastAsia="仿宋" w:hAnsi="仿宋" w:cs="仿宋" w:hint="eastAsia"/>
            <w:lang w:eastAsia="zh-CN"/>
          </w:rPr>
          <w:t>(一)、功能医学项目启动阶段时间节点</w:t>
        </w:r>
        <w:r>
          <w:tab/>
        </w:r>
        <w:r>
          <w:fldChar w:fldCharType="begin"/>
        </w:r>
        <w:r>
          <w:instrText xml:space="preserve"> PAGEREF _Toc24309 \h </w:instrText>
        </w:r>
        <w:r>
          <w:fldChar w:fldCharType="separate"/>
        </w:r>
        <w:r>
          <w:t>55</w:t>
        </w:r>
        <w:r>
          <w:fldChar w:fldCharType="end"/>
        </w:r>
      </w:hyperlink>
    </w:p>
    <w:p>
      <w:pPr>
        <w:pStyle w:val="TOC2"/>
        <w:tabs>
          <w:tab w:val="right" w:leader="dot" w:pos="8306"/>
        </w:tabs>
      </w:pPr>
      <w:hyperlink w:anchor="_Toc16306" w:history="1">
        <w:r>
          <w:rPr>
            <w:rFonts w:ascii="仿宋" w:eastAsia="仿宋" w:hAnsi="仿宋" w:cs="仿宋" w:hint="eastAsia"/>
            <w:lang w:eastAsia="zh-CN"/>
          </w:rPr>
          <w:t>(二)、功能医学项目执行阶段时间节点</w:t>
        </w:r>
        <w:r>
          <w:tab/>
        </w:r>
        <w:r>
          <w:fldChar w:fldCharType="begin"/>
        </w:r>
        <w:r>
          <w:instrText xml:space="preserve"> PAGEREF _Toc16306 \h </w:instrText>
        </w:r>
        <w:r>
          <w:fldChar w:fldCharType="separate"/>
        </w:r>
        <w:r>
          <w:t>56</w:t>
        </w:r>
        <w:r>
          <w:fldChar w:fldCharType="end"/>
        </w:r>
      </w:hyperlink>
    </w:p>
    <w:p>
      <w:pPr>
        <w:pStyle w:val="TOC2"/>
        <w:tabs>
          <w:tab w:val="right" w:leader="dot" w:pos="8306"/>
        </w:tabs>
      </w:pPr>
      <w:hyperlink w:anchor="_Toc9928" w:history="1">
        <w:r>
          <w:rPr>
            <w:rFonts w:ascii="仿宋" w:eastAsia="仿宋" w:hAnsi="仿宋" w:cs="仿宋" w:hint="eastAsia"/>
            <w:lang w:eastAsia="zh-CN"/>
          </w:rPr>
          <w:t>(三)、功能医学项目完成阶段时间节点</w:t>
        </w:r>
        <w:r>
          <w:tab/>
        </w:r>
        <w:r>
          <w:fldChar w:fldCharType="begin"/>
        </w:r>
        <w:r>
          <w:instrText xml:space="preserve"> PAGEREF _Toc9928 \h </w:instrText>
        </w:r>
        <w:r>
          <w:fldChar w:fldCharType="separate"/>
        </w:r>
        <w:r>
          <w:t>57</w:t>
        </w:r>
        <w:r>
          <w:fldChar w:fldCharType="end"/>
        </w:r>
      </w:hyperlink>
    </w:p>
    <w:p>
      <w:pPr>
        <w:pStyle w:val="TOC1"/>
        <w:tabs>
          <w:tab w:val="right" w:leader="dot" w:pos="8306"/>
        </w:tabs>
      </w:pPr>
      <w:hyperlink w:anchor="_Toc3471" w:history="1">
        <w:r>
          <w:rPr>
            <w:rFonts w:ascii="仿宋" w:eastAsia="仿宋" w:hAnsi="仿宋" w:cs="仿宋" w:hint="eastAsia"/>
            <w:lang w:eastAsia="zh-CN"/>
          </w:rPr>
          <w:t>十四、功能医学项目变更管理</w:t>
        </w:r>
        <w:r>
          <w:tab/>
        </w:r>
        <w:r>
          <w:fldChar w:fldCharType="begin"/>
        </w:r>
        <w:r>
          <w:instrText xml:space="preserve"> PAGEREF _Toc3471 \h </w:instrText>
        </w:r>
        <w:r>
          <w:fldChar w:fldCharType="separate"/>
        </w:r>
        <w:r>
          <w:t>58</w:t>
        </w:r>
        <w:r>
          <w:fldChar w:fldCharType="end"/>
        </w:r>
      </w:hyperlink>
    </w:p>
    <w:p>
      <w:pPr>
        <w:pStyle w:val="TOC2"/>
        <w:tabs>
          <w:tab w:val="right" w:leader="dot" w:pos="8306"/>
        </w:tabs>
      </w:pPr>
      <w:hyperlink w:anchor="_Toc7506" w:history="1">
        <w:r>
          <w:rPr>
            <w:rFonts w:ascii="仿宋" w:eastAsia="仿宋" w:hAnsi="仿宋" w:cs="仿宋" w:hint="eastAsia"/>
            <w:lang w:eastAsia="zh-CN"/>
          </w:rPr>
          <w:t>(一)、变更申请与评估</w:t>
        </w:r>
        <w:r>
          <w:tab/>
        </w:r>
        <w:r>
          <w:fldChar w:fldCharType="begin"/>
        </w:r>
        <w:r>
          <w:instrText xml:space="preserve"> PAGEREF _Toc7506 \h </w:instrText>
        </w:r>
        <w:r>
          <w:fldChar w:fldCharType="separate"/>
        </w:r>
        <w:r>
          <w:t>58</w:t>
        </w:r>
        <w:r>
          <w:fldChar w:fldCharType="end"/>
        </w:r>
      </w:hyperlink>
    </w:p>
    <w:p>
      <w:pPr>
        <w:pStyle w:val="TOC2"/>
        <w:tabs>
          <w:tab w:val="right" w:leader="dot" w:pos="8306"/>
        </w:tabs>
      </w:pPr>
      <w:hyperlink w:anchor="_Toc6450" w:history="1">
        <w:r>
          <w:rPr>
            <w:rFonts w:ascii="仿宋" w:eastAsia="仿宋" w:hAnsi="仿宋" w:cs="仿宋" w:hint="eastAsia"/>
            <w:lang w:eastAsia="zh-CN"/>
          </w:rPr>
          <w:t>(二)、变更实施与控制</w:t>
        </w:r>
        <w:r>
          <w:tab/>
        </w:r>
        <w:r>
          <w:fldChar w:fldCharType="begin"/>
        </w:r>
        <w:r>
          <w:instrText xml:space="preserve"> PAGEREF _Toc6450 \h </w:instrText>
        </w:r>
        <w:r>
          <w:fldChar w:fldCharType="separate"/>
        </w:r>
        <w:r>
          <w:t>59</w:t>
        </w:r>
        <w:r>
          <w:fldChar w:fldCharType="end"/>
        </w:r>
      </w:hyperlink>
    </w:p>
    <w:p>
      <w:pPr>
        <w:pStyle w:val="TOC1"/>
        <w:tabs>
          <w:tab w:val="right" w:leader="dot" w:pos="8306"/>
        </w:tabs>
      </w:pPr>
      <w:hyperlink w:anchor="_Toc32195" w:history="1">
        <w:r>
          <w:rPr>
            <w:rFonts w:ascii="仿宋" w:eastAsia="仿宋" w:hAnsi="仿宋" w:cs="仿宋" w:hint="eastAsia"/>
            <w:lang w:eastAsia="zh-CN"/>
          </w:rPr>
          <w:t>十五、利益相关者分析与沟通计划</w:t>
        </w:r>
        <w:r>
          <w:tab/>
        </w:r>
        <w:r>
          <w:fldChar w:fldCharType="begin"/>
        </w:r>
        <w:r>
          <w:instrText xml:space="preserve"> PAGEREF _Toc32195 \h </w:instrText>
        </w:r>
        <w:r>
          <w:fldChar w:fldCharType="separate"/>
        </w:r>
        <w:r>
          <w:t>60</w:t>
        </w:r>
        <w:r>
          <w:fldChar w:fldCharType="end"/>
        </w:r>
      </w:hyperlink>
    </w:p>
    <w:p>
      <w:pPr>
        <w:pStyle w:val="TOC2"/>
        <w:tabs>
          <w:tab w:val="right" w:leader="dot" w:pos="8306"/>
        </w:tabs>
      </w:pPr>
      <w:hyperlink w:anchor="_Toc31346" w:history="1">
        <w:r>
          <w:rPr>
            <w:rFonts w:ascii="仿宋" w:eastAsia="仿宋" w:hAnsi="仿宋" w:cs="仿宋" w:hint="eastAsia"/>
            <w:lang w:eastAsia="zh-CN"/>
          </w:rPr>
          <w:t>(一)、利益相关者分析</w:t>
        </w:r>
        <w:r>
          <w:tab/>
        </w:r>
        <w:r>
          <w:fldChar w:fldCharType="begin"/>
        </w:r>
        <w:r>
          <w:instrText xml:space="preserve"> PAGEREF _Toc31346 \h </w:instrText>
        </w:r>
        <w:r>
          <w:fldChar w:fldCharType="separate"/>
        </w:r>
        <w:r>
          <w:t>60</w:t>
        </w:r>
        <w:r>
          <w:fldChar w:fldCharType="end"/>
        </w:r>
      </w:hyperlink>
    </w:p>
    <w:p>
      <w:pPr>
        <w:pStyle w:val="TOC2"/>
        <w:tabs>
          <w:tab w:val="right" w:leader="dot" w:pos="8306"/>
        </w:tabs>
      </w:pPr>
      <w:hyperlink w:anchor="_Toc11379" w:history="1">
        <w:r>
          <w:rPr>
            <w:rFonts w:ascii="仿宋" w:eastAsia="仿宋" w:hAnsi="仿宋" w:cs="仿宋" w:hint="eastAsia"/>
            <w:lang w:eastAsia="zh-CN"/>
          </w:rPr>
          <w:t>(二)、沟通计划</w:t>
        </w:r>
        <w:r>
          <w:tab/>
        </w:r>
        <w:r>
          <w:fldChar w:fldCharType="begin"/>
        </w:r>
        <w:r>
          <w:instrText xml:space="preserve"> PAGEREF _Toc11379 \h </w:instrText>
        </w:r>
        <w:r>
          <w:fldChar w:fldCharType="separate"/>
        </w:r>
        <w:r>
          <w:t>61</w:t>
        </w:r>
        <w:r>
          <w:fldChar w:fldCharType="end"/>
        </w:r>
      </w:hyperlink>
    </w:p>
    <w:p>
      <w:pPr>
        <w:pStyle w:val="TOC1"/>
        <w:tabs>
          <w:tab w:val="right" w:leader="dot" w:pos="8306"/>
        </w:tabs>
      </w:pPr>
      <w:hyperlink w:anchor="_Toc26801" w:history="1">
        <w:r>
          <w:rPr>
            <w:rFonts w:ascii="仿宋" w:eastAsia="仿宋" w:hAnsi="仿宋" w:cs="仿宋" w:hint="eastAsia"/>
            <w:lang w:eastAsia="zh-CN"/>
          </w:rPr>
          <w:t>十六、功能医学项目治理与监督</w:t>
        </w:r>
        <w:r>
          <w:tab/>
        </w:r>
        <w:r>
          <w:fldChar w:fldCharType="begin"/>
        </w:r>
        <w:r>
          <w:instrText xml:space="preserve"> PAGEREF _Toc26801 \h </w:instrText>
        </w:r>
        <w:r>
          <w:fldChar w:fldCharType="separate"/>
        </w:r>
        <w:r>
          <w:t>62</w:t>
        </w:r>
        <w:r>
          <w:fldChar w:fldCharType="end"/>
        </w:r>
      </w:hyperlink>
    </w:p>
    <w:p>
      <w:pPr>
        <w:pStyle w:val="TOC2"/>
        <w:tabs>
          <w:tab w:val="right" w:leader="dot" w:pos="8306"/>
        </w:tabs>
      </w:pPr>
      <w:hyperlink w:anchor="_Toc7654" w:history="1">
        <w:r>
          <w:rPr>
            <w:rFonts w:ascii="仿宋" w:eastAsia="仿宋" w:hAnsi="仿宋" w:cs="仿宋" w:hint="eastAsia"/>
            <w:lang w:eastAsia="zh-CN"/>
          </w:rPr>
          <w:t>(一)、功能医学项目治理结构</w:t>
        </w:r>
        <w:r>
          <w:tab/>
        </w:r>
        <w:r>
          <w:fldChar w:fldCharType="begin"/>
        </w:r>
        <w:r>
          <w:instrText xml:space="preserve"> PAGEREF _Toc7654 \h </w:instrText>
        </w:r>
        <w:r>
          <w:fldChar w:fldCharType="separate"/>
        </w:r>
        <w:r>
          <w:t>62</w:t>
        </w:r>
        <w:r>
          <w:fldChar w:fldCharType="end"/>
        </w:r>
      </w:hyperlink>
    </w:p>
    <w:p>
      <w:pPr>
        <w:pStyle w:val="TOC2"/>
        <w:tabs>
          <w:tab w:val="right" w:leader="dot" w:pos="8306"/>
        </w:tabs>
      </w:pPr>
      <w:hyperlink w:anchor="_Toc24170" w:history="1">
        <w:r>
          <w:rPr>
            <w:rFonts w:ascii="仿宋" w:eastAsia="仿宋" w:hAnsi="仿宋" w:cs="仿宋" w:hint="eastAsia"/>
            <w:lang w:eastAsia="zh-CN"/>
          </w:rPr>
          <w:t>(二)、监督与审计</w:t>
        </w:r>
        <w:r>
          <w:tab/>
        </w:r>
        <w:r>
          <w:fldChar w:fldCharType="begin"/>
        </w:r>
        <w:r>
          <w:instrText xml:space="preserve"> PAGEREF _Toc24170 \h </w:instrText>
        </w:r>
        <w:r>
          <w:fldChar w:fldCharType="separate"/>
        </w:r>
        <w:r>
          <w:t>63</w:t>
        </w:r>
        <w:r>
          <w:fldChar w:fldCharType="end"/>
        </w:r>
      </w:hyperlink>
    </w:p>
    <w:p>
      <w:pPr>
        <w:pStyle w:val="TOC1"/>
        <w:tabs>
          <w:tab w:val="right" w:leader="dot" w:pos="8306"/>
        </w:tabs>
      </w:pPr>
      <w:hyperlink w:anchor="_Toc25251" w:history="1">
        <w:r>
          <w:rPr>
            <w:rFonts w:ascii="仿宋" w:eastAsia="仿宋" w:hAnsi="仿宋" w:cs="仿宋" w:hint="eastAsia"/>
            <w:lang w:eastAsia="zh-CN"/>
          </w:rPr>
          <w:t>十七、风险识别与分类</w:t>
        </w:r>
        <w:r>
          <w:tab/>
        </w:r>
        <w:r>
          <w:fldChar w:fldCharType="begin"/>
        </w:r>
        <w:r>
          <w:instrText xml:space="preserve"> PAGEREF _Toc25251 \h </w:instrText>
        </w:r>
        <w:r>
          <w:fldChar w:fldCharType="separate"/>
        </w:r>
        <w:r>
          <w:t>65</w:t>
        </w:r>
        <w:r>
          <w:fldChar w:fldCharType="end"/>
        </w:r>
      </w:hyperlink>
    </w:p>
    <w:p>
      <w:pPr>
        <w:pStyle w:val="TOC2"/>
        <w:tabs>
          <w:tab w:val="right" w:leader="dot" w:pos="8306"/>
        </w:tabs>
      </w:pPr>
      <w:hyperlink w:anchor="_Toc4636" w:history="1">
        <w:r>
          <w:rPr>
            <w:rFonts w:ascii="仿宋" w:eastAsia="仿宋" w:hAnsi="仿宋" w:cs="仿宋" w:hint="eastAsia"/>
            <w:lang w:eastAsia="zh-CN"/>
          </w:rPr>
          <w:t>(一)、风险识别</w:t>
        </w:r>
        <w:r>
          <w:tab/>
        </w:r>
        <w:r>
          <w:fldChar w:fldCharType="begin"/>
        </w:r>
        <w:r>
          <w:instrText xml:space="preserve"> PAGEREF _Toc4636 \h </w:instrText>
        </w:r>
        <w:r>
          <w:fldChar w:fldCharType="separate"/>
        </w:r>
        <w:r>
          <w:t>65</w:t>
        </w:r>
        <w:r>
          <w:fldChar w:fldCharType="end"/>
        </w:r>
      </w:hyperlink>
    </w:p>
    <w:p>
      <w:pPr>
        <w:pStyle w:val="TOC2"/>
        <w:tabs>
          <w:tab w:val="right" w:leader="dot" w:pos="8306"/>
        </w:tabs>
      </w:pPr>
      <w:hyperlink w:anchor="_Toc26362" w:history="1">
        <w:r>
          <w:rPr>
            <w:rFonts w:ascii="仿宋" w:eastAsia="仿宋" w:hAnsi="仿宋" w:cs="仿宋" w:hint="eastAsia"/>
            <w:lang w:eastAsia="zh-CN"/>
          </w:rPr>
          <w:t>(二)、风险分类</w:t>
        </w:r>
        <w:r>
          <w:tab/>
        </w:r>
        <w:r>
          <w:fldChar w:fldCharType="begin"/>
        </w:r>
        <w:r>
          <w:instrText xml:space="preserve"> PAGEREF _Toc26362 \h </w:instrText>
        </w:r>
        <w:r>
          <w:fldChar w:fldCharType="separate"/>
        </w:r>
        <w:r>
          <w:t>66</w:t>
        </w:r>
        <w:r>
          <w:fldChar w:fldCharType="end"/>
        </w:r>
      </w:hyperlink>
    </w:p>
    <w:p>
      <w:pPr>
        <w:pStyle w:val="TOC1"/>
        <w:tabs>
          <w:tab w:val="right" w:leader="dot" w:pos="8306"/>
        </w:tabs>
      </w:pPr>
      <w:hyperlink w:anchor="_Toc14194" w:history="1">
        <w:r>
          <w:rPr>
            <w:rFonts w:ascii="仿宋" w:eastAsia="仿宋" w:hAnsi="仿宋" w:cs="仿宋" w:hint="eastAsia"/>
            <w:lang w:eastAsia="zh-CN"/>
          </w:rPr>
          <w:t>十八、供应链管理</w:t>
        </w:r>
        <w:r>
          <w:tab/>
        </w:r>
        <w:r>
          <w:fldChar w:fldCharType="begin"/>
        </w:r>
        <w:r>
          <w:instrText xml:space="preserve"> PAGEREF _Toc14194 \h </w:instrText>
        </w:r>
        <w:r>
          <w:fldChar w:fldCharType="separate"/>
        </w:r>
        <w:r>
          <w:t>68</w:t>
        </w:r>
        <w:r>
          <w:fldChar w:fldCharType="end"/>
        </w:r>
      </w:hyperlink>
    </w:p>
    <w:p>
      <w:pPr>
        <w:pStyle w:val="TOC2"/>
        <w:tabs>
          <w:tab w:val="right" w:leader="dot" w:pos="8306"/>
        </w:tabs>
      </w:pPr>
      <w:hyperlink w:anchor="_Toc11777" w:history="1">
        <w:r>
          <w:rPr>
            <w:rFonts w:ascii="仿宋" w:eastAsia="仿宋" w:hAnsi="仿宋" w:cs="仿宋" w:hint="eastAsia"/>
            <w:lang w:eastAsia="zh-CN"/>
          </w:rPr>
          <w:t>(一)、供应链战略规划</w:t>
        </w:r>
        <w:r>
          <w:tab/>
        </w:r>
        <w:r>
          <w:fldChar w:fldCharType="begin"/>
        </w:r>
        <w:r>
          <w:instrText xml:space="preserve"> PAGEREF _Toc11777 \h </w:instrText>
        </w:r>
        <w:r>
          <w:fldChar w:fldCharType="separate"/>
        </w:r>
        <w:r>
          <w:t>68</w:t>
        </w:r>
        <w:r>
          <w:fldChar w:fldCharType="end"/>
        </w:r>
      </w:hyperlink>
    </w:p>
    <w:p>
      <w:pPr>
        <w:pStyle w:val="TOC2"/>
        <w:tabs>
          <w:tab w:val="right" w:leader="dot" w:pos="8306"/>
        </w:tabs>
      </w:pPr>
      <w:hyperlink w:anchor="_Toc21219" w:history="1">
        <w:r>
          <w:rPr>
            <w:rFonts w:ascii="仿宋" w:eastAsia="仿宋" w:hAnsi="仿宋" w:cs="仿宋" w:hint="eastAsia"/>
            <w:lang w:eastAsia="zh-CN"/>
          </w:rPr>
          <w:t>(二)、供应商选择与合作</w:t>
        </w:r>
        <w:r>
          <w:tab/>
        </w:r>
        <w:r>
          <w:fldChar w:fldCharType="begin"/>
        </w:r>
        <w:r>
          <w:instrText xml:space="preserve"> PAGEREF _Toc21219 \h </w:instrText>
        </w:r>
        <w:r>
          <w:fldChar w:fldCharType="separate"/>
        </w:r>
        <w:r>
          <w:t>69</w:t>
        </w:r>
        <w:r>
          <w:fldChar w:fldCharType="end"/>
        </w:r>
      </w:hyperlink>
    </w:p>
    <w:p>
      <w:pPr>
        <w:pStyle w:val="TOC2"/>
        <w:tabs>
          <w:tab w:val="right" w:leader="dot" w:pos="8306"/>
        </w:tabs>
      </w:pPr>
      <w:hyperlink w:anchor="_Toc18748" w:history="1">
        <w:r>
          <w:rPr>
            <w:rFonts w:ascii="仿宋" w:eastAsia="仿宋" w:hAnsi="仿宋" w:cs="仿宋" w:hint="eastAsia"/>
            <w:lang w:eastAsia="zh-CN"/>
          </w:rPr>
          <w:t>(三)、物流与库存管理</w:t>
        </w:r>
        <w:r>
          <w:tab/>
        </w:r>
        <w:r>
          <w:fldChar w:fldCharType="begin"/>
        </w:r>
        <w:r>
          <w:instrText xml:space="preserve"> PAGEREF _Toc18748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24"/>
      <w:r>
        <w:rPr>
          <w:rFonts w:ascii="仿宋" w:eastAsia="仿宋" w:hAnsi="仿宋" w:cs="仿宋" w:hint="eastAsia"/>
          <w:sz w:val="28"/>
          <w:lang w:eastAsia="zh-CN"/>
        </w:rPr>
        <w:t>一、功能医学项目可持续发展</w:t>
      </w:r>
      <w:bookmarkEnd w:id="2"/>
    </w:p>
    <w:p>
      <w:pPr>
        <w:pStyle w:val="Heading2"/>
        <w:rPr>
          <w:rFonts w:ascii="仿宋" w:eastAsia="仿宋" w:hAnsi="仿宋" w:cs="仿宋" w:hint="eastAsia"/>
          <w:lang w:eastAsia="zh-CN"/>
        </w:rPr>
      </w:pPr>
      <w:bookmarkStart w:id="3" w:name="_Toc1129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医学项目中，功能医学项目团队着眼于未来，明确了可持续发展的战略方向。制定的具体可持续发展目标包括降低资源使用、采用环保技术、最大化社会效益等。这一步骤不仅有助于功能医学项目在环保和社会责任方面达到最高标准，也为未来提供了明确的指引，确保功能医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可持续实践的融入功能医学项目管理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功能医学项目管理周期。从功能医学项目规划开始，功能医学项目团队就考虑了环境和社会的因素。在执行阶段，功能医学项目团队积极推动绿色技术的应用，优化资源利用。此外，关注员工的社会责任，通过培训和沟通活动提高员工对可持续发展的认知，使他们能够在日常工作中践行可持续实践。这些举措不仅为功能医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98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扎根于功能医学项目的可持续发展理念，我们深信环保与社会责任是功能医学项目成功的关键支柱。在功能医学项目的每一步，我们都致力于通过创新和实践，履行对环境和社会的坚定责任。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医学项目团队通过引入先进的环保技术、建立高效的废物处理系统以及推动能源节约措施，积极履行环保责任。定期的环保监测和评估确保功能医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医学项目不仅致力于自身可持续发展，还注重对社会的回馈。通过支持社区功能医学项目、参与慈善事业、提供培训机会等方式，功能医学项目积极履行社会责任。与当地社区建立积极互动，关注员工的工作与生活平衡，以及员工的身心健康，是功能医学项目在社会责任层面的关键举措。这样的实践不仅增强了功能医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145"/>
      <w:r>
        <w:rPr>
          <w:rFonts w:ascii="仿宋" w:eastAsia="仿宋" w:hAnsi="仿宋" w:cs="仿宋" w:hint="eastAsia"/>
          <w:sz w:val="28"/>
          <w:lang w:eastAsia="zh-CN"/>
        </w:rPr>
        <w:t>二、功能医学项目土建工程</w:t>
      </w:r>
      <w:bookmarkEnd w:id="5"/>
    </w:p>
    <w:p>
      <w:pPr>
        <w:pStyle w:val="Heading2"/>
        <w:rPr>
          <w:rFonts w:ascii="仿宋" w:eastAsia="仿宋" w:hAnsi="仿宋" w:cs="仿宋" w:hint="eastAsia"/>
          <w:lang w:eastAsia="zh-CN"/>
        </w:rPr>
      </w:pPr>
      <w:bookmarkStart w:id="6" w:name="_Toc889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在功能医学项目的建筑工程设计中，我们将秉承一系列重要的设计原则，以确保功能医学项目建筑在功能、美观、可持续性等方面达到最佳效果。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首要原则是确保建筑的功能性得到最大化的发挥。我们将充分理解功能医学项目的实际需求，合理布局各个功能区域，保证建筑在满足业务需求的同时，提供高效的工作环境。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在建筑设计中，我们将综合考虑建设和运营成本。通过精细的经济效益分析，确保设计方案在高效利用资源的同时，对功能医学项目的长期盈利能力有积极的贡献。</w:t>
      </w:r>
    </w:p>
    <w:p>
      <w:pPr>
        <w:pStyle w:val="Heading2"/>
        <w:ind w:firstLine="560" w:firstLineChars="200"/>
        <w:rPr>
          <w:rFonts w:ascii="仿宋" w:eastAsia="仿宋" w:hAnsi="仿宋" w:cs="仿宋" w:hint="eastAsia"/>
          <w:sz w:val="28"/>
          <w:lang w:eastAsia="zh-CN"/>
        </w:rPr>
      </w:pPr>
      <w:bookmarkStart w:id="7" w:name="_Toc2007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医学项目的土建工程设计中，我们将精准设定设计年限，结合功能医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功能医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91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功能医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功能医学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功能医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95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本期工程功能医学项目预计总建筑面积XXX平方米，其中：计容建筑面积XXX平方米，计划建筑工程投资XX万元，占功能医学项目总投资的XX%。</w:t>
      </w:r>
    </w:p>
    <w:p>
      <w:pPr>
        <w:pStyle w:val="Heading1"/>
        <w:ind w:firstLine="560" w:firstLineChars="200"/>
        <w:rPr>
          <w:rFonts w:ascii="仿宋" w:eastAsia="仿宋" w:hAnsi="仿宋" w:cs="仿宋" w:hint="eastAsia"/>
          <w:sz w:val="28"/>
          <w:lang w:eastAsia="zh-CN"/>
        </w:rPr>
      </w:pPr>
      <w:bookmarkStart w:id="10" w:name="_Toc10209"/>
      <w:r>
        <w:rPr>
          <w:rFonts w:ascii="仿宋" w:eastAsia="仿宋" w:hAnsi="仿宋" w:cs="仿宋" w:hint="eastAsia"/>
          <w:sz w:val="28"/>
          <w:lang w:eastAsia="zh-CN"/>
        </w:rPr>
        <w:t>三、功能医学项目危机管理</w:t>
      </w:r>
      <w:bookmarkEnd w:id="10"/>
    </w:p>
    <w:p>
      <w:pPr>
        <w:pStyle w:val="Heading2"/>
        <w:rPr>
          <w:rFonts w:ascii="仿宋" w:eastAsia="仿宋" w:hAnsi="仿宋" w:cs="仿宋" w:hint="eastAsia"/>
          <w:lang w:eastAsia="zh-CN"/>
        </w:rPr>
      </w:pPr>
      <w:bookmarkStart w:id="11" w:name="_Toc1942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功能医学项目危机管理中，危机预警与识别是确保功能医学项目稳健运行的核心步骤。通过建立全面的监测机制，功能医学项目团队旨在及时发现和理解潜在的风险和危机因素，以便采取及时的预防和应对措施，确保功能医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首先，通过深入的风险评估，功能医学项目团队全面分析了整个功能医学项目和各个阶段可能存在的威胁。这包括准确评估每个潜在风险的发生概率和可能影响的程度，为后续危机预警提供了有力支持。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功能医学项目团队着重于明确定义功能医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功能医学项目进展的持续监控，团队能够及时发现潜在问题并作出迅速反应。功能医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在这一阶段，团队的专业素养和反应速度将发挥至关重要的作用，以确保潜在危机能够在初期得到有效的处理，最大程度地减轻负面影响。通过危机预警与识别，功能医学项目得以更有序、可控地推进。</w:t>
      </w:r>
    </w:p>
    <w:p>
      <w:pPr>
        <w:pStyle w:val="Heading2"/>
        <w:ind w:firstLine="560" w:firstLineChars="200"/>
        <w:rPr>
          <w:rFonts w:ascii="仿宋" w:eastAsia="仿宋" w:hAnsi="仿宋" w:cs="仿宋" w:hint="eastAsia"/>
          <w:sz w:val="28"/>
          <w:lang w:eastAsia="zh-CN"/>
        </w:rPr>
      </w:pPr>
      <w:bookmarkStart w:id="12" w:name="_Toc2013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在危机发生时，功能医学项目团队立即行动，成立了应急小组。该小组的任务是迅速制定并实施紧急应对措施，以最小化潜在损失。以下是采取的主要措施：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暂停功能医学项目进度：为遏制危机蔓延，功能医学项目暂时停止进行，以便全面评估当前状况。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资源重新分配：重新评估功能医学项目资源的分配，确保最大限度地减小损失。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实时沟通：与关键利益相关者建立实时沟通机制，向他们传递功能医学项目危机的实际状况，保障功能医学项目核心利益。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在紧急应对的同时，功能医学项目团队强调了团队协作和有效沟通的重要性。以下是团队协作的关键举措：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信息共享机制：建立了信息共享平台，确保团队成员能够及时获取功能医学项目危机的实时信息。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领导者沟通：功能医学项目领导者通过定期会议和即时沟通工具，指导团队应对危机，保持团队稳定运行。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随着危机得到初步控制，功能医学项目团队转向制定恢复计划，以确保功能医学项目能够从中迅速恢复。主要恢复计划包括：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修复受损的进度计划：重新评估功能医学项目进度，制定修复计划，确保功能医学项目尽快回归正常进程。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重新调整资源分配：优化资源分配，确保功能医学项目在有限资源下高效运转。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风险管理机制加强：对功能医学项目风险进行全面评估，制定更强化的风险管理策略，以预防未来可能的危机。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1677"/>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1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医学项目的技术管理特点体现在其创新导向。通过引入最先进的技术趋势和解决方案，功能医学项目致力于提升科技含量、提高质量和效率水平。这意味着我们将采用最新的工具和方法，确保功能医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功能医学项目技术管理的显著特征。通过整合不同领域的技术资源，我们实现了跨学科的协同工作。这有助于优化技术架构，提高整体效能。此外，整合性策略还促进了不同技术团队之间的紧密沟通和高效合作，确保功能医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功能医学项目所采用的技术。通过不断优化技术方案，功能医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功能医学项目团队将在功能医学项目初期识别可能的技术风险，并采取相应的预防和应对措施。通过建立健全的风险评估机制，功能医学项目能够在实施过程中及时发现并解决潜在的技术问题，保障功能医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功能医学项目中，技术将成为功能医学项目成功的有力支持。这一深度剖析揭示了技术管理在功能医学项目实施中的关键作用，为功能医学项目的技术基础奠定了坚实的基础。</w:t>
      </w:r>
    </w:p>
    <w:p>
      <w:pPr>
        <w:pStyle w:val="Heading2"/>
        <w:ind w:firstLine="560" w:firstLineChars="200"/>
        <w:rPr>
          <w:rFonts w:ascii="仿宋" w:eastAsia="仿宋" w:hAnsi="仿宋" w:cs="仿宋" w:hint="eastAsia"/>
          <w:sz w:val="28"/>
          <w:lang w:eastAsia="zh-CN"/>
        </w:rPr>
      </w:pPr>
      <w:bookmarkStart w:id="15" w:name="_Toc1932"/>
      <w:r>
        <w:rPr>
          <w:rFonts w:ascii="仿宋" w:eastAsia="仿宋" w:hAnsi="仿宋" w:cs="仿宋" w:hint="eastAsia"/>
          <w:sz w:val="28"/>
          <w:lang w:eastAsia="zh-CN"/>
        </w:rPr>
        <w:t>(二)、功能医学项目工艺技术设计方案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功能医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功能医学项目将严格按照相关行业规范要求进行组织。通过有效控制产品质量，功能医学项目将致力于为顾客提供优质的功能医学项目产品和良好的服务。这体现了功能医学项目对于生产活动合规性和质量标准的高度重视，为功能医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功能医学项目注重生态效益和清洁生产原则。功能医学项目建设将紧密结合地方特色经济发展，与社会经济发展规划和区域环境保护规划方案相协调一致。通过与当地区域自然生态系统的结合，功能医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功能医学项目产品具有多样化的客户需求和个性化的特点。因此，功能医学项目产品规格品种多样，且单批生产数量较小。为满足这一特点，功能医学项目承办单位将建设先进的柔性制造生产线。通过广泛应用柔性制造技术，功能医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功能医学项目采用的技术具有较高的技术含量和自动化水平，处于国内先进水平。这一技术选用不仅体现了对生产效率、质量和环境友好性的高标准要求，同时为功能医学项目的可持续发展奠定了坚实的基础。</w:t>
      </w:r>
    </w:p>
    <w:p>
      <w:pPr>
        <w:pStyle w:val="Heading2"/>
        <w:ind w:firstLine="560" w:firstLineChars="200"/>
        <w:rPr>
          <w:rFonts w:ascii="仿宋" w:eastAsia="仿宋" w:hAnsi="仿宋" w:cs="仿宋" w:hint="eastAsia"/>
          <w:sz w:val="28"/>
          <w:lang w:eastAsia="zh-CN"/>
        </w:rPr>
      </w:pPr>
      <w:bookmarkStart w:id="16" w:name="_Toc1808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为确保功能医学项目的高效生产和技术实施，我们制定了一套精心设计的设备选型方案，以满足功能医学项目生产、质量和环保的要求。该方案的主要特点如下：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功能医学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针对功能医学项目产品的多样性和小批量生产的特点，我们将建设柔性制造生产线。通过在设备选型中考虑柔性制造技术，可以灵活应对不同产品规格和生产需求，实现生产线的高度灵活性和适应性。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1172"/>
      <w:r>
        <w:rPr>
          <w:rFonts w:ascii="仿宋" w:eastAsia="仿宋" w:hAnsi="仿宋" w:cs="仿宋" w:hint="eastAsia"/>
          <w:sz w:val="28"/>
          <w:lang w:eastAsia="zh-CN"/>
        </w:rPr>
        <w:t>五、功能医学项目概论</w:t>
      </w:r>
      <w:bookmarkEnd w:id="17"/>
    </w:p>
    <w:p>
      <w:pPr>
        <w:pStyle w:val="Heading2"/>
        <w:rPr>
          <w:rFonts w:ascii="仿宋" w:eastAsia="仿宋" w:hAnsi="仿宋" w:cs="仿宋" w:hint="eastAsia"/>
          <w:lang w:eastAsia="zh-CN"/>
        </w:rPr>
      </w:pPr>
      <w:bookmarkStart w:id="18" w:name="_Toc16177"/>
      <w:r>
        <w:rPr>
          <w:rFonts w:ascii="仿宋" w:eastAsia="仿宋" w:hAnsi="仿宋" w:cs="仿宋" w:hint="eastAsia"/>
          <w:lang w:eastAsia="zh-CN"/>
        </w:rPr>
        <w:t>(一)、功能医学项目概况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医学项目的起源追溯至对市场的深入洞察。市场的不断演变与变革为功能医学项目提供了难得的机遇。当前市场存在的需求缺口和变革的大环境共同构成了功能医学项目的背景。这个功能医学项目旨在充分利用市场机遇，填补行业中尚未满足的需求，为客户提供全新的解决方案。市场的变革和需求的增长使得这个功能医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功能医学项目名称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医学项目正式命名为功能医学。这个名称不仅仅是一个标识，更代表了功能医学项目的核心理念和愿景。它蕴含着功能医学项目所要解决问题的关键字，具有强烈的表达和辨识度，为功能医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功能医学项目目标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医学项目的核心目标是提供一种全新、高效的解决方案，满足客户日益增长的需求。功能医学项目追求的不仅仅是满足市场需求，更是在市场中获得卓越的竞争优势。通过不断提升产品或服务的质量和创新水平，功能医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功能医学项目范围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医学项目全面涵盖了产品研发、制造、市场推广和售后服务，确保从产品设计到最终用户体验的全方位关注。这一全面的功能医学项目范围是为了确保功能医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功能医学项目时间表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功能医学项目计划在未来18个月内完成，包括研发、测试、市场试点和正式推出等不同阶段。这个时间表的合理设计是为了确保功能医学项目各个阶段的顺利推进，以便按时交付高质量的成果。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功能医学项目预算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功能医学项目总预算估算为XX百万美元，主要分配在研发、市场推广、人员培训和运营等方面。这一充足的预算为功能医学项目提供了充足的资源，确保功能医学项目在各个方面都能取得优异的表现。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功能医学项目风险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功能医学项目可能面临的风险包括市场接受度低、技术难题、竞争激烈等。功能医学项目团队已经制定了相应的风险应对计划，通过前瞻性的风险管理，确保功能医学项目在面对不确定性时能够迅速做出应对。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功能医学项目团队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功能医学项目汇聚了一支经验丰富、多领域专业素养的核心团队，确保功能医学项目在各个方面都能拥有高水平的执行力。团队的协同作战是功能医学项目成功的关键因素之一。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功能医学项目背景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功能医学项目的背景根植于市场对更高效、创新产品的渴望，同时也受到科技发展对行业格局的深刻改变的影响。这为功能医学项目提供了广阔的发展空间和市场需求。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功能医学项目现状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截至目前，功能医学项目已完成市场调研和技术验证，取得了初步的成功。这为功能医学项目在未来的发展奠定了坚实的基础，为更远大的目标打下了坚实的基石。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6777"/>
      <w:r>
        <w:rPr>
          <w:rFonts w:ascii="仿宋" w:eastAsia="仿宋" w:hAnsi="仿宋" w:cs="仿宋" w:hint="eastAsia"/>
          <w:sz w:val="28"/>
          <w:lang w:eastAsia="zh-CN"/>
        </w:rPr>
        <w:t>(二)、功能医学项目目标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keyword》功能医学项目首要业务目标是在市场中占据有利地位，实现产品/服务的成功推广和销售。通过不断提升产品质量、创新性，功能医学项目追求成为行业中的领导者，赢得更多客户的青睐。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在科技迅速发展的时代，功能医学项目着眼于技术创新。通过持续的研发和技术升级，功能医学项目旨在推出更具创新性的产品或服务，以满足市场对新鲜、先进解决方案的需求。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https://d.book118.com/055111144242011121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功能医学项目规划设计蓝图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16114"/>
    <w:rsid w:val="0D7161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11114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2024-03-01T21:10:00Z</dcterms:created>
  <dcterms:modified xsi:type="dcterms:W3CDTF">2024-03-01T21:10:57Z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A3FDE797F80242BC8099010E0DD2440F_11</vt:lpwstr>
  </property>
  <property fmtid="{D5CDD505-2E9C-101B-9397-08002B2CF9AE}" pid="3" name="KSOProductBuildVer">
    <vt:lpwstr>2052-12.1.0.16388</vt:lpwstr>
  </property>
</Properties>
</file>