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28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驱虫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灭害器项目可行性分析报</w:t>
      </w:r>
    </w:p>
    <w:p>
      <w:pPr>
        <w:spacing w:before="222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86284455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驱虫灭害器项目选址说明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)、驱虫灭害器项目选址原则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二)、驱虫灭害器项目选址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、驱虫灭害器项目概论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(一)、驱虫灭害器项目承办单位基本情况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(二)、驱虫灭害器项目概况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驱虫灭害器项目评价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、驱虫灭害器项目可行性研究报告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、驱虫灭害器项目建设期原辅材料供应情况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驱虫灭害器项目运营期原辅材料供应及质量管理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)、驱虫灭害器项目总平面设计要求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82510457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、驱虫灭害器项目实施保障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)、驱虫灭害器项目风险分析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72591768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、驱虫灭害器项目风险对策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九、劳动安全生产分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一、招聘与人才发展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(一)、人才需求分析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三)、员工培训与发展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旨在规范和指导驱虫灭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害器项目的实施</w:t>
      </w:r>
      <w:r>
        <w:rPr>
          <w:rFonts w:ascii="FangSong" w:eastAsia="FangSong" w:hAnsi="FangSong" w:cs="FangSong"/>
          <w:spacing w:val="-5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程。本方案的开展将包括驱虫灭害器项目的目的和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背景、需求分析</w:t>
      </w:r>
      <w:r>
        <w:rPr>
          <w:rFonts w:ascii="FangSong" w:eastAsia="FangSong" w:hAnsi="FangSong" w:cs="FangSong"/>
          <w:spacing w:val="-5"/>
          <w:sz w:val="28"/>
          <w:szCs w:val="28"/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</w:rPr>
        <w:t>项目范围、时间计划、资源分配等重要内容。此方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案</w:t>
      </w:r>
      <w:r>
        <w:rPr>
          <w:rFonts w:ascii="FangSong" w:eastAsia="FangSong" w:hAnsi="FangSong" w:cs="FangSong"/>
          <w:spacing w:val="-8"/>
          <w:sz w:val="28"/>
          <w:szCs w:val="28"/>
        </w:rPr>
        <w:t>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为相关人员提供一个共同认知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的平台。请注意，本方案不可做为商业用途，只用作学习交流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一、驱虫灭害器项目选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)、驱虫灭害器项目选址原则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7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驱虫</w:t>
      </w:r>
      <w:r>
        <w:rPr>
          <w:rFonts w:ascii="FangSong" w:eastAsia="FangSong" w:hAnsi="FangSong" w:cs="FangSong"/>
          <w:spacing w:val="-13"/>
          <w:sz w:val="28"/>
          <w:szCs w:val="28"/>
        </w:rPr>
        <w:t>灭</w:t>
      </w:r>
      <w:r>
        <w:rPr>
          <w:rFonts w:ascii="FangSong" w:eastAsia="FangSong" w:hAnsi="FangSong" w:cs="FangSong"/>
          <w:spacing w:val="-8"/>
          <w:sz w:val="28"/>
          <w:szCs w:val="28"/>
        </w:rPr>
        <w:t>害器项目选址必须与城乡建设总体规划保持一致，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虫灭害器项目的发展与当地城市规划和政府规划相契合。通过与规</w:t>
      </w:r>
      <w:r>
        <w:rPr>
          <w:rFonts w:ascii="FangSong" w:eastAsia="FangSong" w:hAnsi="FangSong" w:cs="FangSong"/>
          <w:spacing w:val="-2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驱虫灭害器项目有望更好地融入城市发展大局，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升和社会</w:t>
      </w:r>
      <w:r>
        <w:rPr>
          <w:rFonts w:ascii="FangSong" w:eastAsia="FangSong" w:hAnsi="FangSong" w:cs="FangSong"/>
          <w:spacing w:val="-3"/>
          <w:sz w:val="28"/>
          <w:szCs w:val="28"/>
        </w:rPr>
        <w:t>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越的交通条件是驱虫灭害器项目成功的关键因素之一。选址地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为员工提供方便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通勤途径。这有助于提高整体生产效率并降低物流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0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虑到驱虫灭害器项目建设阶段，选址地的施工条件至关重要。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4" w:right="14" w:hanging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驱虫灭害器项目建设的顺利进行。这有助于提高工程效率，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驱</w:t>
      </w:r>
      <w:r>
        <w:rPr>
          <w:rFonts w:ascii="FangSong" w:eastAsia="FangSong" w:hAnsi="FangSong" w:cs="FangSong"/>
          <w:spacing w:val="-4"/>
          <w:sz w:val="28"/>
          <w:szCs w:val="28"/>
        </w:rPr>
        <w:t>虫灭害器项目选址应与当地大气污染防治、水资源利用以及自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然生态环境保护政策相一致。我们将致力于在驱虫灭害器项目建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确保驱虫灭害器项目的可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我们将有效平衡驱虫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灭</w:t>
      </w:r>
      <w:r>
        <w:rPr>
          <w:rFonts w:ascii="FangSong" w:eastAsia="FangSong" w:hAnsi="FangSong" w:cs="FangSong"/>
          <w:spacing w:val="-8"/>
          <w:sz w:val="28"/>
          <w:szCs w:val="28"/>
        </w:rPr>
        <w:t>害器项目的需求与用地法规的要求，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在驱</w:t>
      </w:r>
      <w:r>
        <w:rPr>
          <w:rFonts w:ascii="FangSong" w:eastAsia="FangSong" w:hAnsi="FangSong" w:cs="FangSong"/>
          <w:spacing w:val="-2"/>
          <w:sz w:val="28"/>
          <w:szCs w:val="28"/>
        </w:rPr>
        <w:t>虫灭害器项目的实施过程中获得更多的理解和支持。</w:t>
      </w:r>
    </w:p>
    <w:p>
      <w:pPr>
        <w:spacing w:before="1"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保驱虫灭害器项目的长期成功和对社会的积极贡献。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、驱虫灭害器项目选址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选择驱虫灭害器项目的地理位置时，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before="288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分销，为驱虫灭害器项目的顺利推进提供了有力支持。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优惠等方面的支持。这将显著减轻驱虫灭害器项目的财务压力，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为驱虫灭害器项目提供了丰富的合作机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会，有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境的保护。选址处有利于建设绿色、环保型的驱虫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灭害器项目，与当地的生态环境相协调。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术开发区被视为未来经济发展的重要增长点。驱虫灭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害</w:t>
      </w:r>
      <w:r>
        <w:rPr>
          <w:rFonts w:ascii="FangSong" w:eastAsia="FangSong" w:hAnsi="FangSong" w:cs="FangSong"/>
          <w:spacing w:val="-12"/>
          <w:sz w:val="28"/>
          <w:szCs w:val="28"/>
        </w:rPr>
        <w:t>器项目选址于此，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为驱虫灭害器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</w:t>
      </w:r>
      <w:r>
        <w:rPr>
          <w:rFonts w:ascii="FangSong" w:eastAsia="FangSong" w:hAnsi="FangSong" w:cs="FangSong"/>
          <w:spacing w:val="-5"/>
          <w:sz w:val="28"/>
          <w:szCs w:val="28"/>
        </w:rPr>
        <w:t>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2" w:line="417" w:lineRule="auto"/>
        <w:ind w:left="42" w:right="140" w:firstLine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合作，确保驱虫灭害器项目的建设与运营与当地发展规划相协调，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驱虫灭害器项目的成功提供全方位的支持。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驱虫</w:t>
      </w:r>
      <w:r>
        <w:rPr>
          <w:rFonts w:ascii="FangSong" w:eastAsia="FangSong" w:hAnsi="FangSong" w:cs="FangSong"/>
          <w:spacing w:val="-13"/>
          <w:sz w:val="28"/>
          <w:szCs w:val="28"/>
        </w:rPr>
        <w:t>灭</w:t>
      </w:r>
      <w:r>
        <w:rPr>
          <w:rFonts w:ascii="FangSong" w:eastAsia="FangSong" w:hAnsi="FangSong" w:cs="FangSong"/>
          <w:spacing w:val="-8"/>
          <w:sz w:val="28"/>
          <w:szCs w:val="28"/>
        </w:rPr>
        <w:t>害器项目的成功实施不仅依赖于选址的地理位置，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驱虫灭害器项目的建设提供了必要的基础支持，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5" w:right="140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确保驱虫灭害器项目选址符合当地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的用地规划要求。这有</w:t>
      </w:r>
      <w:r>
        <w:rPr>
          <w:rFonts w:ascii="FangSong" w:eastAsia="FangSong" w:hAnsi="FangSong" w:cs="FangSong"/>
          <w:spacing w:val="-2"/>
          <w:sz w:val="28"/>
          <w:szCs w:val="28"/>
        </w:rPr>
        <w:t>助于驱虫灭害器项目在合规范围内进行建设，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驱</w:t>
      </w:r>
      <w:r>
        <w:rPr>
          <w:rFonts w:ascii="FangSong" w:eastAsia="FangSong" w:hAnsi="FangSong" w:cs="FangSong"/>
          <w:spacing w:val="-8"/>
          <w:sz w:val="28"/>
          <w:szCs w:val="28"/>
        </w:rPr>
        <w:t>虫灭害器项目的用工提供了充足的保障，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7" w:line="417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括税收、用地等方面的优惠政策。这为驱虫灭害器项目创造了更加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288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驱虫灭害器项目的过程中，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确保驱虫灭害器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驱虫</w:t>
      </w:r>
      <w:r>
        <w:rPr>
          <w:rFonts w:ascii="FangSong" w:eastAsia="FangSong" w:hAnsi="FangSong" w:cs="FangSong"/>
          <w:spacing w:val="-13"/>
          <w:sz w:val="28"/>
          <w:szCs w:val="28"/>
        </w:rPr>
        <w:t>灭</w:t>
      </w:r>
      <w:r>
        <w:rPr>
          <w:rFonts w:ascii="FangSong" w:eastAsia="FangSong" w:hAnsi="FangSong" w:cs="FangSong"/>
          <w:spacing w:val="-8"/>
          <w:sz w:val="28"/>
          <w:szCs w:val="28"/>
        </w:rPr>
        <w:t>害器项目所在区域的安全设施完备，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安全系统。这为驱虫灭害器项目的安全运行提供了可靠的支持，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驱</w:t>
      </w:r>
      <w:r>
        <w:rPr>
          <w:rFonts w:ascii="FangSong" w:eastAsia="FangSong" w:hAnsi="FangSong" w:cs="FangSong"/>
          <w:spacing w:val="-8"/>
          <w:sz w:val="28"/>
          <w:szCs w:val="28"/>
        </w:rPr>
        <w:t>虫灭害器项目提供了明确的建设方向，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确保用地符合工业驱虫灭害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器项目的规划和要求。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驱虫灭害器项目所在地区容积率和建筑密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指标。我们将确保驱虫灭害器项目建设在合理的容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提高驱虫灭害器项目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6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2" w:right="176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3" w:right="176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途划分是用地控制的核心之一。根据驱虫灭害器项目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保持驱虫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灭害器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们将严格按照规定的利用年限进行驱虫灭害器项目建设和运营，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在驱</w:t>
      </w:r>
      <w:r>
        <w:rPr>
          <w:rFonts w:ascii="FangSong" w:eastAsia="FangSong" w:hAnsi="FangSong" w:cs="FangSong"/>
          <w:spacing w:val="-9"/>
          <w:sz w:val="28"/>
          <w:szCs w:val="28"/>
        </w:rPr>
        <w:t>虫</w:t>
      </w:r>
      <w:r>
        <w:rPr>
          <w:rFonts w:ascii="FangSong" w:eastAsia="FangSong" w:hAnsi="FangSong" w:cs="FangSong"/>
          <w:spacing w:val="-7"/>
          <w:sz w:val="28"/>
          <w:szCs w:val="28"/>
        </w:rPr>
        <w:t>灭害器项目建设完成后，我们将积极参与土地的复垦工作，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减小驱虫灭害器项目对周边土地的影响。</w:t>
      </w:r>
    </w:p>
    <w:p>
      <w:pPr>
        <w:spacing w:before="2" w:line="415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我们将确保驱虫灭害器项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8" w:line="416" w:lineRule="auto"/>
        <w:ind w:left="33" w:right="17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。这为驱虫灭害器项目提供了便捷的物流通道，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</w:p>
    <w:p>
      <w:pPr>
        <w:sectPr>
          <w:pgSz w:w="11906" w:h="16839"/>
          <w:pgMar w:top="1431" w:right="1623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售，提高了驱虫灭害器项目的市场竞争力。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自然条件适宜。驱虫灭害器项目建设将充分利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设施。驱虫灭害器项目将充分利用这些配套设施，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的额</w:t>
      </w:r>
      <w:r>
        <w:rPr>
          <w:rFonts w:ascii="FangSong" w:eastAsia="FangSong" w:hAnsi="FangSong" w:cs="FangSong"/>
          <w:spacing w:val="-3"/>
          <w:sz w:val="28"/>
          <w:szCs w:val="28"/>
        </w:rPr>
        <w:t>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驱</w:t>
      </w:r>
      <w:r>
        <w:rPr>
          <w:rFonts w:ascii="FangSong" w:eastAsia="FangSong" w:hAnsi="FangSong" w:cs="FangSong"/>
          <w:spacing w:val="-3"/>
          <w:sz w:val="28"/>
          <w:szCs w:val="28"/>
        </w:rPr>
        <w:t>虫灭害器项目的稳定运营。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总体要求中还包括对环境的保护要求。驱虫灭害器项目将遵循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、可持续的工业驱虫灭害器项目。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43" w:right="3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驱虫</w:t>
      </w:r>
      <w:r>
        <w:rPr>
          <w:rFonts w:ascii="FangSong" w:eastAsia="FangSong" w:hAnsi="FangSong" w:cs="FangSong"/>
          <w:spacing w:val="-13"/>
          <w:sz w:val="28"/>
          <w:szCs w:val="28"/>
        </w:rPr>
        <w:t>灭</w:t>
      </w:r>
      <w:r>
        <w:rPr>
          <w:rFonts w:ascii="FangSong" w:eastAsia="FangSong" w:hAnsi="FangSong" w:cs="FangSong"/>
          <w:spacing w:val="-8"/>
          <w:sz w:val="28"/>
          <w:szCs w:val="28"/>
        </w:rPr>
        <w:t>害器项目将积极融入当地社区，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与周边居民建立和谐的关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促进驱虫灭害器项目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驱虫灭害器项目将在选址的基础上</w:t>
      </w:r>
      <w:r>
        <w:rPr>
          <w:rFonts w:ascii="FangSong" w:eastAsia="FangSong" w:hAnsi="FangSong" w:cs="FangSong"/>
          <w:spacing w:val="-6"/>
          <w:sz w:val="28"/>
          <w:szCs w:val="28"/>
        </w:rPr>
        <w:t>更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</w:t>
      </w:r>
      <w:r>
        <w:rPr>
          <w:rFonts w:ascii="FangSong" w:eastAsia="FangSong" w:hAnsi="FangSong" w:cs="FangSong"/>
          <w:spacing w:val="-1"/>
          <w:sz w:val="28"/>
          <w:szCs w:val="28"/>
        </w:rPr>
        <w:t>社会接受度。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在驱</w:t>
      </w:r>
      <w:r>
        <w:rPr>
          <w:rFonts w:ascii="FangSong" w:eastAsia="FangSong" w:hAnsi="FangSong" w:cs="FangSong"/>
          <w:spacing w:val="-15"/>
          <w:sz w:val="28"/>
          <w:szCs w:val="28"/>
        </w:rPr>
        <w:t>虫</w:t>
      </w:r>
      <w:r>
        <w:rPr>
          <w:rFonts w:ascii="FangSong" w:eastAsia="FangSong" w:hAnsi="FangSong" w:cs="FangSong"/>
          <w:spacing w:val="-8"/>
          <w:sz w:val="28"/>
          <w:szCs w:val="28"/>
        </w:rPr>
        <w:t>灭害器项目选址的初步规划中，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before="1" w:line="411" w:lineRule="auto"/>
        <w:ind w:left="32" w:right="9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我们计划通过多功能空间规划来优化土地利用。在驱虫灭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害</w:t>
      </w:r>
      <w:r>
        <w:rPr>
          <w:rFonts w:ascii="FangSong" w:eastAsia="FangSong" w:hAnsi="FangSong" w:cs="FangSong"/>
          <w:spacing w:val="-17"/>
          <w:sz w:val="28"/>
          <w:szCs w:val="28"/>
        </w:rPr>
        <w:t>器项目内部，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高建筑的垂直利用率。这一措施有助于减小驱虫灭害器项目的占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2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驱虫</w:t>
      </w:r>
      <w:r>
        <w:rPr>
          <w:rFonts w:ascii="FangSong" w:eastAsia="FangSong" w:hAnsi="FangSong" w:cs="FangSong"/>
          <w:spacing w:val="-13"/>
          <w:sz w:val="28"/>
          <w:szCs w:val="28"/>
        </w:rPr>
        <w:t>灭</w:t>
      </w:r>
      <w:r>
        <w:rPr>
          <w:rFonts w:ascii="FangSong" w:eastAsia="FangSong" w:hAnsi="FangSong" w:cs="FangSong"/>
          <w:spacing w:val="-8"/>
          <w:sz w:val="28"/>
          <w:szCs w:val="28"/>
        </w:rPr>
        <w:t>害器项目还将注重环境友好设计，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还有助于提高驱虫灭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害</w:t>
      </w:r>
      <w:r>
        <w:rPr>
          <w:rFonts w:ascii="FangSong" w:eastAsia="FangSong" w:hAnsi="FangSong" w:cs="FangSong"/>
          <w:spacing w:val="-2"/>
          <w:sz w:val="28"/>
          <w:szCs w:val="28"/>
        </w:rPr>
        <w:t>器项目的整体可持续性，符合现代绿色建筑的发展趋势。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共设施也是我们的设计理念之一。在驱虫灭害器项目内部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</w:p>
    <w:p>
      <w:pPr>
        <w:sectPr>
          <w:pgSz w:w="11906" w:h="16839"/>
          <w:pgMar w:top="1431" w:right="1610" w:bottom="0" w:left="1785" w:header="0" w:footer="0" w:gutter="0"/>
          <w:pgNumType w:start="12"/>
          <w:cols w:space="708"/>
        </w:sectPr>
      </w:pPr>
    </w:p>
    <w:p>
      <w:pPr>
        <w:spacing w:before="183" w:line="415" w:lineRule="auto"/>
        <w:ind w:left="31" w:firstLine="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3"/>
          <w:sz w:val="28"/>
          <w:szCs w:val="28"/>
        </w:rPr>
        <w:t>施等，确保每一寸用地都得到最优化的利用，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我们致力于实现驱虫灭害器项目用地的经济高效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驱</w:t>
      </w:r>
      <w:r>
        <w:rPr>
          <w:rFonts w:ascii="FangSong" w:eastAsia="FangSong" w:hAnsi="FangSong" w:cs="FangSong"/>
          <w:spacing w:val="-9"/>
          <w:sz w:val="28"/>
          <w:szCs w:val="28"/>
        </w:rPr>
        <w:t>虫灭害器项目整体布置中，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产区、办公区、休</w:t>
      </w:r>
      <w:r>
        <w:rPr>
          <w:rFonts w:ascii="FangSong" w:eastAsia="FangSong" w:hAnsi="FangSong" w:cs="FangSong"/>
          <w:spacing w:val="-3"/>
          <w:sz w:val="28"/>
          <w:szCs w:val="28"/>
        </w:rPr>
        <w:t>闲区、绿化区等几个主要区域。生产区域紧邻交通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运输和产品出货；办公区域靠近驱虫灭害器项目核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内外部沟通；休闲区和绿化区域分布在驱虫灭害器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49" w:right="102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确保了驱虫灭害器项目内外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时合理设置人行道和绿</w:t>
      </w:r>
      <w:r>
        <w:rPr>
          <w:rFonts w:ascii="FangSong" w:eastAsia="FangSong" w:hAnsi="FangSong" w:cs="FangSong"/>
          <w:spacing w:val="-2"/>
          <w:sz w:val="28"/>
          <w:szCs w:val="28"/>
        </w:rPr>
        <w:t>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2" w:right="102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驱虫灭害器项目区域内设置了一系列公共设施，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89" w:line="416" w:lineRule="auto"/>
        <w:ind w:left="38" w:right="102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驱</w:t>
      </w:r>
      <w:r>
        <w:rPr>
          <w:rFonts w:ascii="FangSong" w:eastAsia="FangSong" w:hAnsi="FangSong" w:cs="FangSong"/>
          <w:spacing w:val="-14"/>
          <w:sz w:val="28"/>
          <w:szCs w:val="28"/>
        </w:rPr>
        <w:t>虫灭害器项目总图中，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于</w:t>
      </w:r>
      <w:r>
        <w:rPr>
          <w:rFonts w:ascii="FangSong" w:eastAsia="FangSong" w:hAnsi="FangSong" w:cs="FangSong"/>
          <w:spacing w:val="-11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before="289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1" w:firstLine="9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生产与办公是驱虫灭害</w:t>
      </w:r>
      <w:r>
        <w:rPr>
          <w:rFonts w:ascii="FangSong" w:eastAsia="FangSong" w:hAnsi="FangSong" w:cs="FangSong"/>
          <w:sz w:val="28"/>
          <w:szCs w:val="28"/>
        </w:rPr>
        <w:t>器项目的两个核心功能区，我们通过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合理布局，使生产</w:t>
      </w:r>
      <w:r>
        <w:rPr>
          <w:rFonts w:ascii="FangSong" w:eastAsia="FangSong" w:hAnsi="FangSong" w:cs="FangSong"/>
          <w:spacing w:val="-2"/>
          <w:sz w:val="28"/>
          <w:szCs w:val="28"/>
        </w:rPr>
        <w:t>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以确保原材料的</w:t>
      </w:r>
      <w:r>
        <w:rPr>
          <w:rFonts w:ascii="FangSong" w:eastAsia="FangSong" w:hAnsi="FangSong" w:cs="FangSong"/>
          <w:spacing w:val="-4"/>
          <w:sz w:val="28"/>
          <w:szCs w:val="28"/>
        </w:rPr>
        <w:t>顺</w:t>
      </w:r>
      <w:r>
        <w:rPr>
          <w:rFonts w:ascii="FangSong" w:eastAsia="FangSong" w:hAnsi="FangSong" w:cs="FangSong"/>
          <w:spacing w:val="-3"/>
          <w:sz w:val="28"/>
          <w:szCs w:val="28"/>
        </w:rPr>
        <w:t>畅运输和产品的高效配送。办公区则位于驱虫灭害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器项目核心区，方便管理层对整个驱虫灭害器项目的监控与</w:t>
      </w:r>
      <w:r>
        <w:rPr>
          <w:rFonts w:ascii="FangSong" w:eastAsia="FangSong" w:hAnsi="FangSong" w:cs="FangSong"/>
          <w:spacing w:val="-1"/>
          <w:sz w:val="28"/>
          <w:szCs w:val="28"/>
        </w:rPr>
        <w:t>决</w:t>
      </w:r>
      <w:r>
        <w:rPr>
          <w:rFonts w:ascii="FangSong" w:eastAsia="FangSong" w:hAnsi="FangSong" w:cs="FangSong"/>
          <w:sz w:val="28"/>
          <w:szCs w:val="28"/>
        </w:rPr>
        <w:t>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3" w:right="3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在驱虫灭害器项目区域内分布绿化带和休闲区，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也为驱虫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灭</w:t>
      </w:r>
      <w:r>
        <w:rPr>
          <w:rFonts w:ascii="FangSong" w:eastAsia="FangSong" w:hAnsi="FangSong" w:cs="FangSong"/>
          <w:spacing w:val="-5"/>
          <w:sz w:val="28"/>
          <w:szCs w:val="28"/>
        </w:rPr>
        <w:t>害器项目增色不少。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36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我们将环境保护区域规划在驱虫灭害器</w:t>
      </w:r>
      <w:r>
        <w:rPr>
          <w:rFonts w:ascii="FangSong" w:eastAsia="FangSong" w:hAnsi="FangSong" w:cs="FangSong"/>
          <w:sz w:val="28"/>
          <w:szCs w:val="28"/>
        </w:rPr>
        <w:t>项目的一侧，集中处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视觉上用绿化带遮挡，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确保了驱虫灭害器项目整体的美观性。这一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举</w:t>
      </w:r>
      <w:r>
        <w:rPr>
          <w:rFonts w:ascii="FangSong" w:eastAsia="FangSong" w:hAnsi="FangSong" w:cs="FangSong"/>
          <w:spacing w:val="-8"/>
          <w:sz w:val="28"/>
          <w:szCs w:val="28"/>
        </w:rPr>
        <w:t>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使驱虫灭害器项目在生产的同时也能够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4"/>
          <w:sz w:val="28"/>
          <w:szCs w:val="28"/>
        </w:rPr>
        <w:t>对环境的积极贡献。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这八个设计要点共同构成了驱虫灭害器项目总图布置方案的</w:t>
      </w:r>
      <w:r>
        <w:rPr>
          <w:rFonts w:ascii="FangSong" w:eastAsia="FangSong" w:hAnsi="FangSong" w:cs="FangSong"/>
          <w:spacing w:val="5"/>
          <w:sz w:val="28"/>
          <w:szCs w:val="28"/>
        </w:rPr>
        <w:t>核</w:t>
      </w:r>
    </w:p>
    <w:p>
      <w:pPr>
        <w:sectPr>
          <w:pgSz w:w="11906" w:h="16839"/>
          <w:pgMar w:top="1431" w:right="1763" w:bottom="0" w:left="1785" w:header="0" w:footer="0" w:gutter="0"/>
          <w:pgNumType w:start="14"/>
          <w:cols w:space="708"/>
        </w:sectPr>
      </w:pPr>
    </w:p>
    <w:p>
      <w:pPr>
        <w:spacing w:before="182" w:line="417" w:lineRule="auto"/>
        <w:ind w:left="31" w:right="14" w:firstLine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心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确保了驱虫灭害器项目在各个方面都能够取得良好的平衡，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足了功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该驱虫灭害器项目选址位于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驱虫灭害器项目的顺利启动和运营。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销售和员工的通勤。这为驱虫灭害器项目提供了便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驱</w:t>
      </w:r>
      <w:r>
        <w:rPr>
          <w:rFonts w:ascii="FangSong" w:eastAsia="FangSong" w:hAnsi="FangSong" w:cs="FangSong"/>
          <w:spacing w:val="1"/>
          <w:sz w:val="28"/>
          <w:szCs w:val="28"/>
        </w:rPr>
        <w:t>虫灭害器项目选址规划中特别考虑了环保区域，用于处理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有效减少对周边环境的负面影响。这表明了驱虫灭害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器项目对环境保护的高度重视，符合可持续发展的战略目标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驱</w:t>
      </w:r>
      <w:r>
        <w:rPr>
          <w:rFonts w:ascii="FangSong" w:eastAsia="FangSong" w:hAnsi="FangSong" w:cs="FangSong"/>
          <w:spacing w:val="1"/>
          <w:sz w:val="28"/>
          <w:szCs w:val="28"/>
        </w:rPr>
        <w:t>虫灭害器项目选址的用地控制指标与相关规划相一致，不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也兼顾了用地的合理利用。这有助于驱虫灭害器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7" w:line="219" w:lineRule="auto"/>
        <w:ind w:right="15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在驱虫灭害器项目选址周边进行了社区和周边环境的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调查，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32" w:right="196" w:firstLine="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保驱虫灭害器项目建设不会对周边社区造成过大的影响，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驱</w:t>
      </w:r>
      <w:r>
        <w:rPr>
          <w:rFonts w:ascii="FangSong" w:eastAsia="FangSong" w:hAnsi="FangSong" w:cs="FangSong"/>
          <w:spacing w:val="-11"/>
          <w:sz w:val="28"/>
          <w:szCs w:val="28"/>
        </w:rPr>
        <w:t>虫灭害器项目选址时，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确保驱虫灭害器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目的合法性和稳健性。对政府支持政策和法规的遵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从，有助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驱虫灭害器项目在当地获得更多支持。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29" w:right="19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综合考虑驱虫灭害器项目选址的各项因素，我们认为该</w:t>
      </w:r>
      <w:r>
        <w:rPr>
          <w:rFonts w:ascii="FangSong" w:eastAsia="FangSong" w:hAnsi="FangSong" w:cs="FangSong"/>
          <w:sz w:val="28"/>
          <w:szCs w:val="28"/>
        </w:rPr>
        <w:t>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有望为驱虫灭</w:t>
      </w:r>
      <w:r>
        <w:rPr>
          <w:rFonts w:ascii="FangSong" w:eastAsia="FangSong" w:hAnsi="FangSong" w:cs="FangSong"/>
          <w:spacing w:val="-5"/>
          <w:sz w:val="28"/>
          <w:szCs w:val="28"/>
        </w:rPr>
        <w:t>害</w:t>
      </w:r>
      <w:r>
        <w:rPr>
          <w:rFonts w:ascii="FangSong" w:eastAsia="FangSong" w:hAnsi="FangSong" w:cs="FangSong"/>
          <w:spacing w:val="-3"/>
          <w:sz w:val="28"/>
          <w:szCs w:val="28"/>
        </w:rPr>
        <w:t>器项目带来更多的发展机遇。与周边的产业和社会环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境相结合，该选址将有助于驱虫灭害器项目实现可持续发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5" w:lineRule="auto"/>
        <w:ind w:left="3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我们可以得出该驱虫灭害器项目选址的合</w:t>
      </w:r>
      <w:r>
        <w:rPr>
          <w:rFonts w:ascii="FangSong" w:eastAsia="FangSong" w:hAnsi="FangSong" w:cs="FangSong"/>
          <w:spacing w:val="-7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性和</w:t>
      </w:r>
      <w:r>
        <w:rPr>
          <w:rFonts w:ascii="FangSong" w:eastAsia="FangSong" w:hAnsi="FangSong" w:cs="FangSong"/>
          <w:spacing w:val="-9"/>
          <w:sz w:val="28"/>
          <w:szCs w:val="28"/>
        </w:rPr>
        <w:t>可</w:t>
      </w:r>
      <w:r>
        <w:rPr>
          <w:rFonts w:ascii="FangSong" w:eastAsia="FangSong" w:hAnsi="FangSong" w:cs="FangSong"/>
          <w:spacing w:val="-6"/>
          <w:sz w:val="28"/>
          <w:szCs w:val="28"/>
        </w:rPr>
        <w:t>行性，为驱虫灭害器项目的后续规划和实施提供了坚实的基础。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二、驱虫灭害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器项目概论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驱虫灭害器项目承办单位基本情况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5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1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1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、驱虫灭害器项目概况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驱</w:t>
      </w:r>
      <w:r>
        <w:rPr>
          <w:rFonts w:ascii="FangSong" w:eastAsia="FangSong" w:hAnsi="FangSong" w:cs="FangSong"/>
          <w:spacing w:val="-8"/>
          <w:sz w:val="28"/>
          <w:szCs w:val="28"/>
        </w:rPr>
        <w:t>虫灭害器项目名称：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驱虫灭害器项目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驱</w:t>
      </w:r>
      <w:r>
        <w:rPr>
          <w:rFonts w:ascii="FangSong" w:eastAsia="FangSong" w:hAnsi="FangSong" w:cs="FangSong"/>
          <w:spacing w:val="-10"/>
          <w:sz w:val="28"/>
          <w:szCs w:val="28"/>
        </w:rPr>
        <w:t>虫灭害器项目类型：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制造业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驱</w:t>
      </w:r>
      <w:r>
        <w:rPr>
          <w:rFonts w:ascii="FangSong" w:eastAsia="FangSong" w:hAnsi="FangSong" w:cs="FangSong"/>
          <w:spacing w:val="-15"/>
          <w:sz w:val="28"/>
          <w:szCs w:val="28"/>
        </w:rPr>
        <w:t>虫灭害器项目地点：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pacing w:before="289" w:line="411" w:lineRule="auto"/>
        <w:ind w:left="34" w:right="10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驱</w:t>
      </w:r>
      <w:r>
        <w:rPr>
          <w:rFonts w:ascii="FangSong" w:eastAsia="FangSong" w:hAnsi="FangSong" w:cs="FangSong"/>
          <w:spacing w:val="-15"/>
          <w:sz w:val="28"/>
          <w:szCs w:val="28"/>
        </w:rPr>
        <w:t>虫灭害器项目规模：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积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平方米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驱虫灭害器项目周期：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7" w:line="416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驱虫灭害器项目背景：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驱虫灭害器项目的建设旨在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pacing w:val="-7"/>
          <w:sz w:val="28"/>
          <w:szCs w:val="28"/>
        </w:rPr>
        <w:t>域</w:t>
      </w:r>
      <w:r>
        <w:rPr>
          <w:rFonts w:ascii="FangSong" w:eastAsia="FangSong" w:hAnsi="FangSong" w:cs="FangSong"/>
          <w:spacing w:val="-4"/>
          <w:sz w:val="28"/>
          <w:szCs w:val="28"/>
        </w:rPr>
        <w:t>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、驱虫灭害器项目评价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5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该驱虫灭害器项目处于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望在未来取得可观的市场份额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1" w:right="10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经过全面的技术、市场和财务可行性分析，该驱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虫灭害</w:t>
      </w:r>
      <w:r>
        <w:rPr>
          <w:rFonts w:ascii="FangSong" w:eastAsia="FangSong" w:hAnsi="FangSong" w:cs="FangSong"/>
          <w:spacing w:val="-4"/>
          <w:sz w:val="28"/>
          <w:szCs w:val="28"/>
        </w:rPr>
        <w:t>器</w:t>
      </w:r>
      <w:r>
        <w:rPr>
          <w:rFonts w:ascii="FangSong" w:eastAsia="FangSong" w:hAnsi="FangSong" w:cs="FangSong"/>
          <w:spacing w:val="-3"/>
          <w:sz w:val="28"/>
          <w:szCs w:val="28"/>
        </w:rPr>
        <w:t>项目具备较高的实施可行性。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三、驱虫灭害器项目可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在驱</w:t>
      </w:r>
      <w:r>
        <w:rPr>
          <w:rFonts w:ascii="FangSong" w:eastAsia="FangSong" w:hAnsi="FangSong" w:cs="FangSong"/>
          <w:spacing w:val="-15"/>
          <w:sz w:val="28"/>
          <w:szCs w:val="28"/>
        </w:rPr>
        <w:t>虫</w:t>
      </w:r>
      <w:r>
        <w:rPr>
          <w:rFonts w:ascii="FangSong" w:eastAsia="FangSong" w:hAnsi="FangSong" w:cs="FangSong"/>
          <w:spacing w:val="-8"/>
          <w:sz w:val="28"/>
          <w:szCs w:val="28"/>
        </w:rPr>
        <w:t>灭害器行业，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6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43" w:bottom="0" w:left="1785" w:header="0" w:footer="0" w:gutter="0"/>
          <w:pgNumType w:start="18"/>
          <w:cols w:space="708"/>
        </w:sect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42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ectPr>
          <w:type w:val="nextPage"/>
          <w:pgSz w:w="11906" w:h="16839"/>
          <w:pgMar w:top="1431" w:right="1743" w:bottom="0" w:left="1785" w:header="0" w:footer="0" w:gutter="0"/>
          <w:pgNumType w:start="19"/>
          <w:cols w:space="708"/>
          <w:titlePg w:val="0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4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</w:t>
      </w:r>
      <w:r>
        <w:rPr>
          <w:rFonts w:ascii="FangSong" w:eastAsia="FangSong" w:hAnsi="FangSong" w:cs="FangSong"/>
          <w:spacing w:val="-2"/>
          <w:sz w:val="28"/>
          <w:szCs w:val="28"/>
        </w:rPr>
        <w:t>成为消费者首选的驱虫灭害器产品。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驱虫灭害器项目总投资</w:t>
      </w:r>
    </w:p>
    <w:p>
      <w:pPr>
        <w:spacing w:before="287" w:line="411" w:lineRule="auto"/>
        <w:ind w:left="32" w:right="2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我们的建设</w:t>
      </w:r>
      <w:r>
        <w:rPr>
          <w:rFonts w:ascii="FangSong" w:eastAsia="FangSong" w:hAnsi="FangSong" w:cs="FangSong"/>
          <w:spacing w:val="-2"/>
          <w:sz w:val="28"/>
          <w:szCs w:val="28"/>
        </w:rPr>
        <w:t>规模旨在实现一个全面、可持续的驱虫灭害器项目。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驱虫灭害</w:t>
      </w:r>
      <w:r>
        <w:rPr>
          <w:rFonts w:ascii="FangSong" w:eastAsia="FangSong" w:hAnsi="FangSong" w:cs="FangSong"/>
          <w:spacing w:val="-3"/>
          <w:sz w:val="28"/>
          <w:szCs w:val="28"/>
        </w:rPr>
        <w:t>器项目总投资将主要用于以下几个方面：</w:t>
      </w:r>
    </w:p>
    <w:p>
      <w:pPr>
        <w:spacing w:before="1" w:line="416" w:lineRule="auto"/>
        <w:ind w:left="41" w:right="8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虫灭害器项目的顺利进行。</w:t>
      </w:r>
    </w:p>
    <w:p>
      <w:pPr>
        <w:sectPr>
          <w:pgSz w:w="11906" w:h="16839"/>
          <w:pgMar w:top="1431" w:right="1718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81" w:right="102" w:firstLine="651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一部分资金将用于技术研发，以确保驱虫灭害器项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目引领行业发展潮流，保持技术创新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驱虫灭害器项目规模</w:t>
      </w:r>
      <w:r>
        <w:rPr>
          <w:rFonts w:ascii="FangSong" w:eastAsia="FangSong" w:hAnsi="FangSong" w:cs="FangSong"/>
          <w:sz w:val="28"/>
          <w:szCs w:val="28"/>
        </w:rPr>
        <w:t>与产能</w:t>
      </w:r>
    </w:p>
    <w:p>
      <w:pPr>
        <w:spacing w:before="286" w:line="312" w:lineRule="auto"/>
        <w:ind w:left="37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我们计划在驱虫灭害器项目建设后的第一年实现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的年产量水平。</w:t>
      </w:r>
    </w:p>
    <w:p>
      <w:pPr>
        <w:spacing w:before="3" w:line="371" w:lineRule="auto"/>
        <w:ind w:left="34" w:right="10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驱</w:t>
      </w:r>
      <w:r>
        <w:rPr>
          <w:rFonts w:ascii="FangSong" w:eastAsia="FangSong" w:hAnsi="FangSong" w:cs="FangSong"/>
          <w:spacing w:val="-18"/>
          <w:sz w:val="28"/>
          <w:szCs w:val="28"/>
        </w:rPr>
        <w:t>虫</w:t>
      </w:r>
      <w:r>
        <w:rPr>
          <w:rFonts w:ascii="FangSong" w:eastAsia="FangSong" w:hAnsi="FangSong" w:cs="FangSong"/>
          <w:spacing w:val="-16"/>
          <w:sz w:val="28"/>
          <w:szCs w:val="28"/>
        </w:rPr>
        <w:t>灭害器项目规模：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驱虫灭害器项目将建设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，包括生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产厂房、办公区域、仓储设施等。这将确保驱虫灭害器项目能够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z w:val="28"/>
          <w:szCs w:val="28"/>
        </w:rPr>
        <w:t>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预期的产能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需求，并为未来的扩展提供充足的空间。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</w:t>
      </w:r>
      <w:r>
        <w:rPr>
          <w:rFonts w:ascii="FangSong" w:eastAsia="FangSong" w:hAnsi="FangSong" w:cs="FangSong"/>
          <w:spacing w:val="-3"/>
          <w:sz w:val="28"/>
          <w:szCs w:val="28"/>
        </w:rPr>
        <w:t>处</w:t>
      </w:r>
      <w:r>
        <w:rPr>
          <w:rFonts w:ascii="FangSong" w:eastAsia="FangSong" w:hAnsi="FangSong" w:cs="FangSong"/>
          <w:spacing w:val="-2"/>
          <w:sz w:val="28"/>
          <w:szCs w:val="28"/>
        </w:rPr>
        <w:t>理、废气处理等，以确保驱虫灭害器项目的环保性。</w:t>
      </w:r>
    </w:p>
    <w:p>
      <w:pPr>
        <w:spacing w:before="1" w:line="416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驱虫灭害器项目总投资与用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该驱虫</w:t>
      </w:r>
      <w:r>
        <w:rPr>
          <w:rFonts w:ascii="FangSong" w:eastAsia="FangSong" w:hAnsi="FangSong" w:cs="FangSong"/>
          <w:spacing w:val="-5"/>
          <w:sz w:val="28"/>
          <w:szCs w:val="28"/>
        </w:rPr>
        <w:t>灭</w:t>
      </w:r>
      <w:r>
        <w:rPr>
          <w:rFonts w:ascii="FangSong" w:eastAsia="FangSong" w:hAnsi="FangSong" w:cs="FangSong"/>
          <w:spacing w:val="-3"/>
          <w:sz w:val="28"/>
          <w:szCs w:val="28"/>
        </w:rPr>
        <w:t>害器项目总征地面积为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亩)。驱虫灭害器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项目</w:t>
      </w:r>
      <w:r>
        <w:rPr>
          <w:rFonts w:ascii="FangSong" w:eastAsia="FangSong" w:hAnsi="FangSong" w:cs="FangSong"/>
          <w:spacing w:val="-13"/>
          <w:sz w:val="28"/>
          <w:szCs w:val="28"/>
        </w:rPr>
        <w:t>规</w:t>
      </w:r>
      <w:r>
        <w:rPr>
          <w:rFonts w:ascii="FangSong" w:eastAsia="FangSong" w:hAnsi="FangSong" w:cs="FangSong"/>
          <w:spacing w:val="-10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</w:t>
      </w:r>
      <w:r>
        <w:rPr>
          <w:rFonts w:ascii="FangSong" w:eastAsia="FangSong" w:hAnsi="FangSong" w:cs="FangSong"/>
          <w:spacing w:val="-9"/>
          <w:sz w:val="28"/>
          <w:szCs w:val="28"/>
        </w:rPr>
        <w:t>方米，计容建筑面积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驱虫灭害器项目计划购置</w:t>
      </w:r>
      <w:r>
        <w:rPr>
          <w:rFonts w:ascii="FangSong" w:eastAsia="FangSong" w:hAnsi="FangSong" w:cs="FangSong"/>
          <w:spacing w:val="-1"/>
          <w:sz w:val="28"/>
          <w:szCs w:val="28"/>
        </w:rPr>
        <w:t>设备共计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元。这些设备将在驱虫灭害器项目运营中发挥关键作用，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效</w:t>
      </w:r>
      <w:r>
        <w:rPr>
          <w:rFonts w:ascii="FangSong" w:eastAsia="FangSong" w:hAnsi="FangSong" w:cs="FangSong"/>
          <w:spacing w:val="-6"/>
          <w:sz w:val="28"/>
          <w:szCs w:val="28"/>
        </w:rPr>
        <w:t>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驱虫灭害器项目</w:t>
      </w:r>
      <w:r>
        <w:rPr>
          <w:rFonts w:ascii="FangSong" w:eastAsia="FangSong" w:hAnsi="FangSong" w:cs="FangSong"/>
          <w:spacing w:val="-5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划总投资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程投资和设备</w:t>
      </w:r>
      <w:r>
        <w:rPr>
          <w:rFonts w:ascii="FangSong" w:eastAsia="FangSong" w:hAnsi="FangSong" w:cs="FangSong"/>
          <w:spacing w:val="-4"/>
          <w:sz w:val="28"/>
          <w:szCs w:val="28"/>
        </w:rPr>
        <w:t>购</w:t>
      </w:r>
      <w:r>
        <w:rPr>
          <w:rFonts w:ascii="FangSong" w:eastAsia="FangSong" w:hAnsi="FangSong" w:cs="FangSong"/>
          <w:spacing w:val="-3"/>
          <w:sz w:val="28"/>
          <w:szCs w:val="28"/>
        </w:rPr>
        <w:t>置费等多个方面的支出。预计年实现营业收入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元</w:t>
      </w:r>
      <w:r>
        <w:rPr>
          <w:rFonts w:ascii="FangSong" w:eastAsia="FangSong" w:hAnsi="FangSong" w:cs="FangSong"/>
          <w:spacing w:val="-2"/>
          <w:sz w:val="28"/>
          <w:szCs w:val="28"/>
        </w:rPr>
        <w:t>，这将为驱虫灭害器项目未来的发展提供可观的经济回报。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(一)、驱虫灭害器项目建设期原辅材料供应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情</w:t>
      </w:r>
      <w:r>
        <w:rPr>
          <w:rFonts w:ascii="FangSong" w:eastAsia="FangSong" w:hAnsi="FangSong" w:cs="FangSong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4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在驱</w:t>
      </w:r>
      <w:r>
        <w:rPr>
          <w:rFonts w:ascii="FangSong" w:eastAsia="FangSong" w:hAnsi="FangSong" w:cs="FangSong"/>
          <w:spacing w:val="-15"/>
          <w:sz w:val="28"/>
          <w:szCs w:val="28"/>
        </w:rPr>
        <w:t>虫</w:t>
      </w:r>
      <w:r>
        <w:rPr>
          <w:rFonts w:ascii="FangSong" w:eastAsia="FangSong" w:hAnsi="FangSong" w:cs="FangSong"/>
          <w:spacing w:val="-8"/>
          <w:sz w:val="28"/>
          <w:szCs w:val="28"/>
        </w:rPr>
        <w:t>灭害器项目的建设和运营过程中，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工程顺利进行和</w:t>
      </w:r>
      <w:r>
        <w:rPr>
          <w:rFonts w:ascii="FangSong" w:eastAsia="FangSong" w:hAnsi="FangSong" w:cs="FangSong"/>
          <w:spacing w:val="-4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品质量稳定的重要环节。本章将详细探讨驱虫灭害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器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以及相关的质量管理措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3" w:line="224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15"/>
          <w:sz w:val="28"/>
          <w:szCs w:val="28"/>
        </w:rPr>
        <w:t>施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83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驱虫灭害器项目建设期原辅</w:t>
      </w:r>
      <w:r>
        <w:rPr>
          <w:rFonts w:ascii="FangSong" w:eastAsia="FangSong" w:hAnsi="FangSong" w:cs="FangSong"/>
          <w:sz w:val="28"/>
          <w:szCs w:val="28"/>
        </w:rPr>
        <w:t>材料供应情况</w:t>
      </w:r>
    </w:p>
    <w:p>
      <w:pPr>
        <w:spacing w:before="2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在驱</w:t>
      </w:r>
      <w:r>
        <w:rPr>
          <w:rFonts w:ascii="FangSong" w:eastAsia="FangSong" w:hAnsi="FangSong" w:cs="FangSong"/>
          <w:spacing w:val="-15"/>
          <w:sz w:val="28"/>
          <w:szCs w:val="28"/>
        </w:rPr>
        <w:t>虫</w:t>
      </w:r>
      <w:r>
        <w:rPr>
          <w:rFonts w:ascii="FangSong" w:eastAsia="FangSong" w:hAnsi="FangSong" w:cs="FangSong"/>
          <w:spacing w:val="-8"/>
          <w:sz w:val="28"/>
          <w:szCs w:val="28"/>
        </w:rPr>
        <w:t>灭害器项目建设期间，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质量有着直接的影</w:t>
      </w:r>
      <w:r>
        <w:rPr>
          <w:rFonts w:ascii="FangSong" w:eastAsia="FangSong" w:hAnsi="FangSong" w:cs="FangSong"/>
          <w:spacing w:val="-3"/>
          <w:sz w:val="28"/>
          <w:szCs w:val="28"/>
        </w:rPr>
        <w:t>响。下面是驱虫灭害器项目建设期原辅材料供应情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况</w:t>
      </w:r>
      <w:r>
        <w:rPr>
          <w:rFonts w:ascii="FangSong" w:eastAsia="FangSong" w:hAnsi="FangSong" w:cs="FangSong"/>
          <w:spacing w:val="-10"/>
          <w:sz w:val="28"/>
          <w:szCs w:val="28"/>
        </w:rPr>
        <w:t>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before="1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(二)、驱虫灭害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器项目运营期原辅材料供应及质量管理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6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驱虫</w:t>
      </w:r>
      <w:r>
        <w:rPr>
          <w:rFonts w:ascii="FangSong" w:eastAsia="FangSong" w:hAnsi="FangSong" w:cs="FangSong"/>
          <w:spacing w:val="-13"/>
          <w:sz w:val="28"/>
          <w:szCs w:val="28"/>
        </w:rPr>
        <w:t>灭</w:t>
      </w:r>
      <w:r>
        <w:rPr>
          <w:rFonts w:ascii="FangSong" w:eastAsia="FangSong" w:hAnsi="FangSong" w:cs="FangSong"/>
          <w:spacing w:val="-8"/>
          <w:sz w:val="28"/>
          <w:szCs w:val="28"/>
        </w:rPr>
        <w:t>害器项目进入运营期后，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同样至关重要。下面是驱虫灭害器项目运营期原辅材料供应及质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z w:val="28"/>
          <w:szCs w:val="28"/>
        </w:rPr>
        <w:t>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理</w:t>
      </w:r>
      <w:r>
        <w:rPr>
          <w:rFonts w:ascii="FangSong" w:eastAsia="FangSong" w:hAnsi="FangSong" w:cs="FangSong"/>
          <w:spacing w:val="-10"/>
          <w:sz w:val="28"/>
          <w:szCs w:val="28"/>
        </w:rPr>
        <w:t>的关键方面：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01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01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在驱</w:t>
      </w:r>
      <w:r>
        <w:rPr>
          <w:rFonts w:ascii="FangSong" w:eastAsia="FangSong" w:hAnsi="FangSong" w:cs="FangSong"/>
          <w:spacing w:val="-15"/>
          <w:sz w:val="28"/>
          <w:szCs w:val="28"/>
        </w:rPr>
        <w:t>虫</w:t>
      </w:r>
      <w:r>
        <w:rPr>
          <w:rFonts w:ascii="FangSong" w:eastAsia="FangSong" w:hAnsi="FangSong" w:cs="FangSong"/>
          <w:spacing w:val="-8"/>
          <w:sz w:val="28"/>
          <w:szCs w:val="28"/>
        </w:rPr>
        <w:t>灭害器项目的建筑工程设计过程中，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9"/>
          <w:sz w:val="28"/>
          <w:szCs w:val="28"/>
        </w:rPr>
        <w:t>原则，以确保驱虫灭害器项目的可持续发展和建筑结构的安全性：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1" w:line="414" w:lineRule="auto"/>
        <w:ind w:left="33" w:right="101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ectPr>
          <w:pgSz w:w="11906" w:h="16839"/>
          <w:pgMar w:top="1431" w:right="1698" w:bottom="0" w:left="1785" w:header="0" w:footer="0" w:gutter="0"/>
          <w:pgNumType w:start="24"/>
          <w:cols w:space="708"/>
        </w:sectPr>
      </w:pPr>
    </w:p>
    <w:p>
      <w:pPr>
        <w:spacing w:before="182" w:line="222" w:lineRule="auto"/>
        <w:ind w:left="607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、驱虫灭害器项目总平面设计要求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驱虫</w:t>
      </w:r>
      <w:r>
        <w:rPr>
          <w:rFonts w:ascii="FangSong" w:eastAsia="FangSong" w:hAnsi="FangSong" w:cs="FangSong"/>
          <w:spacing w:val="-13"/>
          <w:sz w:val="28"/>
          <w:szCs w:val="28"/>
        </w:rPr>
        <w:t>灭</w:t>
      </w:r>
      <w:r>
        <w:rPr>
          <w:rFonts w:ascii="FangSong" w:eastAsia="FangSong" w:hAnsi="FangSong" w:cs="FangSong"/>
          <w:spacing w:val="-8"/>
          <w:sz w:val="28"/>
          <w:szCs w:val="28"/>
        </w:rPr>
        <w:t>害器项目总平面设计将充分考虑以下要求，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计满足</w:t>
      </w:r>
      <w:r>
        <w:rPr>
          <w:rFonts w:ascii="FangSong" w:eastAsia="FangSong" w:hAnsi="FangSong" w:cs="FangSong"/>
          <w:spacing w:val="-4"/>
          <w:sz w:val="28"/>
          <w:szCs w:val="28"/>
        </w:rPr>
        <w:t>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https://d.book118.com/055120000314011122</w:t>
        </w:r>
      </w:hyperlink>
    </w:p>
    <w:p/>
    <w:sectPr>
      <w:pgSz w:w="11906" w:h="16839"/>
      <w:pgMar w:top="1431" w:right="1785" w:bottom="0" w:left="1785" w:header="0" w:footer="0" w:gutter="0"/>
      <w:pgNumType w:start="2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5512000031401112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2024-03-13T13:09:25Z</vt:filetime>
  </property>
  <property fmtid="{D5CDD505-2E9C-101B-9397-08002B2CF9AE}" pid="3" name="CRO">
    <vt:lpwstr>wqlLaW5nc29mdCBQREYgdG8gV1BTIDgw</vt:lpwstr>
  </property>
</Properties>
</file>