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卷绕机项目规划设计方案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90" w:history="1">
        <w:r>
          <w:rPr>
            <w:rFonts w:ascii="仿宋" w:eastAsia="仿宋" w:hAnsi="仿宋" w:cs="仿宋" w:hint="eastAsia"/>
            <w:lang w:eastAsia="zh-CN"/>
          </w:rPr>
          <w:t>序言</w:t>
        </w:r>
        <w:r>
          <w:tab/>
        </w:r>
        <w:r>
          <w:fldChar w:fldCharType="begin"/>
        </w:r>
        <w:r>
          <w:instrText xml:space="preserve"> PAGEREF _Toc6690 \h </w:instrText>
        </w:r>
        <w:r>
          <w:fldChar w:fldCharType="separate"/>
        </w:r>
        <w:r>
          <w:t>3</w:t>
        </w:r>
        <w:r>
          <w:fldChar w:fldCharType="end"/>
        </w:r>
      </w:hyperlink>
    </w:p>
    <w:p>
      <w:pPr>
        <w:pStyle w:val="TOC1"/>
        <w:tabs>
          <w:tab w:val="right" w:leader="dot" w:pos="8306"/>
        </w:tabs>
      </w:pPr>
      <w:hyperlink w:anchor="_Toc3674" w:history="1">
        <w:r>
          <w:rPr>
            <w:rFonts w:ascii="仿宋" w:eastAsia="仿宋" w:hAnsi="仿宋" w:cs="仿宋" w:hint="eastAsia"/>
            <w:lang w:eastAsia="zh-CN"/>
          </w:rPr>
          <w:t>一、卷绕机项目绩效评估</w:t>
        </w:r>
        <w:r>
          <w:tab/>
        </w:r>
        <w:r>
          <w:fldChar w:fldCharType="begin"/>
        </w:r>
        <w:r>
          <w:instrText xml:space="preserve"> PAGEREF _Toc3674 \h </w:instrText>
        </w:r>
        <w:r>
          <w:fldChar w:fldCharType="separate"/>
        </w:r>
        <w:r>
          <w:t>3</w:t>
        </w:r>
        <w:r>
          <w:fldChar w:fldCharType="end"/>
        </w:r>
      </w:hyperlink>
    </w:p>
    <w:p>
      <w:pPr>
        <w:pStyle w:val="TOC2"/>
        <w:tabs>
          <w:tab w:val="right" w:leader="dot" w:pos="8306"/>
        </w:tabs>
      </w:pPr>
      <w:hyperlink w:anchor="_Toc9205" w:history="1">
        <w:r>
          <w:rPr>
            <w:rFonts w:ascii="仿宋" w:eastAsia="仿宋" w:hAnsi="仿宋" w:cs="仿宋" w:hint="eastAsia"/>
            <w:lang w:eastAsia="zh-CN"/>
          </w:rPr>
          <w:t>(一)、绩效评估指标</w:t>
        </w:r>
        <w:r>
          <w:tab/>
        </w:r>
        <w:r>
          <w:fldChar w:fldCharType="begin"/>
        </w:r>
        <w:r>
          <w:instrText xml:space="preserve"> PAGEREF _Toc9205 \h </w:instrText>
        </w:r>
        <w:r>
          <w:fldChar w:fldCharType="separate"/>
        </w:r>
        <w:r>
          <w:t>3</w:t>
        </w:r>
        <w:r>
          <w:fldChar w:fldCharType="end"/>
        </w:r>
      </w:hyperlink>
    </w:p>
    <w:p>
      <w:pPr>
        <w:pStyle w:val="TOC2"/>
        <w:tabs>
          <w:tab w:val="right" w:leader="dot" w:pos="8306"/>
        </w:tabs>
      </w:pPr>
      <w:hyperlink w:anchor="_Toc23948" w:history="1">
        <w:r>
          <w:rPr>
            <w:rFonts w:ascii="仿宋" w:eastAsia="仿宋" w:hAnsi="仿宋" w:cs="仿宋" w:hint="eastAsia"/>
            <w:lang w:eastAsia="zh-CN"/>
          </w:rPr>
          <w:t>(二)、绩效评估方法</w:t>
        </w:r>
        <w:r>
          <w:tab/>
        </w:r>
        <w:r>
          <w:fldChar w:fldCharType="begin"/>
        </w:r>
        <w:r>
          <w:instrText xml:space="preserve"> PAGEREF _Toc23948 \h </w:instrText>
        </w:r>
        <w:r>
          <w:fldChar w:fldCharType="separate"/>
        </w:r>
        <w:r>
          <w:t>4</w:t>
        </w:r>
        <w:r>
          <w:fldChar w:fldCharType="end"/>
        </w:r>
      </w:hyperlink>
    </w:p>
    <w:p>
      <w:pPr>
        <w:pStyle w:val="TOC2"/>
        <w:tabs>
          <w:tab w:val="right" w:leader="dot" w:pos="8306"/>
        </w:tabs>
      </w:pPr>
      <w:hyperlink w:anchor="_Toc3584" w:history="1">
        <w:r>
          <w:rPr>
            <w:rFonts w:ascii="仿宋" w:eastAsia="仿宋" w:hAnsi="仿宋" w:cs="仿宋" w:hint="eastAsia"/>
            <w:lang w:eastAsia="zh-CN"/>
          </w:rPr>
          <w:t>(三)、绩效评估周期</w:t>
        </w:r>
        <w:r>
          <w:tab/>
        </w:r>
        <w:r>
          <w:fldChar w:fldCharType="begin"/>
        </w:r>
        <w:r>
          <w:instrText xml:space="preserve"> PAGEREF _Toc3584 \h </w:instrText>
        </w:r>
        <w:r>
          <w:fldChar w:fldCharType="separate"/>
        </w:r>
        <w:r>
          <w:t>5</w:t>
        </w:r>
        <w:r>
          <w:fldChar w:fldCharType="end"/>
        </w:r>
      </w:hyperlink>
    </w:p>
    <w:p>
      <w:pPr>
        <w:pStyle w:val="TOC1"/>
        <w:tabs>
          <w:tab w:val="right" w:leader="dot" w:pos="8306"/>
        </w:tabs>
      </w:pPr>
      <w:hyperlink w:anchor="_Toc16302" w:history="1">
        <w:r>
          <w:rPr>
            <w:rFonts w:ascii="仿宋" w:eastAsia="仿宋" w:hAnsi="仿宋" w:cs="仿宋" w:hint="eastAsia"/>
            <w:lang w:eastAsia="zh-CN"/>
          </w:rPr>
          <w:t>二、卷绕机项目建设背景及必要性分析</w:t>
        </w:r>
        <w:r>
          <w:tab/>
        </w:r>
        <w:r>
          <w:fldChar w:fldCharType="begin"/>
        </w:r>
        <w:r>
          <w:instrText xml:space="preserve"> PAGEREF _Toc16302 \h </w:instrText>
        </w:r>
        <w:r>
          <w:fldChar w:fldCharType="separate"/>
        </w:r>
        <w:r>
          <w:t>6</w:t>
        </w:r>
        <w:r>
          <w:fldChar w:fldCharType="end"/>
        </w:r>
      </w:hyperlink>
    </w:p>
    <w:p>
      <w:pPr>
        <w:pStyle w:val="TOC2"/>
        <w:tabs>
          <w:tab w:val="right" w:leader="dot" w:pos="8306"/>
        </w:tabs>
      </w:pPr>
      <w:hyperlink w:anchor="_Toc4467" w:history="1">
        <w:r>
          <w:rPr>
            <w:rFonts w:ascii="仿宋" w:eastAsia="仿宋" w:hAnsi="仿宋" w:cs="仿宋" w:hint="eastAsia"/>
            <w:lang w:eastAsia="zh-CN"/>
          </w:rPr>
          <w:t>(一)、卷绕机项目背景分析</w:t>
        </w:r>
        <w:r>
          <w:tab/>
        </w:r>
        <w:r>
          <w:fldChar w:fldCharType="begin"/>
        </w:r>
        <w:r>
          <w:instrText xml:space="preserve"> PAGEREF _Toc4467 \h </w:instrText>
        </w:r>
        <w:r>
          <w:fldChar w:fldCharType="separate"/>
        </w:r>
        <w:r>
          <w:t>6</w:t>
        </w:r>
        <w:r>
          <w:fldChar w:fldCharType="end"/>
        </w:r>
      </w:hyperlink>
    </w:p>
    <w:p>
      <w:pPr>
        <w:pStyle w:val="TOC2"/>
        <w:tabs>
          <w:tab w:val="right" w:leader="dot" w:pos="8306"/>
        </w:tabs>
      </w:pPr>
      <w:hyperlink w:anchor="_Toc6122" w:history="1">
        <w:r>
          <w:rPr>
            <w:rFonts w:ascii="仿宋" w:eastAsia="仿宋" w:hAnsi="仿宋" w:cs="仿宋" w:hint="eastAsia"/>
            <w:lang w:eastAsia="zh-CN"/>
          </w:rPr>
          <w:t>(二)、卷绕机项目建设必要性分析</w:t>
        </w:r>
        <w:r>
          <w:tab/>
        </w:r>
        <w:r>
          <w:fldChar w:fldCharType="begin"/>
        </w:r>
        <w:r>
          <w:instrText xml:space="preserve"> PAGEREF _Toc6122 \h </w:instrText>
        </w:r>
        <w:r>
          <w:fldChar w:fldCharType="separate"/>
        </w:r>
        <w:r>
          <w:t>8</w:t>
        </w:r>
        <w:r>
          <w:fldChar w:fldCharType="end"/>
        </w:r>
      </w:hyperlink>
    </w:p>
    <w:p>
      <w:pPr>
        <w:pStyle w:val="TOC1"/>
        <w:tabs>
          <w:tab w:val="right" w:leader="dot" w:pos="8306"/>
        </w:tabs>
      </w:pPr>
      <w:hyperlink w:anchor="_Toc16549" w:history="1">
        <w:r>
          <w:rPr>
            <w:rFonts w:ascii="仿宋" w:eastAsia="仿宋" w:hAnsi="仿宋" w:cs="仿宋" w:hint="eastAsia"/>
            <w:lang w:eastAsia="zh-CN"/>
          </w:rPr>
          <w:t>三、卷绕机项目选址可行性分析</w:t>
        </w:r>
        <w:r>
          <w:tab/>
        </w:r>
        <w:r>
          <w:fldChar w:fldCharType="begin"/>
        </w:r>
        <w:r>
          <w:instrText xml:space="preserve"> PAGEREF _Toc16549 \h </w:instrText>
        </w:r>
        <w:r>
          <w:fldChar w:fldCharType="separate"/>
        </w:r>
        <w:r>
          <w:t>9</w:t>
        </w:r>
        <w:r>
          <w:fldChar w:fldCharType="end"/>
        </w:r>
      </w:hyperlink>
    </w:p>
    <w:p>
      <w:pPr>
        <w:pStyle w:val="TOC2"/>
        <w:tabs>
          <w:tab w:val="right" w:leader="dot" w:pos="8306"/>
        </w:tabs>
      </w:pPr>
      <w:hyperlink w:anchor="_Toc17347" w:history="1">
        <w:r>
          <w:rPr>
            <w:rFonts w:ascii="仿宋" w:eastAsia="仿宋" w:hAnsi="仿宋" w:cs="仿宋" w:hint="eastAsia"/>
            <w:lang w:eastAsia="zh-CN"/>
          </w:rPr>
          <w:t>(一)、卷绕机项目选址</w:t>
        </w:r>
        <w:r>
          <w:tab/>
        </w:r>
        <w:r>
          <w:fldChar w:fldCharType="begin"/>
        </w:r>
        <w:r>
          <w:instrText xml:space="preserve"> PAGEREF _Toc17347 \h </w:instrText>
        </w:r>
        <w:r>
          <w:fldChar w:fldCharType="separate"/>
        </w:r>
        <w:r>
          <w:t>9</w:t>
        </w:r>
        <w:r>
          <w:fldChar w:fldCharType="end"/>
        </w:r>
      </w:hyperlink>
    </w:p>
    <w:p>
      <w:pPr>
        <w:pStyle w:val="TOC2"/>
        <w:tabs>
          <w:tab w:val="right" w:leader="dot" w:pos="8306"/>
        </w:tabs>
      </w:pPr>
      <w:hyperlink w:anchor="_Toc28014" w:history="1">
        <w:r>
          <w:rPr>
            <w:rFonts w:ascii="仿宋" w:eastAsia="仿宋" w:hAnsi="仿宋" w:cs="仿宋" w:hint="eastAsia"/>
            <w:lang w:eastAsia="zh-CN"/>
          </w:rPr>
          <w:t>(二)、用地控制指标</w:t>
        </w:r>
        <w:r>
          <w:tab/>
        </w:r>
        <w:r>
          <w:fldChar w:fldCharType="begin"/>
        </w:r>
        <w:r>
          <w:instrText xml:space="preserve"> PAGEREF _Toc28014 \h </w:instrText>
        </w:r>
        <w:r>
          <w:fldChar w:fldCharType="separate"/>
        </w:r>
        <w:r>
          <w:t>9</w:t>
        </w:r>
        <w:r>
          <w:fldChar w:fldCharType="end"/>
        </w:r>
      </w:hyperlink>
    </w:p>
    <w:p>
      <w:pPr>
        <w:pStyle w:val="TOC2"/>
        <w:tabs>
          <w:tab w:val="right" w:leader="dot" w:pos="8306"/>
        </w:tabs>
      </w:pPr>
      <w:hyperlink w:anchor="_Toc5769" w:history="1">
        <w:r>
          <w:rPr>
            <w:rFonts w:ascii="仿宋" w:eastAsia="仿宋" w:hAnsi="仿宋" w:cs="仿宋" w:hint="eastAsia"/>
            <w:lang w:eastAsia="zh-CN"/>
          </w:rPr>
          <w:t>(三)、节约用地措施</w:t>
        </w:r>
        <w:r>
          <w:tab/>
        </w:r>
        <w:r>
          <w:fldChar w:fldCharType="begin"/>
        </w:r>
        <w:r>
          <w:instrText xml:space="preserve"> PAGEREF _Toc5769 \h </w:instrText>
        </w:r>
        <w:r>
          <w:fldChar w:fldCharType="separate"/>
        </w:r>
        <w:r>
          <w:t>11</w:t>
        </w:r>
        <w:r>
          <w:fldChar w:fldCharType="end"/>
        </w:r>
      </w:hyperlink>
    </w:p>
    <w:p>
      <w:pPr>
        <w:pStyle w:val="TOC2"/>
        <w:tabs>
          <w:tab w:val="right" w:leader="dot" w:pos="8306"/>
        </w:tabs>
      </w:pPr>
      <w:hyperlink w:anchor="_Toc11088" w:history="1">
        <w:r>
          <w:rPr>
            <w:rFonts w:ascii="仿宋" w:eastAsia="仿宋" w:hAnsi="仿宋" w:cs="仿宋" w:hint="eastAsia"/>
            <w:lang w:eastAsia="zh-CN"/>
          </w:rPr>
          <w:t>(四)、总图布置方案</w:t>
        </w:r>
        <w:r>
          <w:tab/>
        </w:r>
        <w:r>
          <w:fldChar w:fldCharType="begin"/>
        </w:r>
        <w:r>
          <w:instrText xml:space="preserve"> PAGEREF _Toc11088 \h </w:instrText>
        </w:r>
        <w:r>
          <w:fldChar w:fldCharType="separate"/>
        </w:r>
        <w:r>
          <w:t>12</w:t>
        </w:r>
        <w:r>
          <w:fldChar w:fldCharType="end"/>
        </w:r>
      </w:hyperlink>
    </w:p>
    <w:p>
      <w:pPr>
        <w:pStyle w:val="TOC2"/>
        <w:tabs>
          <w:tab w:val="right" w:leader="dot" w:pos="8306"/>
        </w:tabs>
      </w:pPr>
      <w:hyperlink w:anchor="_Toc30055" w:history="1">
        <w:r>
          <w:rPr>
            <w:rFonts w:ascii="仿宋" w:eastAsia="仿宋" w:hAnsi="仿宋" w:cs="仿宋" w:hint="eastAsia"/>
            <w:lang w:eastAsia="zh-CN"/>
          </w:rPr>
          <w:t>(五)、选址综合评价</w:t>
        </w:r>
        <w:r>
          <w:tab/>
        </w:r>
        <w:r>
          <w:fldChar w:fldCharType="begin"/>
        </w:r>
        <w:r>
          <w:instrText xml:space="preserve"> PAGEREF _Toc30055 \h </w:instrText>
        </w:r>
        <w:r>
          <w:fldChar w:fldCharType="separate"/>
        </w:r>
        <w:r>
          <w:t>13</w:t>
        </w:r>
        <w:r>
          <w:fldChar w:fldCharType="end"/>
        </w:r>
      </w:hyperlink>
    </w:p>
    <w:p>
      <w:pPr>
        <w:pStyle w:val="TOC1"/>
        <w:tabs>
          <w:tab w:val="right" w:leader="dot" w:pos="8306"/>
        </w:tabs>
      </w:pPr>
      <w:hyperlink w:anchor="_Toc5069" w:history="1">
        <w:r>
          <w:rPr>
            <w:rFonts w:ascii="仿宋" w:eastAsia="仿宋" w:hAnsi="仿宋" w:cs="仿宋" w:hint="eastAsia"/>
            <w:lang w:eastAsia="zh-CN"/>
          </w:rPr>
          <w:t>四、工艺说明</w:t>
        </w:r>
        <w:r>
          <w:tab/>
        </w:r>
        <w:r>
          <w:fldChar w:fldCharType="begin"/>
        </w:r>
        <w:r>
          <w:instrText xml:space="preserve"> PAGEREF _Toc5069 \h </w:instrText>
        </w:r>
        <w:r>
          <w:fldChar w:fldCharType="separate"/>
        </w:r>
        <w:r>
          <w:t>14</w:t>
        </w:r>
        <w:r>
          <w:fldChar w:fldCharType="end"/>
        </w:r>
      </w:hyperlink>
    </w:p>
    <w:p>
      <w:pPr>
        <w:pStyle w:val="TOC2"/>
        <w:tabs>
          <w:tab w:val="right" w:leader="dot" w:pos="8306"/>
        </w:tabs>
      </w:pPr>
      <w:hyperlink w:anchor="_Toc16590" w:history="1">
        <w:r>
          <w:rPr>
            <w:rFonts w:ascii="仿宋" w:eastAsia="仿宋" w:hAnsi="仿宋" w:cs="仿宋" w:hint="eastAsia"/>
            <w:lang w:eastAsia="zh-CN"/>
          </w:rPr>
          <w:t>(一)、技术管理特点</w:t>
        </w:r>
        <w:r>
          <w:tab/>
        </w:r>
        <w:r>
          <w:fldChar w:fldCharType="begin"/>
        </w:r>
        <w:r>
          <w:instrText xml:space="preserve"> PAGEREF _Toc16590 \h </w:instrText>
        </w:r>
        <w:r>
          <w:fldChar w:fldCharType="separate"/>
        </w:r>
        <w:r>
          <w:t>14</w:t>
        </w:r>
        <w:r>
          <w:fldChar w:fldCharType="end"/>
        </w:r>
      </w:hyperlink>
    </w:p>
    <w:p>
      <w:pPr>
        <w:pStyle w:val="TOC2"/>
        <w:tabs>
          <w:tab w:val="right" w:leader="dot" w:pos="8306"/>
        </w:tabs>
      </w:pPr>
      <w:hyperlink w:anchor="_Toc26275" w:history="1">
        <w:r>
          <w:rPr>
            <w:rFonts w:ascii="仿宋" w:eastAsia="仿宋" w:hAnsi="仿宋" w:cs="仿宋" w:hint="eastAsia"/>
            <w:lang w:eastAsia="zh-CN"/>
          </w:rPr>
          <w:t>(二)、卷绕机项目工艺技术设计方案</w:t>
        </w:r>
        <w:r>
          <w:tab/>
        </w:r>
        <w:r>
          <w:fldChar w:fldCharType="begin"/>
        </w:r>
        <w:r>
          <w:instrText xml:space="preserve"> PAGEREF _Toc26275 \h </w:instrText>
        </w:r>
        <w:r>
          <w:fldChar w:fldCharType="separate"/>
        </w:r>
        <w:r>
          <w:t>15</w:t>
        </w:r>
        <w:r>
          <w:fldChar w:fldCharType="end"/>
        </w:r>
      </w:hyperlink>
    </w:p>
    <w:p>
      <w:pPr>
        <w:pStyle w:val="TOC2"/>
        <w:tabs>
          <w:tab w:val="right" w:leader="dot" w:pos="8306"/>
        </w:tabs>
      </w:pPr>
      <w:hyperlink w:anchor="_Toc24140" w:history="1">
        <w:r>
          <w:rPr>
            <w:rFonts w:ascii="仿宋" w:eastAsia="仿宋" w:hAnsi="仿宋" w:cs="仿宋" w:hint="eastAsia"/>
            <w:lang w:eastAsia="zh-CN"/>
          </w:rPr>
          <w:t>(三)、设备选型方案</w:t>
        </w:r>
        <w:r>
          <w:tab/>
        </w:r>
        <w:r>
          <w:fldChar w:fldCharType="begin"/>
        </w:r>
        <w:r>
          <w:instrText xml:space="preserve"> PAGEREF _Toc24140 \h </w:instrText>
        </w:r>
        <w:r>
          <w:fldChar w:fldCharType="separate"/>
        </w:r>
        <w:r>
          <w:t>16</w:t>
        </w:r>
        <w:r>
          <w:fldChar w:fldCharType="end"/>
        </w:r>
      </w:hyperlink>
    </w:p>
    <w:p>
      <w:pPr>
        <w:pStyle w:val="TOC1"/>
        <w:tabs>
          <w:tab w:val="right" w:leader="dot" w:pos="8306"/>
        </w:tabs>
      </w:pPr>
      <w:hyperlink w:anchor="_Toc11466" w:history="1">
        <w:r>
          <w:rPr>
            <w:rFonts w:ascii="仿宋" w:eastAsia="仿宋" w:hAnsi="仿宋" w:cs="仿宋" w:hint="eastAsia"/>
            <w:lang w:eastAsia="zh-CN"/>
          </w:rPr>
          <w:t>五、产品规划分析</w:t>
        </w:r>
        <w:r>
          <w:tab/>
        </w:r>
        <w:r>
          <w:fldChar w:fldCharType="begin"/>
        </w:r>
        <w:r>
          <w:instrText xml:space="preserve"> PAGEREF _Toc11466 \h </w:instrText>
        </w:r>
        <w:r>
          <w:fldChar w:fldCharType="separate"/>
        </w:r>
        <w:r>
          <w:t>18</w:t>
        </w:r>
        <w:r>
          <w:fldChar w:fldCharType="end"/>
        </w:r>
      </w:hyperlink>
    </w:p>
    <w:p>
      <w:pPr>
        <w:pStyle w:val="TOC2"/>
        <w:tabs>
          <w:tab w:val="right" w:leader="dot" w:pos="8306"/>
        </w:tabs>
      </w:pPr>
      <w:hyperlink w:anchor="_Toc3603" w:history="1">
        <w:r>
          <w:rPr>
            <w:rFonts w:ascii="仿宋" w:eastAsia="仿宋" w:hAnsi="仿宋" w:cs="仿宋" w:hint="eastAsia"/>
            <w:lang w:eastAsia="zh-CN"/>
          </w:rPr>
          <w:t>(一)、产品规划</w:t>
        </w:r>
        <w:r>
          <w:tab/>
        </w:r>
        <w:r>
          <w:fldChar w:fldCharType="begin"/>
        </w:r>
        <w:r>
          <w:instrText xml:space="preserve"> PAGEREF _Toc3603 \h </w:instrText>
        </w:r>
        <w:r>
          <w:fldChar w:fldCharType="separate"/>
        </w:r>
        <w:r>
          <w:t>18</w:t>
        </w:r>
        <w:r>
          <w:fldChar w:fldCharType="end"/>
        </w:r>
      </w:hyperlink>
    </w:p>
    <w:p>
      <w:pPr>
        <w:pStyle w:val="TOC2"/>
        <w:tabs>
          <w:tab w:val="right" w:leader="dot" w:pos="8306"/>
        </w:tabs>
      </w:pPr>
      <w:hyperlink w:anchor="_Toc31839" w:history="1">
        <w:r>
          <w:rPr>
            <w:rFonts w:ascii="仿宋" w:eastAsia="仿宋" w:hAnsi="仿宋" w:cs="仿宋" w:hint="eastAsia"/>
            <w:lang w:eastAsia="zh-CN"/>
          </w:rPr>
          <w:t>(二)、建设规模</w:t>
        </w:r>
        <w:r>
          <w:tab/>
        </w:r>
        <w:r>
          <w:fldChar w:fldCharType="begin"/>
        </w:r>
        <w:r>
          <w:instrText xml:space="preserve"> PAGEREF _Toc31839 \h </w:instrText>
        </w:r>
        <w:r>
          <w:fldChar w:fldCharType="separate"/>
        </w:r>
        <w:r>
          <w:t>18</w:t>
        </w:r>
        <w:r>
          <w:fldChar w:fldCharType="end"/>
        </w:r>
      </w:hyperlink>
    </w:p>
    <w:p>
      <w:pPr>
        <w:pStyle w:val="TOC1"/>
        <w:tabs>
          <w:tab w:val="right" w:leader="dot" w:pos="8306"/>
        </w:tabs>
      </w:pPr>
      <w:hyperlink w:anchor="_Toc20920" w:history="1">
        <w:r>
          <w:rPr>
            <w:rFonts w:ascii="仿宋" w:eastAsia="仿宋" w:hAnsi="仿宋" w:cs="仿宋" w:hint="eastAsia"/>
            <w:lang w:eastAsia="zh-CN"/>
          </w:rPr>
          <w:t>六、卷绕机项目可持续发展</w:t>
        </w:r>
        <w:r>
          <w:tab/>
        </w:r>
        <w:r>
          <w:fldChar w:fldCharType="begin"/>
        </w:r>
        <w:r>
          <w:instrText xml:space="preserve"> PAGEREF _Toc20920 \h </w:instrText>
        </w:r>
        <w:r>
          <w:fldChar w:fldCharType="separate"/>
        </w:r>
        <w:r>
          <w:t>20</w:t>
        </w:r>
        <w:r>
          <w:fldChar w:fldCharType="end"/>
        </w:r>
      </w:hyperlink>
    </w:p>
    <w:p>
      <w:pPr>
        <w:pStyle w:val="TOC2"/>
        <w:tabs>
          <w:tab w:val="right" w:leader="dot" w:pos="8306"/>
        </w:tabs>
      </w:pPr>
      <w:hyperlink w:anchor="_Toc11488" w:history="1">
        <w:r>
          <w:rPr>
            <w:rFonts w:ascii="仿宋" w:eastAsia="仿宋" w:hAnsi="仿宋" w:cs="仿宋" w:hint="eastAsia"/>
            <w:lang w:eastAsia="zh-CN"/>
          </w:rPr>
          <w:t>(一)、可持续战略与实践</w:t>
        </w:r>
        <w:r>
          <w:tab/>
        </w:r>
        <w:r>
          <w:fldChar w:fldCharType="begin"/>
        </w:r>
        <w:r>
          <w:instrText xml:space="preserve"> PAGEREF _Toc11488 \h </w:instrText>
        </w:r>
        <w:r>
          <w:fldChar w:fldCharType="separate"/>
        </w:r>
        <w:r>
          <w:t>20</w:t>
        </w:r>
        <w:r>
          <w:fldChar w:fldCharType="end"/>
        </w:r>
      </w:hyperlink>
    </w:p>
    <w:p>
      <w:pPr>
        <w:pStyle w:val="TOC2"/>
        <w:tabs>
          <w:tab w:val="right" w:leader="dot" w:pos="8306"/>
        </w:tabs>
      </w:pPr>
      <w:hyperlink w:anchor="_Toc5625" w:history="1">
        <w:r>
          <w:rPr>
            <w:rFonts w:ascii="仿宋" w:eastAsia="仿宋" w:hAnsi="仿宋" w:cs="仿宋" w:hint="eastAsia"/>
            <w:lang w:eastAsia="zh-CN"/>
          </w:rPr>
          <w:t>(二)、环保与社会责任</w:t>
        </w:r>
        <w:r>
          <w:tab/>
        </w:r>
        <w:r>
          <w:fldChar w:fldCharType="begin"/>
        </w:r>
        <w:r>
          <w:instrText xml:space="preserve"> PAGEREF _Toc5625 \h </w:instrText>
        </w:r>
        <w:r>
          <w:fldChar w:fldCharType="separate"/>
        </w:r>
        <w:r>
          <w:t>20</w:t>
        </w:r>
        <w:r>
          <w:fldChar w:fldCharType="end"/>
        </w:r>
      </w:hyperlink>
    </w:p>
    <w:p>
      <w:pPr>
        <w:pStyle w:val="TOC1"/>
        <w:tabs>
          <w:tab w:val="right" w:leader="dot" w:pos="8306"/>
        </w:tabs>
      </w:pPr>
      <w:hyperlink w:anchor="_Toc1647" w:history="1">
        <w:r>
          <w:rPr>
            <w:rFonts w:ascii="仿宋" w:eastAsia="仿宋" w:hAnsi="仿宋" w:cs="仿宋" w:hint="eastAsia"/>
            <w:lang w:eastAsia="zh-CN"/>
          </w:rPr>
          <w:t>七、卷绕机项目经营效益</w:t>
        </w:r>
        <w:r>
          <w:tab/>
        </w:r>
        <w:r>
          <w:fldChar w:fldCharType="begin"/>
        </w:r>
        <w:r>
          <w:instrText xml:space="preserve"> PAGEREF _Toc1647 \h </w:instrText>
        </w:r>
        <w:r>
          <w:fldChar w:fldCharType="separate"/>
        </w:r>
        <w:r>
          <w:t>21</w:t>
        </w:r>
        <w:r>
          <w:fldChar w:fldCharType="end"/>
        </w:r>
      </w:hyperlink>
    </w:p>
    <w:p>
      <w:pPr>
        <w:pStyle w:val="TOC2"/>
        <w:tabs>
          <w:tab w:val="right" w:leader="dot" w:pos="8306"/>
        </w:tabs>
      </w:pPr>
      <w:hyperlink w:anchor="_Toc8063" w:history="1">
        <w:r>
          <w:rPr>
            <w:rFonts w:ascii="仿宋" w:eastAsia="仿宋" w:hAnsi="仿宋" w:cs="仿宋" w:hint="eastAsia"/>
            <w:lang w:eastAsia="zh-CN"/>
          </w:rPr>
          <w:t>(一)、经济评价财务测算</w:t>
        </w:r>
        <w:r>
          <w:tab/>
        </w:r>
        <w:r>
          <w:fldChar w:fldCharType="begin"/>
        </w:r>
        <w:r>
          <w:instrText xml:space="preserve"> PAGEREF _Toc8063 \h </w:instrText>
        </w:r>
        <w:r>
          <w:fldChar w:fldCharType="separate"/>
        </w:r>
        <w:r>
          <w:t>21</w:t>
        </w:r>
        <w:r>
          <w:fldChar w:fldCharType="end"/>
        </w:r>
      </w:hyperlink>
    </w:p>
    <w:p>
      <w:pPr>
        <w:pStyle w:val="TOC2"/>
        <w:tabs>
          <w:tab w:val="right" w:leader="dot" w:pos="8306"/>
        </w:tabs>
      </w:pPr>
      <w:hyperlink w:anchor="_Toc3051" w:history="1">
        <w:r>
          <w:rPr>
            <w:rFonts w:ascii="仿宋" w:eastAsia="仿宋" w:hAnsi="仿宋" w:cs="仿宋" w:hint="eastAsia"/>
            <w:lang w:eastAsia="zh-CN"/>
          </w:rPr>
          <w:t>(二)、卷绕机项目盈利能力分析</w:t>
        </w:r>
        <w:r>
          <w:tab/>
        </w:r>
        <w:r>
          <w:fldChar w:fldCharType="begin"/>
        </w:r>
        <w:r>
          <w:instrText xml:space="preserve"> PAGEREF _Toc3051 \h </w:instrText>
        </w:r>
        <w:r>
          <w:fldChar w:fldCharType="separate"/>
        </w:r>
        <w:r>
          <w:t>23</w:t>
        </w:r>
        <w:r>
          <w:fldChar w:fldCharType="end"/>
        </w:r>
      </w:hyperlink>
    </w:p>
    <w:p>
      <w:pPr>
        <w:pStyle w:val="TOC1"/>
        <w:tabs>
          <w:tab w:val="right" w:leader="dot" w:pos="8306"/>
        </w:tabs>
      </w:pPr>
      <w:hyperlink w:anchor="_Toc31487" w:history="1">
        <w:r>
          <w:rPr>
            <w:rFonts w:ascii="仿宋" w:eastAsia="仿宋" w:hAnsi="仿宋" w:cs="仿宋" w:hint="eastAsia"/>
            <w:lang w:eastAsia="zh-CN"/>
          </w:rPr>
          <w:t>八、卷绕机项目计划安排</w:t>
        </w:r>
        <w:r>
          <w:tab/>
        </w:r>
        <w:r>
          <w:fldChar w:fldCharType="begin"/>
        </w:r>
        <w:r>
          <w:instrText xml:space="preserve"> PAGEREF _Toc31487 \h </w:instrText>
        </w:r>
        <w:r>
          <w:fldChar w:fldCharType="separate"/>
        </w:r>
        <w:r>
          <w:t>23</w:t>
        </w:r>
        <w:r>
          <w:fldChar w:fldCharType="end"/>
        </w:r>
      </w:hyperlink>
    </w:p>
    <w:p>
      <w:pPr>
        <w:pStyle w:val="TOC2"/>
        <w:tabs>
          <w:tab w:val="right" w:leader="dot" w:pos="8306"/>
        </w:tabs>
      </w:pPr>
      <w:hyperlink w:anchor="_Toc16168" w:history="1">
        <w:r>
          <w:rPr>
            <w:rFonts w:ascii="仿宋" w:eastAsia="仿宋" w:hAnsi="仿宋" w:cs="仿宋" w:hint="eastAsia"/>
            <w:lang w:eastAsia="zh-CN"/>
          </w:rPr>
          <w:t>(一)、建设周期</w:t>
        </w:r>
        <w:r>
          <w:tab/>
        </w:r>
        <w:r>
          <w:fldChar w:fldCharType="begin"/>
        </w:r>
        <w:r>
          <w:instrText xml:space="preserve"> PAGEREF _Toc16168 \h </w:instrText>
        </w:r>
        <w:r>
          <w:fldChar w:fldCharType="separate"/>
        </w:r>
        <w:r>
          <w:t>23</w:t>
        </w:r>
        <w:r>
          <w:fldChar w:fldCharType="end"/>
        </w:r>
      </w:hyperlink>
    </w:p>
    <w:p>
      <w:pPr>
        <w:pStyle w:val="TOC2"/>
        <w:tabs>
          <w:tab w:val="right" w:leader="dot" w:pos="8306"/>
        </w:tabs>
      </w:pPr>
      <w:hyperlink w:anchor="_Toc29487" w:history="1">
        <w:r>
          <w:rPr>
            <w:rFonts w:ascii="仿宋" w:eastAsia="仿宋" w:hAnsi="仿宋" w:cs="仿宋" w:hint="eastAsia"/>
            <w:lang w:eastAsia="zh-CN"/>
          </w:rPr>
          <w:t>(二)、建设进度</w:t>
        </w:r>
        <w:r>
          <w:tab/>
        </w:r>
        <w:r>
          <w:fldChar w:fldCharType="begin"/>
        </w:r>
        <w:r>
          <w:instrText xml:space="preserve"> PAGEREF _Toc29487 \h </w:instrText>
        </w:r>
        <w:r>
          <w:fldChar w:fldCharType="separate"/>
        </w:r>
        <w:r>
          <w:t>24</w:t>
        </w:r>
        <w:r>
          <w:fldChar w:fldCharType="end"/>
        </w:r>
      </w:hyperlink>
    </w:p>
    <w:p>
      <w:pPr>
        <w:pStyle w:val="TOC2"/>
        <w:tabs>
          <w:tab w:val="right" w:leader="dot" w:pos="8306"/>
        </w:tabs>
      </w:pPr>
      <w:hyperlink w:anchor="_Toc30603" w:history="1">
        <w:r>
          <w:rPr>
            <w:rFonts w:ascii="仿宋" w:eastAsia="仿宋" w:hAnsi="仿宋" w:cs="仿宋" w:hint="eastAsia"/>
            <w:lang w:eastAsia="zh-CN"/>
          </w:rPr>
          <w:t>(三)、进度安排注意事项</w:t>
        </w:r>
        <w:r>
          <w:tab/>
        </w:r>
        <w:r>
          <w:fldChar w:fldCharType="begin"/>
        </w:r>
        <w:r>
          <w:instrText xml:space="preserve"> PAGEREF _Toc30603 \h </w:instrText>
        </w:r>
        <w:r>
          <w:fldChar w:fldCharType="separate"/>
        </w:r>
        <w:r>
          <w:t>25</w:t>
        </w:r>
        <w:r>
          <w:fldChar w:fldCharType="end"/>
        </w:r>
      </w:hyperlink>
    </w:p>
    <w:p>
      <w:pPr>
        <w:pStyle w:val="TOC2"/>
        <w:tabs>
          <w:tab w:val="right" w:leader="dot" w:pos="8306"/>
        </w:tabs>
      </w:pPr>
      <w:hyperlink w:anchor="_Toc25428" w:history="1">
        <w:r>
          <w:rPr>
            <w:rFonts w:ascii="仿宋" w:eastAsia="仿宋" w:hAnsi="仿宋" w:cs="仿宋" w:hint="eastAsia"/>
            <w:lang w:eastAsia="zh-CN"/>
          </w:rPr>
          <w:t>(四)、人力资源配置</w:t>
        </w:r>
        <w:r>
          <w:tab/>
        </w:r>
        <w:r>
          <w:fldChar w:fldCharType="begin"/>
        </w:r>
        <w:r>
          <w:instrText xml:space="preserve"> PAGEREF _Toc25428 \h </w:instrText>
        </w:r>
        <w:r>
          <w:fldChar w:fldCharType="separate"/>
        </w:r>
        <w:r>
          <w:t>27</w:t>
        </w:r>
        <w:r>
          <w:fldChar w:fldCharType="end"/>
        </w:r>
      </w:hyperlink>
    </w:p>
    <w:p>
      <w:pPr>
        <w:pStyle w:val="TOC1"/>
        <w:tabs>
          <w:tab w:val="right" w:leader="dot" w:pos="8306"/>
        </w:tabs>
      </w:pPr>
      <w:hyperlink w:anchor="_Toc26319" w:history="1">
        <w:r>
          <w:rPr>
            <w:rFonts w:ascii="仿宋" w:eastAsia="仿宋" w:hAnsi="仿宋" w:cs="仿宋" w:hint="eastAsia"/>
            <w:lang w:eastAsia="zh-CN"/>
          </w:rPr>
          <w:t>九、卷绕机项目风险管理</w:t>
        </w:r>
        <w:r>
          <w:tab/>
        </w:r>
        <w:r>
          <w:fldChar w:fldCharType="begin"/>
        </w:r>
        <w:r>
          <w:instrText xml:space="preserve"> PAGEREF _Toc26319 \h </w:instrText>
        </w:r>
        <w:r>
          <w:fldChar w:fldCharType="separate"/>
        </w:r>
        <w:r>
          <w:t>27</w:t>
        </w:r>
        <w:r>
          <w:fldChar w:fldCharType="end"/>
        </w:r>
      </w:hyperlink>
    </w:p>
    <w:p>
      <w:pPr>
        <w:pStyle w:val="TOC2"/>
        <w:tabs>
          <w:tab w:val="right" w:leader="dot" w:pos="8306"/>
        </w:tabs>
      </w:pPr>
      <w:hyperlink w:anchor="_Toc13194" w:history="1">
        <w:r>
          <w:rPr>
            <w:rFonts w:ascii="仿宋" w:eastAsia="仿宋" w:hAnsi="仿宋" w:cs="仿宋" w:hint="eastAsia"/>
            <w:lang w:eastAsia="zh-CN"/>
          </w:rPr>
          <w:t>(一)、风险识别与评估</w:t>
        </w:r>
        <w:r>
          <w:tab/>
        </w:r>
        <w:r>
          <w:fldChar w:fldCharType="begin"/>
        </w:r>
        <w:r>
          <w:instrText xml:space="preserve"> PAGEREF _Toc13194 \h </w:instrText>
        </w:r>
        <w:r>
          <w:fldChar w:fldCharType="separate"/>
        </w:r>
        <w:r>
          <w:t>27</w:t>
        </w:r>
        <w:r>
          <w:fldChar w:fldCharType="end"/>
        </w:r>
      </w:hyperlink>
    </w:p>
    <w:p>
      <w:pPr>
        <w:pStyle w:val="TOC2"/>
        <w:tabs>
          <w:tab w:val="right" w:leader="dot" w:pos="8306"/>
        </w:tabs>
      </w:pPr>
      <w:hyperlink w:anchor="_Toc1225" w:history="1">
        <w:r>
          <w:rPr>
            <w:rFonts w:ascii="仿宋" w:eastAsia="仿宋" w:hAnsi="仿宋" w:cs="仿宋" w:hint="eastAsia"/>
            <w:lang w:eastAsia="zh-CN"/>
          </w:rPr>
          <w:t>(二)、风险应对策略</w:t>
        </w:r>
        <w:r>
          <w:tab/>
        </w:r>
        <w:r>
          <w:fldChar w:fldCharType="begin"/>
        </w:r>
        <w:r>
          <w:instrText xml:space="preserve"> PAGEREF _Toc1225 \h </w:instrText>
        </w:r>
        <w:r>
          <w:fldChar w:fldCharType="separate"/>
        </w:r>
        <w:r>
          <w:t>29</w:t>
        </w:r>
        <w:r>
          <w:fldChar w:fldCharType="end"/>
        </w:r>
      </w:hyperlink>
    </w:p>
    <w:p>
      <w:pPr>
        <w:pStyle w:val="TOC2"/>
        <w:tabs>
          <w:tab w:val="right" w:leader="dot" w:pos="8306"/>
        </w:tabs>
      </w:pPr>
      <w:hyperlink w:anchor="_Toc29674" w:history="1">
        <w:r>
          <w:rPr>
            <w:rFonts w:ascii="仿宋" w:eastAsia="仿宋" w:hAnsi="仿宋" w:cs="仿宋" w:hint="eastAsia"/>
            <w:lang w:eastAsia="zh-CN"/>
          </w:rPr>
          <w:t>(三)、风险监控与控制</w:t>
        </w:r>
        <w:r>
          <w:tab/>
        </w:r>
        <w:r>
          <w:fldChar w:fldCharType="begin"/>
        </w:r>
        <w:r>
          <w:instrText xml:space="preserve"> PAGEREF _Toc29674 \h </w:instrText>
        </w:r>
        <w:r>
          <w:fldChar w:fldCharType="separate"/>
        </w:r>
        <w:r>
          <w:t>30</w:t>
        </w:r>
        <w:r>
          <w:fldChar w:fldCharType="end"/>
        </w:r>
      </w:hyperlink>
    </w:p>
    <w:p>
      <w:pPr>
        <w:pStyle w:val="TOC1"/>
        <w:tabs>
          <w:tab w:val="right" w:leader="dot" w:pos="8306"/>
        </w:tabs>
      </w:pPr>
      <w:hyperlink w:anchor="_Toc8795" w:history="1">
        <w:r>
          <w:rPr>
            <w:rFonts w:ascii="仿宋" w:eastAsia="仿宋" w:hAnsi="仿宋" w:cs="仿宋" w:hint="eastAsia"/>
            <w:lang w:eastAsia="zh-CN"/>
          </w:rPr>
          <w:t>十、卷绕机项目财务管理</w:t>
        </w:r>
        <w:r>
          <w:tab/>
        </w:r>
        <w:r>
          <w:fldChar w:fldCharType="begin"/>
        </w:r>
        <w:r>
          <w:instrText xml:space="preserve"> PAGEREF _Toc8795 \h </w:instrText>
        </w:r>
        <w:r>
          <w:fldChar w:fldCharType="separate"/>
        </w:r>
        <w:r>
          <w:t>31</w:t>
        </w:r>
        <w:r>
          <w:fldChar w:fldCharType="end"/>
        </w:r>
      </w:hyperlink>
    </w:p>
    <w:p>
      <w:pPr>
        <w:pStyle w:val="TOC2"/>
        <w:tabs>
          <w:tab w:val="right" w:leader="dot" w:pos="8306"/>
        </w:tabs>
      </w:pPr>
      <w:hyperlink w:anchor="_Toc30265" w:history="1">
        <w:r>
          <w:rPr>
            <w:rFonts w:ascii="仿宋" w:eastAsia="仿宋" w:hAnsi="仿宋" w:cs="仿宋" w:hint="eastAsia"/>
            <w:lang w:eastAsia="zh-CN"/>
          </w:rPr>
          <w:t>(一)、资金需求大</w:t>
        </w:r>
        <w:r>
          <w:tab/>
        </w:r>
        <w:r>
          <w:fldChar w:fldCharType="begin"/>
        </w:r>
        <w:r>
          <w:instrText xml:space="preserve"> PAGEREF _Toc30265 \h </w:instrText>
        </w:r>
        <w:r>
          <w:fldChar w:fldCharType="separate"/>
        </w:r>
        <w:r>
          <w:t>31</w:t>
        </w:r>
        <w:r>
          <w:fldChar w:fldCharType="end"/>
        </w:r>
      </w:hyperlink>
    </w:p>
    <w:p>
      <w:pPr>
        <w:pStyle w:val="TOC2"/>
        <w:tabs>
          <w:tab w:val="right" w:leader="dot" w:pos="8306"/>
        </w:tabs>
      </w:pPr>
      <w:hyperlink w:anchor="_Toc9469" w:history="1">
        <w:r>
          <w:rPr>
            <w:rFonts w:ascii="仿宋" w:eastAsia="仿宋" w:hAnsi="仿宋" w:cs="仿宋" w:hint="eastAsia"/>
            <w:lang w:eastAsia="zh-CN"/>
          </w:rPr>
          <w:t>(二)、研发周期长</w:t>
        </w:r>
        <w:r>
          <w:tab/>
        </w:r>
        <w:r>
          <w:fldChar w:fldCharType="begin"/>
        </w:r>
        <w:r>
          <w:instrText xml:space="preserve"> PAGEREF _Toc9469 \h </w:instrText>
        </w:r>
        <w:r>
          <w:fldChar w:fldCharType="separate"/>
        </w:r>
        <w:r>
          <w:t>32</w:t>
        </w:r>
        <w:r>
          <w:fldChar w:fldCharType="end"/>
        </w:r>
      </w:hyperlink>
    </w:p>
    <w:p>
      <w:pPr>
        <w:pStyle w:val="TOC2"/>
        <w:tabs>
          <w:tab w:val="right" w:leader="dot" w:pos="8306"/>
        </w:tabs>
      </w:pPr>
      <w:hyperlink w:anchor="_Toc460" w:history="1">
        <w:r>
          <w:rPr>
            <w:rFonts w:ascii="仿宋" w:eastAsia="仿宋" w:hAnsi="仿宋" w:cs="仿宋" w:hint="eastAsia"/>
            <w:lang w:eastAsia="zh-CN"/>
          </w:rPr>
          <w:t>(三)、市场风险大</w:t>
        </w:r>
        <w:r>
          <w:tab/>
        </w:r>
        <w:r>
          <w:fldChar w:fldCharType="begin"/>
        </w:r>
        <w:r>
          <w:instrText xml:space="preserve"> PAGEREF _Toc460 \h </w:instrText>
        </w:r>
        <w:r>
          <w:fldChar w:fldCharType="separate"/>
        </w:r>
        <w:r>
          <w:t>34</w:t>
        </w:r>
        <w:r>
          <w:fldChar w:fldCharType="end"/>
        </w:r>
      </w:hyperlink>
    </w:p>
    <w:p>
      <w:pPr>
        <w:pStyle w:val="TOC2"/>
        <w:tabs>
          <w:tab w:val="right" w:leader="dot" w:pos="8306"/>
        </w:tabs>
      </w:pPr>
      <w:hyperlink w:anchor="_Toc14205" w:history="1">
        <w:r>
          <w:rPr>
            <w:rFonts w:ascii="仿宋" w:eastAsia="仿宋" w:hAnsi="仿宋" w:cs="仿宋" w:hint="eastAsia"/>
            <w:lang w:eastAsia="zh-CN"/>
          </w:rPr>
          <w:t>(四)、利润率高</w:t>
        </w:r>
        <w:r>
          <w:tab/>
        </w:r>
        <w:r>
          <w:fldChar w:fldCharType="begin"/>
        </w:r>
        <w:r>
          <w:instrText xml:space="preserve"> PAGEREF _Toc14205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86" w:history="1">
        <w:r>
          <w:rPr>
            <w:rFonts w:ascii="仿宋" w:eastAsia="仿宋" w:hAnsi="仿宋" w:cs="仿宋" w:hint="eastAsia"/>
            <w:lang w:eastAsia="zh-CN"/>
          </w:rPr>
          <w:t>十一、生产安全保护</w:t>
        </w:r>
        <w:r>
          <w:tab/>
        </w:r>
        <w:r>
          <w:fldChar w:fldCharType="begin"/>
        </w:r>
        <w:r>
          <w:instrText xml:space="preserve"> PAGEREF _Toc23486 \h </w:instrText>
        </w:r>
        <w:r>
          <w:fldChar w:fldCharType="separate"/>
        </w:r>
        <w:r>
          <w:t>38</w:t>
        </w:r>
        <w:r>
          <w:fldChar w:fldCharType="end"/>
        </w:r>
      </w:hyperlink>
    </w:p>
    <w:p>
      <w:pPr>
        <w:pStyle w:val="TOC2"/>
        <w:tabs>
          <w:tab w:val="right" w:leader="dot" w:pos="8306"/>
        </w:tabs>
      </w:pPr>
      <w:hyperlink w:anchor="_Toc25071" w:history="1">
        <w:r>
          <w:rPr>
            <w:rFonts w:ascii="仿宋" w:eastAsia="仿宋" w:hAnsi="仿宋" w:cs="仿宋" w:hint="eastAsia"/>
            <w:lang w:eastAsia="zh-CN"/>
          </w:rPr>
          <w:t>(一)、消防安全</w:t>
        </w:r>
        <w:r>
          <w:tab/>
        </w:r>
        <w:r>
          <w:fldChar w:fldCharType="begin"/>
        </w:r>
        <w:r>
          <w:instrText xml:space="preserve"> PAGEREF _Toc25071 \h </w:instrText>
        </w:r>
        <w:r>
          <w:fldChar w:fldCharType="separate"/>
        </w:r>
        <w:r>
          <w:t>38</w:t>
        </w:r>
        <w:r>
          <w:fldChar w:fldCharType="end"/>
        </w:r>
      </w:hyperlink>
    </w:p>
    <w:p>
      <w:pPr>
        <w:pStyle w:val="TOC2"/>
        <w:tabs>
          <w:tab w:val="right" w:leader="dot" w:pos="8306"/>
        </w:tabs>
      </w:pPr>
      <w:hyperlink w:anchor="_Toc28081" w:history="1">
        <w:r>
          <w:rPr>
            <w:rFonts w:ascii="仿宋" w:eastAsia="仿宋" w:hAnsi="仿宋" w:cs="仿宋" w:hint="eastAsia"/>
            <w:lang w:eastAsia="zh-CN"/>
          </w:rPr>
          <w:t>(二)、防火防爆总图布置措施</w:t>
        </w:r>
        <w:r>
          <w:tab/>
        </w:r>
        <w:r>
          <w:fldChar w:fldCharType="begin"/>
        </w:r>
        <w:r>
          <w:instrText xml:space="preserve"> PAGEREF _Toc28081 \h </w:instrText>
        </w:r>
        <w:r>
          <w:fldChar w:fldCharType="separate"/>
        </w:r>
        <w:r>
          <w:t>40</w:t>
        </w:r>
        <w:r>
          <w:fldChar w:fldCharType="end"/>
        </w:r>
      </w:hyperlink>
    </w:p>
    <w:p>
      <w:pPr>
        <w:pStyle w:val="TOC2"/>
        <w:tabs>
          <w:tab w:val="right" w:leader="dot" w:pos="8306"/>
        </w:tabs>
      </w:pPr>
      <w:hyperlink w:anchor="_Toc18910" w:history="1">
        <w:r>
          <w:rPr>
            <w:rFonts w:ascii="仿宋" w:eastAsia="仿宋" w:hAnsi="仿宋" w:cs="仿宋" w:hint="eastAsia"/>
            <w:lang w:eastAsia="zh-CN"/>
          </w:rPr>
          <w:t>(三)、自然灾害防范措施</w:t>
        </w:r>
        <w:r>
          <w:tab/>
        </w:r>
        <w:r>
          <w:fldChar w:fldCharType="begin"/>
        </w:r>
        <w:r>
          <w:instrText xml:space="preserve"> PAGEREF _Toc18910 \h </w:instrText>
        </w:r>
        <w:r>
          <w:fldChar w:fldCharType="separate"/>
        </w:r>
        <w:r>
          <w:t>40</w:t>
        </w:r>
        <w:r>
          <w:fldChar w:fldCharType="end"/>
        </w:r>
      </w:hyperlink>
    </w:p>
    <w:p>
      <w:pPr>
        <w:pStyle w:val="TOC2"/>
        <w:tabs>
          <w:tab w:val="right" w:leader="dot" w:pos="8306"/>
        </w:tabs>
      </w:pPr>
      <w:hyperlink w:anchor="_Toc26539" w:history="1">
        <w:r>
          <w:rPr>
            <w:rFonts w:ascii="仿宋" w:eastAsia="仿宋" w:hAnsi="仿宋" w:cs="仿宋" w:hint="eastAsia"/>
            <w:lang w:eastAsia="zh-CN"/>
          </w:rPr>
          <w:t>(四)、安全色及安全标志使用要求</w:t>
        </w:r>
        <w:r>
          <w:tab/>
        </w:r>
        <w:r>
          <w:fldChar w:fldCharType="begin"/>
        </w:r>
        <w:r>
          <w:instrText xml:space="preserve"> PAGEREF _Toc26539 \h </w:instrText>
        </w:r>
        <w:r>
          <w:fldChar w:fldCharType="separate"/>
        </w:r>
        <w:r>
          <w:t>41</w:t>
        </w:r>
        <w:r>
          <w:fldChar w:fldCharType="end"/>
        </w:r>
      </w:hyperlink>
    </w:p>
    <w:p>
      <w:pPr>
        <w:pStyle w:val="TOC2"/>
        <w:tabs>
          <w:tab w:val="right" w:leader="dot" w:pos="8306"/>
        </w:tabs>
      </w:pPr>
      <w:hyperlink w:anchor="_Toc9532" w:history="1">
        <w:r>
          <w:rPr>
            <w:rFonts w:ascii="仿宋" w:eastAsia="仿宋" w:hAnsi="仿宋" w:cs="仿宋" w:hint="eastAsia"/>
            <w:lang w:eastAsia="zh-CN"/>
          </w:rPr>
          <w:t>(五)、防尘防毒措施</w:t>
        </w:r>
        <w:r>
          <w:tab/>
        </w:r>
        <w:r>
          <w:fldChar w:fldCharType="begin"/>
        </w:r>
        <w:r>
          <w:instrText xml:space="preserve"> PAGEREF _Toc9532 \h </w:instrText>
        </w:r>
        <w:r>
          <w:fldChar w:fldCharType="separate"/>
        </w:r>
        <w:r>
          <w:t>42</w:t>
        </w:r>
        <w:r>
          <w:fldChar w:fldCharType="end"/>
        </w:r>
      </w:hyperlink>
    </w:p>
    <w:p>
      <w:pPr>
        <w:pStyle w:val="TOC2"/>
        <w:tabs>
          <w:tab w:val="right" w:leader="dot" w:pos="8306"/>
        </w:tabs>
      </w:pPr>
      <w:hyperlink w:anchor="_Toc24017" w:history="1">
        <w:r>
          <w:rPr>
            <w:rFonts w:ascii="仿宋" w:eastAsia="仿宋" w:hAnsi="仿宋" w:cs="仿宋" w:hint="eastAsia"/>
            <w:lang w:eastAsia="zh-CN"/>
          </w:rPr>
          <w:t>(六)、防静电、触电防护及防雷措施</w:t>
        </w:r>
        <w:r>
          <w:tab/>
        </w:r>
        <w:r>
          <w:fldChar w:fldCharType="begin"/>
        </w:r>
        <w:r>
          <w:instrText xml:space="preserve"> PAGEREF _Toc24017 \h </w:instrText>
        </w:r>
        <w:r>
          <w:fldChar w:fldCharType="separate"/>
        </w:r>
        <w:r>
          <w:t>43</w:t>
        </w:r>
        <w:r>
          <w:fldChar w:fldCharType="end"/>
        </w:r>
      </w:hyperlink>
    </w:p>
    <w:p>
      <w:pPr>
        <w:pStyle w:val="TOC2"/>
        <w:tabs>
          <w:tab w:val="right" w:leader="dot" w:pos="8306"/>
        </w:tabs>
      </w:pPr>
      <w:hyperlink w:anchor="_Toc32168" w:history="1">
        <w:r>
          <w:rPr>
            <w:rFonts w:ascii="仿宋" w:eastAsia="仿宋" w:hAnsi="仿宋" w:cs="仿宋" w:hint="eastAsia"/>
            <w:lang w:eastAsia="zh-CN"/>
          </w:rPr>
          <w:t>(七)、机械设备安全保障措施</w:t>
        </w:r>
        <w:r>
          <w:tab/>
        </w:r>
        <w:r>
          <w:fldChar w:fldCharType="begin"/>
        </w:r>
        <w:r>
          <w:instrText xml:space="preserve"> PAGEREF _Toc32168 \h </w:instrText>
        </w:r>
        <w:r>
          <w:fldChar w:fldCharType="separate"/>
        </w:r>
        <w:r>
          <w:t>45</w:t>
        </w:r>
        <w:r>
          <w:fldChar w:fldCharType="end"/>
        </w:r>
      </w:hyperlink>
    </w:p>
    <w:p>
      <w:pPr>
        <w:pStyle w:val="TOC1"/>
        <w:tabs>
          <w:tab w:val="right" w:leader="dot" w:pos="8306"/>
        </w:tabs>
      </w:pPr>
      <w:hyperlink w:anchor="_Toc10513" w:history="1">
        <w:r>
          <w:rPr>
            <w:rFonts w:ascii="仿宋" w:eastAsia="仿宋" w:hAnsi="仿宋" w:cs="仿宋" w:hint="eastAsia"/>
            <w:lang w:eastAsia="zh-CN"/>
          </w:rPr>
          <w:t>十二、卷绕机项目人力资源培养与发展</w:t>
        </w:r>
        <w:r>
          <w:tab/>
        </w:r>
        <w:r>
          <w:fldChar w:fldCharType="begin"/>
        </w:r>
        <w:r>
          <w:instrText xml:space="preserve"> PAGEREF _Toc10513 \h </w:instrText>
        </w:r>
        <w:r>
          <w:fldChar w:fldCharType="separate"/>
        </w:r>
        <w:r>
          <w:t>46</w:t>
        </w:r>
        <w:r>
          <w:fldChar w:fldCharType="end"/>
        </w:r>
      </w:hyperlink>
    </w:p>
    <w:p>
      <w:pPr>
        <w:pStyle w:val="TOC2"/>
        <w:tabs>
          <w:tab w:val="right" w:leader="dot" w:pos="8306"/>
        </w:tabs>
      </w:pPr>
      <w:hyperlink w:anchor="_Toc3835" w:history="1">
        <w:r>
          <w:rPr>
            <w:rFonts w:ascii="仿宋" w:eastAsia="仿宋" w:hAnsi="仿宋" w:cs="仿宋" w:hint="eastAsia"/>
            <w:lang w:eastAsia="zh-CN"/>
          </w:rPr>
          <w:t>(一)、人才需求与规划</w:t>
        </w:r>
        <w:r>
          <w:tab/>
        </w:r>
        <w:r>
          <w:fldChar w:fldCharType="begin"/>
        </w:r>
        <w:r>
          <w:instrText xml:space="preserve"> PAGEREF _Toc3835 \h </w:instrText>
        </w:r>
        <w:r>
          <w:fldChar w:fldCharType="separate"/>
        </w:r>
        <w:r>
          <w:t>46</w:t>
        </w:r>
        <w:r>
          <w:fldChar w:fldCharType="end"/>
        </w:r>
      </w:hyperlink>
    </w:p>
    <w:p>
      <w:pPr>
        <w:pStyle w:val="TOC2"/>
        <w:tabs>
          <w:tab w:val="right" w:leader="dot" w:pos="8306"/>
        </w:tabs>
      </w:pPr>
      <w:hyperlink w:anchor="_Toc18935" w:history="1">
        <w:r>
          <w:rPr>
            <w:rFonts w:ascii="仿宋" w:eastAsia="仿宋" w:hAnsi="仿宋" w:cs="仿宋" w:hint="eastAsia"/>
            <w:lang w:eastAsia="zh-CN"/>
          </w:rPr>
          <w:t>(二)、培训与发展计划</w:t>
        </w:r>
        <w:r>
          <w:tab/>
        </w:r>
        <w:r>
          <w:fldChar w:fldCharType="begin"/>
        </w:r>
        <w:r>
          <w:instrText xml:space="preserve"> PAGEREF _Toc18935 \h </w:instrText>
        </w:r>
        <w:r>
          <w:fldChar w:fldCharType="separate"/>
        </w:r>
        <w:r>
          <w:t>46</w:t>
        </w:r>
        <w:r>
          <w:fldChar w:fldCharType="end"/>
        </w:r>
      </w:hyperlink>
    </w:p>
    <w:p>
      <w:pPr>
        <w:pStyle w:val="TOC1"/>
        <w:tabs>
          <w:tab w:val="right" w:leader="dot" w:pos="8306"/>
        </w:tabs>
      </w:pPr>
      <w:hyperlink w:anchor="_Toc9031" w:history="1">
        <w:r>
          <w:rPr>
            <w:rFonts w:ascii="仿宋" w:eastAsia="仿宋" w:hAnsi="仿宋" w:cs="仿宋" w:hint="eastAsia"/>
            <w:lang w:eastAsia="zh-CN"/>
          </w:rPr>
          <w:t>十三、供应链管理</w:t>
        </w:r>
        <w:r>
          <w:tab/>
        </w:r>
        <w:r>
          <w:fldChar w:fldCharType="begin"/>
        </w:r>
        <w:r>
          <w:instrText xml:space="preserve"> PAGEREF _Toc9031 \h </w:instrText>
        </w:r>
        <w:r>
          <w:fldChar w:fldCharType="separate"/>
        </w:r>
        <w:r>
          <w:t>47</w:t>
        </w:r>
        <w:r>
          <w:fldChar w:fldCharType="end"/>
        </w:r>
      </w:hyperlink>
    </w:p>
    <w:p>
      <w:pPr>
        <w:pStyle w:val="TOC2"/>
        <w:tabs>
          <w:tab w:val="right" w:leader="dot" w:pos="8306"/>
        </w:tabs>
      </w:pPr>
      <w:hyperlink w:anchor="_Toc18236" w:history="1">
        <w:r>
          <w:rPr>
            <w:rFonts w:ascii="仿宋" w:eastAsia="仿宋" w:hAnsi="仿宋" w:cs="仿宋" w:hint="eastAsia"/>
            <w:lang w:eastAsia="zh-CN"/>
          </w:rPr>
          <w:t>(一)、供应链战略规划</w:t>
        </w:r>
        <w:r>
          <w:tab/>
        </w:r>
        <w:r>
          <w:fldChar w:fldCharType="begin"/>
        </w:r>
        <w:r>
          <w:instrText xml:space="preserve"> PAGEREF _Toc18236 \h </w:instrText>
        </w:r>
        <w:r>
          <w:fldChar w:fldCharType="separate"/>
        </w:r>
        <w:r>
          <w:t>47</w:t>
        </w:r>
        <w:r>
          <w:fldChar w:fldCharType="end"/>
        </w:r>
      </w:hyperlink>
    </w:p>
    <w:p>
      <w:pPr>
        <w:pStyle w:val="TOC2"/>
        <w:tabs>
          <w:tab w:val="right" w:leader="dot" w:pos="8306"/>
        </w:tabs>
      </w:pPr>
      <w:hyperlink w:anchor="_Toc8097" w:history="1">
        <w:r>
          <w:rPr>
            <w:rFonts w:ascii="仿宋" w:eastAsia="仿宋" w:hAnsi="仿宋" w:cs="仿宋" w:hint="eastAsia"/>
            <w:lang w:eastAsia="zh-CN"/>
          </w:rPr>
          <w:t>(二)、供应商选择与合作</w:t>
        </w:r>
        <w:r>
          <w:tab/>
        </w:r>
        <w:r>
          <w:fldChar w:fldCharType="begin"/>
        </w:r>
        <w:r>
          <w:instrText xml:space="preserve"> PAGEREF _Toc8097 \h </w:instrText>
        </w:r>
        <w:r>
          <w:fldChar w:fldCharType="separate"/>
        </w:r>
        <w:r>
          <w:t>49</w:t>
        </w:r>
        <w:r>
          <w:fldChar w:fldCharType="end"/>
        </w:r>
      </w:hyperlink>
    </w:p>
    <w:p>
      <w:pPr>
        <w:pStyle w:val="TOC2"/>
        <w:tabs>
          <w:tab w:val="right" w:leader="dot" w:pos="8306"/>
        </w:tabs>
      </w:pPr>
      <w:hyperlink w:anchor="_Toc3544" w:history="1">
        <w:r>
          <w:rPr>
            <w:rFonts w:ascii="仿宋" w:eastAsia="仿宋" w:hAnsi="仿宋" w:cs="仿宋" w:hint="eastAsia"/>
            <w:lang w:eastAsia="zh-CN"/>
          </w:rPr>
          <w:t>(三)、物流与库存管理</w:t>
        </w:r>
        <w:r>
          <w:tab/>
        </w:r>
        <w:r>
          <w:fldChar w:fldCharType="begin"/>
        </w:r>
        <w:r>
          <w:instrText xml:space="preserve"> PAGEREF _Toc3544 \h </w:instrText>
        </w:r>
        <w:r>
          <w:fldChar w:fldCharType="separate"/>
        </w:r>
        <w:r>
          <w:t>50</w:t>
        </w:r>
        <w:r>
          <w:fldChar w:fldCharType="end"/>
        </w:r>
      </w:hyperlink>
    </w:p>
    <w:p>
      <w:pPr>
        <w:pStyle w:val="TOC1"/>
        <w:tabs>
          <w:tab w:val="right" w:leader="dot" w:pos="8306"/>
        </w:tabs>
      </w:pPr>
      <w:hyperlink w:anchor="_Toc20593" w:history="1">
        <w:r>
          <w:rPr>
            <w:rFonts w:ascii="仿宋" w:eastAsia="仿宋" w:hAnsi="仿宋" w:cs="仿宋" w:hint="eastAsia"/>
            <w:lang w:eastAsia="zh-CN"/>
          </w:rPr>
          <w:t>十四、质量管理体系</w:t>
        </w:r>
        <w:r>
          <w:tab/>
        </w:r>
        <w:r>
          <w:fldChar w:fldCharType="begin"/>
        </w:r>
        <w:r>
          <w:instrText xml:space="preserve"> PAGEREF _Toc20593 \h </w:instrText>
        </w:r>
        <w:r>
          <w:fldChar w:fldCharType="separate"/>
        </w:r>
        <w:r>
          <w:t>51</w:t>
        </w:r>
        <w:r>
          <w:fldChar w:fldCharType="end"/>
        </w:r>
      </w:hyperlink>
    </w:p>
    <w:p>
      <w:pPr>
        <w:pStyle w:val="TOC2"/>
        <w:tabs>
          <w:tab w:val="right" w:leader="dot" w:pos="8306"/>
        </w:tabs>
      </w:pPr>
      <w:hyperlink w:anchor="_Toc18077" w:history="1">
        <w:r>
          <w:rPr>
            <w:rFonts w:ascii="仿宋" w:eastAsia="仿宋" w:hAnsi="仿宋" w:cs="仿宋" w:hint="eastAsia"/>
            <w:lang w:eastAsia="zh-CN"/>
          </w:rPr>
          <w:t>(一)、质量目标与方针</w:t>
        </w:r>
        <w:r>
          <w:tab/>
        </w:r>
        <w:r>
          <w:fldChar w:fldCharType="begin"/>
        </w:r>
        <w:r>
          <w:instrText xml:space="preserve"> PAGEREF _Toc18077 \h </w:instrText>
        </w:r>
        <w:r>
          <w:fldChar w:fldCharType="separate"/>
        </w:r>
        <w:r>
          <w:t>51</w:t>
        </w:r>
        <w:r>
          <w:fldChar w:fldCharType="end"/>
        </w:r>
      </w:hyperlink>
    </w:p>
    <w:p>
      <w:pPr>
        <w:pStyle w:val="TOC2"/>
        <w:tabs>
          <w:tab w:val="right" w:leader="dot" w:pos="8306"/>
        </w:tabs>
      </w:pPr>
      <w:hyperlink w:anchor="_Toc14626" w:history="1">
        <w:r>
          <w:rPr>
            <w:rFonts w:ascii="仿宋" w:eastAsia="仿宋" w:hAnsi="仿宋" w:cs="仿宋" w:hint="eastAsia"/>
            <w:lang w:eastAsia="zh-CN"/>
          </w:rPr>
          <w:t>(二)、质量管理责任</w:t>
        </w:r>
        <w:r>
          <w:tab/>
        </w:r>
        <w:r>
          <w:fldChar w:fldCharType="begin"/>
        </w:r>
        <w:r>
          <w:instrText xml:space="preserve"> PAGEREF _Toc14626 \h </w:instrText>
        </w:r>
        <w:r>
          <w:fldChar w:fldCharType="separate"/>
        </w:r>
        <w:r>
          <w:t>52</w:t>
        </w:r>
        <w:r>
          <w:fldChar w:fldCharType="end"/>
        </w:r>
      </w:hyperlink>
    </w:p>
    <w:p>
      <w:pPr>
        <w:pStyle w:val="TOC2"/>
        <w:tabs>
          <w:tab w:val="right" w:leader="dot" w:pos="8306"/>
        </w:tabs>
      </w:pPr>
      <w:hyperlink w:anchor="_Toc30115" w:history="1">
        <w:r>
          <w:rPr>
            <w:rFonts w:ascii="仿宋" w:eastAsia="仿宋" w:hAnsi="仿宋" w:cs="仿宋" w:hint="eastAsia"/>
            <w:lang w:eastAsia="zh-CN"/>
          </w:rPr>
          <w:t>(三)、质量管理体系文件</w:t>
        </w:r>
        <w:r>
          <w:tab/>
        </w:r>
        <w:r>
          <w:fldChar w:fldCharType="begin"/>
        </w:r>
        <w:r>
          <w:instrText xml:space="preserve"> PAGEREF _Toc30115 \h </w:instrText>
        </w:r>
        <w:r>
          <w:fldChar w:fldCharType="separate"/>
        </w:r>
        <w:r>
          <w:t>53</w:t>
        </w:r>
        <w:r>
          <w:fldChar w:fldCharType="end"/>
        </w:r>
      </w:hyperlink>
    </w:p>
    <w:p>
      <w:pPr>
        <w:pStyle w:val="TOC2"/>
        <w:tabs>
          <w:tab w:val="right" w:leader="dot" w:pos="8306"/>
        </w:tabs>
      </w:pPr>
      <w:hyperlink w:anchor="_Toc2659" w:history="1">
        <w:r>
          <w:rPr>
            <w:rFonts w:ascii="仿宋" w:eastAsia="仿宋" w:hAnsi="仿宋" w:cs="仿宋" w:hint="eastAsia"/>
            <w:lang w:eastAsia="zh-CN"/>
          </w:rPr>
          <w:t>(四)、质量培训与教育</w:t>
        </w:r>
        <w:r>
          <w:tab/>
        </w:r>
        <w:r>
          <w:fldChar w:fldCharType="begin"/>
        </w:r>
        <w:r>
          <w:instrText xml:space="preserve"> PAGEREF _Toc2659 \h </w:instrText>
        </w:r>
        <w:r>
          <w:fldChar w:fldCharType="separate"/>
        </w:r>
        <w:r>
          <w:t>56</w:t>
        </w:r>
        <w:r>
          <w:fldChar w:fldCharType="end"/>
        </w:r>
      </w:hyperlink>
    </w:p>
    <w:p>
      <w:pPr>
        <w:pStyle w:val="TOC2"/>
        <w:tabs>
          <w:tab w:val="right" w:leader="dot" w:pos="8306"/>
        </w:tabs>
      </w:pPr>
      <w:hyperlink w:anchor="_Toc6664" w:history="1">
        <w:r>
          <w:rPr>
            <w:rFonts w:ascii="仿宋" w:eastAsia="仿宋" w:hAnsi="仿宋" w:cs="仿宋" w:hint="eastAsia"/>
            <w:lang w:eastAsia="zh-CN"/>
          </w:rPr>
          <w:t>(五)、质量审核与评价</w:t>
        </w:r>
        <w:r>
          <w:tab/>
        </w:r>
        <w:r>
          <w:fldChar w:fldCharType="begin"/>
        </w:r>
        <w:r>
          <w:instrText xml:space="preserve"> PAGEREF _Toc6664 \h </w:instrText>
        </w:r>
        <w:r>
          <w:fldChar w:fldCharType="separate"/>
        </w:r>
        <w:r>
          <w:t>57</w:t>
        </w:r>
        <w:r>
          <w:fldChar w:fldCharType="end"/>
        </w:r>
      </w:hyperlink>
    </w:p>
    <w:p>
      <w:pPr>
        <w:pStyle w:val="TOC2"/>
        <w:tabs>
          <w:tab w:val="right" w:leader="dot" w:pos="8306"/>
        </w:tabs>
      </w:pPr>
      <w:hyperlink w:anchor="_Toc15193" w:history="1">
        <w:r>
          <w:rPr>
            <w:rFonts w:ascii="仿宋" w:eastAsia="仿宋" w:hAnsi="仿宋" w:cs="仿宋" w:hint="eastAsia"/>
            <w:lang w:eastAsia="zh-CN"/>
          </w:rPr>
          <w:t>(六)、不符合与纠正措施</w:t>
        </w:r>
        <w:r>
          <w:tab/>
        </w:r>
        <w:r>
          <w:fldChar w:fldCharType="begin"/>
        </w:r>
        <w:r>
          <w:instrText xml:space="preserve"> PAGEREF _Toc15193 \h </w:instrText>
        </w:r>
        <w:r>
          <w:fldChar w:fldCharType="separate"/>
        </w:r>
        <w:r>
          <w:t>58</w:t>
        </w:r>
        <w:r>
          <w:fldChar w:fldCharType="end"/>
        </w:r>
      </w:hyperlink>
    </w:p>
    <w:p>
      <w:pPr>
        <w:pStyle w:val="TOC1"/>
        <w:tabs>
          <w:tab w:val="right" w:leader="dot" w:pos="8306"/>
        </w:tabs>
      </w:pPr>
      <w:hyperlink w:anchor="_Toc30937" w:history="1">
        <w:r>
          <w:rPr>
            <w:rFonts w:ascii="仿宋" w:eastAsia="仿宋" w:hAnsi="仿宋" w:cs="仿宋" w:hint="eastAsia"/>
            <w:lang w:eastAsia="zh-CN"/>
          </w:rPr>
          <w:t>十五、卷绕机项目变更管理</w:t>
        </w:r>
        <w:r>
          <w:tab/>
        </w:r>
        <w:r>
          <w:fldChar w:fldCharType="begin"/>
        </w:r>
        <w:r>
          <w:instrText xml:space="preserve"> PAGEREF _Toc30937 \h </w:instrText>
        </w:r>
        <w:r>
          <w:fldChar w:fldCharType="separate"/>
        </w:r>
        <w:r>
          <w:t>59</w:t>
        </w:r>
        <w:r>
          <w:fldChar w:fldCharType="end"/>
        </w:r>
      </w:hyperlink>
    </w:p>
    <w:p>
      <w:pPr>
        <w:pStyle w:val="TOC2"/>
        <w:tabs>
          <w:tab w:val="right" w:leader="dot" w:pos="8306"/>
        </w:tabs>
      </w:pPr>
      <w:hyperlink w:anchor="_Toc25966" w:history="1">
        <w:r>
          <w:rPr>
            <w:rFonts w:ascii="仿宋" w:eastAsia="仿宋" w:hAnsi="仿宋" w:cs="仿宋" w:hint="eastAsia"/>
            <w:lang w:eastAsia="zh-CN"/>
          </w:rPr>
          <w:t>(一)、变更申请与评估</w:t>
        </w:r>
        <w:r>
          <w:tab/>
        </w:r>
        <w:r>
          <w:fldChar w:fldCharType="begin"/>
        </w:r>
        <w:r>
          <w:instrText xml:space="preserve"> PAGEREF _Toc25966 \h </w:instrText>
        </w:r>
        <w:r>
          <w:fldChar w:fldCharType="separate"/>
        </w:r>
        <w:r>
          <w:t>59</w:t>
        </w:r>
        <w:r>
          <w:fldChar w:fldCharType="end"/>
        </w:r>
      </w:hyperlink>
    </w:p>
    <w:p>
      <w:pPr>
        <w:pStyle w:val="TOC2"/>
        <w:tabs>
          <w:tab w:val="right" w:leader="dot" w:pos="8306"/>
        </w:tabs>
      </w:pPr>
      <w:hyperlink w:anchor="_Toc21536" w:history="1">
        <w:r>
          <w:rPr>
            <w:rFonts w:ascii="仿宋" w:eastAsia="仿宋" w:hAnsi="仿宋" w:cs="仿宋" w:hint="eastAsia"/>
            <w:lang w:eastAsia="zh-CN"/>
          </w:rPr>
          <w:t>(二)、变更实施与控制</w:t>
        </w:r>
        <w:r>
          <w:tab/>
        </w:r>
        <w:r>
          <w:fldChar w:fldCharType="begin"/>
        </w:r>
        <w:r>
          <w:instrText xml:space="preserve"> PAGEREF _Toc21536 \h </w:instrText>
        </w:r>
        <w:r>
          <w:fldChar w:fldCharType="separate"/>
        </w:r>
        <w:r>
          <w:t>59</w:t>
        </w:r>
        <w:r>
          <w:fldChar w:fldCharType="end"/>
        </w:r>
      </w:hyperlink>
    </w:p>
    <w:p>
      <w:pPr>
        <w:pStyle w:val="TOC1"/>
        <w:tabs>
          <w:tab w:val="right" w:leader="dot" w:pos="8306"/>
        </w:tabs>
      </w:pPr>
      <w:hyperlink w:anchor="_Toc16298" w:history="1">
        <w:r>
          <w:rPr>
            <w:rFonts w:ascii="仿宋" w:eastAsia="仿宋" w:hAnsi="仿宋" w:cs="仿宋" w:hint="eastAsia"/>
            <w:lang w:eastAsia="zh-CN"/>
          </w:rPr>
          <w:t>十六、卷绕机项目治理与监督</w:t>
        </w:r>
        <w:r>
          <w:tab/>
        </w:r>
        <w:r>
          <w:fldChar w:fldCharType="begin"/>
        </w:r>
        <w:r>
          <w:instrText xml:space="preserve"> PAGEREF _Toc16298 \h </w:instrText>
        </w:r>
        <w:r>
          <w:fldChar w:fldCharType="separate"/>
        </w:r>
        <w:r>
          <w:t>60</w:t>
        </w:r>
        <w:r>
          <w:fldChar w:fldCharType="end"/>
        </w:r>
      </w:hyperlink>
    </w:p>
    <w:p>
      <w:pPr>
        <w:pStyle w:val="TOC2"/>
        <w:tabs>
          <w:tab w:val="right" w:leader="dot" w:pos="8306"/>
        </w:tabs>
      </w:pPr>
      <w:hyperlink w:anchor="_Toc5983" w:history="1">
        <w:r>
          <w:rPr>
            <w:rFonts w:ascii="仿宋" w:eastAsia="仿宋" w:hAnsi="仿宋" w:cs="仿宋" w:hint="eastAsia"/>
            <w:lang w:eastAsia="zh-CN"/>
          </w:rPr>
          <w:t>(一)、卷绕机项目治理结构</w:t>
        </w:r>
        <w:r>
          <w:tab/>
        </w:r>
        <w:r>
          <w:fldChar w:fldCharType="begin"/>
        </w:r>
        <w:r>
          <w:instrText xml:space="preserve"> PAGEREF _Toc5983 \h </w:instrText>
        </w:r>
        <w:r>
          <w:fldChar w:fldCharType="separate"/>
        </w:r>
        <w:r>
          <w:t>60</w:t>
        </w:r>
        <w:r>
          <w:fldChar w:fldCharType="end"/>
        </w:r>
      </w:hyperlink>
    </w:p>
    <w:p>
      <w:pPr>
        <w:pStyle w:val="TOC2"/>
        <w:tabs>
          <w:tab w:val="right" w:leader="dot" w:pos="8306"/>
        </w:tabs>
      </w:pPr>
      <w:hyperlink w:anchor="_Toc15795" w:history="1">
        <w:r>
          <w:rPr>
            <w:rFonts w:ascii="仿宋" w:eastAsia="仿宋" w:hAnsi="仿宋" w:cs="仿宋" w:hint="eastAsia"/>
            <w:lang w:eastAsia="zh-CN"/>
          </w:rPr>
          <w:t>(二)、监督与审计</w:t>
        </w:r>
        <w:r>
          <w:tab/>
        </w:r>
        <w:r>
          <w:fldChar w:fldCharType="begin"/>
        </w:r>
        <w:r>
          <w:instrText xml:space="preserve"> PAGEREF _Toc15795 \h </w:instrText>
        </w:r>
        <w:r>
          <w:fldChar w:fldCharType="separate"/>
        </w:r>
        <w:r>
          <w:t>61</w:t>
        </w:r>
        <w:r>
          <w:fldChar w:fldCharType="end"/>
        </w:r>
      </w:hyperlink>
    </w:p>
    <w:p>
      <w:pPr>
        <w:pStyle w:val="TOC1"/>
        <w:tabs>
          <w:tab w:val="right" w:leader="dot" w:pos="8306"/>
        </w:tabs>
      </w:pPr>
      <w:hyperlink w:anchor="_Toc3343" w:history="1">
        <w:r>
          <w:rPr>
            <w:rFonts w:ascii="仿宋" w:eastAsia="仿宋" w:hAnsi="仿宋" w:cs="仿宋" w:hint="eastAsia"/>
            <w:lang w:eastAsia="zh-CN"/>
          </w:rPr>
          <w:t>十七、卷绕机项目工程方案分析</w:t>
        </w:r>
        <w:r>
          <w:tab/>
        </w:r>
        <w:r>
          <w:fldChar w:fldCharType="begin"/>
        </w:r>
        <w:r>
          <w:instrText xml:space="preserve"> PAGEREF _Toc3343 \h </w:instrText>
        </w:r>
        <w:r>
          <w:fldChar w:fldCharType="separate"/>
        </w:r>
        <w:r>
          <w:t>63</w:t>
        </w:r>
        <w:r>
          <w:fldChar w:fldCharType="end"/>
        </w:r>
      </w:hyperlink>
    </w:p>
    <w:p>
      <w:pPr>
        <w:pStyle w:val="TOC2"/>
        <w:tabs>
          <w:tab w:val="right" w:leader="dot" w:pos="8306"/>
        </w:tabs>
      </w:pPr>
      <w:hyperlink w:anchor="_Toc14310" w:history="1">
        <w:r>
          <w:rPr>
            <w:rFonts w:ascii="仿宋" w:eastAsia="仿宋" w:hAnsi="仿宋" w:cs="仿宋" w:hint="eastAsia"/>
            <w:lang w:eastAsia="zh-CN"/>
          </w:rPr>
          <w:t>(一)、建筑工程设计原则</w:t>
        </w:r>
        <w:r>
          <w:tab/>
        </w:r>
        <w:r>
          <w:fldChar w:fldCharType="begin"/>
        </w:r>
        <w:r>
          <w:instrText xml:space="preserve"> PAGEREF _Toc14310 \h </w:instrText>
        </w:r>
        <w:r>
          <w:fldChar w:fldCharType="separate"/>
        </w:r>
        <w:r>
          <w:t>63</w:t>
        </w:r>
        <w:r>
          <w:fldChar w:fldCharType="end"/>
        </w:r>
      </w:hyperlink>
    </w:p>
    <w:p>
      <w:pPr>
        <w:pStyle w:val="TOC2"/>
        <w:tabs>
          <w:tab w:val="right" w:leader="dot" w:pos="8306"/>
        </w:tabs>
      </w:pPr>
      <w:hyperlink w:anchor="_Toc3282" w:history="1">
        <w:r>
          <w:rPr>
            <w:rFonts w:ascii="仿宋" w:eastAsia="仿宋" w:hAnsi="仿宋" w:cs="仿宋" w:hint="eastAsia"/>
            <w:lang w:eastAsia="zh-CN"/>
          </w:rPr>
          <w:t>(二)、土建工程建设指标</w:t>
        </w:r>
        <w:r>
          <w:tab/>
        </w:r>
        <w:r>
          <w:fldChar w:fldCharType="begin"/>
        </w:r>
        <w:r>
          <w:instrText xml:space="preserve"> PAGEREF _Toc3282 \h </w:instrText>
        </w:r>
        <w:r>
          <w:fldChar w:fldCharType="separate"/>
        </w:r>
        <w:r>
          <w:t>66</w:t>
        </w:r>
        <w:r>
          <w:fldChar w:fldCharType="end"/>
        </w:r>
      </w:hyperlink>
    </w:p>
    <w:p>
      <w:pPr>
        <w:pStyle w:val="TOC1"/>
        <w:tabs>
          <w:tab w:val="right" w:leader="dot" w:pos="8306"/>
        </w:tabs>
      </w:pPr>
      <w:hyperlink w:anchor="_Toc27947" w:history="1">
        <w:r>
          <w:rPr>
            <w:rFonts w:ascii="仿宋" w:eastAsia="仿宋" w:hAnsi="仿宋" w:cs="仿宋" w:hint="eastAsia"/>
            <w:lang w:eastAsia="zh-CN"/>
          </w:rPr>
          <w:t>十八、卷绕机项目实施保障措施</w:t>
        </w:r>
        <w:r>
          <w:tab/>
        </w:r>
        <w:r>
          <w:fldChar w:fldCharType="begin"/>
        </w:r>
        <w:r>
          <w:instrText xml:space="preserve"> PAGEREF _Toc27947 \h </w:instrText>
        </w:r>
        <w:r>
          <w:fldChar w:fldCharType="separate"/>
        </w:r>
        <w:r>
          <w:t>68</w:t>
        </w:r>
        <w:r>
          <w:fldChar w:fldCharType="end"/>
        </w:r>
      </w:hyperlink>
    </w:p>
    <w:p>
      <w:pPr>
        <w:pStyle w:val="TOC2"/>
        <w:tabs>
          <w:tab w:val="right" w:leader="dot" w:pos="8306"/>
        </w:tabs>
      </w:pPr>
      <w:hyperlink w:anchor="_Toc20602" w:history="1">
        <w:r>
          <w:rPr>
            <w:rFonts w:ascii="仿宋" w:eastAsia="仿宋" w:hAnsi="仿宋" w:cs="仿宋" w:hint="eastAsia"/>
            <w:lang w:eastAsia="zh-CN"/>
          </w:rPr>
          <w:t>(一)、卷绕机项目实施保障机制</w:t>
        </w:r>
        <w:r>
          <w:tab/>
        </w:r>
        <w:r>
          <w:fldChar w:fldCharType="begin"/>
        </w:r>
        <w:r>
          <w:instrText xml:space="preserve"> PAGEREF _Toc20602 \h </w:instrText>
        </w:r>
        <w:r>
          <w:fldChar w:fldCharType="separate"/>
        </w:r>
        <w:r>
          <w:t>68</w:t>
        </w:r>
        <w:r>
          <w:fldChar w:fldCharType="end"/>
        </w:r>
      </w:hyperlink>
    </w:p>
    <w:p>
      <w:pPr>
        <w:pStyle w:val="TOC2"/>
        <w:tabs>
          <w:tab w:val="right" w:leader="dot" w:pos="8306"/>
        </w:tabs>
      </w:pPr>
      <w:hyperlink w:anchor="_Toc29806" w:history="1">
        <w:r>
          <w:rPr>
            <w:rFonts w:ascii="仿宋" w:eastAsia="仿宋" w:hAnsi="仿宋" w:cs="仿宋" w:hint="eastAsia"/>
            <w:lang w:eastAsia="zh-CN"/>
          </w:rPr>
          <w:t>(二)、卷绕机项目法律合规要求</w:t>
        </w:r>
        <w:r>
          <w:tab/>
        </w:r>
        <w:r>
          <w:fldChar w:fldCharType="begin"/>
        </w:r>
        <w:r>
          <w:instrText xml:space="preserve"> PAGEREF _Toc29806 \h </w:instrText>
        </w:r>
        <w:r>
          <w:fldChar w:fldCharType="separate"/>
        </w:r>
        <w:r>
          <w:t>71</w:t>
        </w:r>
        <w:r>
          <w:fldChar w:fldCharType="end"/>
        </w:r>
      </w:hyperlink>
    </w:p>
    <w:p>
      <w:pPr>
        <w:pStyle w:val="TOC2"/>
        <w:tabs>
          <w:tab w:val="right" w:leader="dot" w:pos="8306"/>
        </w:tabs>
      </w:pPr>
      <w:hyperlink w:anchor="_Toc19994" w:history="1">
        <w:r>
          <w:rPr>
            <w:rFonts w:ascii="仿宋" w:eastAsia="仿宋" w:hAnsi="仿宋" w:cs="仿宋" w:hint="eastAsia"/>
            <w:lang w:eastAsia="zh-CN"/>
          </w:rPr>
          <w:t>(三)、卷绕机项目合同管理与法律事务</w:t>
        </w:r>
        <w:r>
          <w:tab/>
        </w:r>
        <w:r>
          <w:fldChar w:fldCharType="begin"/>
        </w:r>
        <w:r>
          <w:instrText xml:space="preserve"> PAGEREF _Toc19994 \h </w:instrText>
        </w:r>
        <w:r>
          <w:fldChar w:fldCharType="separate"/>
        </w:r>
        <w:r>
          <w:t>75</w:t>
        </w:r>
        <w:r>
          <w:fldChar w:fldCharType="end"/>
        </w:r>
      </w:hyperlink>
    </w:p>
    <w:p>
      <w:pPr>
        <w:pStyle w:val="TOC2"/>
        <w:tabs>
          <w:tab w:val="right" w:leader="dot" w:pos="8306"/>
        </w:tabs>
      </w:pPr>
      <w:hyperlink w:anchor="_Toc8938" w:history="1">
        <w:r>
          <w:rPr>
            <w:rFonts w:ascii="仿宋" w:eastAsia="仿宋" w:hAnsi="仿宋" w:cs="仿宋" w:hint="eastAsia"/>
            <w:lang w:eastAsia="zh-CN"/>
          </w:rPr>
          <w:t>(四)、卷绕机项目知识产权保护策略</w:t>
        </w:r>
        <w:r>
          <w:tab/>
        </w:r>
        <w:r>
          <w:fldChar w:fldCharType="begin"/>
        </w:r>
        <w:r>
          <w:instrText xml:space="preserve"> PAGEREF _Toc8938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674"/>
      <w:r>
        <w:rPr>
          <w:rFonts w:ascii="仿宋" w:eastAsia="仿宋" w:hAnsi="仿宋" w:cs="仿宋" w:hint="eastAsia"/>
          <w:sz w:val="28"/>
          <w:lang w:eastAsia="zh-CN"/>
        </w:rPr>
        <w:t>一、卷绕机项目绩效评估</w:t>
      </w:r>
      <w:bookmarkEnd w:id="2"/>
    </w:p>
    <w:p>
      <w:pPr>
        <w:pStyle w:val="Heading2"/>
        <w:rPr>
          <w:rFonts w:ascii="仿宋" w:eastAsia="仿宋" w:hAnsi="仿宋" w:cs="仿宋" w:hint="eastAsia"/>
          <w:lang w:eastAsia="zh-CN"/>
        </w:rPr>
      </w:pPr>
      <w:bookmarkStart w:id="3" w:name="_Toc920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在卷绕机项目中，我们设计了一套全面的绩效评估指标，以确保卷绕机项目的可控和成功交付。这些指标跨足卷绕机项目目标、成本、进度和质量等多个维度，为我们提供了全面洞察卷绕机项目的健康状况。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目标达成率是我们关注的首要指标。我们设定了明确的目标，并通过定期监测和评估，迅速发现并应对潜在的目标偏差。这为卷绕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成本绩效是另一个核心关注点。通过实际成本与预算成本的对比分析，我们深入了解成本差异的原因，及时调整资源分配，保持卷绕机项目在经济效益方面的合理水平。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进度作为关键的绩效指标之一，得到了精心的关注。我们制定了详细的卷绕机项目进度计划，并设立了进度符合度指标，确保实际进度与计划进度保持一致。这使我们能够快速发现和解决潜在的进度问题，保持卷绕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卷绕机项目绩效的不可或缺的一环。我们引入了一系列的质量标准和客户满意度指标，以确保卷绕机项目交付的成果在质量上达到或超越预期水平。通过持续监测这些指标，我们努力提升卷绕机项目整体质量水平，为卷绕机项目的成功交付提供有力保障。通过这些科学且全面的绩效评估，我们能够更好地引导卷绕机项目的持续改进，确保卷绕机项目目标的顺利达成。</w:t>
      </w:r>
    </w:p>
    <w:p>
      <w:pPr>
        <w:pStyle w:val="Heading2"/>
        <w:ind w:firstLine="560" w:firstLineChars="200"/>
        <w:rPr>
          <w:rFonts w:ascii="仿宋" w:eastAsia="仿宋" w:hAnsi="仿宋" w:cs="仿宋" w:hint="eastAsia"/>
          <w:sz w:val="28"/>
          <w:lang w:eastAsia="zh-CN"/>
        </w:rPr>
      </w:pPr>
      <w:bookmarkStart w:id="4" w:name="_Toc2394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绩效评估是卷绕机项目中的关键环节，为确保卷绕机项目达到预期目标，我们采用了多层次、多维度的绩效评估方法。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卷绕机项目的战略目标对齐，确保每个决策和行动都与卷绕机项目整体目标保持一致。团队会定期召开战略对齐会议，审视当前工作与卷绕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卷绕机项目进度、质量、成本和风险等方面。这些指标通过数据收集和分析，为卷绕机项目管理团队提供了客观的评估依据。例如，我们通过卷绕机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绩效评估不仅仅停留在卷绕机项目内部，还考虑了卷绕机项目对外部环境的影响。我们定期进行干系人满意度调查，以了解各利益相关方对卷绕机项目的期望和满意度，并及时做出调整。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这种多层次、多角度的绩效评估方法，使得我们能够全面了解卷绕机项目的运行状态，及时做出调整，确保卷绕机项目在不断变化的环境中保持稳健前行。</w:t>
      </w:r>
    </w:p>
    <w:p>
      <w:pPr>
        <w:pStyle w:val="Heading2"/>
        <w:ind w:firstLine="560" w:firstLineChars="200"/>
        <w:rPr>
          <w:rFonts w:ascii="仿宋" w:eastAsia="仿宋" w:hAnsi="仿宋" w:cs="仿宋" w:hint="eastAsia"/>
          <w:sz w:val="28"/>
          <w:lang w:eastAsia="zh-CN"/>
        </w:rPr>
      </w:pPr>
      <w:bookmarkStart w:id="5" w:name="_Toc358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为了确保卷绕机项目的有效管理和不断优化，我们采用了精心设计的绩效评估周期。这个周期旨在实现灵活、实时和全面的评估，以适应卷绕机项目执行中的各种挑战。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卷绕机项目的不同需求，分为短期、中期和长期。短期评估关注每个迭代或工作周期，以及时发现和解决当前任务中的问题。中期评估涵盖几个迭代，深入了解整体卷绕机项目的趋势和性能。长期评估则着眼于整个卷绕机项目阶段，确保卷绕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卷绕机项目管理工具和协作平台，团队成员能够随时更新和分享卷绕机项目数据。这种实时性的反馈机制使我们能够及时察觉潜在问题，快速调整，保持卷绕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卷绕机项目的决策制定密不可分。每个周期的卷绕机项目回顾会议成为集体总结经验、识别问题深层次原因并找到创新解决方案的平台。这种定期的反思与调整机制使卷绕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302"/>
      <w:r>
        <w:rPr>
          <w:rFonts w:ascii="仿宋" w:eastAsia="仿宋" w:hAnsi="仿宋" w:cs="仿宋" w:hint="eastAsia"/>
          <w:sz w:val="28"/>
          <w:lang w:eastAsia="zh-CN"/>
        </w:rPr>
        <w:t>二、卷绕机项目建设背景及必要性分析</w:t>
      </w:r>
      <w:bookmarkEnd w:id="6"/>
    </w:p>
    <w:p>
      <w:pPr>
        <w:pStyle w:val="Heading2"/>
        <w:rPr>
          <w:rFonts w:ascii="仿宋" w:eastAsia="仿宋" w:hAnsi="仿宋" w:cs="仿宋" w:hint="eastAsia"/>
          <w:lang w:eastAsia="zh-CN"/>
        </w:rPr>
      </w:pPr>
      <w:bookmarkStart w:id="7" w:name="_Toc4467"/>
      <w:r>
        <w:rPr>
          <w:rFonts w:ascii="仿宋" w:eastAsia="仿宋" w:hAnsi="仿宋" w:cs="仿宋" w:hint="eastAsia"/>
          <w:lang w:eastAsia="zh-CN"/>
        </w:rPr>
        <w:t>(一)、卷绕机项目背景分析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卷绕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我们的背景分析将深入挖掘当前行业的发展趋势，通过对竞争态势的全面审视，找到卷绕机项目在这个潮流中的定位。同时，我们将关注行业内涌现的新兴机遇，以便卷绕机项目更好地融入行业发展的潮流中。</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卷绕机项目提供了强大的发展动力。我们将聚焦于行业内最新的技术发展趋势，包括但不限于人工智能、大数据分析、物联网等领域。通过深度的技术研究，我们将确保卷绕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卷绕机项目发展的源泉。我们将投入更多的精力对市场需求进行深入剖析，超越表面的需求，深入挖掘潜在的市场痛点和机遇。通过对市场需求的细致了解，卷绕机项目将更有针对性地设计解决方案，满足市场的多样化需求，从而更好地促进卷绕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卷绕机项目战略至关重要。我们将对竞争态势进行更为深入的分析，包括但不限于市场份额、产品特点、客户满意度等多个维度。通过深度的竞争分析，卷绕机项目将能够更准确地把握市场脉搏，制定具有竞争力的卷绕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行业内的法规和政策环境对卷绕机项目的发展具有直接的影响。我们将进行更为全面的法规和政策分析，了解行业发展中的潜在法律风险和合规挑战。通过充分了解和遵守相关法规，卷绕机项目将确保在法律框架内合法合规运营，为卷绕机项目的稳健发展提供有力支持。</w:t>
      </w:r>
    </w:p>
    <w:p>
      <w:pPr>
        <w:pStyle w:val="Heading2"/>
        <w:ind w:firstLine="560" w:firstLineChars="200"/>
        <w:rPr>
          <w:rFonts w:ascii="仿宋" w:eastAsia="仿宋" w:hAnsi="仿宋" w:cs="仿宋" w:hint="eastAsia"/>
          <w:sz w:val="28"/>
          <w:lang w:eastAsia="zh-CN"/>
        </w:rPr>
      </w:pPr>
      <w:bookmarkStart w:id="8" w:name="_Toc6122"/>
      <w:r>
        <w:rPr>
          <w:rFonts w:ascii="仿宋" w:eastAsia="仿宋" w:hAnsi="仿宋" w:cs="仿宋" w:hint="eastAsia"/>
          <w:sz w:val="28"/>
          <w:lang w:eastAsia="zh-CN"/>
        </w:rPr>
        <w:t>(二)、卷绕机项目建设必要性分析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建设的迫切性源于对行业发展趋势的深刻洞察。我们正处于一个行业变革的时代，科技创新、数字化转型成为企业发展的关键动力。卷绕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建设不仅仅是为了跟上潮流，更是为了通过技术创新推动企业的持续发展。通过引入先进的技术和解决方案，卷绕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卷绕机项目的建设成为必然选择，通过提高产品质量、拓展服务领域，从而在竞争中获得更多的机会。卷绕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卷绕机项目建设的必要性体现在对客户需求更精准的满足。通过卷绕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建设的背后是对企业持续创新的追求。只有通过不断创新，企业才能在竞争中立于不败之地。卷绕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6549"/>
      <w:r>
        <w:rPr>
          <w:rFonts w:ascii="仿宋" w:eastAsia="仿宋" w:hAnsi="仿宋" w:cs="仿宋" w:hint="eastAsia"/>
          <w:sz w:val="28"/>
          <w:lang w:eastAsia="zh-CN"/>
        </w:rPr>
        <w:t>三、卷绕机项目选址可行性分析</w:t>
      </w:r>
      <w:bookmarkEnd w:id="9"/>
    </w:p>
    <w:p>
      <w:pPr>
        <w:pStyle w:val="Heading2"/>
        <w:rPr>
          <w:rFonts w:ascii="仿宋" w:eastAsia="仿宋" w:hAnsi="仿宋" w:cs="仿宋" w:hint="eastAsia"/>
          <w:lang w:eastAsia="zh-CN"/>
        </w:rPr>
      </w:pPr>
      <w:bookmarkStart w:id="10" w:name="_Toc17347"/>
      <w:r>
        <w:rPr>
          <w:rFonts w:ascii="仿宋" w:eastAsia="仿宋" w:hAnsi="仿宋" w:cs="仿宋" w:hint="eastAsia"/>
          <w:lang w:eastAsia="zh-CN"/>
        </w:rPr>
        <w:t>(一)、卷绕机项目选址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该卷绕机项目选址位于XX省XX市XX区XXX街道</w:t>
      </w:r>
    </w:p>
    <w:p>
      <w:pPr>
        <w:pStyle w:val="Heading2"/>
        <w:ind w:firstLine="560" w:firstLineChars="200"/>
        <w:rPr>
          <w:rFonts w:ascii="仿宋" w:eastAsia="仿宋" w:hAnsi="仿宋" w:cs="仿宋" w:hint="eastAsia"/>
          <w:sz w:val="28"/>
          <w:lang w:eastAsia="zh-CN"/>
        </w:rPr>
      </w:pPr>
      <w:bookmarkStart w:id="11" w:name="_Toc2801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卷绕机项目的征地面积将根据卷绕机项目的实际规模和需求进行精确规划。具体面积XXX平方米，旨在确保卷绕机项目不仅能够满足当前的发展需求，还能够预留空间以适应未来的扩展。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净用地面积是在征地面积基础上去除不可利用面积后的实际可开发用地。具体面积XXX平方米，考虑到环保、交通、安全等多方面因素，以确保卷绕机项目在整体利用效率上达到最优。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卷绕机项目计划建设的建筑总规模具体面积XXX平方米。这一规模的确定综合考虑了卷绕机项目的性质、规模，以及城市规划的相关要求，确保建筑布局与周边环境协调一致。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绿地率是卷绕机项目用地中被规划为绿地的比例。具体面积XXX平方米，旨在通过合理规划绿地，改善卷绕机项目周边环境，提升居民生活质量，并符合城市整体绿化规划。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容积率是用地上可以建设的建筑总体积与用地面积之比。具体面积XXX，通过合理的容积率规划，确保卷绕机项目建筑规模与周边环境和谐共生。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确保卷绕机项目选址与当地城市规划相一致，具体面积XXX平方米。通过与城市规划部门深入沟通，确保卷绕机项目不仅符合城市的整体发展方向，还能够融入城市的发展布局，为城市的长远发展贡献力量。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充分了解并确保卷绕机项目选址符合当地产业政策，具体面积XXX平方米。这包括卷绕机项目对当地经济的促进作用，以及对相关产业的带动效应，确保卷绕机项目与地方政府的产业政策保持一致，促进共赢合作。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用地总体要求必须符合环保和可持续发展的原则，具体面积XXX平方米。通过采用绿色建筑设计、节能减排等措施，确保卷绕机项目在建设和运营过程中对环境的影响最小化，达到可持续发展的要求。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确保卷绕机项目选址具备必要的公共设施配套，具体面积XXX平方米。这包括交通便利性、教育、医疗等基础设施，以提高居民生活品质，使得卷绕机项目选址更具吸引力。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考虑用地总体要求对当地社会稳定性的影响，具体面积XXX平方米。通过深入了解当地社区反馈，确保卷绕机项目的选址和建设过程对当地社会和谐稳定产生积极作用。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卷绕机项目选址不仅符合法规和规划，还在实际操作中具有可行性。这一全面规划将为卷绕机项目的成功实施提供坚实的基础，确保卷绕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576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卷绕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在卷绕机项目的设备规划和空间设计中，我们将采取灵活设备布局的措施。设备布局将根据实际需求进行灵活设计，避免不必要的浪费。通过合理规划设备摆放位置，我们将提高设备的利用率，减少设备间距，以确保卷绕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卷绕机项目内部引入共享设施的概念，例如共享会议室、办公区等。通过这种方式，我们可以减少对资源的重复建设，提高资源共享效率，从而减小卷绕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108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卷绕机项目的总图布置中，我们将不同功能区域进行明确的规划，以最大程度满足卷绕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005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我们首先关注市场因素，包括潜在客户分布、竞争对手位置、市场需求等。通过深入的市场调研，我们能够更准确地评估选址对于市场开拓和产品销售的影响，确保卷绕机项目能够在有利的市场环境中蓬勃发展。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卷绕机项目对环境的影响是综合评价的重要因素之一。我们将详细考虑选址周边的自然环境、生态保护区、水源地等情况，确保卷绕机项目的建设和运营对环境影响最小化，并符合当地的环保法规标准。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对选址的评价还需充分考虑当地政府的产业政策和法规。我们将详细了解卷绕机项目所在地的相关政策，确保卷绕机项目的规划和运营与当地法规相符，降低不必要的法律风险。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考虑到社会稳定性对企业运营的重要性，我们将评估选址地区的社会安全情况、劳工关系、社区反馈等方面，以确保卷绕机项目的建设和运营不会受到社会稳定性的负面影响。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最后，我们将综合考虑用地成本，包括土地购置费用、土地开发成本等。通过对用地成本的详细评估，我们能够做出更为精确的经济效益分析，为卷绕机项目的投资决策提供有力支持。</w:t>
      </w:r>
    </w:p>
    <w:p>
      <w:pPr>
        <w:pStyle w:val="Heading1"/>
        <w:ind w:firstLine="560" w:firstLineChars="200"/>
        <w:rPr>
          <w:rFonts w:ascii="仿宋" w:eastAsia="仿宋" w:hAnsi="仿宋" w:cs="仿宋" w:hint="eastAsia"/>
          <w:sz w:val="28"/>
          <w:lang w:eastAsia="zh-CN"/>
        </w:rPr>
      </w:pPr>
      <w:bookmarkStart w:id="15" w:name="_Toc5069"/>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659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的技术管理特点体现在其创新导向。通过引入最先进的技术趋势和解决方案，卷绕机项目致力于提升科技含量、提高质量和效率水平。这意味着我们将采用最新的工具和方法，确保卷绕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卷绕机项目技术管理的显著特征。通过整合不同领域的技术资源，我们实现了跨学科的协同工作。这有助于优化技术架构，提高整体效能。此外，整合性策略还促进了不同技术团队之间的紧密沟通和高效合作，确保卷绕机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卷绕机项目所采用的技术。通过不断优化技术方案，卷绕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卷绕机项目团队将在卷绕机项目初期识别可能的技术风险，并采取相应的预防和应对措施。通过建立健全的风险评估机制，卷绕机项目能够在实施过程中及时发现并解决潜在的技术问题，保障卷绕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通过这些独特的技术管理特点，我们确信在卷绕机项目中，技术将成为卷绕机项目成功的有力支持。这一深度剖析揭示了技术管理在卷绕机项目实施中的关键作用，为卷绕机项目的技术基础奠定了坚实的基础。</w:t>
      </w:r>
    </w:p>
    <w:p>
      <w:pPr>
        <w:pStyle w:val="Heading2"/>
        <w:ind w:firstLine="560" w:firstLineChars="200"/>
        <w:rPr>
          <w:rFonts w:ascii="仿宋" w:eastAsia="仿宋" w:hAnsi="仿宋" w:cs="仿宋" w:hint="eastAsia"/>
          <w:sz w:val="28"/>
          <w:lang w:eastAsia="zh-CN"/>
        </w:rPr>
      </w:pPr>
      <w:bookmarkStart w:id="17" w:name="_Toc26275"/>
      <w:r>
        <w:rPr>
          <w:rFonts w:ascii="仿宋" w:eastAsia="仿宋" w:hAnsi="仿宋" w:cs="仿宋" w:hint="eastAsia"/>
          <w:sz w:val="28"/>
          <w:lang w:eastAsia="zh-CN"/>
        </w:rPr>
        <w:t>(二)、卷绕机项目工艺技术设计方案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卷绕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卷绕机项目将严格按照相关行业规范要求进行组织。通过有效控制产品质量，卷绕机项目将致力于为顾客提供优质的卷绕机项目产品和良好的服务。这体现了卷绕机项目对于生产活动合规性和质量标准的高度重视，为卷绕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卷绕机项目注重生态效益和清洁生产原则。卷绕机项目建设将紧密结合地方特色经济发展，与社会经济发展规划和区域环境保护规划方案相协调一致。通过与当地区域自然生态系统的结合，卷绕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卷绕机项目产品具有多样化的客户需求和个性化的特点。因此，卷绕机项目产品规格品种多样，且单批生产数量较小。为满足这一特点，卷绕机项目承办单位将建设先进的柔性制造生产线。通过广泛应用柔性制造技术，卷绕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卷绕机项目采用的技术具有较高的技术含量和自动化水平，处于国内先进水平。这一技术选用不仅体现了对生产效率、质量和环境友好性的高标准要求，同时为卷绕机项目的可持续发展奠定了坚实的基础。</w:t>
      </w:r>
    </w:p>
    <w:p>
      <w:pPr>
        <w:pStyle w:val="Heading2"/>
        <w:ind w:firstLine="560" w:firstLineChars="200"/>
        <w:rPr>
          <w:rFonts w:ascii="仿宋" w:eastAsia="仿宋" w:hAnsi="仿宋" w:cs="仿宋" w:hint="eastAsia"/>
          <w:sz w:val="28"/>
          <w:lang w:eastAsia="zh-CN"/>
        </w:rPr>
      </w:pPr>
      <w:bookmarkStart w:id="18" w:name="_Toc24140"/>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为确保卷绕机项目的高效生产和技术实施，我们制定了一套精心设计的设备选型方案，以满足卷绕机项目生产、质量和环保的要求。该方案的主要特点如下：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https://d.book118.com/055141321124011124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3947AE"/>
    <w:rsid w:val="1A3947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141321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2024-03-07T04:47:00Z</dcterms:created>
  <dcterms:modified xsi:type="dcterms:W3CDTF">2024-03-07T04:48:16Z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BD6F9B32B9A5486BA55C6E33B0A322A1_11</vt:lpwstr>
  </property>
  <property fmtid="{D5CDD505-2E9C-101B-9397-08002B2CF9AE}" pid="3" name="KSOProductBuildVer">
    <vt:lpwstr>2052-12.1.0.16388</vt:lpwstr>
  </property>
</Properties>
</file>