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1407" w14:paraId="7226FFB8" w14:textId="77777777">
      <w:pPr>
        <w:rPr>
          <w:rFonts w:ascii="仿宋" w:eastAsia="仿宋" w:hAnsi="仿宋" w:cs="仿宋"/>
          <w:b/>
          <w:sz w:val="40"/>
        </w:rPr>
      </w:pPr>
    </w:p>
    <w:p w:rsidR="00181407" w14:paraId="5D2D3752" w14:textId="77777777">
      <w:pPr>
        <w:rPr>
          <w:rFonts w:ascii="仿宋" w:eastAsia="仿宋" w:hAnsi="仿宋" w:cs="仿宋"/>
          <w:b/>
          <w:sz w:val="40"/>
        </w:rPr>
      </w:pPr>
    </w:p>
    <w:p w:rsidR="00181407" w14:paraId="2AB019D6" w14:textId="77777777">
      <w:pPr>
        <w:rPr>
          <w:rFonts w:ascii="仿宋" w:eastAsia="仿宋" w:hAnsi="仿宋" w:cs="仿宋"/>
          <w:b/>
          <w:sz w:val="40"/>
        </w:rPr>
      </w:pPr>
    </w:p>
    <w:p w:rsidR="00181407" w14:paraId="40DBE07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软件开发、评测平台相关项目投资计划书</w:t>
      </w:r>
    </w:p>
    <w:p w:rsidR="00181407" w14:paraId="4E3DFD48" w14:textId="77777777">
      <w:pPr>
        <w:jc w:val="center"/>
        <w:rPr>
          <w:rFonts w:ascii="仿宋" w:eastAsia="仿宋" w:hAnsi="仿宋" w:cs="仿宋"/>
          <w:b/>
          <w:sz w:val="40"/>
        </w:rPr>
      </w:pPr>
      <w:r>
        <w:rPr>
          <w:rFonts w:ascii="仿宋" w:eastAsia="仿宋" w:hAnsi="仿宋" w:cs="仿宋" w:hint="eastAsia"/>
          <w:b/>
          <w:sz w:val="40"/>
        </w:rPr>
        <w:t>目录</w:t>
      </w:r>
    </w:p>
    <w:p w:rsidR="00181407" w14:paraId="3B2A8FC5" w14:textId="77777777">
      <w:pPr>
        <w:pStyle w:val="TOC1"/>
        <w:tabs>
          <w:tab w:val="right" w:leader="dot" w:pos="8306"/>
        </w:tabs>
      </w:pPr>
      <w:r>
        <w:fldChar w:fldCharType="begin"/>
      </w:r>
      <w:r>
        <w:instrText>TOC \h \z</w:instrText>
      </w:r>
      <w:r>
        <w:fldChar w:fldCharType="separate"/>
      </w:r>
      <w:hyperlink w:anchor="_Toc22999" w:history="1">
        <w:r>
          <w:rPr>
            <w:rFonts w:ascii="仿宋" w:eastAsia="仿宋" w:hAnsi="仿宋" w:cs="仿宋" w:hint="eastAsia"/>
          </w:rPr>
          <w:t>概论</w:t>
        </w:r>
        <w:r>
          <w:tab/>
        </w:r>
        <w:r>
          <w:fldChar w:fldCharType="begin"/>
        </w:r>
        <w:r>
          <w:instrText xml:space="preserve"> PAGEREF _Toc22999 \h </w:instrText>
        </w:r>
        <w:r>
          <w:fldChar w:fldCharType="separate"/>
        </w:r>
        <w:r>
          <w:t>3</w:t>
        </w:r>
        <w:r>
          <w:fldChar w:fldCharType="end"/>
        </w:r>
      </w:hyperlink>
    </w:p>
    <w:p w:rsidR="00181407" w14:paraId="6ADA3F85" w14:textId="77777777">
      <w:pPr>
        <w:pStyle w:val="TOC1"/>
        <w:tabs>
          <w:tab w:val="right" w:leader="dot" w:pos="8306"/>
        </w:tabs>
      </w:pPr>
      <w:hyperlink w:anchor="_Toc8260" w:history="1">
        <w:r>
          <w:rPr>
            <w:rFonts w:ascii="仿宋" w:eastAsia="仿宋" w:hAnsi="仿宋" w:cs="仿宋" w:hint="eastAsia"/>
          </w:rPr>
          <w:t>一、行业前景及市场预测</w:t>
        </w:r>
        <w:r>
          <w:tab/>
        </w:r>
        <w:r>
          <w:fldChar w:fldCharType="begin"/>
        </w:r>
        <w:r>
          <w:instrText xml:space="preserve"> PAGEREF _Toc8260 \h </w:instrText>
        </w:r>
        <w:r>
          <w:fldChar w:fldCharType="separate"/>
        </w:r>
        <w:r>
          <w:t>3</w:t>
        </w:r>
        <w:r>
          <w:fldChar w:fldCharType="end"/>
        </w:r>
      </w:hyperlink>
    </w:p>
    <w:p w:rsidR="00181407" w14:paraId="51C3D20B" w14:textId="77777777">
      <w:pPr>
        <w:pStyle w:val="TOC2"/>
        <w:tabs>
          <w:tab w:val="right" w:leader="dot" w:pos="8306"/>
        </w:tabs>
      </w:pPr>
      <w:hyperlink w:anchor="_Toc6258" w:history="1">
        <w:r>
          <w:rPr>
            <w:rFonts w:ascii="仿宋" w:eastAsia="仿宋" w:hAnsi="仿宋" w:cs="仿宋" w:hint="eastAsia"/>
          </w:rPr>
          <w:t>（一）行业基本情况</w:t>
        </w:r>
        <w:r>
          <w:tab/>
        </w:r>
        <w:r>
          <w:fldChar w:fldCharType="begin"/>
        </w:r>
        <w:r>
          <w:instrText xml:space="preserve"> PAGEREF _Toc6258 \h </w:instrText>
        </w:r>
        <w:r>
          <w:fldChar w:fldCharType="separate"/>
        </w:r>
        <w:r>
          <w:t>3</w:t>
        </w:r>
        <w:r>
          <w:fldChar w:fldCharType="end"/>
        </w:r>
      </w:hyperlink>
    </w:p>
    <w:p w:rsidR="00181407" w14:paraId="605DCC3B" w14:textId="77777777">
      <w:pPr>
        <w:pStyle w:val="TOC2"/>
        <w:tabs>
          <w:tab w:val="right" w:leader="dot" w:pos="8306"/>
        </w:tabs>
      </w:pPr>
      <w:hyperlink w:anchor="_Toc26998" w:history="1">
        <w:r>
          <w:rPr>
            <w:rFonts w:ascii="仿宋" w:eastAsia="仿宋" w:hAnsi="仿宋" w:cs="仿宋" w:hint="eastAsia"/>
          </w:rPr>
          <w:t>（二）市场分析</w:t>
        </w:r>
        <w:r>
          <w:tab/>
        </w:r>
        <w:r>
          <w:fldChar w:fldCharType="begin"/>
        </w:r>
        <w:r>
          <w:instrText xml:space="preserve"> PAGEREF _Toc26998 \h </w:instrText>
        </w:r>
        <w:r>
          <w:fldChar w:fldCharType="separate"/>
        </w:r>
        <w:r>
          <w:t>5</w:t>
        </w:r>
        <w:r>
          <w:fldChar w:fldCharType="end"/>
        </w:r>
      </w:hyperlink>
    </w:p>
    <w:p w:rsidR="00181407" w14:paraId="0970E447" w14:textId="77777777">
      <w:pPr>
        <w:pStyle w:val="TOC1"/>
        <w:tabs>
          <w:tab w:val="right" w:leader="dot" w:pos="8306"/>
        </w:tabs>
      </w:pPr>
      <w:hyperlink w:anchor="_Toc13809" w:history="1">
        <w:r>
          <w:rPr>
            <w:rFonts w:ascii="仿宋" w:eastAsia="仿宋" w:hAnsi="仿宋" w:cs="仿宋" w:hint="eastAsia"/>
          </w:rPr>
          <w:t>二、软件开发、评测平台项目概论</w:t>
        </w:r>
        <w:r>
          <w:tab/>
        </w:r>
        <w:r>
          <w:fldChar w:fldCharType="begin"/>
        </w:r>
        <w:r>
          <w:instrText xml:space="preserve"> PAGEREF _Toc13809 \h </w:instrText>
        </w:r>
        <w:r>
          <w:fldChar w:fldCharType="separate"/>
        </w:r>
        <w:r>
          <w:t>6</w:t>
        </w:r>
        <w:r>
          <w:fldChar w:fldCharType="end"/>
        </w:r>
      </w:hyperlink>
    </w:p>
    <w:p w:rsidR="00181407" w14:paraId="4AF24066" w14:textId="77777777">
      <w:pPr>
        <w:pStyle w:val="TOC2"/>
        <w:tabs>
          <w:tab w:val="right" w:leader="dot" w:pos="8306"/>
        </w:tabs>
      </w:pPr>
      <w:hyperlink w:anchor="_Toc3418" w:history="1">
        <w:r>
          <w:rPr>
            <w:rFonts w:ascii="仿宋" w:eastAsia="仿宋" w:hAnsi="仿宋" w:cs="仿宋" w:hint="eastAsia"/>
          </w:rPr>
          <w:t>（一）软件开发、评测平台项目名称</w:t>
        </w:r>
        <w:r>
          <w:tab/>
        </w:r>
        <w:r>
          <w:fldChar w:fldCharType="begin"/>
        </w:r>
        <w:r>
          <w:instrText xml:space="preserve"> PAGEREF _Toc3418 \h </w:instrText>
        </w:r>
        <w:r>
          <w:fldChar w:fldCharType="separate"/>
        </w:r>
        <w:r>
          <w:t>6</w:t>
        </w:r>
        <w:r>
          <w:fldChar w:fldCharType="end"/>
        </w:r>
      </w:hyperlink>
    </w:p>
    <w:p w:rsidR="00181407" w14:paraId="4A9D6345" w14:textId="77777777">
      <w:pPr>
        <w:pStyle w:val="TOC2"/>
        <w:tabs>
          <w:tab w:val="right" w:leader="dot" w:pos="8306"/>
        </w:tabs>
      </w:pPr>
      <w:hyperlink w:anchor="_Toc7751" w:history="1">
        <w:r>
          <w:rPr>
            <w:rFonts w:ascii="仿宋" w:eastAsia="仿宋" w:hAnsi="仿宋" w:cs="仿宋" w:hint="eastAsia"/>
          </w:rPr>
          <w:t>（二）软件开发、评测平台项目投资人</w:t>
        </w:r>
        <w:r>
          <w:tab/>
        </w:r>
        <w:r>
          <w:fldChar w:fldCharType="begin"/>
        </w:r>
        <w:r>
          <w:instrText xml:space="preserve"> PAGEREF _Toc7751 \h </w:instrText>
        </w:r>
        <w:r>
          <w:fldChar w:fldCharType="separate"/>
        </w:r>
        <w:r>
          <w:t>6</w:t>
        </w:r>
        <w:r>
          <w:fldChar w:fldCharType="end"/>
        </w:r>
      </w:hyperlink>
    </w:p>
    <w:p w:rsidR="00181407" w14:paraId="12F61C38" w14:textId="77777777">
      <w:pPr>
        <w:pStyle w:val="TOC2"/>
        <w:tabs>
          <w:tab w:val="right" w:leader="dot" w:pos="8306"/>
        </w:tabs>
      </w:pPr>
      <w:hyperlink w:anchor="_Toc31989" w:history="1">
        <w:r>
          <w:rPr>
            <w:rFonts w:ascii="仿宋" w:eastAsia="仿宋" w:hAnsi="仿宋" w:cs="仿宋" w:hint="eastAsia"/>
          </w:rPr>
          <w:t>（三）建设地点</w:t>
        </w:r>
        <w:r>
          <w:tab/>
        </w:r>
        <w:r>
          <w:fldChar w:fldCharType="begin"/>
        </w:r>
        <w:r>
          <w:instrText xml:space="preserve"> PAGEREF _Toc31989 \h </w:instrText>
        </w:r>
        <w:r>
          <w:fldChar w:fldCharType="separate"/>
        </w:r>
        <w:r>
          <w:t>6</w:t>
        </w:r>
        <w:r>
          <w:fldChar w:fldCharType="end"/>
        </w:r>
      </w:hyperlink>
    </w:p>
    <w:p w:rsidR="00181407" w14:paraId="06A55522" w14:textId="77777777">
      <w:pPr>
        <w:pStyle w:val="TOC2"/>
        <w:tabs>
          <w:tab w:val="right" w:leader="dot" w:pos="8306"/>
        </w:tabs>
      </w:pPr>
      <w:hyperlink w:anchor="_Toc26555" w:history="1">
        <w:r>
          <w:rPr>
            <w:rFonts w:ascii="仿宋" w:eastAsia="仿宋" w:hAnsi="仿宋" w:cs="仿宋" w:hint="eastAsia"/>
          </w:rPr>
          <w:t>（四）编制原则</w:t>
        </w:r>
        <w:r>
          <w:tab/>
        </w:r>
        <w:r>
          <w:fldChar w:fldCharType="begin"/>
        </w:r>
        <w:r>
          <w:instrText xml:space="preserve"> PAGEREF _Toc26555 \h </w:instrText>
        </w:r>
        <w:r>
          <w:fldChar w:fldCharType="separate"/>
        </w:r>
        <w:r>
          <w:t>6</w:t>
        </w:r>
        <w:r>
          <w:fldChar w:fldCharType="end"/>
        </w:r>
      </w:hyperlink>
    </w:p>
    <w:p w:rsidR="00181407" w14:paraId="0FBFA317" w14:textId="77777777">
      <w:pPr>
        <w:pStyle w:val="TOC2"/>
        <w:tabs>
          <w:tab w:val="right" w:leader="dot" w:pos="8306"/>
        </w:tabs>
      </w:pPr>
      <w:hyperlink w:anchor="_Toc8551" w:history="1">
        <w:r>
          <w:rPr>
            <w:rFonts w:ascii="仿宋" w:eastAsia="仿宋" w:hAnsi="仿宋" w:cs="仿宋" w:hint="eastAsia"/>
          </w:rPr>
          <w:t>（五）编制依据</w:t>
        </w:r>
        <w:r>
          <w:tab/>
        </w:r>
        <w:r>
          <w:fldChar w:fldCharType="begin"/>
        </w:r>
        <w:r>
          <w:instrText xml:space="preserve"> PAGEREF _Toc8551 \h </w:instrText>
        </w:r>
        <w:r>
          <w:fldChar w:fldCharType="separate"/>
        </w:r>
        <w:r>
          <w:t>8</w:t>
        </w:r>
        <w:r>
          <w:fldChar w:fldCharType="end"/>
        </w:r>
      </w:hyperlink>
    </w:p>
    <w:p w:rsidR="00181407" w14:paraId="45E06380" w14:textId="77777777">
      <w:pPr>
        <w:pStyle w:val="TOC2"/>
        <w:tabs>
          <w:tab w:val="right" w:leader="dot" w:pos="8306"/>
        </w:tabs>
      </w:pPr>
      <w:hyperlink w:anchor="_Toc6938" w:history="1">
        <w:r>
          <w:rPr>
            <w:rFonts w:ascii="仿宋" w:eastAsia="仿宋" w:hAnsi="仿宋" w:cs="仿宋" w:hint="eastAsia"/>
          </w:rPr>
          <w:t>（六）编制范围及内容</w:t>
        </w:r>
        <w:r>
          <w:tab/>
        </w:r>
        <w:r>
          <w:fldChar w:fldCharType="begin"/>
        </w:r>
        <w:r>
          <w:instrText xml:space="preserve"> PAGEREF _Toc6938 \h </w:instrText>
        </w:r>
        <w:r>
          <w:fldChar w:fldCharType="separate"/>
        </w:r>
        <w:r>
          <w:t>9</w:t>
        </w:r>
        <w:r>
          <w:fldChar w:fldCharType="end"/>
        </w:r>
      </w:hyperlink>
    </w:p>
    <w:p w:rsidR="00181407" w14:paraId="4C55FD8A" w14:textId="77777777">
      <w:pPr>
        <w:pStyle w:val="TOC2"/>
        <w:tabs>
          <w:tab w:val="right" w:leader="dot" w:pos="8306"/>
        </w:tabs>
      </w:pPr>
      <w:hyperlink w:anchor="_Toc15307" w:history="1">
        <w:r>
          <w:rPr>
            <w:rFonts w:ascii="仿宋" w:eastAsia="仿宋" w:hAnsi="仿宋" w:cs="仿宋" w:hint="eastAsia"/>
          </w:rPr>
          <w:t>（七）软件开发、评测平台项目建设背景</w:t>
        </w:r>
        <w:r>
          <w:tab/>
        </w:r>
        <w:r>
          <w:fldChar w:fldCharType="begin"/>
        </w:r>
        <w:r>
          <w:instrText xml:space="preserve"> PAGEREF _Toc15307 \h </w:instrText>
        </w:r>
        <w:r>
          <w:fldChar w:fldCharType="separate"/>
        </w:r>
        <w:r>
          <w:t>11</w:t>
        </w:r>
        <w:r>
          <w:fldChar w:fldCharType="end"/>
        </w:r>
      </w:hyperlink>
    </w:p>
    <w:p w:rsidR="00181407" w14:paraId="19EC8162" w14:textId="77777777">
      <w:pPr>
        <w:pStyle w:val="TOC2"/>
        <w:tabs>
          <w:tab w:val="right" w:leader="dot" w:pos="8306"/>
        </w:tabs>
      </w:pPr>
      <w:hyperlink w:anchor="_Toc27276" w:history="1">
        <w:r>
          <w:rPr>
            <w:rFonts w:ascii="仿宋" w:eastAsia="仿宋" w:hAnsi="仿宋" w:cs="仿宋" w:hint="eastAsia"/>
          </w:rPr>
          <w:t>（八）结论分析</w:t>
        </w:r>
        <w:r>
          <w:tab/>
        </w:r>
        <w:r>
          <w:fldChar w:fldCharType="begin"/>
        </w:r>
        <w:r>
          <w:instrText xml:space="preserve"> PAGEREF _Toc27276 \h </w:instrText>
        </w:r>
        <w:r>
          <w:fldChar w:fldCharType="separate"/>
        </w:r>
        <w:r>
          <w:t>11</w:t>
        </w:r>
        <w:r>
          <w:fldChar w:fldCharType="end"/>
        </w:r>
      </w:hyperlink>
    </w:p>
    <w:p w:rsidR="00181407" w14:paraId="212C55CF" w14:textId="77777777">
      <w:pPr>
        <w:pStyle w:val="TOC1"/>
        <w:tabs>
          <w:tab w:val="right" w:leader="dot" w:pos="8306"/>
        </w:tabs>
      </w:pPr>
      <w:hyperlink w:anchor="_Toc15673" w:history="1">
        <w:r>
          <w:rPr>
            <w:rFonts w:ascii="仿宋" w:eastAsia="仿宋" w:hAnsi="仿宋" w:cs="仿宋" w:hint="eastAsia"/>
          </w:rPr>
          <w:t>三、软件开发、评测平台项目选址方案</w:t>
        </w:r>
        <w:r>
          <w:tab/>
        </w:r>
        <w:r>
          <w:fldChar w:fldCharType="begin"/>
        </w:r>
        <w:r>
          <w:instrText xml:space="preserve"> PAGEREF _Toc15673 \h </w:instrText>
        </w:r>
        <w:r>
          <w:fldChar w:fldCharType="separate"/>
        </w:r>
        <w:r>
          <w:t>13</w:t>
        </w:r>
        <w:r>
          <w:fldChar w:fldCharType="end"/>
        </w:r>
      </w:hyperlink>
    </w:p>
    <w:p w:rsidR="00181407" w14:paraId="3CE4AB6F" w14:textId="77777777">
      <w:pPr>
        <w:pStyle w:val="TOC2"/>
        <w:tabs>
          <w:tab w:val="right" w:leader="dot" w:pos="8306"/>
        </w:tabs>
      </w:pPr>
      <w:hyperlink w:anchor="_Toc13333" w:history="1">
        <w:r>
          <w:rPr>
            <w:rFonts w:ascii="仿宋" w:eastAsia="仿宋" w:hAnsi="仿宋" w:cs="仿宋" w:hint="eastAsia"/>
          </w:rPr>
          <w:t>（一）软件开发、评测平台项目选址原则</w:t>
        </w:r>
        <w:r>
          <w:tab/>
        </w:r>
        <w:r>
          <w:fldChar w:fldCharType="begin"/>
        </w:r>
        <w:r>
          <w:instrText xml:space="preserve"> PAGEREF _Toc13333 \h </w:instrText>
        </w:r>
        <w:r>
          <w:fldChar w:fldCharType="separate"/>
        </w:r>
        <w:r>
          <w:t>13</w:t>
        </w:r>
        <w:r>
          <w:fldChar w:fldCharType="end"/>
        </w:r>
      </w:hyperlink>
    </w:p>
    <w:p w:rsidR="00181407" w14:paraId="2B9194DF" w14:textId="77777777">
      <w:pPr>
        <w:pStyle w:val="TOC2"/>
        <w:tabs>
          <w:tab w:val="right" w:leader="dot" w:pos="8306"/>
        </w:tabs>
      </w:pPr>
      <w:hyperlink w:anchor="_Toc8139" w:history="1">
        <w:r>
          <w:rPr>
            <w:rFonts w:ascii="仿宋" w:eastAsia="仿宋" w:hAnsi="仿宋" w:cs="仿宋" w:hint="eastAsia"/>
          </w:rPr>
          <w:t>（二）建设区基本情况</w:t>
        </w:r>
        <w:r>
          <w:tab/>
        </w:r>
        <w:r>
          <w:fldChar w:fldCharType="begin"/>
        </w:r>
        <w:r>
          <w:instrText xml:space="preserve"> PAGEREF _Toc8139 \h </w:instrText>
        </w:r>
        <w:r>
          <w:fldChar w:fldCharType="separate"/>
        </w:r>
        <w:r>
          <w:t>13</w:t>
        </w:r>
        <w:r>
          <w:fldChar w:fldCharType="end"/>
        </w:r>
      </w:hyperlink>
    </w:p>
    <w:p w:rsidR="00181407" w14:paraId="0B08F6CC" w14:textId="77777777">
      <w:pPr>
        <w:pStyle w:val="TOC2"/>
        <w:tabs>
          <w:tab w:val="right" w:leader="dot" w:pos="8306"/>
        </w:tabs>
      </w:pPr>
      <w:hyperlink w:anchor="_Toc21759" w:history="1">
        <w:r>
          <w:rPr>
            <w:rFonts w:ascii="仿宋" w:eastAsia="仿宋" w:hAnsi="仿宋" w:cs="仿宋" w:hint="eastAsia"/>
          </w:rPr>
          <w:t>（三）产业发展方向</w:t>
        </w:r>
        <w:r>
          <w:tab/>
        </w:r>
        <w:r>
          <w:fldChar w:fldCharType="begin"/>
        </w:r>
        <w:r>
          <w:instrText xml:space="preserve"> PAGEREF _Toc21759 \h </w:instrText>
        </w:r>
        <w:r>
          <w:fldChar w:fldCharType="separate"/>
        </w:r>
        <w:r>
          <w:t>14</w:t>
        </w:r>
        <w:r>
          <w:fldChar w:fldCharType="end"/>
        </w:r>
      </w:hyperlink>
    </w:p>
    <w:p w:rsidR="00181407" w14:paraId="71F0A408" w14:textId="77777777">
      <w:pPr>
        <w:pStyle w:val="TOC2"/>
        <w:tabs>
          <w:tab w:val="right" w:leader="dot" w:pos="8306"/>
        </w:tabs>
      </w:pPr>
      <w:hyperlink w:anchor="_Toc20687" w:history="1">
        <w:r>
          <w:rPr>
            <w:rFonts w:ascii="仿宋" w:eastAsia="仿宋" w:hAnsi="仿宋" w:cs="仿宋" w:hint="eastAsia"/>
          </w:rPr>
          <w:t>（四）软件开发、评测平台项目选址综合评价</w:t>
        </w:r>
        <w:r>
          <w:tab/>
        </w:r>
        <w:r>
          <w:fldChar w:fldCharType="begin"/>
        </w:r>
        <w:r>
          <w:instrText xml:space="preserve"> PAGEREF _Toc20687 \h </w:instrText>
        </w:r>
        <w:r>
          <w:fldChar w:fldCharType="separate"/>
        </w:r>
        <w:r>
          <w:t>16</w:t>
        </w:r>
        <w:r>
          <w:fldChar w:fldCharType="end"/>
        </w:r>
      </w:hyperlink>
    </w:p>
    <w:p w:rsidR="00181407" w14:paraId="37D1C264" w14:textId="77777777">
      <w:pPr>
        <w:pStyle w:val="TOC1"/>
        <w:tabs>
          <w:tab w:val="right" w:leader="dot" w:pos="8306"/>
        </w:tabs>
      </w:pPr>
      <w:hyperlink w:anchor="_Toc15816" w:history="1">
        <w:r>
          <w:rPr>
            <w:rFonts w:ascii="仿宋" w:eastAsia="仿宋" w:hAnsi="仿宋" w:cs="仿宋" w:hint="eastAsia"/>
          </w:rPr>
          <w:t>四、原材料及成品管理</w:t>
        </w:r>
        <w:r>
          <w:tab/>
        </w:r>
        <w:r>
          <w:fldChar w:fldCharType="begin"/>
        </w:r>
        <w:r>
          <w:instrText xml:space="preserve"> PAGEREF _Toc15816 \h </w:instrText>
        </w:r>
        <w:r>
          <w:fldChar w:fldCharType="separate"/>
        </w:r>
        <w:r>
          <w:t>17</w:t>
        </w:r>
        <w:r>
          <w:fldChar w:fldCharType="end"/>
        </w:r>
      </w:hyperlink>
    </w:p>
    <w:p w:rsidR="00181407" w14:paraId="051B36FF" w14:textId="77777777">
      <w:pPr>
        <w:pStyle w:val="TOC2"/>
        <w:tabs>
          <w:tab w:val="right" w:leader="dot" w:pos="8306"/>
        </w:tabs>
      </w:pPr>
      <w:hyperlink w:anchor="_Toc32146" w:history="1">
        <w:r>
          <w:rPr>
            <w:rFonts w:ascii="仿宋" w:eastAsia="仿宋" w:hAnsi="仿宋" w:cs="仿宋" w:hint="eastAsia"/>
          </w:rPr>
          <w:t>（一）软件开发、评测平台项目建设期原辅材料供应情况</w:t>
        </w:r>
        <w:r>
          <w:tab/>
        </w:r>
        <w:r>
          <w:fldChar w:fldCharType="begin"/>
        </w:r>
        <w:r>
          <w:instrText xml:space="preserve"> PAGEREF _Toc32146 \h </w:instrText>
        </w:r>
        <w:r>
          <w:fldChar w:fldCharType="separate"/>
        </w:r>
        <w:r>
          <w:t>17</w:t>
        </w:r>
        <w:r>
          <w:fldChar w:fldCharType="end"/>
        </w:r>
      </w:hyperlink>
    </w:p>
    <w:p w:rsidR="00181407" w14:paraId="00197EC0" w14:textId="77777777">
      <w:pPr>
        <w:pStyle w:val="TOC2"/>
        <w:tabs>
          <w:tab w:val="right" w:leader="dot" w:pos="8306"/>
        </w:tabs>
      </w:pPr>
      <w:hyperlink w:anchor="_Toc29254" w:history="1">
        <w:r>
          <w:rPr>
            <w:rFonts w:ascii="仿宋" w:eastAsia="仿宋" w:hAnsi="仿宋" w:cs="仿宋" w:hint="eastAsia"/>
          </w:rPr>
          <w:t>（二）软件开发、评测平台项目运营期原辅材料供应及质量管理</w:t>
        </w:r>
        <w:r>
          <w:tab/>
        </w:r>
        <w:r>
          <w:fldChar w:fldCharType="begin"/>
        </w:r>
        <w:r>
          <w:instrText xml:space="preserve"> PAGEREF _Toc29254 \h </w:instrText>
        </w:r>
        <w:r>
          <w:fldChar w:fldCharType="separate"/>
        </w:r>
        <w:r>
          <w:t>17</w:t>
        </w:r>
        <w:r>
          <w:fldChar w:fldCharType="end"/>
        </w:r>
      </w:hyperlink>
    </w:p>
    <w:p w:rsidR="00181407" w14:paraId="6D20425F" w14:textId="77777777">
      <w:pPr>
        <w:pStyle w:val="TOC1"/>
        <w:tabs>
          <w:tab w:val="right" w:leader="dot" w:pos="8306"/>
        </w:tabs>
      </w:pPr>
      <w:hyperlink w:anchor="_Toc24416" w:history="1">
        <w:r>
          <w:rPr>
            <w:rFonts w:ascii="仿宋" w:eastAsia="仿宋" w:hAnsi="仿宋" w:cs="仿宋" w:hint="eastAsia"/>
          </w:rPr>
          <w:t>五、技术方案</w:t>
        </w:r>
        <w:r>
          <w:tab/>
        </w:r>
        <w:r>
          <w:fldChar w:fldCharType="begin"/>
        </w:r>
        <w:r>
          <w:instrText xml:space="preserve"> PAGEREF _Toc24416 \h </w:instrText>
        </w:r>
        <w:r>
          <w:fldChar w:fldCharType="separate"/>
        </w:r>
        <w:r>
          <w:t>19</w:t>
        </w:r>
        <w:r>
          <w:fldChar w:fldCharType="end"/>
        </w:r>
      </w:hyperlink>
    </w:p>
    <w:p w:rsidR="00181407" w14:paraId="099F2051" w14:textId="77777777">
      <w:pPr>
        <w:pStyle w:val="TOC2"/>
        <w:tabs>
          <w:tab w:val="right" w:leader="dot" w:pos="8306"/>
        </w:tabs>
      </w:pPr>
      <w:hyperlink w:anchor="_Toc16414" w:history="1">
        <w:r>
          <w:rPr>
            <w:rFonts w:ascii="仿宋" w:eastAsia="仿宋" w:hAnsi="仿宋" w:cs="仿宋" w:hint="eastAsia"/>
          </w:rPr>
          <w:t>（一）企业技术研发分析</w:t>
        </w:r>
        <w:r>
          <w:tab/>
        </w:r>
        <w:r>
          <w:fldChar w:fldCharType="begin"/>
        </w:r>
        <w:r>
          <w:instrText xml:space="preserve"> PAGEREF _Toc16414 \h </w:instrText>
        </w:r>
        <w:r>
          <w:fldChar w:fldCharType="separate"/>
        </w:r>
        <w:r>
          <w:t>19</w:t>
        </w:r>
        <w:r>
          <w:fldChar w:fldCharType="end"/>
        </w:r>
      </w:hyperlink>
    </w:p>
    <w:p w:rsidR="00181407" w14:paraId="38A7709C" w14:textId="77777777">
      <w:pPr>
        <w:pStyle w:val="TOC2"/>
        <w:tabs>
          <w:tab w:val="right" w:leader="dot" w:pos="8306"/>
        </w:tabs>
      </w:pPr>
      <w:hyperlink w:anchor="_Toc18610" w:history="1">
        <w:r>
          <w:rPr>
            <w:rFonts w:ascii="仿宋" w:eastAsia="仿宋" w:hAnsi="仿宋" w:cs="仿宋" w:hint="eastAsia"/>
          </w:rPr>
          <w:t>（二）软件开发、评测平台项目技术工艺分析</w:t>
        </w:r>
        <w:r>
          <w:tab/>
        </w:r>
        <w:r>
          <w:fldChar w:fldCharType="begin"/>
        </w:r>
        <w:r>
          <w:instrText xml:space="preserve"> PAGEREF _Toc18610 \h </w:instrText>
        </w:r>
        <w:r>
          <w:fldChar w:fldCharType="separate"/>
        </w:r>
        <w:r>
          <w:t>20</w:t>
        </w:r>
        <w:r>
          <w:fldChar w:fldCharType="end"/>
        </w:r>
      </w:hyperlink>
    </w:p>
    <w:p w:rsidR="00181407" w14:paraId="0A97D875" w14:textId="77777777">
      <w:pPr>
        <w:pStyle w:val="TOC2"/>
        <w:tabs>
          <w:tab w:val="right" w:leader="dot" w:pos="8306"/>
        </w:tabs>
      </w:pPr>
      <w:hyperlink w:anchor="_Toc1473" w:history="1">
        <w:r>
          <w:rPr>
            <w:rFonts w:ascii="仿宋" w:eastAsia="仿宋" w:hAnsi="仿宋" w:cs="仿宋" w:hint="eastAsia"/>
          </w:rPr>
          <w:t>（三）软件开发、评测平台项目技术流程</w:t>
        </w:r>
        <w:r>
          <w:tab/>
        </w:r>
        <w:r>
          <w:fldChar w:fldCharType="begin"/>
        </w:r>
        <w:r>
          <w:instrText xml:space="preserve"> PAGEREF _Toc1473 \h </w:instrText>
        </w:r>
        <w:r>
          <w:fldChar w:fldCharType="separate"/>
        </w:r>
        <w:r>
          <w:t>22</w:t>
        </w:r>
        <w:r>
          <w:fldChar w:fldCharType="end"/>
        </w:r>
      </w:hyperlink>
    </w:p>
    <w:p w:rsidR="00181407" w14:paraId="7E57B46D" w14:textId="77777777">
      <w:pPr>
        <w:pStyle w:val="TOC2"/>
        <w:tabs>
          <w:tab w:val="right" w:leader="dot" w:pos="8306"/>
        </w:tabs>
      </w:pPr>
      <w:hyperlink w:anchor="_Toc1184" w:history="1">
        <w:r>
          <w:rPr>
            <w:rFonts w:ascii="仿宋" w:eastAsia="仿宋" w:hAnsi="仿宋" w:cs="仿宋" w:hint="eastAsia"/>
          </w:rPr>
          <w:t>（四）设备选型方案</w:t>
        </w:r>
        <w:r>
          <w:tab/>
        </w:r>
        <w:r>
          <w:fldChar w:fldCharType="begin"/>
        </w:r>
        <w:r>
          <w:instrText xml:space="preserve"> PAGEREF _To</w:instrText>
        </w:r>
        <w:r>
          <w:instrText xml:space="preserve">c1184 \h </w:instrText>
        </w:r>
        <w:r>
          <w:fldChar w:fldCharType="separate"/>
        </w:r>
        <w:r>
          <w:t>23</w:t>
        </w:r>
        <w:r>
          <w:fldChar w:fldCharType="end"/>
        </w:r>
      </w:hyperlink>
    </w:p>
    <w:p w:rsidR="00181407" w14:paraId="05B1B515" w14:textId="77777777">
      <w:pPr>
        <w:pStyle w:val="TOC1"/>
        <w:tabs>
          <w:tab w:val="right" w:leader="dot" w:pos="8306"/>
        </w:tabs>
      </w:pPr>
      <w:hyperlink w:anchor="_Toc30351" w:history="1">
        <w:r>
          <w:rPr>
            <w:rFonts w:ascii="仿宋" w:eastAsia="仿宋" w:hAnsi="仿宋" w:cs="仿宋" w:hint="eastAsia"/>
          </w:rPr>
          <w:t>六、组织架构分析</w:t>
        </w:r>
        <w:r>
          <w:tab/>
        </w:r>
        <w:r>
          <w:fldChar w:fldCharType="begin"/>
        </w:r>
        <w:r>
          <w:instrText xml:space="preserve"> PAGEREF _Toc30351 \h </w:instrText>
        </w:r>
        <w:r>
          <w:fldChar w:fldCharType="separate"/>
        </w:r>
        <w:r>
          <w:t>24</w:t>
        </w:r>
        <w:r>
          <w:fldChar w:fldCharType="end"/>
        </w:r>
      </w:hyperlink>
    </w:p>
    <w:p w:rsidR="00181407" w14:paraId="0D7CA74C" w14:textId="77777777">
      <w:pPr>
        <w:pStyle w:val="TOC2"/>
        <w:tabs>
          <w:tab w:val="right" w:leader="dot" w:pos="8306"/>
        </w:tabs>
      </w:pPr>
      <w:hyperlink w:anchor="_Toc25360" w:history="1">
        <w:r>
          <w:rPr>
            <w:rFonts w:ascii="仿宋" w:eastAsia="仿宋" w:hAnsi="仿宋" w:cs="仿宋" w:hint="eastAsia"/>
          </w:rPr>
          <w:t>（一）人力资源配置</w:t>
        </w:r>
        <w:r>
          <w:tab/>
        </w:r>
        <w:r>
          <w:fldChar w:fldCharType="begin"/>
        </w:r>
        <w:r>
          <w:instrText xml:space="preserve"> PAGEREF _Toc25360 \h </w:instrText>
        </w:r>
        <w:r>
          <w:fldChar w:fldCharType="separate"/>
        </w:r>
        <w:r>
          <w:t>24</w:t>
        </w:r>
        <w:r>
          <w:fldChar w:fldCharType="end"/>
        </w:r>
      </w:hyperlink>
    </w:p>
    <w:p w:rsidR="00181407" w14:paraId="022AB8B9" w14:textId="77777777">
      <w:pPr>
        <w:pStyle w:val="TOC2"/>
        <w:tabs>
          <w:tab w:val="right" w:leader="dot" w:pos="8306"/>
        </w:tabs>
      </w:pPr>
      <w:hyperlink w:anchor="_Toc27855" w:history="1">
        <w:r>
          <w:rPr>
            <w:rFonts w:ascii="仿宋" w:eastAsia="仿宋" w:hAnsi="仿宋" w:cs="仿宋" w:hint="eastAsia"/>
          </w:rPr>
          <w:t>（二）员工技能培训</w:t>
        </w:r>
        <w:r>
          <w:tab/>
        </w:r>
        <w:r>
          <w:fldChar w:fldCharType="begin"/>
        </w:r>
        <w:r>
          <w:instrText xml:space="preserve"> PAGEREF _Toc27855 \h </w:instrText>
        </w:r>
        <w:r>
          <w:fldChar w:fldCharType="separate"/>
        </w:r>
        <w:r>
          <w:t>25</w:t>
        </w:r>
        <w:r>
          <w:fldChar w:fldCharType="end"/>
        </w:r>
      </w:hyperlink>
    </w:p>
    <w:p w:rsidR="00181407" w14:paraId="3BFD47D5" w14:textId="77777777">
      <w:pPr>
        <w:pStyle w:val="TOC1"/>
        <w:tabs>
          <w:tab w:val="right" w:leader="dot" w:pos="8306"/>
        </w:tabs>
      </w:pPr>
      <w:hyperlink w:anchor="_Toc24382" w:history="1">
        <w:r>
          <w:rPr>
            <w:rFonts w:ascii="仿宋" w:eastAsia="仿宋" w:hAnsi="仿宋" w:cs="仿宋" w:hint="eastAsia"/>
          </w:rPr>
          <w:t>七、软件开发、评测平台项目规划进度</w:t>
        </w:r>
        <w:r>
          <w:tab/>
        </w:r>
        <w:r>
          <w:fldChar w:fldCharType="begin"/>
        </w:r>
        <w:r>
          <w:instrText xml:space="preserve"> PAGEREF _Toc24382 \h </w:instrText>
        </w:r>
        <w:r>
          <w:fldChar w:fldCharType="separate"/>
        </w:r>
        <w:r>
          <w:t>27</w:t>
        </w:r>
        <w:r>
          <w:fldChar w:fldCharType="end"/>
        </w:r>
      </w:hyperlink>
    </w:p>
    <w:p w:rsidR="00181407" w14:paraId="7EB979D0" w14:textId="77777777">
      <w:pPr>
        <w:pStyle w:val="TOC2"/>
        <w:tabs>
          <w:tab w:val="right" w:leader="dot" w:pos="8306"/>
        </w:tabs>
      </w:pPr>
      <w:hyperlink w:anchor="_Toc8344" w:history="1">
        <w:r>
          <w:rPr>
            <w:rFonts w:ascii="仿宋" w:eastAsia="仿宋" w:hAnsi="仿宋" w:cs="仿宋" w:hint="eastAsia"/>
          </w:rPr>
          <w:t>（一）软件开发、评测平台项目进度安排</w:t>
        </w:r>
        <w:r>
          <w:tab/>
        </w:r>
        <w:r>
          <w:fldChar w:fldCharType="begin"/>
        </w:r>
        <w:r>
          <w:instrText xml:space="preserve"> PAGEREF _Toc8344 \h </w:instrText>
        </w:r>
        <w:r>
          <w:fldChar w:fldCharType="separate"/>
        </w:r>
        <w:r>
          <w:t>27</w:t>
        </w:r>
        <w:r>
          <w:fldChar w:fldCharType="end"/>
        </w:r>
      </w:hyperlink>
    </w:p>
    <w:p w:rsidR="00181407" w14:paraId="2C8323B0" w14:textId="77777777">
      <w:pPr>
        <w:pStyle w:val="TOC2"/>
        <w:tabs>
          <w:tab w:val="right" w:leader="dot" w:pos="8306"/>
        </w:tabs>
      </w:pPr>
      <w:hyperlink w:anchor="_Toc31626" w:history="1">
        <w:r>
          <w:rPr>
            <w:rFonts w:ascii="仿宋" w:eastAsia="仿宋" w:hAnsi="仿宋" w:cs="仿宋" w:hint="eastAsia"/>
          </w:rPr>
          <w:t>（二）软件开发、评测平台项目实施保障措施</w:t>
        </w:r>
        <w:r>
          <w:tab/>
        </w:r>
        <w:r>
          <w:fldChar w:fldCharType="begin"/>
        </w:r>
        <w:r>
          <w:instrText xml:space="preserve"> PAGEREF _Toc31626 \h </w:instrText>
        </w:r>
        <w:r>
          <w:fldChar w:fldCharType="separate"/>
        </w:r>
        <w:r>
          <w:t>28</w:t>
        </w:r>
        <w:r>
          <w:fldChar w:fldCharType="end"/>
        </w:r>
      </w:hyperlink>
    </w:p>
    <w:p w:rsidR="00181407" w14:paraId="3DFCEBFB" w14:textId="77777777">
      <w:pPr>
        <w:pStyle w:val="TOC1"/>
        <w:tabs>
          <w:tab w:val="right" w:leader="dot" w:pos="8306"/>
        </w:tabs>
      </w:pPr>
      <w:hyperlink w:anchor="_Toc4837" w:history="1">
        <w:r>
          <w:rPr>
            <w:rFonts w:ascii="仿宋" w:eastAsia="仿宋" w:hAnsi="仿宋" w:cs="仿宋" w:hint="eastAsia"/>
          </w:rPr>
          <w:t>八、环境保护分析</w:t>
        </w:r>
        <w:r>
          <w:tab/>
        </w:r>
        <w:r>
          <w:fldChar w:fldCharType="begin"/>
        </w:r>
        <w:r>
          <w:instrText xml:space="preserve"> PAGEREF _Toc4837 \h </w:instrText>
        </w:r>
        <w:r>
          <w:fldChar w:fldCharType="separate"/>
        </w:r>
        <w:r>
          <w:t>28</w:t>
        </w:r>
        <w:r>
          <w:fldChar w:fldCharType="end"/>
        </w:r>
      </w:hyperlink>
    </w:p>
    <w:p w:rsidR="00181407" w14:paraId="2AF5DC3E" w14:textId="77777777">
      <w:pPr>
        <w:pStyle w:val="TOC2"/>
        <w:tabs>
          <w:tab w:val="right" w:leader="dot" w:pos="8306"/>
        </w:tabs>
      </w:pPr>
      <w:hyperlink w:anchor="_Toc1201" w:history="1">
        <w:r>
          <w:rPr>
            <w:rFonts w:ascii="仿宋" w:eastAsia="仿宋" w:hAnsi="仿宋" w:cs="仿宋" w:hint="eastAsia"/>
          </w:rPr>
          <w:t>（一）环境保护综述</w:t>
        </w:r>
        <w:r>
          <w:tab/>
        </w:r>
        <w:r>
          <w:fldChar w:fldCharType="begin"/>
        </w:r>
        <w:r>
          <w:instrText xml:space="preserve"> PAGEREF _Toc1201 \h </w:instrText>
        </w:r>
        <w:r>
          <w:fldChar w:fldCharType="separate"/>
        </w:r>
        <w:r>
          <w:t>28</w:t>
        </w:r>
        <w:r>
          <w:fldChar w:fldCharType="end"/>
        </w:r>
      </w:hyperlink>
    </w:p>
    <w:p w:rsidR="00181407" w14:paraId="350F0B1E" w14:textId="77777777">
      <w:pPr>
        <w:pStyle w:val="TOC2"/>
        <w:tabs>
          <w:tab w:val="right" w:leader="dot" w:pos="8306"/>
        </w:tabs>
      </w:pPr>
      <w:hyperlink w:anchor="_Toc13928" w:history="1">
        <w:r>
          <w:rPr>
            <w:rFonts w:ascii="仿宋" w:eastAsia="仿宋" w:hAnsi="仿宋" w:cs="仿宋" w:hint="eastAsia"/>
          </w:rPr>
          <w:t>（二）施工期环境影响分析</w:t>
        </w:r>
        <w:r>
          <w:tab/>
        </w:r>
        <w:r>
          <w:fldChar w:fldCharType="begin"/>
        </w:r>
        <w:r>
          <w:instrText xml:space="preserve"> PAGEREF _Toc13928 \h </w:instrText>
        </w:r>
        <w:r>
          <w:fldChar w:fldCharType="separate"/>
        </w:r>
        <w:r>
          <w:t>29</w:t>
        </w:r>
        <w:r>
          <w:fldChar w:fldCharType="end"/>
        </w:r>
      </w:hyperlink>
    </w:p>
    <w:p w:rsidR="00181407" w14:paraId="1D2A5A83" w14:textId="77777777">
      <w:pPr>
        <w:pStyle w:val="TOC2"/>
        <w:tabs>
          <w:tab w:val="right" w:leader="dot" w:pos="8306"/>
        </w:tabs>
      </w:pPr>
      <w:hyperlink w:anchor="_Toc16349" w:history="1">
        <w:r>
          <w:rPr>
            <w:rFonts w:ascii="仿宋" w:eastAsia="仿宋" w:hAnsi="仿宋" w:cs="仿宋" w:hint="eastAsia"/>
          </w:rPr>
          <w:t>（三）营运期环境影响分析</w:t>
        </w:r>
        <w:r>
          <w:tab/>
        </w:r>
        <w:r>
          <w:fldChar w:fldCharType="begin"/>
        </w:r>
        <w:r>
          <w:instrText xml:space="preserve"> PAGEREF _Toc16349 \h </w:instrText>
        </w:r>
        <w:r>
          <w:fldChar w:fldCharType="separate"/>
        </w:r>
        <w:r>
          <w:t>31</w:t>
        </w:r>
        <w:r>
          <w:fldChar w:fldCharType="end"/>
        </w:r>
      </w:hyperlink>
    </w:p>
    <w:p w:rsidR="00181407" w14:paraId="7CDF1A8B" w14:textId="77777777">
      <w:pPr>
        <w:pStyle w:val="TOC2"/>
        <w:tabs>
          <w:tab w:val="right" w:leader="dot" w:pos="8306"/>
        </w:tabs>
      </w:pPr>
      <w:hyperlink w:anchor="_Toc27613" w:history="1">
        <w:r>
          <w:rPr>
            <w:rFonts w:ascii="仿宋" w:eastAsia="仿宋" w:hAnsi="仿宋" w:cs="仿宋" w:hint="eastAsia"/>
          </w:rPr>
          <w:t>（四）综合评价</w:t>
        </w:r>
        <w:r>
          <w:tab/>
        </w:r>
        <w:r>
          <w:fldChar w:fldCharType="begin"/>
        </w:r>
        <w:r>
          <w:instrText xml:space="preserve"> PAGEREF _Toc27613 \h </w:instrText>
        </w:r>
        <w:r>
          <w:fldChar w:fldCharType="separate"/>
        </w:r>
        <w:r>
          <w:t>33</w:t>
        </w:r>
        <w:r>
          <w:fldChar w:fldCharType="end"/>
        </w:r>
      </w:hyperlink>
    </w:p>
    <w:p w:rsidR="00181407" w14:paraId="160A473A" w14:textId="77777777">
      <w:pPr>
        <w:pStyle w:val="TOC1"/>
        <w:tabs>
          <w:tab w:val="right" w:leader="dot" w:pos="8306"/>
        </w:tabs>
      </w:pPr>
      <w:hyperlink w:anchor="_Toc25140" w:history="1">
        <w:r>
          <w:rPr>
            <w:rFonts w:ascii="仿宋" w:eastAsia="仿宋" w:hAnsi="仿宋" w:cs="仿宋" w:hint="eastAsia"/>
          </w:rPr>
          <w:t>九、经济效益分析</w:t>
        </w:r>
        <w:r>
          <w:tab/>
        </w:r>
        <w:r>
          <w:fldChar w:fldCharType="begin"/>
        </w:r>
        <w:r>
          <w:instrText xml:space="preserve"> PAGEREF _Toc25140 \h </w:instrText>
        </w:r>
        <w:r>
          <w:fldChar w:fldCharType="separate"/>
        </w:r>
        <w:r>
          <w:t>34</w:t>
        </w:r>
        <w:r>
          <w:fldChar w:fldCharType="end"/>
        </w:r>
      </w:hyperlink>
    </w:p>
    <w:p w:rsidR="00181407" w14:paraId="235B31F2" w14:textId="77777777">
      <w:pPr>
        <w:pStyle w:val="TOC2"/>
        <w:tabs>
          <w:tab w:val="right" w:leader="dot" w:pos="8306"/>
        </w:tabs>
      </w:pPr>
      <w:hyperlink w:anchor="_Toc21981" w:history="1">
        <w:r>
          <w:rPr>
            <w:rFonts w:ascii="仿宋" w:eastAsia="仿宋" w:hAnsi="仿宋" w:cs="仿宋" w:hint="eastAsia"/>
          </w:rPr>
          <w:t>（一）基本假设及基础参数选取</w:t>
        </w:r>
        <w:r>
          <w:tab/>
        </w:r>
        <w:r>
          <w:fldChar w:fldCharType="begin"/>
        </w:r>
        <w:r>
          <w:instrText xml:space="preserve"> PAGEREF _Toc21981 \h </w:instrText>
        </w:r>
        <w:r>
          <w:fldChar w:fldCharType="separate"/>
        </w:r>
        <w:r>
          <w:t>34</w:t>
        </w:r>
        <w:r>
          <w:fldChar w:fldCharType="end"/>
        </w:r>
      </w:hyperlink>
    </w:p>
    <w:p w:rsidR="00181407" w14:paraId="7C97DB64" w14:textId="77777777">
      <w:pPr>
        <w:pStyle w:val="TOC2"/>
        <w:tabs>
          <w:tab w:val="right" w:leader="dot" w:pos="8306"/>
        </w:tabs>
      </w:pPr>
      <w:hyperlink w:anchor="_Toc26054" w:history="1">
        <w:r>
          <w:rPr>
            <w:rFonts w:ascii="仿宋" w:eastAsia="仿宋" w:hAnsi="仿宋" w:cs="仿宋" w:hint="eastAsia"/>
          </w:rPr>
          <w:t>（二）经济评价财务测算</w:t>
        </w:r>
        <w:r>
          <w:tab/>
        </w:r>
        <w:r>
          <w:fldChar w:fldCharType="begin"/>
        </w:r>
        <w:r>
          <w:instrText xml:space="preserve"> PAGEREF _Toc26054 \h </w:instrText>
        </w:r>
        <w:r>
          <w:fldChar w:fldCharType="separate"/>
        </w:r>
        <w:r>
          <w:t>35</w:t>
        </w:r>
        <w:r>
          <w:fldChar w:fldCharType="end"/>
        </w:r>
      </w:hyperlink>
    </w:p>
    <w:p w:rsidR="00181407" w14:paraId="68C87A4B" w14:textId="77777777">
      <w:pPr>
        <w:pStyle w:val="TOC2"/>
        <w:tabs>
          <w:tab w:val="right" w:leader="dot" w:pos="8306"/>
        </w:tabs>
      </w:pPr>
      <w:hyperlink w:anchor="_Toc26768" w:history="1">
        <w:r>
          <w:rPr>
            <w:rFonts w:ascii="仿宋" w:eastAsia="仿宋" w:hAnsi="仿宋" w:cs="仿宋" w:hint="eastAsia"/>
          </w:rPr>
          <w:t>（三）软件开发、评测平台项目盈利能力分析</w:t>
        </w:r>
        <w:r>
          <w:tab/>
        </w:r>
        <w:r>
          <w:fldChar w:fldCharType="begin"/>
        </w:r>
        <w:r>
          <w:instrText xml:space="preserve"> PAGEREF _Toc26768 \h </w:instrText>
        </w:r>
        <w:r>
          <w:fldChar w:fldCharType="separate"/>
        </w:r>
        <w:r>
          <w:t>37</w:t>
        </w:r>
        <w:r>
          <w:fldChar w:fldCharType="end"/>
        </w:r>
      </w:hyperlink>
    </w:p>
    <w:p w:rsidR="00181407" w14:paraId="6E088FE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047" w:history="1">
        <w:r>
          <w:rPr>
            <w:rFonts w:ascii="仿宋" w:eastAsia="仿宋" w:hAnsi="仿宋" w:cs="仿宋" w:hint="eastAsia"/>
          </w:rPr>
          <w:t>（四）财务生存能力分析</w:t>
        </w:r>
        <w:r>
          <w:tab/>
        </w:r>
        <w:r>
          <w:fldChar w:fldCharType="begin"/>
        </w:r>
        <w:r>
          <w:instrText xml:space="preserve"> PAGEREF _Toc12047 \h </w:instrText>
        </w:r>
        <w:r>
          <w:fldChar w:fldCharType="separate"/>
        </w:r>
        <w:r>
          <w:t>38</w:t>
        </w:r>
        <w:r>
          <w:fldChar w:fldCharType="end"/>
        </w:r>
      </w:hyperlink>
    </w:p>
    <w:p w:rsidR="00181407" w14:paraId="59853FAC" w14:textId="77777777">
      <w:pPr>
        <w:pStyle w:val="TOC2"/>
        <w:tabs>
          <w:tab w:val="right" w:leader="dot" w:pos="8306"/>
        </w:tabs>
      </w:pPr>
      <w:hyperlink w:anchor="_Toc31662" w:history="1">
        <w:r>
          <w:rPr>
            <w:rFonts w:ascii="仿宋" w:eastAsia="仿宋" w:hAnsi="仿宋" w:cs="仿宋" w:hint="eastAsia"/>
          </w:rPr>
          <w:t>（五）偿债能力分析</w:t>
        </w:r>
        <w:r>
          <w:tab/>
        </w:r>
        <w:r>
          <w:fldChar w:fldCharType="begin"/>
        </w:r>
        <w:r>
          <w:instrText xml:space="preserve"> PAGEREF _Toc31662 \h </w:instrText>
        </w:r>
        <w:r>
          <w:fldChar w:fldCharType="separate"/>
        </w:r>
        <w:r>
          <w:t>39</w:t>
        </w:r>
        <w:r>
          <w:fldChar w:fldCharType="end"/>
        </w:r>
      </w:hyperlink>
    </w:p>
    <w:p w:rsidR="00181407" w14:paraId="67E89082" w14:textId="77777777">
      <w:pPr>
        <w:pStyle w:val="TOC2"/>
        <w:tabs>
          <w:tab w:val="right" w:leader="dot" w:pos="8306"/>
        </w:tabs>
      </w:pPr>
      <w:hyperlink w:anchor="_Toc20328" w:history="1">
        <w:r>
          <w:rPr>
            <w:rFonts w:ascii="仿宋" w:eastAsia="仿宋" w:hAnsi="仿宋" w:cs="仿宋" w:hint="eastAsia"/>
          </w:rPr>
          <w:t>（六）经济评价结论</w:t>
        </w:r>
        <w:r>
          <w:tab/>
        </w:r>
        <w:r>
          <w:fldChar w:fldCharType="begin"/>
        </w:r>
        <w:r>
          <w:instrText xml:space="preserve"> PAGEREF _Toc20328 \h </w:instrText>
        </w:r>
        <w:r>
          <w:fldChar w:fldCharType="separate"/>
        </w:r>
        <w:r>
          <w:t>40</w:t>
        </w:r>
        <w:r>
          <w:fldChar w:fldCharType="end"/>
        </w:r>
      </w:hyperlink>
    </w:p>
    <w:p w:rsidR="00181407" w14:paraId="5FFCC210" w14:textId="77777777">
      <w:pPr>
        <w:pStyle w:val="TOC1"/>
        <w:tabs>
          <w:tab w:val="right" w:leader="dot" w:pos="8306"/>
        </w:tabs>
      </w:pPr>
      <w:hyperlink w:anchor="_Toc6566" w:history="1">
        <w:r>
          <w:rPr>
            <w:rFonts w:ascii="仿宋" w:eastAsia="仿宋" w:hAnsi="仿宋" w:cs="仿宋" w:hint="eastAsia"/>
          </w:rPr>
          <w:t>十、劳动安全评价</w:t>
        </w:r>
        <w:r>
          <w:tab/>
        </w:r>
        <w:r>
          <w:fldChar w:fldCharType="begin"/>
        </w:r>
        <w:r>
          <w:instrText xml:space="preserve"> PAGEREF _Toc6566 \h </w:instrText>
        </w:r>
        <w:r>
          <w:fldChar w:fldCharType="separate"/>
        </w:r>
        <w:r>
          <w:t>41</w:t>
        </w:r>
        <w:r>
          <w:fldChar w:fldCharType="end"/>
        </w:r>
      </w:hyperlink>
    </w:p>
    <w:p w:rsidR="00181407" w14:paraId="7EADBCCC" w14:textId="77777777">
      <w:pPr>
        <w:pStyle w:val="TOC2"/>
        <w:tabs>
          <w:tab w:val="right" w:leader="dot" w:pos="8306"/>
        </w:tabs>
      </w:pPr>
      <w:hyperlink w:anchor="_Toc21529" w:history="1">
        <w:r>
          <w:rPr>
            <w:rFonts w:ascii="仿宋" w:eastAsia="仿宋" w:hAnsi="仿宋" w:cs="仿宋" w:hint="eastAsia"/>
          </w:rPr>
          <w:t>（一）设计</w:t>
        </w:r>
        <w:r>
          <w:rPr>
            <w:rFonts w:ascii="仿宋" w:eastAsia="仿宋" w:hAnsi="仿宋" w:cs="仿宋" w:hint="eastAsia"/>
          </w:rPr>
          <w:t>依据</w:t>
        </w:r>
        <w:r>
          <w:tab/>
        </w:r>
        <w:r>
          <w:fldChar w:fldCharType="begin"/>
        </w:r>
        <w:r>
          <w:instrText xml:space="preserve"> PAGEREF _Toc21529 \h </w:instrText>
        </w:r>
        <w:r>
          <w:fldChar w:fldCharType="separate"/>
        </w:r>
        <w:r>
          <w:t>41</w:t>
        </w:r>
        <w:r>
          <w:fldChar w:fldCharType="end"/>
        </w:r>
      </w:hyperlink>
    </w:p>
    <w:p w:rsidR="00181407" w14:paraId="6A30C7E8" w14:textId="77777777">
      <w:pPr>
        <w:pStyle w:val="TOC2"/>
        <w:tabs>
          <w:tab w:val="right" w:leader="dot" w:pos="8306"/>
        </w:tabs>
      </w:pPr>
      <w:hyperlink w:anchor="_Toc23786" w:history="1">
        <w:r>
          <w:rPr>
            <w:rFonts w:ascii="仿宋" w:eastAsia="仿宋" w:hAnsi="仿宋" w:cs="仿宋" w:hint="eastAsia"/>
          </w:rPr>
          <w:t>（二）主要防范措施</w:t>
        </w:r>
        <w:r>
          <w:tab/>
        </w:r>
        <w:r>
          <w:fldChar w:fldCharType="begin"/>
        </w:r>
        <w:r>
          <w:instrText xml:space="preserve"> PAGEREF _Toc23786 \h </w:instrText>
        </w:r>
        <w:r>
          <w:fldChar w:fldCharType="separate"/>
        </w:r>
        <w:r>
          <w:t>43</w:t>
        </w:r>
        <w:r>
          <w:fldChar w:fldCharType="end"/>
        </w:r>
      </w:hyperlink>
    </w:p>
    <w:p w:rsidR="00181407" w14:paraId="6C71FB66" w14:textId="77777777">
      <w:pPr>
        <w:pStyle w:val="TOC2"/>
        <w:tabs>
          <w:tab w:val="right" w:leader="dot" w:pos="8306"/>
        </w:tabs>
      </w:pPr>
      <w:hyperlink w:anchor="_Toc20206" w:history="1">
        <w:r>
          <w:rPr>
            <w:rFonts w:ascii="仿宋" w:eastAsia="仿宋" w:hAnsi="仿宋" w:cs="仿宋" w:hint="eastAsia"/>
          </w:rPr>
          <w:t>（三）劳动安全预期效果评价</w:t>
        </w:r>
        <w:r>
          <w:tab/>
        </w:r>
        <w:r>
          <w:fldChar w:fldCharType="begin"/>
        </w:r>
        <w:r>
          <w:instrText xml:space="preserve"> PAGEREF _Toc20206 \h </w:instrText>
        </w:r>
        <w:r>
          <w:fldChar w:fldCharType="separate"/>
        </w:r>
        <w:r>
          <w:t>45</w:t>
        </w:r>
        <w:r>
          <w:fldChar w:fldCharType="end"/>
        </w:r>
      </w:hyperlink>
    </w:p>
    <w:p w:rsidR="00181407" w14:paraId="6BC67C60" w14:textId="77777777">
      <w:pPr>
        <w:pStyle w:val="TOC1"/>
        <w:tabs>
          <w:tab w:val="right" w:leader="dot" w:pos="8306"/>
        </w:tabs>
      </w:pPr>
      <w:hyperlink w:anchor="_Toc29869" w:history="1">
        <w:r>
          <w:rPr>
            <w:rFonts w:ascii="仿宋" w:eastAsia="仿宋" w:hAnsi="仿宋" w:cs="仿宋" w:hint="eastAsia"/>
          </w:rPr>
          <w:t>十一、建设规模</w:t>
        </w:r>
        <w:r>
          <w:tab/>
        </w:r>
        <w:r>
          <w:fldChar w:fldCharType="begin"/>
        </w:r>
        <w:r>
          <w:instrText xml:space="preserve"> PAGEREF _Toc29869 \h </w:instrText>
        </w:r>
        <w:r>
          <w:fldChar w:fldCharType="separate"/>
        </w:r>
        <w:r>
          <w:t>46</w:t>
        </w:r>
        <w:r>
          <w:fldChar w:fldCharType="end"/>
        </w:r>
      </w:hyperlink>
    </w:p>
    <w:p w:rsidR="00181407" w14:paraId="389E66B0" w14:textId="77777777">
      <w:pPr>
        <w:pStyle w:val="TOC2"/>
        <w:tabs>
          <w:tab w:val="right" w:leader="dot" w:pos="8306"/>
        </w:tabs>
      </w:pPr>
      <w:hyperlink w:anchor="_Toc27771" w:history="1">
        <w:r>
          <w:rPr>
            <w:rFonts w:ascii="仿宋" w:eastAsia="仿宋" w:hAnsi="仿宋" w:cs="仿宋" w:hint="eastAsia"/>
          </w:rPr>
          <w:t>（一）产品规划</w:t>
        </w:r>
        <w:r>
          <w:tab/>
        </w:r>
        <w:r>
          <w:fldChar w:fldCharType="begin"/>
        </w:r>
        <w:r>
          <w:instrText xml:space="preserve"> PAGEREF _Toc27771 \h </w:instrText>
        </w:r>
        <w:r>
          <w:fldChar w:fldCharType="separate"/>
        </w:r>
        <w:r>
          <w:t>46</w:t>
        </w:r>
        <w:r>
          <w:fldChar w:fldCharType="end"/>
        </w:r>
      </w:hyperlink>
    </w:p>
    <w:p w:rsidR="00181407" w14:paraId="2FD63280" w14:textId="77777777">
      <w:pPr>
        <w:pStyle w:val="TOC2"/>
        <w:tabs>
          <w:tab w:val="right" w:leader="dot" w:pos="8306"/>
        </w:tabs>
      </w:pPr>
      <w:hyperlink w:anchor="_Toc29857" w:history="1">
        <w:r>
          <w:rPr>
            <w:rFonts w:ascii="仿宋" w:eastAsia="仿宋" w:hAnsi="仿宋" w:cs="仿宋" w:hint="eastAsia"/>
          </w:rPr>
          <w:t>（二）建设规模</w:t>
        </w:r>
        <w:r>
          <w:tab/>
        </w:r>
        <w:r>
          <w:fldChar w:fldCharType="begin"/>
        </w:r>
        <w:r>
          <w:instrText xml:space="preserve"> PAGEREF _Toc29857 \h </w:instrText>
        </w:r>
        <w:r>
          <w:fldChar w:fldCharType="separate"/>
        </w:r>
        <w:r>
          <w:t>46</w:t>
        </w:r>
        <w:r>
          <w:fldChar w:fldCharType="end"/>
        </w:r>
      </w:hyperlink>
    </w:p>
    <w:p w:rsidR="00181407" w14:paraId="475C13B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81407" w14:paraId="01CC20E8" w14:textId="77777777">
      <w:pPr>
        <w:pStyle w:val="Heading1"/>
        <w:jc w:val="center"/>
        <w:rPr>
          <w:rFonts w:ascii="仿宋" w:eastAsia="仿宋" w:hAnsi="仿宋" w:cs="仿宋"/>
        </w:rPr>
      </w:pPr>
      <w:bookmarkStart w:id="0" w:name="_Toc22999"/>
      <w:r>
        <w:rPr>
          <w:rFonts w:ascii="仿宋" w:eastAsia="仿宋" w:hAnsi="仿宋" w:cs="仿宋" w:hint="eastAsia"/>
        </w:rPr>
        <w:t>概论</w:t>
      </w:r>
      <w:bookmarkEnd w:id="0"/>
    </w:p>
    <w:p w:rsidR="00181407" w14:paraId="0F170C5F"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81407" w14:paraId="024252D0"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181407" w14:paraId="456FA5D1" w14:textId="77777777">
      <w:pPr>
        <w:pStyle w:val="Heading1"/>
        <w:ind w:firstLine="560" w:firstLineChars="200"/>
        <w:rPr>
          <w:rFonts w:ascii="仿宋" w:eastAsia="仿宋" w:hAnsi="仿宋" w:cs="仿宋"/>
          <w:sz w:val="28"/>
        </w:rPr>
      </w:pPr>
      <w:bookmarkStart w:id="1" w:name="_Toc8260"/>
      <w:r>
        <w:rPr>
          <w:rFonts w:ascii="仿宋" w:eastAsia="仿宋" w:hAnsi="仿宋" w:cs="仿宋" w:hint="eastAsia"/>
          <w:sz w:val="28"/>
        </w:rPr>
        <w:t>一、行业前景及市场预测</w:t>
      </w:r>
      <w:bookmarkEnd w:id="1"/>
    </w:p>
    <w:p w:rsidR="00181407" w14:paraId="67391BDE" w14:textId="77777777">
      <w:pPr>
        <w:pStyle w:val="Heading2"/>
        <w:rPr>
          <w:rFonts w:ascii="仿宋" w:eastAsia="仿宋" w:hAnsi="仿宋" w:cs="仿宋"/>
        </w:rPr>
      </w:pPr>
      <w:bookmarkStart w:id="2" w:name="_Toc6258"/>
      <w:r>
        <w:rPr>
          <w:rFonts w:ascii="仿宋" w:eastAsia="仿宋" w:hAnsi="仿宋" w:cs="仿宋" w:hint="eastAsia"/>
        </w:rPr>
        <w:t>（一）行业基本情况</w:t>
      </w:r>
      <w:bookmarkEnd w:id="2"/>
    </w:p>
    <w:p w:rsidR="00181407" w14:paraId="14EEF56F" w14:textId="7C8609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行业定义：软件开发、评测平台行业是一个关键的产业领域，专注于生产、分离和供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181407" w14:paraId="2E4A5860" w14:textId="3D34060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市场规模：软件开发、评测平台行业的市场规模庞大。全球范</w:t>
      </w:r>
      <w:r>
        <w:rPr>
          <w:rFonts w:ascii="仿宋" w:eastAsia="仿宋" w:hAnsi="仿宋" w:cs="仿宋" w:hint="eastAsia"/>
          <w:sz w:val="28"/>
        </w:rPr>
        <w:t>围内，该行业的市场价值数以百亿美元计。在国内市场，该行业也呈现出强劲增长势头。</w:t>
      </w:r>
    </w:p>
    <w:p w:rsidR="00181407" w14:paraId="752D256D" w14:textId="0FD7DF5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行业分类：软件开发、评测平台行业通常可以分为以下几个子领域，包括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181407" w14:paraId="6001BC88" w14:textId="679FA0D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181407" w14:paraId="3DAAAA03" w14:textId="71EA0D3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181407" w14:paraId="5749118D" w14:textId="3B0A61F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w:t>
      </w:r>
      <w:r>
        <w:rPr>
          <w:rFonts w:ascii="仿宋" w:eastAsia="仿宋" w:hAnsi="仿宋" w:cs="仿宋" w:hint="eastAsia"/>
          <w:sz w:val="28"/>
        </w:rPr>
        <w:t>拓展、供应链优化等。这些趋势影响着行业的未来发展方向。</w:t>
      </w:r>
    </w:p>
    <w:p w:rsidR="00181407" w14:paraId="29332D9C" w14:textId="185CBF7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竞争格局：全球软件开发、评测平台行业竞争激烈，存在一些大型国际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181407" w14:paraId="2B6975EA" w14:textId="3929C1F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政策和法规：环保法规、安全标准和质量管理要求对软件开发、评测平台行业产生重大影响。政府制定的法规和政策对行业的合规性和可持续性产生关键作用。</w:t>
      </w:r>
    </w:p>
    <w:p w:rsidR="00181407" w14:paraId="07DD6D59" w14:textId="1203387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国际市场：国际市场对软件开发、评测平台行业至关重要，特别是出口市场。国际市场的稳定性和竞争格局影响着行业内企业的国际化战略。</w:t>
      </w:r>
    </w:p>
    <w:p w:rsidR="00181407" w14:paraId="54B8B2EB" w14:textId="2099D9E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软件开发、评测平台行业有望继续保持增长。国内外市场都将提供丰富的机会，但同时也伴随着激烈的竞争和各种挑战。因此，企业需要不断创新和适应市场变化，以确保行业的可持续发展。</w:t>
      </w:r>
    </w:p>
    <w:p w:rsidR="00181407" w14:paraId="4CB4B511" w14:textId="77777777">
      <w:pPr>
        <w:pStyle w:val="Heading2"/>
        <w:ind w:firstLine="560" w:firstLineChars="200"/>
        <w:rPr>
          <w:rFonts w:ascii="仿宋" w:eastAsia="仿宋" w:hAnsi="仿宋" w:cs="仿宋"/>
          <w:sz w:val="28"/>
        </w:rPr>
      </w:pPr>
      <w:bookmarkStart w:id="3" w:name="_Toc26998"/>
      <w:r>
        <w:rPr>
          <w:rFonts w:ascii="仿宋" w:eastAsia="仿宋" w:hAnsi="仿宋" w:cs="仿宋" w:hint="eastAsia"/>
          <w:sz w:val="28"/>
        </w:rPr>
        <w:t>（二）市场分析</w:t>
      </w:r>
      <w:bookmarkEnd w:id="3"/>
    </w:p>
    <w:p w:rsidR="00181407" w14:paraId="4B9322E5"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181407" w14:paraId="66AE7D3C" w14:textId="77777777">
      <w:pPr>
        <w:ind w:firstLine="560" w:firstLineChars="200"/>
        <w:rPr>
          <w:rFonts w:ascii="仿宋" w:eastAsia="仿宋" w:hAnsi="仿宋" w:cs="仿宋"/>
          <w:sz w:val="28"/>
        </w:rPr>
      </w:pPr>
      <w:r>
        <w:rPr>
          <w:rFonts w:ascii="仿宋" w:eastAsia="仿宋" w:hAnsi="仿宋" w:cs="仿宋" w:hint="eastAsia"/>
          <w:sz w:val="28"/>
        </w:rPr>
        <w:t>软件开发、评测平台行业是一个多元化的领域，包括多种不同产品和服务的提供。</w:t>
      </w:r>
    </w:p>
    <w:p w:rsidR="00181407" w14:paraId="4F076307"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181407" w14:paraId="696EE386"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181407" w14:paraId="5E1B7FAB" w14:textId="77777777">
      <w:pPr>
        <w:ind w:firstLine="560" w:firstLineChars="200"/>
        <w:rPr>
          <w:rFonts w:ascii="仿宋" w:eastAsia="仿宋" w:hAnsi="仿宋" w:cs="仿宋"/>
          <w:sz w:val="28"/>
        </w:rPr>
      </w:pPr>
      <w:r>
        <w:rPr>
          <w:rFonts w:ascii="仿宋" w:eastAsia="仿宋" w:hAnsi="仿宋" w:cs="仿宋" w:hint="eastAsia"/>
          <w:sz w:val="28"/>
        </w:rPr>
        <w:t>软件开发、评测平台行业的市场规模巨大，全球市值数以百亿美元计。</w:t>
      </w:r>
    </w:p>
    <w:p w:rsidR="00181407" w14:paraId="5FFDA3DA" w14:textId="77777777">
      <w:pPr>
        <w:ind w:firstLine="560" w:firstLineChars="200"/>
        <w:rPr>
          <w:rFonts w:ascii="仿宋" w:eastAsia="仿宋" w:hAnsi="仿宋" w:cs="仿宋"/>
          <w:sz w:val="28"/>
        </w:rPr>
      </w:pPr>
      <w:r>
        <w:rPr>
          <w:rFonts w:ascii="仿宋" w:eastAsia="仿宋" w:hAnsi="仿宋" w:cs="仿宋" w:hint="eastAsia"/>
          <w:sz w:val="28"/>
        </w:rPr>
        <w:t>在国内市场，软件开发、评测平台行业也呈现强劲增长趋势，为国内经济做出了重要贡献。</w:t>
      </w:r>
    </w:p>
    <w:p w:rsidR="00181407" w14:paraId="2083CF25"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181407" w14:paraId="7BAE75F6" w14:textId="77777777">
      <w:pPr>
        <w:ind w:firstLine="560" w:firstLineChars="200"/>
        <w:rPr>
          <w:rFonts w:ascii="仿宋" w:eastAsia="仿宋" w:hAnsi="仿宋" w:cs="仿宋"/>
          <w:sz w:val="28"/>
        </w:rPr>
      </w:pPr>
      <w:r>
        <w:rPr>
          <w:rFonts w:ascii="仿宋" w:eastAsia="仿宋" w:hAnsi="仿宋" w:cs="仿宋" w:hint="eastAsia"/>
          <w:sz w:val="28"/>
        </w:rPr>
        <w:t>软件开发、评测平台行业可分为多个子领域，每个领域提供不同的产品和服务。</w:t>
      </w:r>
    </w:p>
    <w:p w:rsidR="00181407" w14:paraId="6EF04F0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181407" w14:paraId="1415D37C"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181407" w14:paraId="245EF837" w14:textId="77777777">
      <w:pPr>
        <w:ind w:firstLine="560" w:firstLineChars="200"/>
        <w:rPr>
          <w:rFonts w:ascii="仿宋" w:eastAsia="仿宋" w:hAnsi="仿宋" w:cs="仿宋"/>
          <w:sz w:val="28"/>
        </w:rPr>
      </w:pPr>
      <w:r>
        <w:rPr>
          <w:rFonts w:ascii="仿宋" w:eastAsia="仿宋" w:hAnsi="仿宋" w:cs="仿宋" w:hint="eastAsia"/>
          <w:sz w:val="28"/>
        </w:rPr>
        <w:t>软件开发、评测平台行业的全球供应商包括国际公司和本土企业。</w:t>
      </w:r>
    </w:p>
    <w:p w:rsidR="00181407" w14:paraId="6A652A59"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181407" w14:paraId="4616866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181407" w14:paraId="692EF0BC"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软件开发、评测平台行业的产品和服务广泛应用于下游行业，包括制造业、医疗保健、食品和饮料、交通、能源等多个领域。</w:t>
      </w:r>
    </w:p>
    <w:p w:rsidR="00181407" w14:paraId="48D65BE6" w14:textId="77777777">
      <w:pPr>
        <w:ind w:firstLine="560" w:firstLineChars="200"/>
        <w:rPr>
          <w:rFonts w:ascii="仿宋" w:eastAsia="仿宋" w:hAnsi="仿宋" w:cs="仿宋"/>
          <w:sz w:val="28"/>
        </w:rPr>
      </w:pPr>
      <w:r>
        <w:rPr>
          <w:rFonts w:ascii="仿宋" w:eastAsia="仿宋" w:hAnsi="仿宋" w:cs="仿宋" w:hint="eastAsia"/>
          <w:sz w:val="28"/>
        </w:rPr>
        <w:t>下游应用市</w:t>
      </w:r>
      <w:r>
        <w:rPr>
          <w:rFonts w:ascii="仿宋" w:eastAsia="仿宋" w:hAnsi="仿宋" w:cs="仿宋" w:hint="eastAsia"/>
          <w:sz w:val="28"/>
        </w:rPr>
        <w:t>场需求多元，对产品质量和供应稳定性有较高要求。</w:t>
      </w:r>
    </w:p>
    <w:p w:rsidR="00181407" w14:paraId="62906D34"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181407" w14:paraId="59BA5E3F" w14:textId="77777777">
      <w:pPr>
        <w:ind w:firstLine="560" w:firstLineChars="200"/>
        <w:rPr>
          <w:rFonts w:ascii="仿宋" w:eastAsia="仿宋" w:hAnsi="仿宋" w:cs="仿宋"/>
          <w:sz w:val="28"/>
        </w:rPr>
      </w:pPr>
      <w:r>
        <w:rPr>
          <w:rFonts w:ascii="仿宋" w:eastAsia="仿宋" w:hAnsi="仿宋" w:cs="仿宋" w:hint="eastAsia"/>
          <w:sz w:val="28"/>
        </w:rPr>
        <w:t>软件开发、评测平台行业具有全球性影响，因为它为多个国家和地区的经济和产业提供了关键支持。</w:t>
      </w:r>
    </w:p>
    <w:p w:rsidR="00181407" w14:paraId="5DBE887A"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181407" w14:paraId="7186983E" w14:textId="77777777">
      <w:pPr>
        <w:ind w:firstLine="560" w:firstLineChars="200"/>
        <w:rPr>
          <w:rFonts w:ascii="仿宋" w:eastAsia="仿宋" w:hAnsi="仿宋" w:cs="仿宋"/>
          <w:sz w:val="28"/>
        </w:rPr>
      </w:pPr>
    </w:p>
    <w:p w:rsidR="00181407" w14:paraId="538B8041" w14:textId="77777777">
      <w:pPr>
        <w:pStyle w:val="Heading1"/>
        <w:ind w:firstLine="560" w:firstLineChars="200"/>
        <w:rPr>
          <w:rFonts w:ascii="仿宋" w:eastAsia="仿宋" w:hAnsi="仿宋" w:cs="仿宋"/>
          <w:sz w:val="28"/>
        </w:rPr>
      </w:pPr>
      <w:bookmarkStart w:id="4" w:name="_Toc13809"/>
      <w:r>
        <w:rPr>
          <w:rFonts w:ascii="仿宋" w:eastAsia="仿宋" w:hAnsi="仿宋" w:cs="仿宋" w:hint="eastAsia"/>
          <w:sz w:val="28"/>
        </w:rPr>
        <w:t>二、软件开发、评测平台项目概论</w:t>
      </w:r>
      <w:bookmarkEnd w:id="4"/>
    </w:p>
    <w:p w:rsidR="00181407" w14:paraId="29C40FA9" w14:textId="77777777">
      <w:pPr>
        <w:pStyle w:val="Heading2"/>
        <w:rPr>
          <w:rFonts w:ascii="仿宋" w:eastAsia="仿宋" w:hAnsi="仿宋" w:cs="仿宋"/>
        </w:rPr>
      </w:pPr>
      <w:bookmarkStart w:id="5" w:name="_Toc3418"/>
      <w:r>
        <w:rPr>
          <w:rFonts w:ascii="仿宋" w:eastAsia="仿宋" w:hAnsi="仿宋" w:cs="仿宋" w:hint="eastAsia"/>
        </w:rPr>
        <w:t>（一）软件开发、评测平台项目名称</w:t>
      </w:r>
      <w:bookmarkEnd w:id="5"/>
    </w:p>
    <w:p w:rsidR="00181407" w14:paraId="61999C43"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软件开发、评测平台项目</w:t>
      </w:r>
    </w:p>
    <w:p w:rsidR="00181407" w14:paraId="5D0C9652" w14:textId="77777777">
      <w:pPr>
        <w:pStyle w:val="Heading2"/>
        <w:ind w:firstLine="560" w:firstLineChars="200"/>
        <w:rPr>
          <w:rFonts w:ascii="仿宋" w:eastAsia="仿宋" w:hAnsi="仿宋" w:cs="仿宋"/>
          <w:sz w:val="28"/>
        </w:rPr>
      </w:pPr>
      <w:bookmarkStart w:id="6" w:name="_Toc7751"/>
      <w:r>
        <w:rPr>
          <w:rFonts w:ascii="仿宋" w:eastAsia="仿宋" w:hAnsi="仿宋" w:cs="仿宋" w:hint="eastAsia"/>
          <w:sz w:val="28"/>
        </w:rPr>
        <w:t>（二）软件开发、评测平台项目投资人</w:t>
      </w:r>
      <w:bookmarkEnd w:id="6"/>
    </w:p>
    <w:p w:rsidR="00181407" w14:paraId="46EFBBC7" w14:textId="4948BD32">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181407" w14:paraId="7603A206" w14:textId="77777777">
      <w:pPr>
        <w:pStyle w:val="Heading2"/>
        <w:ind w:firstLine="560" w:firstLineChars="200"/>
        <w:rPr>
          <w:rFonts w:ascii="仿宋" w:eastAsia="仿宋" w:hAnsi="仿宋" w:cs="仿宋"/>
          <w:sz w:val="28"/>
        </w:rPr>
      </w:pPr>
      <w:bookmarkStart w:id="7" w:name="_Toc31989"/>
      <w:r>
        <w:rPr>
          <w:rFonts w:ascii="仿宋" w:eastAsia="仿宋" w:hAnsi="仿宋" w:cs="仿宋" w:hint="eastAsia"/>
          <w:sz w:val="28"/>
        </w:rPr>
        <w:t>（三）建设地点</w:t>
      </w:r>
      <w:bookmarkEnd w:id="7"/>
    </w:p>
    <w:p w:rsidR="00181407" w14:paraId="046BAD21" w14:textId="068EF7F1">
      <w:pPr>
        <w:ind w:firstLine="560" w:firstLineChars="200"/>
        <w:rPr>
          <w:rFonts w:ascii="仿宋" w:eastAsia="仿宋" w:hAnsi="仿宋" w:cs="仿宋"/>
          <w:sz w:val="28"/>
        </w:rPr>
      </w:pPr>
      <w:r>
        <w:rPr>
          <w:rFonts w:ascii="仿宋" w:eastAsia="仿宋" w:hAnsi="仿宋" w:cs="仿宋" w:hint="eastAsia"/>
          <w:sz w:val="28"/>
        </w:rPr>
        <w:t>我们的软件开发、评测平台项目选址位于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，这个地点被精心挑选，有着多重战略优势，以确保软件开</w:t>
      </w:r>
      <w:r>
        <w:rPr>
          <w:rFonts w:ascii="仿宋" w:eastAsia="仿宋" w:hAnsi="仿宋" w:cs="仿宋" w:hint="eastAsia"/>
          <w:sz w:val="28"/>
        </w:rPr>
        <w:t>发、评测平台项目的成功和可持续发展。</w:t>
      </w:r>
    </w:p>
    <w:p w:rsidR="00181407" w14:paraId="31DD82A9" w14:textId="77777777">
      <w:pPr>
        <w:pStyle w:val="Heading2"/>
        <w:ind w:firstLine="560" w:firstLineChars="200"/>
        <w:rPr>
          <w:rFonts w:ascii="仿宋" w:eastAsia="仿宋" w:hAnsi="仿宋" w:cs="仿宋"/>
          <w:sz w:val="28"/>
        </w:rPr>
      </w:pPr>
      <w:bookmarkStart w:id="8" w:name="_Toc26555"/>
      <w:r>
        <w:rPr>
          <w:rFonts w:ascii="仿宋" w:eastAsia="仿宋" w:hAnsi="仿宋" w:cs="仿宋" w:hint="eastAsia"/>
          <w:sz w:val="28"/>
        </w:rPr>
        <w:t>（四）编制原则</w:t>
      </w:r>
      <w:bookmarkEnd w:id="8"/>
    </w:p>
    <w:p w:rsidR="00181407" w14:paraId="19EA65AA" w14:textId="355106E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181407" w14:textId="355106E4">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软件开发、评测平台项目在法律框架内运行，以维护企业的声誉和遵守社会责任。</w:t>
      </w:r>
    </w:p>
    <w:p w:rsidR="00181407" w14:paraId="504ADD2F" w14:textId="1B15BB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我们将采用成熟、可靠的技术路线，并关注前瞻性的技术趋势。通过不断改进和采用最新的工艺技术，我们将提高软件开发、评测平台项目的竞争力和市场适应性，以满足客户需求。</w:t>
      </w:r>
    </w:p>
    <w:p w:rsidR="00181407" w14:paraId="63143747" w14:textId="25512A2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设备和工程的布置将充分考虑现场实际情况，以合理使用土地资源。我们将尽量减少浪费，提高土地资源的有效利用，以降低软件开发、评测平台项目成本。</w:t>
      </w:r>
    </w:p>
    <w:p w:rsidR="00181407" w14:paraId="19998B84" w14:textId="4A7C1E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我们将严格执行“三同时”原则，确保软件开发、评测平台项目的安全、文明和清洁生产。这包括环境保护、劳动安全卫生和消防设施的同步规划、同步实施和同步运行。我们将关注可持续发</w:t>
      </w:r>
      <w:r>
        <w:rPr>
          <w:rFonts w:ascii="仿宋" w:eastAsia="仿宋" w:hAnsi="仿宋" w:cs="仿宋" w:hint="eastAsia"/>
          <w:sz w:val="28"/>
        </w:rPr>
        <w:t>展的要求，具备适应市场变化的可操作弹性。</w:t>
      </w:r>
    </w:p>
    <w:p w:rsidR="00181407" w14:paraId="328A0FEF" w14:textId="0D0148B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181407" w14:paraId="75921A83" w14:textId="4ABC93E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软件开发、评测平台项目业主对软件开发、评测平台项目功能、盈利性等投资方面的要求。软件开发、评测平台项目的设计和实施将以业主的期望和目标为中心，确保软件开发、评测平台项目能够达到商业目标。</w:t>
      </w:r>
    </w:p>
    <w:p w:rsidR="00181407" w14:paraId="011019DE" w14:textId="76A608E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181407" w14:textId="76A608E5">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我们将对工程各类风险进行全面评估，并采取规避措施，以确保软件开发、评测平台项目的可靠性。这包括但不限于财务风险、技术风险和市场风险的识别和管理。</w:t>
      </w:r>
    </w:p>
    <w:p w:rsidR="00181407" w14:paraId="61BCF9F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通过以上原则和操作措施，我们将确保软件开发、评测平台项目在合规、可持续和安全的基础上取得成功，以实现长期的业务增长和社会责任。</w:t>
      </w:r>
    </w:p>
    <w:p w:rsidR="00181407" w14:paraId="29CD7768" w14:textId="77777777">
      <w:pPr>
        <w:pStyle w:val="Heading2"/>
        <w:ind w:firstLine="560" w:firstLineChars="200"/>
        <w:rPr>
          <w:rFonts w:ascii="仿宋" w:eastAsia="仿宋" w:hAnsi="仿宋" w:cs="仿宋"/>
          <w:sz w:val="28"/>
        </w:rPr>
      </w:pPr>
      <w:bookmarkStart w:id="9" w:name="_Toc8551"/>
      <w:r>
        <w:rPr>
          <w:rFonts w:ascii="仿宋" w:eastAsia="仿宋" w:hAnsi="仿宋" w:cs="仿宋" w:hint="eastAsia"/>
          <w:sz w:val="28"/>
        </w:rPr>
        <w:t>（五）编制依据</w:t>
      </w:r>
      <w:bookmarkEnd w:id="9"/>
    </w:p>
    <w:p w:rsidR="00181407" w14:paraId="4A6AA274" w14:textId="77777777">
      <w:pPr>
        <w:ind w:firstLine="560" w:firstLineChars="200"/>
        <w:rPr>
          <w:rFonts w:ascii="仿宋" w:eastAsia="仿宋" w:hAnsi="仿宋" w:cs="仿宋"/>
          <w:sz w:val="28"/>
        </w:rPr>
      </w:pPr>
      <w:r>
        <w:rPr>
          <w:rFonts w:ascii="仿宋" w:eastAsia="仿宋" w:hAnsi="仿宋" w:cs="仿宋" w:hint="eastAsia"/>
          <w:sz w:val="28"/>
        </w:rPr>
        <w:t>在</w:t>
      </w:r>
      <w:r>
        <w:rPr>
          <w:rFonts w:ascii="仿宋" w:eastAsia="仿宋" w:hAnsi="仿宋" w:cs="仿宋" w:hint="eastAsia"/>
          <w:sz w:val="28"/>
        </w:rPr>
        <w:t>软件开发、评测平台项目可行性研究和评估的过程中，需要综合考虑以下政策和资料，以确保软件开发、评测平台项目的合规性和可行性：</w:t>
      </w:r>
    </w:p>
    <w:p w:rsidR="00181407" w14:paraId="77E71587" w14:textId="5AB025D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181407" w14:paraId="7731D0A1" w14:textId="32A86B4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地方性规划和政策：研究软件开发、评测平台项目所在地的地方性规划和政策文件，确保软件开发、评测平台项目不仅符合国家政策，还符合当地政府的发展方向和规划。</w:t>
      </w:r>
    </w:p>
    <w:p w:rsidR="00181407" w14:paraId="4D1DA29B" w14:textId="0227F87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相关财务制度、会计制度：深入了解并遵守最新的国家和地方财务和会计制度，以确保软件开发、评测平台项目的财务管理合规。</w:t>
      </w:r>
    </w:p>
    <w:p w:rsidR="00181407" w14:paraId="04F3E05D" w14:textId="5273516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w:t>
      </w:r>
      <w:r>
        <w:rPr>
          <w:rFonts w:ascii="仿宋" w:eastAsia="仿宋" w:hAnsi="仿宋" w:cs="仿宋" w:hint="eastAsia"/>
          <w:sz w:val="28"/>
        </w:rPr>
        <w:t>业指南和标准，如环境保护、安全生产等，以确保软件开发、评测平台项目在关键领域的合规性。</w:t>
      </w:r>
    </w:p>
    <w:p w:rsidR="00181407" w14:paraId="1AF31146" w14:textId="2D07DA4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可行性研究初期成果：对已经完成的可行性研究初期成果进行综合分析，以了解软件开发、评测平台项目的潜在问题和机会。</w:t>
      </w:r>
    </w:p>
    <w:p w:rsidR="00181407" w14:paraId="79EA7AD3" w14:textId="214CD2A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6.</w:t>
      </w:r>
    </w:p>
    <w:p w:rsidR="00181407" w14:textId="214CD2AC">
      <w:pPr>
        <w:ind w:firstLine="560" w:firstLineChars="200"/>
        <w:rPr>
          <w:rFonts w:ascii="仿宋" w:eastAsia="仿宋" w:hAnsi="仿宋" w:cs="仿宋"/>
          <w:sz w:val="28"/>
        </w:rPr>
      </w:pPr>
      <w:r>
        <w:rPr>
          <w:rFonts w:ascii="仿宋" w:eastAsia="仿宋" w:hAnsi="仿宋" w:cs="仿宋" w:hint="eastAsia"/>
          <w:sz w:val="28"/>
        </w:rPr>
        <w:t>设计基础资料：根据软件开发、评测平台项目性质，及时调查和收集相关设计基础资料，以支持可行性研究的全面性和深入分析。</w:t>
      </w:r>
    </w:p>
    <w:p w:rsidR="00181407" w14:paraId="3376ED09" w14:textId="1B3AC8E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软件开发、评测平台项目评估方法和参数：参考最新的软件开发、评测平台项目评估方法和参数，确保软件开发、评测平台项目的经济效益评估和风险评估符合国家和行业标准。</w:t>
      </w:r>
    </w:p>
    <w:p w:rsidR="00181407" w14:paraId="747039D3" w14:textId="393A3D8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技术资料和软件</w:t>
      </w:r>
      <w:r>
        <w:rPr>
          <w:rFonts w:ascii="仿宋" w:eastAsia="仿宋" w:hAnsi="仿宋" w:cs="仿宋" w:hint="eastAsia"/>
          <w:sz w:val="28"/>
        </w:rPr>
        <w:t>开发、评测平台项目方案：软件开发、评测平台项目建设单位提供的技术资料、软件开发、评测平台项目方案和基础材料将为可行性研究提供重要信息，需要充分考虑。</w:t>
      </w:r>
    </w:p>
    <w:p w:rsidR="00181407" w14:paraId="10673F67" w14:textId="77777777">
      <w:pPr>
        <w:ind w:firstLine="560" w:firstLineChars="200"/>
        <w:rPr>
          <w:rFonts w:ascii="仿宋" w:eastAsia="仿宋" w:hAnsi="仿宋" w:cs="仿宋"/>
          <w:sz w:val="28"/>
        </w:rPr>
      </w:pPr>
      <w:r>
        <w:rPr>
          <w:rFonts w:ascii="仿宋" w:eastAsia="仿宋" w:hAnsi="仿宋" w:cs="仿宋" w:hint="eastAsia"/>
          <w:sz w:val="28"/>
        </w:rPr>
        <w:t>以上政策和资料将在软件开发、评测平台项目的可行性研究和评估中被广泛引用和参考，以确保软件开发、评测平台项目的全面性、合规性和可行性。</w:t>
      </w:r>
    </w:p>
    <w:p w:rsidR="00181407" w14:paraId="63F80DAF" w14:textId="77777777">
      <w:pPr>
        <w:pStyle w:val="Heading2"/>
        <w:ind w:firstLine="560" w:firstLineChars="200"/>
        <w:rPr>
          <w:rFonts w:ascii="仿宋" w:eastAsia="仿宋" w:hAnsi="仿宋" w:cs="仿宋"/>
          <w:sz w:val="28"/>
        </w:rPr>
      </w:pPr>
      <w:bookmarkStart w:id="10" w:name="_Toc6938"/>
      <w:r>
        <w:rPr>
          <w:rFonts w:ascii="仿宋" w:eastAsia="仿宋" w:hAnsi="仿宋" w:cs="仿宋" w:hint="eastAsia"/>
          <w:sz w:val="28"/>
        </w:rPr>
        <w:t>（六）编制范围及内容</w:t>
      </w:r>
      <w:bookmarkEnd w:id="10"/>
    </w:p>
    <w:p w:rsidR="00181407" w14:paraId="3E31E66A" w14:textId="0A5653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软件开发、评测平台项目单位和软件开发、评测平台项目背景：</w:t>
      </w:r>
    </w:p>
    <w:p w:rsidR="00181407" w14:paraId="1B61434E" w14:textId="0C3D4793">
      <w:pPr>
        <w:ind w:firstLine="560" w:firstLineChars="200"/>
        <w:rPr>
          <w:rFonts w:ascii="仿宋" w:eastAsia="仿宋" w:hAnsi="仿宋" w:cs="仿宋"/>
          <w:sz w:val="28"/>
        </w:rPr>
      </w:pPr>
      <w:r>
        <w:rPr>
          <w:rFonts w:ascii="仿宋" w:eastAsia="仿宋" w:hAnsi="仿宋" w:cs="仿宋" w:hint="eastAsia"/>
          <w:sz w:val="28"/>
        </w:rPr>
        <w:t>介绍软件开发、评测平台项目的负责单位以及软件开发、评测平台项目的基本情况，包括软件开发、评测平台项目的名称、规模、定位等。</w:t>
      </w:r>
    </w:p>
    <w:p w:rsidR="00181407" w14:paraId="7D5FD628" w14:textId="25EF957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w:t>
      </w:r>
      <w:r>
        <w:rPr>
          <w:rFonts w:ascii="仿宋" w:eastAsia="仿宋" w:hAnsi="仿宋" w:cs="仿宋" w:hint="eastAsia"/>
          <w:sz w:val="28"/>
        </w:rPr>
        <w:t>划和政策环境：</w:t>
      </w:r>
    </w:p>
    <w:p w:rsidR="00181407" w14:paraId="60A7C007" w14:textId="46E6CB3F">
      <w:pPr>
        <w:ind w:firstLine="560" w:firstLineChars="200"/>
        <w:rPr>
          <w:rFonts w:ascii="仿宋" w:eastAsia="仿宋" w:hAnsi="仿宋" w:cs="仿宋"/>
          <w:sz w:val="28"/>
        </w:rPr>
      </w:pPr>
      <w:r>
        <w:rPr>
          <w:rFonts w:ascii="仿宋" w:eastAsia="仿宋" w:hAnsi="仿宋" w:cs="仿宋" w:hint="eastAsia"/>
          <w:sz w:val="28"/>
        </w:rPr>
        <w:t>分析软件开发、评测平台项目所属的产业规划，以确定软件开发、评测平台项目是否与国家或地区的产业规划一致。</w:t>
      </w:r>
    </w:p>
    <w:p w:rsidR="00181407" w14:paraId="1E7EC45B" w14:textId="5B0B5B8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探讨相关的产业政策，包括政府的支持政策和激励政策，以确定软件开发、评测平台项目在政策环境下的优势和契合度。</w:t>
      </w:r>
    </w:p>
    <w:p w:rsidR="00181407" w14:paraId="003F9B8C" w14:textId="5DC3EF3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资源综合利用情况：</w:t>
      </w:r>
    </w:p>
    <w:p w:rsidR="00181407" w14:paraId="233EFE16" w14:textId="4155C553">
      <w:pPr>
        <w:ind w:firstLine="560" w:firstLineChars="200"/>
        <w:rPr>
          <w:rFonts w:ascii="仿宋" w:eastAsia="仿宋" w:hAnsi="仿宋" w:cs="仿宋"/>
          <w:sz w:val="28"/>
        </w:rPr>
      </w:pPr>
      <w:r>
        <w:rPr>
          <w:rFonts w:ascii="仿宋" w:eastAsia="仿宋" w:hAnsi="仿宋" w:cs="仿宋" w:hint="eastAsia"/>
          <w:sz w:val="28"/>
        </w:rPr>
        <w:t>评估软件开发、评测平台项目所需的各类资源，如原材料、能源、人力资源等，以确定软件开发、评测平台项目在资源供应方面的可行性。</w:t>
      </w:r>
    </w:p>
    <w:p w:rsidR="00181407" w14:paraId="42A65C9F" w14:textId="77704C82">
      <w:pPr>
        <w:ind w:firstLine="560" w:firstLineChars="200"/>
        <w:rPr>
          <w:rFonts w:ascii="仿宋" w:eastAsia="仿宋" w:hAnsi="仿宋" w:cs="仿宋"/>
          <w:sz w:val="28"/>
        </w:rPr>
      </w:pPr>
      <w:r>
        <w:rPr>
          <w:rFonts w:ascii="仿宋" w:eastAsia="仿宋" w:hAnsi="仿宋" w:cs="仿宋" w:hint="eastAsia"/>
          <w:sz w:val="28"/>
        </w:rPr>
        <w:t>考察软件开发、评测平台项目所在地的资源丰富度、资源的可持续性，以评估资源综合利用条件。</w:t>
      </w:r>
    </w:p>
    <w:p w:rsidR="00181407" w14:paraId="033C24B2" w14:textId="2A341E4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w:t>
      </w:r>
      <w:r>
        <w:rPr>
          <w:rFonts w:ascii="仿宋" w:eastAsia="仿宋" w:hAnsi="仿宋" w:cs="仿宋" w:hint="eastAsia"/>
          <w:sz w:val="28"/>
        </w:rPr>
        <w:t>址：</w:t>
      </w:r>
    </w:p>
    <w:p w:rsidR="00181407" w14:paraId="3558677A" w14:textId="5BD6F6FB">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研究用地选址方案，包括土地政策和土地利用规划，以确定软件开发、评测平台项目的用地规划的可行性。</w:t>
      </w:r>
    </w:p>
    <w:p w:rsidR="00181407" w14:paraId="1B86909C" w14:textId="434585DB">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分析场地选址的因素，包括交通便捷性、环境影响等，以确定软件开发、评测平台项目场地的选址方案。</w:t>
      </w:r>
    </w:p>
    <w:p w:rsidR="00181407" w14:paraId="146680A0" w14:textId="5D2D03B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181407" w14:paraId="3B612655" w14:textId="60868D76">
      <w:pPr>
        <w:ind w:firstLine="560" w:firstLineChars="200"/>
        <w:rPr>
          <w:rFonts w:ascii="仿宋" w:eastAsia="仿宋" w:hAnsi="仿宋" w:cs="仿宋"/>
          <w:sz w:val="28"/>
        </w:rPr>
      </w:pPr>
      <w:r>
        <w:rPr>
          <w:rFonts w:ascii="仿宋" w:eastAsia="仿宋" w:hAnsi="仿宋" w:cs="仿宋" w:hint="eastAsia"/>
          <w:sz w:val="28"/>
        </w:rPr>
        <w:t>进行软件开发、评测平台项目对环境和生态系统的影响评估，包括大气、水质、土壤、野生动植物等，以确保软件开发、评测平台项目符合最新的环保法规和生态保护要求。</w:t>
      </w:r>
    </w:p>
    <w:p w:rsidR="00181407" w14:paraId="19086B2A" w14:textId="24EDDA2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181407" w14:paraId="7303ED64" w14:textId="25848E3D">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181407" w14:paraId="78B70BF0" w14:textId="0FE3B547">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181407" w14:paraId="2151E4B5" w14:textId="2DAE214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181407" w14:paraId="5DBFCA98" w14:textId="062E3549">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进行经济效益分析，包括投资回收期、内部收益率、净现值等，以确定软件开发、评测平台项目的经济可行性。</w:t>
      </w:r>
    </w:p>
    <w:p w:rsidR="00181407" w14:paraId="21CC1711" w14:textId="5F1E898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分析社会效益，包括就业创</w:t>
      </w:r>
    </w:p>
    <w:p w:rsidR="00181407" w14:textId="5F1E8984">
      <w:pPr>
        <w:ind w:firstLine="560" w:firstLineChars="200"/>
        <w:rPr>
          <w:rFonts w:ascii="仿宋" w:eastAsia="仿宋" w:hAnsi="仿宋" w:cs="仿宋"/>
          <w:sz w:val="28"/>
        </w:rPr>
      </w:pPr>
      <w:r>
        <w:rPr>
          <w:rFonts w:ascii="仿宋" w:eastAsia="仿宋" w:hAnsi="仿宋" w:cs="仿宋" w:hint="eastAsia"/>
          <w:sz w:val="28"/>
        </w:rPr>
        <w:t>造、社会贡献等，以确定软件开发、评测平台项目的社会可行性。</w:t>
      </w:r>
    </w:p>
    <w:p w:rsidR="00181407" w14:paraId="2D9DA598" w14:textId="77777777">
      <w:pPr>
        <w:pStyle w:val="Heading2"/>
        <w:ind w:firstLine="560" w:firstLineChars="200"/>
        <w:rPr>
          <w:rFonts w:ascii="仿宋" w:eastAsia="仿宋" w:hAnsi="仿宋" w:cs="仿宋"/>
          <w:sz w:val="28"/>
        </w:rPr>
      </w:pPr>
      <w:bookmarkStart w:id="11" w:name="_Toc15307"/>
      <w:r>
        <w:rPr>
          <w:rFonts w:ascii="仿宋" w:eastAsia="仿宋" w:hAnsi="仿宋" w:cs="仿宋" w:hint="eastAsia"/>
          <w:sz w:val="28"/>
        </w:rPr>
        <w:t>（七）软件开发、评测平台项目建设背景</w:t>
      </w:r>
      <w:bookmarkEnd w:id="11"/>
    </w:p>
    <w:p w:rsidR="00181407" w14:paraId="13E67776"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软件开发、评测平台项目的建设被视为提升数据处理和分析能力的重要举措。</w:t>
      </w:r>
    </w:p>
    <w:p w:rsidR="00181407" w14:paraId="0B81A909" w14:textId="77777777">
      <w:pPr>
        <w:ind w:firstLine="560" w:firstLineChars="200"/>
        <w:rPr>
          <w:rFonts w:ascii="仿宋" w:eastAsia="仿宋" w:hAnsi="仿宋" w:cs="仿宋"/>
          <w:sz w:val="28"/>
        </w:rPr>
      </w:pPr>
      <w:r>
        <w:rPr>
          <w:rFonts w:ascii="仿宋" w:eastAsia="仿宋" w:hAnsi="仿宋" w:cs="仿宋" w:hint="eastAsia"/>
          <w:sz w:val="28"/>
        </w:rPr>
        <w:t>软件开发、评测平台项目发起于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世纪初，受到国家政府、产业界和学术界的广泛关注和大力支持。政府通过制定相关政策，引导和推动软件开发、评测平台项目的实施；产业界积极参与软件开发、评测平台项目的规划和建设，提供实践经验</w:t>
      </w:r>
      <w:r>
        <w:rPr>
          <w:rFonts w:ascii="仿宋" w:eastAsia="仿宋" w:hAnsi="仿宋" w:cs="仿宋" w:hint="eastAsia"/>
          <w:sz w:val="28"/>
        </w:rPr>
        <w:t>和资源；学术界则通过研究创新，为软件开发、评测平台项目的理论支撑和技术实现提供有力支持。</w:t>
      </w:r>
    </w:p>
    <w:p w:rsidR="00181407" w14:paraId="083E7678" w14:textId="77777777">
      <w:pPr>
        <w:pStyle w:val="Heading2"/>
        <w:ind w:firstLine="560" w:firstLineChars="200"/>
        <w:rPr>
          <w:rFonts w:ascii="仿宋" w:eastAsia="仿宋" w:hAnsi="仿宋" w:cs="仿宋"/>
          <w:sz w:val="28"/>
        </w:rPr>
      </w:pPr>
      <w:bookmarkStart w:id="12" w:name="_Toc27276"/>
      <w:r>
        <w:rPr>
          <w:rFonts w:ascii="仿宋" w:eastAsia="仿宋" w:hAnsi="仿宋" w:cs="仿宋" w:hint="eastAsia"/>
          <w:sz w:val="28"/>
        </w:rPr>
        <w:t>（八）结论分析</w:t>
      </w:r>
      <w:bookmarkEnd w:id="12"/>
    </w:p>
    <w:p w:rsidR="00181407" w14:paraId="5F5395E9" w14:textId="318E84E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软件开发、评测平台项目选址</w:t>
      </w:r>
    </w:p>
    <w:p w:rsidR="00181407" w14:paraId="24AAEDF4" w14:textId="77777777">
      <w:pPr>
        <w:ind w:firstLine="560" w:firstLineChars="200"/>
        <w:rPr>
          <w:rFonts w:ascii="仿宋" w:eastAsia="仿宋" w:hAnsi="仿宋" w:cs="仿宋"/>
          <w:sz w:val="28"/>
        </w:rPr>
      </w:pPr>
      <w:r>
        <w:rPr>
          <w:rFonts w:ascii="仿宋" w:eastAsia="仿宋" w:hAnsi="仿宋" w:cs="仿宋" w:hint="eastAsia"/>
          <w:sz w:val="28"/>
        </w:rPr>
        <w:t>本期软件开发、评测平台项目将选址于待定地点，占地面积约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亩。这一区域具有得天独厚的地理位置，交通便捷，拥有完善的电力、供水、排水和通讯等基础设施，为本软件开发、评测平台项目的建设提供了理想的条件。</w:t>
      </w:r>
    </w:p>
    <w:p w:rsidR="00181407" w14:paraId="4C77691B" w14:textId="438DD76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181407" w14:paraId="1C0804E1" w14:textId="77777777">
      <w:pPr>
        <w:ind w:firstLine="560" w:firstLineChars="200"/>
        <w:rPr>
          <w:rFonts w:ascii="仿宋" w:eastAsia="仿宋" w:hAnsi="仿宋" w:cs="仿宋"/>
          <w:sz w:val="28"/>
        </w:rPr>
      </w:pPr>
      <w:r>
        <w:rPr>
          <w:rFonts w:ascii="仿宋" w:eastAsia="仿宋" w:hAnsi="仿宋" w:cs="仿宋" w:hint="eastAsia"/>
          <w:sz w:val="28"/>
        </w:rPr>
        <w:t>一旦软件开发、评测平台项目建成，将拥有年产</w:t>
      </w:r>
      <w:r>
        <w:rPr>
          <w:rFonts w:ascii="仿宋" w:eastAsia="仿宋" w:hAnsi="仿宋" w:cs="仿宋" w:hint="eastAsia"/>
          <w:sz w:val="28"/>
        </w:rPr>
        <w:t>XX</w:t>
      </w:r>
      <w:r>
        <w:rPr>
          <w:rFonts w:ascii="仿宋" w:eastAsia="仿宋" w:hAnsi="仿宋" w:cs="仿宋" w:hint="eastAsia"/>
          <w:sz w:val="28"/>
        </w:rPr>
        <w:t>的生产能力。</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https://d.book118.com/055223033014011101</w:t>
        </w:r>
      </w:hyperlink>
    </w:p>
    <w:p w:rsidR="0018140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paraId="5FC1D66F"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407" w14:textId="77777777">
    <w:pPr>
      <w:pStyle w:val="Header"/>
      <w:jc w:val="center"/>
      <w:rPr>
        <w:rFonts w:ascii="仿宋" w:eastAsia="仿宋" w:hAnsi="仿宋" w:cs="仿宋"/>
      </w:rPr>
    </w:pPr>
    <w:r>
      <w:rPr>
        <w:rFonts w:ascii="仿宋" w:eastAsia="仿宋" w:hAnsi="仿宋" w:cs="仿宋" w:hint="eastAsia"/>
      </w:rPr>
      <w:t>软件开发、评测平台相关项目投资计划书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DB6193"/>
    <w:rsid w:val="00181407"/>
    <w:rsid w:val="00C54F00"/>
    <w:rsid w:val="6BDB61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0962258"/>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55223033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3758</Words>
  <Characters>21427</Characters>
  <Application>Microsoft Office Word</Application>
  <DocSecurity>0</DocSecurity>
  <Lines>178</Lines>
  <Paragraphs>50</Paragraphs>
  <ScaleCrop>false</ScaleCrop>
  <Company/>
  <LinksUpToDate>false</LinksUpToDate>
  <CharactersWithSpaces>25135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2023-11-29T10:10:00Z</dcterms:created>
  <dcterms:modified xsi:type="dcterms:W3CDTF">2024-01-02T07:00:00Z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77F5AAAAD7EC408E94A9155771454E5B_11</vt:lpwstr>
  </property>
  <property fmtid="{D5CDD505-2E9C-101B-9397-08002B2CF9AE}" pid="3" name="KSOProductBuildVer">
    <vt:lpwstr>2052-12.1.0.15712</vt:lpwstr>
  </property>
</Properties>
</file>