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指甲油项目规划设计纲要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3" w:history="1">
        <w:r>
          <w:rPr>
            <w:rFonts w:ascii="仿宋" w:eastAsia="仿宋" w:hAnsi="仿宋" w:cs="仿宋" w:hint="eastAsia"/>
            <w:lang w:eastAsia="zh-CN"/>
          </w:rPr>
          <w:t>序言</w:t>
        </w:r>
        <w:r>
          <w:tab/>
        </w:r>
        <w:r>
          <w:fldChar w:fldCharType="begin"/>
        </w:r>
        <w:r>
          <w:instrText xml:space="preserve"> PAGEREF _Toc21783 \h </w:instrText>
        </w:r>
        <w:r>
          <w:fldChar w:fldCharType="separate"/>
        </w:r>
        <w:r>
          <w:t>3</w:t>
        </w:r>
        <w:r>
          <w:fldChar w:fldCharType="end"/>
        </w:r>
      </w:hyperlink>
    </w:p>
    <w:p>
      <w:pPr>
        <w:pStyle w:val="TOC1"/>
        <w:tabs>
          <w:tab w:val="right" w:leader="dot" w:pos="8306"/>
        </w:tabs>
      </w:pPr>
      <w:hyperlink w:anchor="_Toc16899" w:history="1">
        <w:r>
          <w:rPr>
            <w:rFonts w:ascii="仿宋" w:eastAsia="仿宋" w:hAnsi="仿宋" w:cs="仿宋" w:hint="eastAsia"/>
            <w:lang w:eastAsia="zh-CN"/>
          </w:rPr>
          <w:t>一、指甲油项目选址可行性分析</w:t>
        </w:r>
        <w:r>
          <w:tab/>
        </w:r>
        <w:r>
          <w:fldChar w:fldCharType="begin"/>
        </w:r>
        <w:r>
          <w:instrText xml:space="preserve"> PAGEREF _Toc16899 \h </w:instrText>
        </w:r>
        <w:r>
          <w:fldChar w:fldCharType="separate"/>
        </w:r>
        <w:r>
          <w:t>3</w:t>
        </w:r>
        <w:r>
          <w:fldChar w:fldCharType="end"/>
        </w:r>
      </w:hyperlink>
    </w:p>
    <w:p>
      <w:pPr>
        <w:pStyle w:val="TOC2"/>
        <w:tabs>
          <w:tab w:val="right" w:leader="dot" w:pos="8306"/>
        </w:tabs>
      </w:pPr>
      <w:hyperlink w:anchor="_Toc24857" w:history="1">
        <w:r>
          <w:rPr>
            <w:rFonts w:ascii="仿宋" w:eastAsia="仿宋" w:hAnsi="仿宋" w:cs="仿宋" w:hint="eastAsia"/>
            <w:lang w:eastAsia="zh-CN"/>
          </w:rPr>
          <w:t>(一)、指甲油项目选址</w:t>
        </w:r>
        <w:r>
          <w:tab/>
        </w:r>
        <w:r>
          <w:fldChar w:fldCharType="begin"/>
        </w:r>
        <w:r>
          <w:instrText xml:space="preserve"> PAGEREF _Toc24857 \h </w:instrText>
        </w:r>
        <w:r>
          <w:fldChar w:fldCharType="separate"/>
        </w:r>
        <w:r>
          <w:t>3</w:t>
        </w:r>
        <w:r>
          <w:fldChar w:fldCharType="end"/>
        </w:r>
      </w:hyperlink>
    </w:p>
    <w:p>
      <w:pPr>
        <w:pStyle w:val="TOC2"/>
        <w:tabs>
          <w:tab w:val="right" w:leader="dot" w:pos="8306"/>
        </w:tabs>
      </w:pPr>
      <w:hyperlink w:anchor="_Toc19636" w:history="1">
        <w:r>
          <w:rPr>
            <w:rFonts w:ascii="仿宋" w:eastAsia="仿宋" w:hAnsi="仿宋" w:cs="仿宋" w:hint="eastAsia"/>
            <w:lang w:eastAsia="zh-CN"/>
          </w:rPr>
          <w:t>(二)、用地控制指标</w:t>
        </w:r>
        <w:r>
          <w:tab/>
        </w:r>
        <w:r>
          <w:fldChar w:fldCharType="begin"/>
        </w:r>
        <w:r>
          <w:instrText xml:space="preserve"> PAGEREF _Toc19636 \h </w:instrText>
        </w:r>
        <w:r>
          <w:fldChar w:fldCharType="separate"/>
        </w:r>
        <w:r>
          <w:t>3</w:t>
        </w:r>
        <w:r>
          <w:fldChar w:fldCharType="end"/>
        </w:r>
      </w:hyperlink>
    </w:p>
    <w:p>
      <w:pPr>
        <w:pStyle w:val="TOC2"/>
        <w:tabs>
          <w:tab w:val="right" w:leader="dot" w:pos="8306"/>
        </w:tabs>
      </w:pPr>
      <w:hyperlink w:anchor="_Toc32766" w:history="1">
        <w:r>
          <w:rPr>
            <w:rFonts w:ascii="仿宋" w:eastAsia="仿宋" w:hAnsi="仿宋" w:cs="仿宋" w:hint="eastAsia"/>
            <w:lang w:eastAsia="zh-CN"/>
          </w:rPr>
          <w:t>(三)、节约用地措施</w:t>
        </w:r>
        <w:r>
          <w:tab/>
        </w:r>
        <w:r>
          <w:fldChar w:fldCharType="begin"/>
        </w:r>
        <w:r>
          <w:instrText xml:space="preserve"> PAGEREF _Toc32766 \h </w:instrText>
        </w:r>
        <w:r>
          <w:fldChar w:fldCharType="separate"/>
        </w:r>
        <w:r>
          <w:t>5</w:t>
        </w:r>
        <w:r>
          <w:fldChar w:fldCharType="end"/>
        </w:r>
      </w:hyperlink>
    </w:p>
    <w:p>
      <w:pPr>
        <w:pStyle w:val="TOC2"/>
        <w:tabs>
          <w:tab w:val="right" w:leader="dot" w:pos="8306"/>
        </w:tabs>
      </w:pPr>
      <w:hyperlink w:anchor="_Toc20928" w:history="1">
        <w:r>
          <w:rPr>
            <w:rFonts w:ascii="仿宋" w:eastAsia="仿宋" w:hAnsi="仿宋" w:cs="仿宋" w:hint="eastAsia"/>
            <w:lang w:eastAsia="zh-CN"/>
          </w:rPr>
          <w:t>(四)、总图布置方案</w:t>
        </w:r>
        <w:r>
          <w:tab/>
        </w:r>
        <w:r>
          <w:fldChar w:fldCharType="begin"/>
        </w:r>
        <w:r>
          <w:instrText xml:space="preserve"> PAGEREF _Toc20928 \h </w:instrText>
        </w:r>
        <w:r>
          <w:fldChar w:fldCharType="separate"/>
        </w:r>
        <w:r>
          <w:t>6</w:t>
        </w:r>
        <w:r>
          <w:fldChar w:fldCharType="end"/>
        </w:r>
      </w:hyperlink>
    </w:p>
    <w:p>
      <w:pPr>
        <w:pStyle w:val="TOC2"/>
        <w:tabs>
          <w:tab w:val="right" w:leader="dot" w:pos="8306"/>
        </w:tabs>
      </w:pPr>
      <w:hyperlink w:anchor="_Toc28618" w:history="1">
        <w:r>
          <w:rPr>
            <w:rFonts w:ascii="仿宋" w:eastAsia="仿宋" w:hAnsi="仿宋" w:cs="仿宋" w:hint="eastAsia"/>
            <w:lang w:eastAsia="zh-CN"/>
          </w:rPr>
          <w:t>(五)、选址综合评价</w:t>
        </w:r>
        <w:r>
          <w:tab/>
        </w:r>
        <w:r>
          <w:fldChar w:fldCharType="begin"/>
        </w:r>
        <w:r>
          <w:instrText xml:space="preserve"> PAGEREF _Toc28618 \h </w:instrText>
        </w:r>
        <w:r>
          <w:fldChar w:fldCharType="separate"/>
        </w:r>
        <w:r>
          <w:t>7</w:t>
        </w:r>
        <w:r>
          <w:fldChar w:fldCharType="end"/>
        </w:r>
      </w:hyperlink>
    </w:p>
    <w:p>
      <w:pPr>
        <w:pStyle w:val="TOC1"/>
        <w:tabs>
          <w:tab w:val="right" w:leader="dot" w:pos="8306"/>
        </w:tabs>
      </w:pPr>
      <w:hyperlink w:anchor="_Toc6441" w:history="1">
        <w:r>
          <w:rPr>
            <w:rFonts w:ascii="仿宋" w:eastAsia="仿宋" w:hAnsi="仿宋" w:cs="仿宋" w:hint="eastAsia"/>
            <w:lang w:eastAsia="zh-CN"/>
          </w:rPr>
          <w:t>二、产品规划分析</w:t>
        </w:r>
        <w:r>
          <w:tab/>
        </w:r>
        <w:r>
          <w:fldChar w:fldCharType="begin"/>
        </w:r>
        <w:r>
          <w:instrText xml:space="preserve"> PAGEREF _Toc6441 \h </w:instrText>
        </w:r>
        <w:r>
          <w:fldChar w:fldCharType="separate"/>
        </w:r>
        <w:r>
          <w:t>8</w:t>
        </w:r>
        <w:r>
          <w:fldChar w:fldCharType="end"/>
        </w:r>
      </w:hyperlink>
    </w:p>
    <w:p>
      <w:pPr>
        <w:pStyle w:val="TOC2"/>
        <w:tabs>
          <w:tab w:val="right" w:leader="dot" w:pos="8306"/>
        </w:tabs>
      </w:pPr>
      <w:hyperlink w:anchor="_Toc6723" w:history="1">
        <w:r>
          <w:rPr>
            <w:rFonts w:ascii="仿宋" w:eastAsia="仿宋" w:hAnsi="仿宋" w:cs="仿宋" w:hint="eastAsia"/>
            <w:lang w:eastAsia="zh-CN"/>
          </w:rPr>
          <w:t>(一)、产品规划</w:t>
        </w:r>
        <w:r>
          <w:tab/>
        </w:r>
        <w:r>
          <w:fldChar w:fldCharType="begin"/>
        </w:r>
        <w:r>
          <w:instrText xml:space="preserve"> PAGEREF _Toc6723 \h </w:instrText>
        </w:r>
        <w:r>
          <w:fldChar w:fldCharType="separate"/>
        </w:r>
        <w:r>
          <w:t>8</w:t>
        </w:r>
        <w:r>
          <w:fldChar w:fldCharType="end"/>
        </w:r>
      </w:hyperlink>
    </w:p>
    <w:p>
      <w:pPr>
        <w:pStyle w:val="TOC2"/>
        <w:tabs>
          <w:tab w:val="right" w:leader="dot" w:pos="8306"/>
        </w:tabs>
      </w:pPr>
      <w:hyperlink w:anchor="_Toc18500" w:history="1">
        <w:r>
          <w:rPr>
            <w:rFonts w:ascii="仿宋" w:eastAsia="仿宋" w:hAnsi="仿宋" w:cs="仿宋" w:hint="eastAsia"/>
            <w:lang w:eastAsia="zh-CN"/>
          </w:rPr>
          <w:t>(二)、建设规模</w:t>
        </w:r>
        <w:r>
          <w:tab/>
        </w:r>
        <w:r>
          <w:fldChar w:fldCharType="begin"/>
        </w:r>
        <w:r>
          <w:instrText xml:space="preserve"> PAGEREF _Toc18500 \h </w:instrText>
        </w:r>
        <w:r>
          <w:fldChar w:fldCharType="separate"/>
        </w:r>
        <w:r>
          <w:t>9</w:t>
        </w:r>
        <w:r>
          <w:fldChar w:fldCharType="end"/>
        </w:r>
      </w:hyperlink>
    </w:p>
    <w:p>
      <w:pPr>
        <w:pStyle w:val="TOC1"/>
        <w:tabs>
          <w:tab w:val="right" w:leader="dot" w:pos="8306"/>
        </w:tabs>
      </w:pPr>
      <w:hyperlink w:anchor="_Toc28546" w:history="1">
        <w:r>
          <w:rPr>
            <w:rFonts w:ascii="仿宋" w:eastAsia="仿宋" w:hAnsi="仿宋" w:cs="仿宋" w:hint="eastAsia"/>
            <w:lang w:eastAsia="zh-CN"/>
          </w:rPr>
          <w:t>三、指甲油项目建设单位说明</w:t>
        </w:r>
        <w:r>
          <w:tab/>
        </w:r>
        <w:r>
          <w:fldChar w:fldCharType="begin"/>
        </w:r>
        <w:r>
          <w:instrText xml:space="preserve"> PAGEREF _Toc28546 \h </w:instrText>
        </w:r>
        <w:r>
          <w:fldChar w:fldCharType="separate"/>
        </w:r>
        <w:r>
          <w:t>10</w:t>
        </w:r>
        <w:r>
          <w:fldChar w:fldCharType="end"/>
        </w:r>
      </w:hyperlink>
    </w:p>
    <w:p>
      <w:pPr>
        <w:pStyle w:val="TOC2"/>
        <w:tabs>
          <w:tab w:val="right" w:leader="dot" w:pos="8306"/>
        </w:tabs>
      </w:pPr>
      <w:hyperlink w:anchor="_Toc22133" w:history="1">
        <w:r>
          <w:rPr>
            <w:rFonts w:ascii="仿宋" w:eastAsia="仿宋" w:hAnsi="仿宋" w:cs="仿宋" w:hint="eastAsia"/>
            <w:lang w:eastAsia="zh-CN"/>
          </w:rPr>
          <w:t>(一)、指甲油项目承办单位基本情况</w:t>
        </w:r>
        <w:r>
          <w:tab/>
        </w:r>
        <w:r>
          <w:fldChar w:fldCharType="begin"/>
        </w:r>
        <w:r>
          <w:instrText xml:space="preserve"> PAGEREF _Toc22133 \h </w:instrText>
        </w:r>
        <w:r>
          <w:fldChar w:fldCharType="separate"/>
        </w:r>
        <w:r>
          <w:t>10</w:t>
        </w:r>
        <w:r>
          <w:fldChar w:fldCharType="end"/>
        </w:r>
      </w:hyperlink>
    </w:p>
    <w:p>
      <w:pPr>
        <w:pStyle w:val="TOC2"/>
        <w:tabs>
          <w:tab w:val="right" w:leader="dot" w:pos="8306"/>
        </w:tabs>
      </w:pPr>
      <w:hyperlink w:anchor="_Toc31303" w:history="1">
        <w:r>
          <w:rPr>
            <w:rFonts w:ascii="仿宋" w:eastAsia="仿宋" w:hAnsi="仿宋" w:cs="仿宋" w:hint="eastAsia"/>
            <w:lang w:eastAsia="zh-CN"/>
          </w:rPr>
          <w:t>(二)、公司经济效益分析</w:t>
        </w:r>
        <w:r>
          <w:tab/>
        </w:r>
        <w:r>
          <w:fldChar w:fldCharType="begin"/>
        </w:r>
        <w:r>
          <w:instrText xml:space="preserve"> PAGEREF _Toc31303 \h </w:instrText>
        </w:r>
        <w:r>
          <w:fldChar w:fldCharType="separate"/>
        </w:r>
        <w:r>
          <w:t>11</w:t>
        </w:r>
        <w:r>
          <w:fldChar w:fldCharType="end"/>
        </w:r>
      </w:hyperlink>
    </w:p>
    <w:p>
      <w:pPr>
        <w:pStyle w:val="TOC1"/>
        <w:tabs>
          <w:tab w:val="right" w:leader="dot" w:pos="8306"/>
        </w:tabs>
      </w:pPr>
      <w:hyperlink w:anchor="_Toc30908" w:history="1">
        <w:r>
          <w:rPr>
            <w:rFonts w:ascii="仿宋" w:eastAsia="仿宋" w:hAnsi="仿宋" w:cs="仿宋" w:hint="eastAsia"/>
            <w:lang w:eastAsia="zh-CN"/>
          </w:rPr>
          <w:t>四、工艺说明</w:t>
        </w:r>
        <w:r>
          <w:tab/>
        </w:r>
        <w:r>
          <w:fldChar w:fldCharType="begin"/>
        </w:r>
        <w:r>
          <w:instrText xml:space="preserve"> PAGEREF _Toc30908 \h </w:instrText>
        </w:r>
        <w:r>
          <w:fldChar w:fldCharType="separate"/>
        </w:r>
        <w:r>
          <w:t>12</w:t>
        </w:r>
        <w:r>
          <w:fldChar w:fldCharType="end"/>
        </w:r>
      </w:hyperlink>
    </w:p>
    <w:p>
      <w:pPr>
        <w:pStyle w:val="TOC2"/>
        <w:tabs>
          <w:tab w:val="right" w:leader="dot" w:pos="8306"/>
        </w:tabs>
      </w:pPr>
      <w:hyperlink w:anchor="_Toc9163" w:history="1">
        <w:r>
          <w:rPr>
            <w:rFonts w:ascii="仿宋" w:eastAsia="仿宋" w:hAnsi="仿宋" w:cs="仿宋" w:hint="eastAsia"/>
            <w:lang w:eastAsia="zh-CN"/>
          </w:rPr>
          <w:t>(一)、技术管理特点</w:t>
        </w:r>
        <w:r>
          <w:tab/>
        </w:r>
        <w:r>
          <w:fldChar w:fldCharType="begin"/>
        </w:r>
        <w:r>
          <w:instrText xml:space="preserve"> PAGEREF _Toc9163 \h </w:instrText>
        </w:r>
        <w:r>
          <w:fldChar w:fldCharType="separate"/>
        </w:r>
        <w:r>
          <w:t>12</w:t>
        </w:r>
        <w:r>
          <w:fldChar w:fldCharType="end"/>
        </w:r>
      </w:hyperlink>
    </w:p>
    <w:p>
      <w:pPr>
        <w:pStyle w:val="TOC2"/>
        <w:tabs>
          <w:tab w:val="right" w:leader="dot" w:pos="8306"/>
        </w:tabs>
      </w:pPr>
      <w:hyperlink w:anchor="_Toc17093" w:history="1">
        <w:r>
          <w:rPr>
            <w:rFonts w:ascii="仿宋" w:eastAsia="仿宋" w:hAnsi="仿宋" w:cs="仿宋" w:hint="eastAsia"/>
            <w:lang w:eastAsia="zh-CN"/>
          </w:rPr>
          <w:t>(二)、指甲油项目工艺技术设计方案</w:t>
        </w:r>
        <w:r>
          <w:tab/>
        </w:r>
        <w:r>
          <w:fldChar w:fldCharType="begin"/>
        </w:r>
        <w:r>
          <w:instrText xml:space="preserve"> PAGEREF _Toc17093 \h </w:instrText>
        </w:r>
        <w:r>
          <w:fldChar w:fldCharType="separate"/>
        </w:r>
        <w:r>
          <w:t>13</w:t>
        </w:r>
        <w:r>
          <w:fldChar w:fldCharType="end"/>
        </w:r>
      </w:hyperlink>
    </w:p>
    <w:p>
      <w:pPr>
        <w:pStyle w:val="TOC2"/>
        <w:tabs>
          <w:tab w:val="right" w:leader="dot" w:pos="8306"/>
        </w:tabs>
      </w:pPr>
      <w:hyperlink w:anchor="_Toc2838" w:history="1">
        <w:r>
          <w:rPr>
            <w:rFonts w:ascii="仿宋" w:eastAsia="仿宋" w:hAnsi="仿宋" w:cs="仿宋" w:hint="eastAsia"/>
            <w:lang w:eastAsia="zh-CN"/>
          </w:rPr>
          <w:t>(三)、设备选型方案</w:t>
        </w:r>
        <w:r>
          <w:tab/>
        </w:r>
        <w:r>
          <w:fldChar w:fldCharType="begin"/>
        </w:r>
        <w:r>
          <w:instrText xml:space="preserve"> PAGEREF _Toc2838 \h </w:instrText>
        </w:r>
        <w:r>
          <w:fldChar w:fldCharType="separate"/>
        </w:r>
        <w:r>
          <w:t>14</w:t>
        </w:r>
        <w:r>
          <w:fldChar w:fldCharType="end"/>
        </w:r>
      </w:hyperlink>
    </w:p>
    <w:p>
      <w:pPr>
        <w:pStyle w:val="TOC1"/>
        <w:tabs>
          <w:tab w:val="right" w:leader="dot" w:pos="8306"/>
        </w:tabs>
      </w:pPr>
      <w:hyperlink w:anchor="_Toc29014" w:history="1">
        <w:r>
          <w:rPr>
            <w:rFonts w:ascii="仿宋" w:eastAsia="仿宋" w:hAnsi="仿宋" w:cs="仿宋" w:hint="eastAsia"/>
            <w:lang w:eastAsia="zh-CN"/>
          </w:rPr>
          <w:t>五、市场分析、调研</w:t>
        </w:r>
        <w:r>
          <w:tab/>
        </w:r>
        <w:r>
          <w:fldChar w:fldCharType="begin"/>
        </w:r>
        <w:r>
          <w:instrText xml:space="preserve"> PAGEREF _Toc29014 \h </w:instrText>
        </w:r>
        <w:r>
          <w:fldChar w:fldCharType="separate"/>
        </w:r>
        <w:r>
          <w:t>15</w:t>
        </w:r>
        <w:r>
          <w:fldChar w:fldCharType="end"/>
        </w:r>
      </w:hyperlink>
    </w:p>
    <w:p>
      <w:pPr>
        <w:pStyle w:val="TOC2"/>
        <w:tabs>
          <w:tab w:val="right" w:leader="dot" w:pos="8306"/>
        </w:tabs>
      </w:pPr>
      <w:hyperlink w:anchor="_Toc13358" w:history="1">
        <w:r>
          <w:rPr>
            <w:rFonts w:ascii="仿宋" w:eastAsia="仿宋" w:hAnsi="仿宋" w:cs="仿宋" w:hint="eastAsia"/>
            <w:lang w:eastAsia="zh-CN"/>
          </w:rPr>
          <w:t>(一)、指甲油行业分析</w:t>
        </w:r>
        <w:r>
          <w:tab/>
        </w:r>
        <w:r>
          <w:fldChar w:fldCharType="begin"/>
        </w:r>
        <w:r>
          <w:instrText xml:space="preserve"> PAGEREF _Toc13358 \h </w:instrText>
        </w:r>
        <w:r>
          <w:fldChar w:fldCharType="separate"/>
        </w:r>
        <w:r>
          <w:t>15</w:t>
        </w:r>
        <w:r>
          <w:fldChar w:fldCharType="end"/>
        </w:r>
      </w:hyperlink>
    </w:p>
    <w:p>
      <w:pPr>
        <w:pStyle w:val="TOC2"/>
        <w:tabs>
          <w:tab w:val="right" w:leader="dot" w:pos="8306"/>
        </w:tabs>
      </w:pPr>
      <w:hyperlink w:anchor="_Toc12624" w:history="1">
        <w:r>
          <w:rPr>
            <w:rFonts w:ascii="仿宋" w:eastAsia="仿宋" w:hAnsi="仿宋" w:cs="仿宋" w:hint="eastAsia"/>
            <w:lang w:eastAsia="zh-CN"/>
          </w:rPr>
          <w:t>(二)、指甲油市场分析预测</w:t>
        </w:r>
        <w:r>
          <w:tab/>
        </w:r>
        <w:r>
          <w:fldChar w:fldCharType="begin"/>
        </w:r>
        <w:r>
          <w:instrText xml:space="preserve"> PAGEREF _Toc12624 \h </w:instrText>
        </w:r>
        <w:r>
          <w:fldChar w:fldCharType="separate"/>
        </w:r>
        <w:r>
          <w:t>16</w:t>
        </w:r>
        <w:r>
          <w:fldChar w:fldCharType="end"/>
        </w:r>
      </w:hyperlink>
    </w:p>
    <w:p>
      <w:pPr>
        <w:pStyle w:val="TOC1"/>
        <w:tabs>
          <w:tab w:val="right" w:leader="dot" w:pos="8306"/>
        </w:tabs>
      </w:pPr>
      <w:hyperlink w:anchor="_Toc13722" w:history="1">
        <w:r>
          <w:rPr>
            <w:rFonts w:ascii="仿宋" w:eastAsia="仿宋" w:hAnsi="仿宋" w:cs="仿宋" w:hint="eastAsia"/>
            <w:lang w:eastAsia="zh-CN"/>
          </w:rPr>
          <w:t>六、指甲油项目建设背景及必要性分析</w:t>
        </w:r>
        <w:r>
          <w:tab/>
        </w:r>
        <w:r>
          <w:fldChar w:fldCharType="begin"/>
        </w:r>
        <w:r>
          <w:instrText xml:space="preserve"> PAGEREF _Toc13722 \h </w:instrText>
        </w:r>
        <w:r>
          <w:fldChar w:fldCharType="separate"/>
        </w:r>
        <w:r>
          <w:t>17</w:t>
        </w:r>
        <w:r>
          <w:fldChar w:fldCharType="end"/>
        </w:r>
      </w:hyperlink>
    </w:p>
    <w:p>
      <w:pPr>
        <w:pStyle w:val="TOC2"/>
        <w:tabs>
          <w:tab w:val="right" w:leader="dot" w:pos="8306"/>
        </w:tabs>
      </w:pPr>
      <w:hyperlink w:anchor="_Toc4002" w:history="1">
        <w:r>
          <w:rPr>
            <w:rFonts w:ascii="仿宋" w:eastAsia="仿宋" w:hAnsi="仿宋" w:cs="仿宋" w:hint="eastAsia"/>
            <w:lang w:eastAsia="zh-CN"/>
          </w:rPr>
          <w:t>(一)、指甲油项目背景分析</w:t>
        </w:r>
        <w:r>
          <w:tab/>
        </w:r>
        <w:r>
          <w:fldChar w:fldCharType="begin"/>
        </w:r>
        <w:r>
          <w:instrText xml:space="preserve"> PAGEREF _Toc4002 \h </w:instrText>
        </w:r>
        <w:r>
          <w:fldChar w:fldCharType="separate"/>
        </w:r>
        <w:r>
          <w:t>17</w:t>
        </w:r>
        <w:r>
          <w:fldChar w:fldCharType="end"/>
        </w:r>
      </w:hyperlink>
    </w:p>
    <w:p>
      <w:pPr>
        <w:pStyle w:val="TOC2"/>
        <w:tabs>
          <w:tab w:val="right" w:leader="dot" w:pos="8306"/>
        </w:tabs>
      </w:pPr>
      <w:hyperlink w:anchor="_Toc32516" w:history="1">
        <w:r>
          <w:rPr>
            <w:rFonts w:ascii="仿宋" w:eastAsia="仿宋" w:hAnsi="仿宋" w:cs="仿宋" w:hint="eastAsia"/>
            <w:lang w:eastAsia="zh-CN"/>
          </w:rPr>
          <w:t>(二)、指甲油项目建设必要性分析</w:t>
        </w:r>
        <w:r>
          <w:tab/>
        </w:r>
        <w:r>
          <w:fldChar w:fldCharType="begin"/>
        </w:r>
        <w:r>
          <w:instrText xml:space="preserve"> PAGEREF _Toc32516 \h </w:instrText>
        </w:r>
        <w:r>
          <w:fldChar w:fldCharType="separate"/>
        </w:r>
        <w:r>
          <w:t>18</w:t>
        </w:r>
        <w:r>
          <w:fldChar w:fldCharType="end"/>
        </w:r>
      </w:hyperlink>
    </w:p>
    <w:p>
      <w:pPr>
        <w:pStyle w:val="TOC1"/>
        <w:tabs>
          <w:tab w:val="right" w:leader="dot" w:pos="8306"/>
        </w:tabs>
      </w:pPr>
      <w:hyperlink w:anchor="_Toc25052" w:history="1">
        <w:r>
          <w:rPr>
            <w:rFonts w:ascii="仿宋" w:eastAsia="仿宋" w:hAnsi="仿宋" w:cs="仿宋" w:hint="eastAsia"/>
            <w:lang w:eastAsia="zh-CN"/>
          </w:rPr>
          <w:t>七、指甲油项目计划安排</w:t>
        </w:r>
        <w:r>
          <w:tab/>
        </w:r>
        <w:r>
          <w:fldChar w:fldCharType="begin"/>
        </w:r>
        <w:r>
          <w:instrText xml:space="preserve"> PAGEREF _Toc25052 \h </w:instrText>
        </w:r>
        <w:r>
          <w:fldChar w:fldCharType="separate"/>
        </w:r>
        <w:r>
          <w:t>20</w:t>
        </w:r>
        <w:r>
          <w:fldChar w:fldCharType="end"/>
        </w:r>
      </w:hyperlink>
    </w:p>
    <w:p>
      <w:pPr>
        <w:pStyle w:val="TOC2"/>
        <w:tabs>
          <w:tab w:val="right" w:leader="dot" w:pos="8306"/>
        </w:tabs>
      </w:pPr>
      <w:hyperlink w:anchor="_Toc27150" w:history="1">
        <w:r>
          <w:rPr>
            <w:rFonts w:ascii="仿宋" w:eastAsia="仿宋" w:hAnsi="仿宋" w:cs="仿宋" w:hint="eastAsia"/>
            <w:lang w:eastAsia="zh-CN"/>
          </w:rPr>
          <w:t>(一)、建设周期</w:t>
        </w:r>
        <w:r>
          <w:tab/>
        </w:r>
        <w:r>
          <w:fldChar w:fldCharType="begin"/>
        </w:r>
        <w:r>
          <w:instrText xml:space="preserve"> PAGEREF _Toc27150 \h </w:instrText>
        </w:r>
        <w:r>
          <w:fldChar w:fldCharType="separate"/>
        </w:r>
        <w:r>
          <w:t>20</w:t>
        </w:r>
        <w:r>
          <w:fldChar w:fldCharType="end"/>
        </w:r>
      </w:hyperlink>
    </w:p>
    <w:p>
      <w:pPr>
        <w:pStyle w:val="TOC2"/>
        <w:tabs>
          <w:tab w:val="right" w:leader="dot" w:pos="8306"/>
        </w:tabs>
      </w:pPr>
      <w:hyperlink w:anchor="_Toc13374" w:history="1">
        <w:r>
          <w:rPr>
            <w:rFonts w:ascii="仿宋" w:eastAsia="仿宋" w:hAnsi="仿宋" w:cs="仿宋" w:hint="eastAsia"/>
            <w:lang w:eastAsia="zh-CN"/>
          </w:rPr>
          <w:t>(二)、建设进度</w:t>
        </w:r>
        <w:r>
          <w:tab/>
        </w:r>
        <w:r>
          <w:fldChar w:fldCharType="begin"/>
        </w:r>
        <w:r>
          <w:instrText xml:space="preserve"> PAGEREF _Toc13374 \h </w:instrText>
        </w:r>
        <w:r>
          <w:fldChar w:fldCharType="separate"/>
        </w:r>
        <w:r>
          <w:t>21</w:t>
        </w:r>
        <w:r>
          <w:fldChar w:fldCharType="end"/>
        </w:r>
      </w:hyperlink>
    </w:p>
    <w:p>
      <w:pPr>
        <w:pStyle w:val="TOC2"/>
        <w:tabs>
          <w:tab w:val="right" w:leader="dot" w:pos="8306"/>
        </w:tabs>
      </w:pPr>
      <w:hyperlink w:anchor="_Toc3721" w:history="1">
        <w:r>
          <w:rPr>
            <w:rFonts w:ascii="仿宋" w:eastAsia="仿宋" w:hAnsi="仿宋" w:cs="仿宋" w:hint="eastAsia"/>
            <w:lang w:eastAsia="zh-CN"/>
          </w:rPr>
          <w:t>(三)、进度安排注意事项</w:t>
        </w:r>
        <w:r>
          <w:tab/>
        </w:r>
        <w:r>
          <w:fldChar w:fldCharType="begin"/>
        </w:r>
        <w:r>
          <w:instrText xml:space="preserve"> PAGEREF _Toc3721 \h </w:instrText>
        </w:r>
        <w:r>
          <w:fldChar w:fldCharType="separate"/>
        </w:r>
        <w:r>
          <w:t>22</w:t>
        </w:r>
        <w:r>
          <w:fldChar w:fldCharType="end"/>
        </w:r>
      </w:hyperlink>
    </w:p>
    <w:p>
      <w:pPr>
        <w:pStyle w:val="TOC2"/>
        <w:tabs>
          <w:tab w:val="right" w:leader="dot" w:pos="8306"/>
        </w:tabs>
      </w:pPr>
      <w:hyperlink w:anchor="_Toc29059" w:history="1">
        <w:r>
          <w:rPr>
            <w:rFonts w:ascii="仿宋" w:eastAsia="仿宋" w:hAnsi="仿宋" w:cs="仿宋" w:hint="eastAsia"/>
            <w:lang w:eastAsia="zh-CN"/>
          </w:rPr>
          <w:t>(四)、人力资源配置</w:t>
        </w:r>
        <w:r>
          <w:tab/>
        </w:r>
        <w:r>
          <w:fldChar w:fldCharType="begin"/>
        </w:r>
        <w:r>
          <w:instrText xml:space="preserve"> PAGEREF _Toc29059 \h </w:instrText>
        </w:r>
        <w:r>
          <w:fldChar w:fldCharType="separate"/>
        </w:r>
        <w:r>
          <w:t>23</w:t>
        </w:r>
        <w:r>
          <w:fldChar w:fldCharType="end"/>
        </w:r>
      </w:hyperlink>
    </w:p>
    <w:p>
      <w:pPr>
        <w:pStyle w:val="TOC1"/>
        <w:tabs>
          <w:tab w:val="right" w:leader="dot" w:pos="8306"/>
        </w:tabs>
      </w:pPr>
      <w:hyperlink w:anchor="_Toc23988" w:history="1">
        <w:r>
          <w:rPr>
            <w:rFonts w:ascii="仿宋" w:eastAsia="仿宋" w:hAnsi="仿宋" w:cs="仿宋" w:hint="eastAsia"/>
            <w:lang w:eastAsia="zh-CN"/>
          </w:rPr>
          <w:t>八、指甲油项目人力资源管理</w:t>
        </w:r>
        <w:r>
          <w:tab/>
        </w:r>
        <w:r>
          <w:fldChar w:fldCharType="begin"/>
        </w:r>
        <w:r>
          <w:instrText xml:space="preserve"> PAGEREF _Toc23988 \h </w:instrText>
        </w:r>
        <w:r>
          <w:fldChar w:fldCharType="separate"/>
        </w:r>
        <w:r>
          <w:t>24</w:t>
        </w:r>
        <w:r>
          <w:fldChar w:fldCharType="end"/>
        </w:r>
      </w:hyperlink>
    </w:p>
    <w:p>
      <w:pPr>
        <w:pStyle w:val="TOC2"/>
        <w:tabs>
          <w:tab w:val="right" w:leader="dot" w:pos="8306"/>
        </w:tabs>
      </w:pPr>
      <w:hyperlink w:anchor="_Toc22962" w:history="1">
        <w:r>
          <w:rPr>
            <w:rFonts w:ascii="仿宋" w:eastAsia="仿宋" w:hAnsi="仿宋" w:cs="仿宋" w:hint="eastAsia"/>
            <w:lang w:eastAsia="zh-CN"/>
          </w:rPr>
          <w:t>(一)、建立健全的预算管理制度</w:t>
        </w:r>
        <w:r>
          <w:tab/>
        </w:r>
        <w:r>
          <w:fldChar w:fldCharType="begin"/>
        </w:r>
        <w:r>
          <w:instrText xml:space="preserve"> PAGEREF _Toc22962 \h </w:instrText>
        </w:r>
        <w:r>
          <w:fldChar w:fldCharType="separate"/>
        </w:r>
        <w:r>
          <w:t>24</w:t>
        </w:r>
        <w:r>
          <w:fldChar w:fldCharType="end"/>
        </w:r>
      </w:hyperlink>
    </w:p>
    <w:p>
      <w:pPr>
        <w:pStyle w:val="TOC2"/>
        <w:tabs>
          <w:tab w:val="right" w:leader="dot" w:pos="8306"/>
        </w:tabs>
      </w:pPr>
      <w:hyperlink w:anchor="_Toc25650" w:history="1">
        <w:r>
          <w:rPr>
            <w:rFonts w:ascii="仿宋" w:eastAsia="仿宋" w:hAnsi="仿宋" w:cs="仿宋" w:hint="eastAsia"/>
            <w:lang w:eastAsia="zh-CN"/>
          </w:rPr>
          <w:t>(二)、加强资金流动监控</w:t>
        </w:r>
        <w:r>
          <w:tab/>
        </w:r>
        <w:r>
          <w:fldChar w:fldCharType="begin"/>
        </w:r>
        <w:r>
          <w:instrText xml:space="preserve"> PAGEREF _Toc25650 \h </w:instrText>
        </w:r>
        <w:r>
          <w:fldChar w:fldCharType="separate"/>
        </w:r>
        <w:r>
          <w:t>26</w:t>
        </w:r>
        <w:r>
          <w:fldChar w:fldCharType="end"/>
        </w:r>
      </w:hyperlink>
    </w:p>
    <w:p>
      <w:pPr>
        <w:pStyle w:val="TOC2"/>
        <w:tabs>
          <w:tab w:val="right" w:leader="dot" w:pos="8306"/>
        </w:tabs>
      </w:pPr>
      <w:hyperlink w:anchor="_Toc18615" w:history="1">
        <w:r>
          <w:rPr>
            <w:rFonts w:ascii="仿宋" w:eastAsia="仿宋" w:hAnsi="仿宋" w:cs="仿宋" w:hint="eastAsia"/>
            <w:lang w:eastAsia="zh-CN"/>
          </w:rPr>
          <w:t>(三)、制定完善的风险控制机制</w:t>
        </w:r>
        <w:r>
          <w:tab/>
        </w:r>
        <w:r>
          <w:fldChar w:fldCharType="begin"/>
        </w:r>
        <w:r>
          <w:instrText xml:space="preserve"> PAGEREF _Toc18615 \h </w:instrText>
        </w:r>
        <w:r>
          <w:fldChar w:fldCharType="separate"/>
        </w:r>
        <w:r>
          <w:t>27</w:t>
        </w:r>
        <w:r>
          <w:fldChar w:fldCharType="end"/>
        </w:r>
      </w:hyperlink>
    </w:p>
    <w:p>
      <w:pPr>
        <w:pStyle w:val="TOC2"/>
        <w:tabs>
          <w:tab w:val="right" w:leader="dot" w:pos="8306"/>
        </w:tabs>
      </w:pPr>
      <w:hyperlink w:anchor="_Toc20683" w:history="1">
        <w:r>
          <w:rPr>
            <w:rFonts w:ascii="仿宋" w:eastAsia="仿宋" w:hAnsi="仿宋" w:cs="仿宋" w:hint="eastAsia"/>
            <w:lang w:eastAsia="zh-CN"/>
          </w:rPr>
          <w:t>(四)、优化成本管理</w:t>
        </w:r>
        <w:r>
          <w:tab/>
        </w:r>
        <w:r>
          <w:fldChar w:fldCharType="begin"/>
        </w:r>
        <w:r>
          <w:instrText xml:space="preserve"> PAGEREF _Toc20683 \h </w:instrText>
        </w:r>
        <w:r>
          <w:fldChar w:fldCharType="separate"/>
        </w:r>
        <w:r>
          <w:t>28</w:t>
        </w:r>
        <w:r>
          <w:fldChar w:fldCharType="end"/>
        </w:r>
      </w:hyperlink>
    </w:p>
    <w:p>
      <w:pPr>
        <w:pStyle w:val="TOC1"/>
        <w:tabs>
          <w:tab w:val="right" w:leader="dot" w:pos="8306"/>
        </w:tabs>
      </w:pPr>
      <w:hyperlink w:anchor="_Toc4761" w:history="1">
        <w:r>
          <w:rPr>
            <w:rFonts w:ascii="仿宋" w:eastAsia="仿宋" w:hAnsi="仿宋" w:cs="仿宋" w:hint="eastAsia"/>
            <w:lang w:eastAsia="zh-CN"/>
          </w:rPr>
          <w:t>九、指甲油项目人力资源培养与发展</w:t>
        </w:r>
        <w:r>
          <w:tab/>
        </w:r>
        <w:r>
          <w:fldChar w:fldCharType="begin"/>
        </w:r>
        <w:r>
          <w:instrText xml:space="preserve"> PAGEREF _Toc4761 \h </w:instrText>
        </w:r>
        <w:r>
          <w:fldChar w:fldCharType="separate"/>
        </w:r>
        <w:r>
          <w:t>29</w:t>
        </w:r>
        <w:r>
          <w:fldChar w:fldCharType="end"/>
        </w:r>
      </w:hyperlink>
    </w:p>
    <w:p>
      <w:pPr>
        <w:pStyle w:val="TOC2"/>
        <w:tabs>
          <w:tab w:val="right" w:leader="dot" w:pos="8306"/>
        </w:tabs>
      </w:pPr>
      <w:hyperlink w:anchor="_Toc3649" w:history="1">
        <w:r>
          <w:rPr>
            <w:rFonts w:ascii="仿宋" w:eastAsia="仿宋" w:hAnsi="仿宋" w:cs="仿宋" w:hint="eastAsia"/>
            <w:lang w:eastAsia="zh-CN"/>
          </w:rPr>
          <w:t>(一)、人才需求与规划</w:t>
        </w:r>
        <w:r>
          <w:tab/>
        </w:r>
        <w:r>
          <w:fldChar w:fldCharType="begin"/>
        </w:r>
        <w:r>
          <w:instrText xml:space="preserve"> PAGEREF _Toc3649 \h </w:instrText>
        </w:r>
        <w:r>
          <w:fldChar w:fldCharType="separate"/>
        </w:r>
        <w:r>
          <w:t>29</w:t>
        </w:r>
        <w:r>
          <w:fldChar w:fldCharType="end"/>
        </w:r>
      </w:hyperlink>
    </w:p>
    <w:p>
      <w:pPr>
        <w:pStyle w:val="TOC2"/>
        <w:tabs>
          <w:tab w:val="right" w:leader="dot" w:pos="8306"/>
        </w:tabs>
      </w:pPr>
      <w:hyperlink w:anchor="_Toc10884" w:history="1">
        <w:r>
          <w:rPr>
            <w:rFonts w:ascii="仿宋" w:eastAsia="仿宋" w:hAnsi="仿宋" w:cs="仿宋" w:hint="eastAsia"/>
            <w:lang w:eastAsia="zh-CN"/>
          </w:rPr>
          <w:t>(二)、培训与发展计划</w:t>
        </w:r>
        <w:r>
          <w:tab/>
        </w:r>
        <w:r>
          <w:fldChar w:fldCharType="begin"/>
        </w:r>
        <w:r>
          <w:instrText xml:space="preserve"> PAGEREF _Toc10884 \h </w:instrText>
        </w:r>
        <w:r>
          <w:fldChar w:fldCharType="separate"/>
        </w:r>
        <w:r>
          <w:t>30</w:t>
        </w:r>
        <w:r>
          <w:fldChar w:fldCharType="end"/>
        </w:r>
      </w:hyperlink>
    </w:p>
    <w:p>
      <w:pPr>
        <w:pStyle w:val="TOC1"/>
        <w:tabs>
          <w:tab w:val="right" w:leader="dot" w:pos="8306"/>
        </w:tabs>
      </w:pPr>
      <w:hyperlink w:anchor="_Toc28860" w:history="1">
        <w:r>
          <w:rPr>
            <w:rFonts w:ascii="仿宋" w:eastAsia="仿宋" w:hAnsi="仿宋" w:cs="仿宋" w:hint="eastAsia"/>
            <w:lang w:eastAsia="zh-CN"/>
          </w:rPr>
          <w:t>十、指甲油项目创新与研发</w:t>
        </w:r>
        <w:r>
          <w:tab/>
        </w:r>
        <w:r>
          <w:fldChar w:fldCharType="begin"/>
        </w:r>
        <w:r>
          <w:instrText xml:space="preserve"> PAGEREF _Toc28860 \h </w:instrText>
        </w:r>
        <w:r>
          <w:fldChar w:fldCharType="separate"/>
        </w:r>
        <w:r>
          <w:t>30</w:t>
        </w:r>
        <w:r>
          <w:fldChar w:fldCharType="end"/>
        </w:r>
      </w:hyperlink>
    </w:p>
    <w:p>
      <w:pPr>
        <w:pStyle w:val="TOC2"/>
        <w:tabs>
          <w:tab w:val="right" w:leader="dot" w:pos="8306"/>
        </w:tabs>
      </w:pPr>
      <w:hyperlink w:anchor="_Toc13058" w:history="1">
        <w:r>
          <w:rPr>
            <w:rFonts w:ascii="仿宋" w:eastAsia="仿宋" w:hAnsi="仿宋" w:cs="仿宋" w:hint="eastAsia"/>
            <w:lang w:eastAsia="zh-CN"/>
          </w:rPr>
          <w:t>(一)、创新策略与方向</w:t>
        </w:r>
        <w:r>
          <w:tab/>
        </w:r>
        <w:r>
          <w:fldChar w:fldCharType="begin"/>
        </w:r>
        <w:r>
          <w:instrText xml:space="preserve"> PAGEREF _Toc13058 \h </w:instrText>
        </w:r>
        <w:r>
          <w:fldChar w:fldCharType="separate"/>
        </w:r>
        <w:r>
          <w:t>30</w:t>
        </w:r>
        <w:r>
          <w:fldChar w:fldCharType="end"/>
        </w:r>
      </w:hyperlink>
    </w:p>
    <w:p>
      <w:pPr>
        <w:pStyle w:val="TOC2"/>
        <w:tabs>
          <w:tab w:val="right" w:leader="dot" w:pos="8306"/>
        </w:tabs>
      </w:pPr>
      <w:hyperlink w:anchor="_Toc15254" w:history="1">
        <w:r>
          <w:rPr>
            <w:rFonts w:ascii="仿宋" w:eastAsia="仿宋" w:hAnsi="仿宋" w:cs="仿宋" w:hint="eastAsia"/>
            <w:lang w:eastAsia="zh-CN"/>
          </w:rPr>
          <w:t>(二)、研发规划与投入</w:t>
        </w:r>
        <w:r>
          <w:tab/>
        </w:r>
        <w:r>
          <w:fldChar w:fldCharType="begin"/>
        </w:r>
        <w:r>
          <w:instrText xml:space="preserve"> PAGEREF _Toc15254 \h </w:instrText>
        </w:r>
        <w:r>
          <w:fldChar w:fldCharType="separate"/>
        </w:r>
        <w:r>
          <w:t>32</w:t>
        </w:r>
        <w:r>
          <w:fldChar w:fldCharType="end"/>
        </w:r>
      </w:hyperlink>
    </w:p>
    <w:p>
      <w:pPr>
        <w:pStyle w:val="TOC1"/>
        <w:tabs>
          <w:tab w:val="right" w:leader="dot" w:pos="8306"/>
        </w:tabs>
      </w:pPr>
      <w:hyperlink w:anchor="_Toc18709" w:history="1">
        <w:r>
          <w:rPr>
            <w:rFonts w:ascii="仿宋" w:eastAsia="仿宋" w:hAnsi="仿宋" w:cs="仿宋" w:hint="eastAsia"/>
            <w:lang w:eastAsia="zh-CN"/>
          </w:rPr>
          <w:t>十一、指甲油项目社会影响</w:t>
        </w:r>
        <w:r>
          <w:tab/>
        </w:r>
        <w:r>
          <w:fldChar w:fldCharType="begin"/>
        </w:r>
        <w:r>
          <w:instrText xml:space="preserve"> PAGEREF _Toc18709 \h </w:instrText>
        </w:r>
        <w:r>
          <w:fldChar w:fldCharType="separate"/>
        </w:r>
        <w:r>
          <w:t>33</w:t>
        </w:r>
        <w:r>
          <w:fldChar w:fldCharType="end"/>
        </w:r>
      </w:hyperlink>
    </w:p>
    <w:p>
      <w:pPr>
        <w:pStyle w:val="TOC2"/>
        <w:tabs>
          <w:tab w:val="right" w:leader="dot" w:pos="8306"/>
        </w:tabs>
      </w:pPr>
      <w:hyperlink w:anchor="_Toc10900" w:history="1">
        <w:r>
          <w:rPr>
            <w:rFonts w:ascii="仿宋" w:eastAsia="仿宋" w:hAnsi="仿宋" w:cs="仿宋" w:hint="eastAsia"/>
            <w:lang w:eastAsia="zh-CN"/>
          </w:rPr>
          <w:t>(一)、社会责任与义务</w:t>
        </w:r>
        <w:r>
          <w:tab/>
        </w:r>
        <w:r>
          <w:fldChar w:fldCharType="begin"/>
        </w:r>
        <w:r>
          <w:instrText xml:space="preserve"> PAGEREF _Toc10900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17" w:history="1">
        <w:r>
          <w:rPr>
            <w:rFonts w:ascii="仿宋" w:eastAsia="仿宋" w:hAnsi="仿宋" w:cs="仿宋" w:hint="eastAsia"/>
            <w:lang w:eastAsia="zh-CN"/>
          </w:rPr>
          <w:t>(二)、社会参与与沟通</w:t>
        </w:r>
        <w:r>
          <w:tab/>
        </w:r>
        <w:r>
          <w:fldChar w:fldCharType="begin"/>
        </w:r>
        <w:r>
          <w:instrText xml:space="preserve"> PAGEREF _Toc10517 \h </w:instrText>
        </w:r>
        <w:r>
          <w:fldChar w:fldCharType="separate"/>
        </w:r>
        <w:r>
          <w:t>34</w:t>
        </w:r>
        <w:r>
          <w:fldChar w:fldCharType="end"/>
        </w:r>
      </w:hyperlink>
    </w:p>
    <w:p>
      <w:pPr>
        <w:pStyle w:val="TOC1"/>
        <w:tabs>
          <w:tab w:val="right" w:leader="dot" w:pos="8306"/>
        </w:tabs>
      </w:pPr>
      <w:hyperlink w:anchor="_Toc16840" w:history="1">
        <w:r>
          <w:rPr>
            <w:rFonts w:ascii="仿宋" w:eastAsia="仿宋" w:hAnsi="仿宋" w:cs="仿宋" w:hint="eastAsia"/>
            <w:lang w:eastAsia="zh-CN"/>
          </w:rPr>
          <w:t>十二、指甲油项目环境影响分析</w:t>
        </w:r>
        <w:r>
          <w:tab/>
        </w:r>
        <w:r>
          <w:fldChar w:fldCharType="begin"/>
        </w:r>
        <w:r>
          <w:instrText xml:space="preserve"> PAGEREF _Toc16840 \h </w:instrText>
        </w:r>
        <w:r>
          <w:fldChar w:fldCharType="separate"/>
        </w:r>
        <w:r>
          <w:t>35</w:t>
        </w:r>
        <w:r>
          <w:fldChar w:fldCharType="end"/>
        </w:r>
      </w:hyperlink>
    </w:p>
    <w:p>
      <w:pPr>
        <w:pStyle w:val="TOC2"/>
        <w:tabs>
          <w:tab w:val="right" w:leader="dot" w:pos="8306"/>
        </w:tabs>
      </w:pPr>
      <w:hyperlink w:anchor="_Toc890" w:history="1">
        <w:r>
          <w:rPr>
            <w:rFonts w:ascii="仿宋" w:eastAsia="仿宋" w:hAnsi="仿宋" w:cs="仿宋" w:hint="eastAsia"/>
            <w:lang w:eastAsia="zh-CN"/>
          </w:rPr>
          <w:t>(一)、建设区域环境质量现状</w:t>
        </w:r>
        <w:r>
          <w:tab/>
        </w:r>
        <w:r>
          <w:fldChar w:fldCharType="begin"/>
        </w:r>
        <w:r>
          <w:instrText xml:space="preserve"> PAGEREF _Toc890 \h </w:instrText>
        </w:r>
        <w:r>
          <w:fldChar w:fldCharType="separate"/>
        </w:r>
        <w:r>
          <w:t>35</w:t>
        </w:r>
        <w:r>
          <w:fldChar w:fldCharType="end"/>
        </w:r>
      </w:hyperlink>
    </w:p>
    <w:p>
      <w:pPr>
        <w:pStyle w:val="TOC2"/>
        <w:tabs>
          <w:tab w:val="right" w:leader="dot" w:pos="8306"/>
        </w:tabs>
      </w:pPr>
      <w:hyperlink w:anchor="_Toc438" w:history="1">
        <w:r>
          <w:rPr>
            <w:rFonts w:ascii="仿宋" w:eastAsia="仿宋" w:hAnsi="仿宋" w:cs="仿宋" w:hint="eastAsia"/>
            <w:lang w:eastAsia="zh-CN"/>
          </w:rPr>
          <w:t>(二)、建设期环境保护</w:t>
        </w:r>
        <w:r>
          <w:tab/>
        </w:r>
        <w:r>
          <w:fldChar w:fldCharType="begin"/>
        </w:r>
        <w:r>
          <w:instrText xml:space="preserve"> PAGEREF _Toc438 \h </w:instrText>
        </w:r>
        <w:r>
          <w:fldChar w:fldCharType="separate"/>
        </w:r>
        <w:r>
          <w:t>36</w:t>
        </w:r>
        <w:r>
          <w:fldChar w:fldCharType="end"/>
        </w:r>
      </w:hyperlink>
    </w:p>
    <w:p>
      <w:pPr>
        <w:pStyle w:val="TOC2"/>
        <w:tabs>
          <w:tab w:val="right" w:leader="dot" w:pos="8306"/>
        </w:tabs>
      </w:pPr>
      <w:hyperlink w:anchor="_Toc18682" w:history="1">
        <w:r>
          <w:rPr>
            <w:rFonts w:ascii="仿宋" w:eastAsia="仿宋" w:hAnsi="仿宋" w:cs="仿宋" w:hint="eastAsia"/>
            <w:lang w:eastAsia="zh-CN"/>
          </w:rPr>
          <w:t>(三)、运营期环境保护</w:t>
        </w:r>
        <w:r>
          <w:tab/>
        </w:r>
        <w:r>
          <w:fldChar w:fldCharType="begin"/>
        </w:r>
        <w:r>
          <w:instrText xml:space="preserve"> PAGEREF _Toc18682 \h </w:instrText>
        </w:r>
        <w:r>
          <w:fldChar w:fldCharType="separate"/>
        </w:r>
        <w:r>
          <w:t>38</w:t>
        </w:r>
        <w:r>
          <w:fldChar w:fldCharType="end"/>
        </w:r>
      </w:hyperlink>
    </w:p>
    <w:p>
      <w:pPr>
        <w:pStyle w:val="TOC2"/>
        <w:tabs>
          <w:tab w:val="right" w:leader="dot" w:pos="8306"/>
        </w:tabs>
      </w:pPr>
      <w:hyperlink w:anchor="_Toc18804" w:history="1">
        <w:r>
          <w:rPr>
            <w:rFonts w:ascii="仿宋" w:eastAsia="仿宋" w:hAnsi="仿宋" w:cs="仿宋" w:hint="eastAsia"/>
            <w:lang w:eastAsia="zh-CN"/>
          </w:rPr>
          <w:t>(四)、指甲油项目建设对区域经济的影响</w:t>
        </w:r>
        <w:r>
          <w:tab/>
        </w:r>
        <w:r>
          <w:fldChar w:fldCharType="begin"/>
        </w:r>
        <w:r>
          <w:instrText xml:space="preserve"> PAGEREF _Toc18804 \h </w:instrText>
        </w:r>
        <w:r>
          <w:fldChar w:fldCharType="separate"/>
        </w:r>
        <w:r>
          <w:t>39</w:t>
        </w:r>
        <w:r>
          <w:fldChar w:fldCharType="end"/>
        </w:r>
      </w:hyperlink>
    </w:p>
    <w:p>
      <w:pPr>
        <w:pStyle w:val="TOC2"/>
        <w:tabs>
          <w:tab w:val="right" w:leader="dot" w:pos="8306"/>
        </w:tabs>
      </w:pPr>
      <w:hyperlink w:anchor="_Toc12456" w:history="1">
        <w:r>
          <w:rPr>
            <w:rFonts w:ascii="仿宋" w:eastAsia="仿宋" w:hAnsi="仿宋" w:cs="仿宋" w:hint="eastAsia"/>
            <w:lang w:eastAsia="zh-CN"/>
          </w:rPr>
          <w:t>(五)、废弃物处理</w:t>
        </w:r>
        <w:r>
          <w:tab/>
        </w:r>
        <w:r>
          <w:fldChar w:fldCharType="begin"/>
        </w:r>
        <w:r>
          <w:instrText xml:space="preserve"> PAGEREF _Toc12456 \h </w:instrText>
        </w:r>
        <w:r>
          <w:fldChar w:fldCharType="separate"/>
        </w:r>
        <w:r>
          <w:t>41</w:t>
        </w:r>
        <w:r>
          <w:fldChar w:fldCharType="end"/>
        </w:r>
      </w:hyperlink>
    </w:p>
    <w:p>
      <w:pPr>
        <w:pStyle w:val="TOC2"/>
        <w:tabs>
          <w:tab w:val="right" w:leader="dot" w:pos="8306"/>
        </w:tabs>
      </w:pPr>
      <w:hyperlink w:anchor="_Toc16082" w:history="1">
        <w:r>
          <w:rPr>
            <w:rFonts w:ascii="仿宋" w:eastAsia="仿宋" w:hAnsi="仿宋" w:cs="仿宋" w:hint="eastAsia"/>
            <w:lang w:eastAsia="zh-CN"/>
          </w:rPr>
          <w:t>(六)、特殊环境影响分析</w:t>
        </w:r>
        <w:r>
          <w:tab/>
        </w:r>
        <w:r>
          <w:fldChar w:fldCharType="begin"/>
        </w:r>
        <w:r>
          <w:instrText xml:space="preserve"> PAGEREF _Toc16082 \h </w:instrText>
        </w:r>
        <w:r>
          <w:fldChar w:fldCharType="separate"/>
        </w:r>
        <w:r>
          <w:t>42</w:t>
        </w:r>
        <w:r>
          <w:fldChar w:fldCharType="end"/>
        </w:r>
      </w:hyperlink>
    </w:p>
    <w:p>
      <w:pPr>
        <w:pStyle w:val="TOC2"/>
        <w:tabs>
          <w:tab w:val="right" w:leader="dot" w:pos="8306"/>
        </w:tabs>
      </w:pPr>
      <w:hyperlink w:anchor="_Toc4086" w:history="1">
        <w:r>
          <w:rPr>
            <w:rFonts w:ascii="仿宋" w:eastAsia="仿宋" w:hAnsi="仿宋" w:cs="仿宋" w:hint="eastAsia"/>
            <w:lang w:eastAsia="zh-CN"/>
          </w:rPr>
          <w:t>(七)、清洁生产</w:t>
        </w:r>
        <w:r>
          <w:tab/>
        </w:r>
        <w:r>
          <w:fldChar w:fldCharType="begin"/>
        </w:r>
        <w:r>
          <w:instrText xml:space="preserve"> PAGEREF _Toc4086 \h </w:instrText>
        </w:r>
        <w:r>
          <w:fldChar w:fldCharType="separate"/>
        </w:r>
        <w:r>
          <w:t>43</w:t>
        </w:r>
        <w:r>
          <w:fldChar w:fldCharType="end"/>
        </w:r>
      </w:hyperlink>
    </w:p>
    <w:p>
      <w:pPr>
        <w:pStyle w:val="TOC2"/>
        <w:tabs>
          <w:tab w:val="right" w:leader="dot" w:pos="8306"/>
        </w:tabs>
      </w:pPr>
      <w:hyperlink w:anchor="_Toc5333" w:history="1">
        <w:r>
          <w:rPr>
            <w:rFonts w:ascii="仿宋" w:eastAsia="仿宋" w:hAnsi="仿宋" w:cs="仿宋" w:hint="eastAsia"/>
            <w:lang w:eastAsia="zh-CN"/>
          </w:rPr>
          <w:t>(八)、环境保护综合评价</w:t>
        </w:r>
        <w:r>
          <w:tab/>
        </w:r>
        <w:r>
          <w:fldChar w:fldCharType="begin"/>
        </w:r>
        <w:r>
          <w:instrText xml:space="preserve"> PAGEREF _Toc5333 \h </w:instrText>
        </w:r>
        <w:r>
          <w:fldChar w:fldCharType="separate"/>
        </w:r>
        <w:r>
          <w:t>44</w:t>
        </w:r>
        <w:r>
          <w:fldChar w:fldCharType="end"/>
        </w:r>
      </w:hyperlink>
    </w:p>
    <w:p>
      <w:pPr>
        <w:pStyle w:val="TOC1"/>
        <w:tabs>
          <w:tab w:val="right" w:leader="dot" w:pos="8306"/>
        </w:tabs>
      </w:pPr>
      <w:hyperlink w:anchor="_Toc7105" w:history="1">
        <w:r>
          <w:rPr>
            <w:rFonts w:ascii="仿宋" w:eastAsia="仿宋" w:hAnsi="仿宋" w:cs="仿宋" w:hint="eastAsia"/>
            <w:lang w:eastAsia="zh-CN"/>
          </w:rPr>
          <w:t>十三、指甲油项目治理与监督</w:t>
        </w:r>
        <w:r>
          <w:tab/>
        </w:r>
        <w:r>
          <w:fldChar w:fldCharType="begin"/>
        </w:r>
        <w:r>
          <w:instrText xml:space="preserve"> PAGEREF _Toc7105 \h </w:instrText>
        </w:r>
        <w:r>
          <w:fldChar w:fldCharType="separate"/>
        </w:r>
        <w:r>
          <w:t>46</w:t>
        </w:r>
        <w:r>
          <w:fldChar w:fldCharType="end"/>
        </w:r>
      </w:hyperlink>
    </w:p>
    <w:p>
      <w:pPr>
        <w:pStyle w:val="TOC2"/>
        <w:tabs>
          <w:tab w:val="right" w:leader="dot" w:pos="8306"/>
        </w:tabs>
      </w:pPr>
      <w:hyperlink w:anchor="_Toc2833" w:history="1">
        <w:r>
          <w:rPr>
            <w:rFonts w:ascii="仿宋" w:eastAsia="仿宋" w:hAnsi="仿宋" w:cs="仿宋" w:hint="eastAsia"/>
            <w:lang w:eastAsia="zh-CN"/>
          </w:rPr>
          <w:t>(一)、指甲油项目治理结构</w:t>
        </w:r>
        <w:r>
          <w:tab/>
        </w:r>
        <w:r>
          <w:fldChar w:fldCharType="begin"/>
        </w:r>
        <w:r>
          <w:instrText xml:space="preserve"> PAGEREF _Toc2833 \h </w:instrText>
        </w:r>
        <w:r>
          <w:fldChar w:fldCharType="separate"/>
        </w:r>
        <w:r>
          <w:t>46</w:t>
        </w:r>
        <w:r>
          <w:fldChar w:fldCharType="end"/>
        </w:r>
      </w:hyperlink>
    </w:p>
    <w:p>
      <w:pPr>
        <w:pStyle w:val="TOC2"/>
        <w:tabs>
          <w:tab w:val="right" w:leader="dot" w:pos="8306"/>
        </w:tabs>
      </w:pPr>
      <w:hyperlink w:anchor="_Toc8919" w:history="1">
        <w:r>
          <w:rPr>
            <w:rFonts w:ascii="仿宋" w:eastAsia="仿宋" w:hAnsi="仿宋" w:cs="仿宋" w:hint="eastAsia"/>
            <w:lang w:eastAsia="zh-CN"/>
          </w:rPr>
          <w:t>(二)、监督与审计</w:t>
        </w:r>
        <w:r>
          <w:tab/>
        </w:r>
        <w:r>
          <w:fldChar w:fldCharType="begin"/>
        </w:r>
        <w:r>
          <w:instrText xml:space="preserve"> PAGEREF _Toc8919 \h </w:instrText>
        </w:r>
        <w:r>
          <w:fldChar w:fldCharType="separate"/>
        </w:r>
        <w:r>
          <w:t>47</w:t>
        </w:r>
        <w:r>
          <w:fldChar w:fldCharType="end"/>
        </w:r>
      </w:hyperlink>
    </w:p>
    <w:p>
      <w:pPr>
        <w:pStyle w:val="TOC1"/>
        <w:tabs>
          <w:tab w:val="right" w:leader="dot" w:pos="8306"/>
        </w:tabs>
      </w:pPr>
      <w:hyperlink w:anchor="_Toc5269" w:history="1">
        <w:r>
          <w:rPr>
            <w:rFonts w:ascii="仿宋" w:eastAsia="仿宋" w:hAnsi="仿宋" w:cs="仿宋" w:hint="eastAsia"/>
            <w:lang w:eastAsia="zh-CN"/>
          </w:rPr>
          <w:t>十四、供应链管理</w:t>
        </w:r>
        <w:r>
          <w:tab/>
        </w:r>
        <w:r>
          <w:fldChar w:fldCharType="begin"/>
        </w:r>
        <w:r>
          <w:instrText xml:space="preserve"> PAGEREF _Toc5269 \h </w:instrText>
        </w:r>
        <w:r>
          <w:fldChar w:fldCharType="separate"/>
        </w:r>
        <w:r>
          <w:t>48</w:t>
        </w:r>
        <w:r>
          <w:fldChar w:fldCharType="end"/>
        </w:r>
      </w:hyperlink>
    </w:p>
    <w:p>
      <w:pPr>
        <w:pStyle w:val="TOC2"/>
        <w:tabs>
          <w:tab w:val="right" w:leader="dot" w:pos="8306"/>
        </w:tabs>
      </w:pPr>
      <w:hyperlink w:anchor="_Toc5526" w:history="1">
        <w:r>
          <w:rPr>
            <w:rFonts w:ascii="仿宋" w:eastAsia="仿宋" w:hAnsi="仿宋" w:cs="仿宋" w:hint="eastAsia"/>
            <w:lang w:eastAsia="zh-CN"/>
          </w:rPr>
          <w:t>(一)、供应链战略规划</w:t>
        </w:r>
        <w:r>
          <w:tab/>
        </w:r>
        <w:r>
          <w:fldChar w:fldCharType="begin"/>
        </w:r>
        <w:r>
          <w:instrText xml:space="preserve"> PAGEREF _Toc5526 \h </w:instrText>
        </w:r>
        <w:r>
          <w:fldChar w:fldCharType="separate"/>
        </w:r>
        <w:r>
          <w:t>48</w:t>
        </w:r>
        <w:r>
          <w:fldChar w:fldCharType="end"/>
        </w:r>
      </w:hyperlink>
    </w:p>
    <w:p>
      <w:pPr>
        <w:pStyle w:val="TOC2"/>
        <w:tabs>
          <w:tab w:val="right" w:leader="dot" w:pos="8306"/>
        </w:tabs>
      </w:pPr>
      <w:hyperlink w:anchor="_Toc19346" w:history="1">
        <w:r>
          <w:rPr>
            <w:rFonts w:ascii="仿宋" w:eastAsia="仿宋" w:hAnsi="仿宋" w:cs="仿宋" w:hint="eastAsia"/>
            <w:lang w:eastAsia="zh-CN"/>
          </w:rPr>
          <w:t>(二)、供应商选择与合作</w:t>
        </w:r>
        <w:r>
          <w:tab/>
        </w:r>
        <w:r>
          <w:fldChar w:fldCharType="begin"/>
        </w:r>
        <w:r>
          <w:instrText xml:space="preserve"> PAGEREF _Toc19346 \h </w:instrText>
        </w:r>
        <w:r>
          <w:fldChar w:fldCharType="separate"/>
        </w:r>
        <w:r>
          <w:t>50</w:t>
        </w:r>
        <w:r>
          <w:fldChar w:fldCharType="end"/>
        </w:r>
      </w:hyperlink>
    </w:p>
    <w:p>
      <w:pPr>
        <w:pStyle w:val="TOC2"/>
        <w:tabs>
          <w:tab w:val="right" w:leader="dot" w:pos="8306"/>
        </w:tabs>
      </w:pPr>
      <w:hyperlink w:anchor="_Toc2963" w:history="1">
        <w:r>
          <w:rPr>
            <w:rFonts w:ascii="仿宋" w:eastAsia="仿宋" w:hAnsi="仿宋" w:cs="仿宋" w:hint="eastAsia"/>
            <w:lang w:eastAsia="zh-CN"/>
          </w:rPr>
          <w:t>(三)、物流与库存管理</w:t>
        </w:r>
        <w:r>
          <w:tab/>
        </w:r>
        <w:r>
          <w:fldChar w:fldCharType="begin"/>
        </w:r>
        <w:r>
          <w:instrText xml:space="preserve"> PAGEREF _Toc2963 \h </w:instrText>
        </w:r>
        <w:r>
          <w:fldChar w:fldCharType="separate"/>
        </w:r>
        <w:r>
          <w:t>51</w:t>
        </w:r>
        <w:r>
          <w:fldChar w:fldCharType="end"/>
        </w:r>
      </w:hyperlink>
    </w:p>
    <w:p>
      <w:pPr>
        <w:pStyle w:val="TOC1"/>
        <w:tabs>
          <w:tab w:val="right" w:leader="dot" w:pos="8306"/>
        </w:tabs>
      </w:pPr>
      <w:hyperlink w:anchor="_Toc16099" w:history="1">
        <w:r>
          <w:rPr>
            <w:rFonts w:ascii="仿宋" w:eastAsia="仿宋" w:hAnsi="仿宋" w:cs="仿宋" w:hint="eastAsia"/>
            <w:lang w:eastAsia="zh-CN"/>
          </w:rPr>
          <w:t>十五、指甲油项目实施时间节点</w:t>
        </w:r>
        <w:r>
          <w:tab/>
        </w:r>
        <w:r>
          <w:fldChar w:fldCharType="begin"/>
        </w:r>
        <w:r>
          <w:instrText xml:space="preserve"> PAGEREF _Toc16099 \h </w:instrText>
        </w:r>
        <w:r>
          <w:fldChar w:fldCharType="separate"/>
        </w:r>
        <w:r>
          <w:t>52</w:t>
        </w:r>
        <w:r>
          <w:fldChar w:fldCharType="end"/>
        </w:r>
      </w:hyperlink>
    </w:p>
    <w:p>
      <w:pPr>
        <w:pStyle w:val="TOC2"/>
        <w:tabs>
          <w:tab w:val="right" w:leader="dot" w:pos="8306"/>
        </w:tabs>
      </w:pPr>
      <w:hyperlink w:anchor="_Toc16235" w:history="1">
        <w:r>
          <w:rPr>
            <w:rFonts w:ascii="仿宋" w:eastAsia="仿宋" w:hAnsi="仿宋" w:cs="仿宋" w:hint="eastAsia"/>
            <w:lang w:eastAsia="zh-CN"/>
          </w:rPr>
          <w:t>(一)、指甲油项目启动阶段时间节点</w:t>
        </w:r>
        <w:r>
          <w:tab/>
        </w:r>
        <w:r>
          <w:fldChar w:fldCharType="begin"/>
        </w:r>
        <w:r>
          <w:instrText xml:space="preserve"> PAGEREF _Toc16235 \h </w:instrText>
        </w:r>
        <w:r>
          <w:fldChar w:fldCharType="separate"/>
        </w:r>
        <w:r>
          <w:t>52</w:t>
        </w:r>
        <w:r>
          <w:fldChar w:fldCharType="end"/>
        </w:r>
      </w:hyperlink>
    </w:p>
    <w:p>
      <w:pPr>
        <w:pStyle w:val="TOC2"/>
        <w:tabs>
          <w:tab w:val="right" w:leader="dot" w:pos="8306"/>
        </w:tabs>
      </w:pPr>
      <w:hyperlink w:anchor="_Toc20762" w:history="1">
        <w:r>
          <w:rPr>
            <w:rFonts w:ascii="仿宋" w:eastAsia="仿宋" w:hAnsi="仿宋" w:cs="仿宋" w:hint="eastAsia"/>
            <w:lang w:eastAsia="zh-CN"/>
          </w:rPr>
          <w:t>(二)、指甲油项目执行阶段时间节点</w:t>
        </w:r>
        <w:r>
          <w:tab/>
        </w:r>
        <w:r>
          <w:fldChar w:fldCharType="begin"/>
        </w:r>
        <w:r>
          <w:instrText xml:space="preserve"> PAGEREF _Toc20762 \h </w:instrText>
        </w:r>
        <w:r>
          <w:fldChar w:fldCharType="separate"/>
        </w:r>
        <w:r>
          <w:t>54</w:t>
        </w:r>
        <w:r>
          <w:fldChar w:fldCharType="end"/>
        </w:r>
      </w:hyperlink>
    </w:p>
    <w:p>
      <w:pPr>
        <w:pStyle w:val="TOC2"/>
        <w:tabs>
          <w:tab w:val="right" w:leader="dot" w:pos="8306"/>
        </w:tabs>
      </w:pPr>
      <w:hyperlink w:anchor="_Toc31276" w:history="1">
        <w:r>
          <w:rPr>
            <w:rFonts w:ascii="仿宋" w:eastAsia="仿宋" w:hAnsi="仿宋" w:cs="仿宋" w:hint="eastAsia"/>
            <w:lang w:eastAsia="zh-CN"/>
          </w:rPr>
          <w:t>(三)、指甲油项目完成阶段时间节点</w:t>
        </w:r>
        <w:r>
          <w:tab/>
        </w:r>
        <w:r>
          <w:fldChar w:fldCharType="begin"/>
        </w:r>
        <w:r>
          <w:instrText xml:space="preserve"> PAGEREF _Toc31276 \h </w:instrText>
        </w:r>
        <w:r>
          <w:fldChar w:fldCharType="separate"/>
        </w:r>
        <w:r>
          <w:t>54</w:t>
        </w:r>
        <w:r>
          <w:fldChar w:fldCharType="end"/>
        </w:r>
      </w:hyperlink>
    </w:p>
    <w:p>
      <w:pPr>
        <w:pStyle w:val="TOC1"/>
        <w:tabs>
          <w:tab w:val="right" w:leader="dot" w:pos="8306"/>
        </w:tabs>
      </w:pPr>
      <w:hyperlink w:anchor="_Toc23750" w:history="1">
        <w:r>
          <w:rPr>
            <w:rFonts w:ascii="仿宋" w:eastAsia="仿宋" w:hAnsi="仿宋" w:cs="仿宋" w:hint="eastAsia"/>
            <w:lang w:eastAsia="zh-CN"/>
          </w:rPr>
          <w:t>十六、营销与推广策略</w:t>
        </w:r>
        <w:r>
          <w:tab/>
        </w:r>
        <w:r>
          <w:fldChar w:fldCharType="begin"/>
        </w:r>
        <w:r>
          <w:instrText xml:space="preserve"> PAGEREF _Toc23750 \h </w:instrText>
        </w:r>
        <w:r>
          <w:fldChar w:fldCharType="separate"/>
        </w:r>
        <w:r>
          <w:t>55</w:t>
        </w:r>
        <w:r>
          <w:fldChar w:fldCharType="end"/>
        </w:r>
      </w:hyperlink>
    </w:p>
    <w:p>
      <w:pPr>
        <w:pStyle w:val="TOC2"/>
        <w:tabs>
          <w:tab w:val="right" w:leader="dot" w:pos="8306"/>
        </w:tabs>
      </w:pPr>
      <w:hyperlink w:anchor="_Toc29434" w:history="1">
        <w:r>
          <w:rPr>
            <w:rFonts w:ascii="仿宋" w:eastAsia="仿宋" w:hAnsi="仿宋" w:cs="仿宋" w:hint="eastAsia"/>
            <w:lang w:eastAsia="zh-CN"/>
          </w:rPr>
          <w:t>(一)、产品/服务定位与特点</w:t>
        </w:r>
        <w:r>
          <w:tab/>
        </w:r>
        <w:r>
          <w:fldChar w:fldCharType="begin"/>
        </w:r>
        <w:r>
          <w:instrText xml:space="preserve"> PAGEREF _Toc29434 \h </w:instrText>
        </w:r>
        <w:r>
          <w:fldChar w:fldCharType="separate"/>
        </w:r>
        <w:r>
          <w:t>55</w:t>
        </w:r>
        <w:r>
          <w:fldChar w:fldCharType="end"/>
        </w:r>
      </w:hyperlink>
    </w:p>
    <w:p>
      <w:pPr>
        <w:pStyle w:val="TOC2"/>
        <w:tabs>
          <w:tab w:val="right" w:leader="dot" w:pos="8306"/>
        </w:tabs>
      </w:pPr>
      <w:hyperlink w:anchor="_Toc12295" w:history="1">
        <w:r>
          <w:rPr>
            <w:rFonts w:ascii="仿宋" w:eastAsia="仿宋" w:hAnsi="仿宋" w:cs="仿宋" w:hint="eastAsia"/>
            <w:lang w:eastAsia="zh-CN"/>
          </w:rPr>
          <w:t>(二)、市场定位与竞争分析</w:t>
        </w:r>
        <w:r>
          <w:tab/>
        </w:r>
        <w:r>
          <w:fldChar w:fldCharType="begin"/>
        </w:r>
        <w:r>
          <w:instrText xml:space="preserve"> PAGEREF _Toc12295 \h </w:instrText>
        </w:r>
        <w:r>
          <w:fldChar w:fldCharType="separate"/>
        </w:r>
        <w:r>
          <w:t>57</w:t>
        </w:r>
        <w:r>
          <w:fldChar w:fldCharType="end"/>
        </w:r>
      </w:hyperlink>
    </w:p>
    <w:p>
      <w:pPr>
        <w:pStyle w:val="TOC2"/>
        <w:tabs>
          <w:tab w:val="right" w:leader="dot" w:pos="8306"/>
        </w:tabs>
      </w:pPr>
      <w:hyperlink w:anchor="_Toc3286" w:history="1">
        <w:r>
          <w:rPr>
            <w:rFonts w:ascii="仿宋" w:eastAsia="仿宋" w:hAnsi="仿宋" w:cs="仿宋" w:hint="eastAsia"/>
            <w:lang w:eastAsia="zh-CN"/>
          </w:rPr>
          <w:t>(三)、营销渠道与策略</w:t>
        </w:r>
        <w:r>
          <w:tab/>
        </w:r>
        <w:r>
          <w:fldChar w:fldCharType="begin"/>
        </w:r>
        <w:r>
          <w:instrText xml:space="preserve"> PAGEREF _Toc3286 \h </w:instrText>
        </w:r>
        <w:r>
          <w:fldChar w:fldCharType="separate"/>
        </w:r>
        <w:r>
          <w:t>58</w:t>
        </w:r>
        <w:r>
          <w:fldChar w:fldCharType="end"/>
        </w:r>
      </w:hyperlink>
    </w:p>
    <w:p>
      <w:pPr>
        <w:pStyle w:val="TOC2"/>
        <w:tabs>
          <w:tab w:val="right" w:leader="dot" w:pos="8306"/>
        </w:tabs>
      </w:pPr>
      <w:hyperlink w:anchor="_Toc16817" w:history="1">
        <w:r>
          <w:rPr>
            <w:rFonts w:ascii="仿宋" w:eastAsia="仿宋" w:hAnsi="仿宋" w:cs="仿宋" w:hint="eastAsia"/>
            <w:lang w:eastAsia="zh-CN"/>
          </w:rPr>
          <w:t>(四)、推广与宣传活动</w:t>
        </w:r>
        <w:r>
          <w:tab/>
        </w:r>
        <w:r>
          <w:fldChar w:fldCharType="begin"/>
        </w:r>
        <w:r>
          <w:instrText xml:space="preserve"> PAGEREF _Toc16817 \h </w:instrText>
        </w:r>
        <w:r>
          <w:fldChar w:fldCharType="separate"/>
        </w:r>
        <w:r>
          <w:t>59</w:t>
        </w:r>
        <w:r>
          <w:fldChar w:fldCharType="end"/>
        </w:r>
      </w:hyperlink>
    </w:p>
    <w:p>
      <w:pPr>
        <w:pStyle w:val="TOC1"/>
        <w:tabs>
          <w:tab w:val="right" w:leader="dot" w:pos="8306"/>
        </w:tabs>
      </w:pPr>
      <w:hyperlink w:anchor="_Toc27578" w:history="1">
        <w:r>
          <w:rPr>
            <w:rFonts w:ascii="仿宋" w:eastAsia="仿宋" w:hAnsi="仿宋" w:cs="仿宋" w:hint="eastAsia"/>
            <w:lang w:eastAsia="zh-CN"/>
          </w:rPr>
          <w:t>十七、质量管理体系</w:t>
        </w:r>
        <w:r>
          <w:tab/>
        </w:r>
        <w:r>
          <w:fldChar w:fldCharType="begin"/>
        </w:r>
        <w:r>
          <w:instrText xml:space="preserve"> PAGEREF _Toc27578 \h </w:instrText>
        </w:r>
        <w:r>
          <w:fldChar w:fldCharType="separate"/>
        </w:r>
        <w:r>
          <w:t>65</w:t>
        </w:r>
        <w:r>
          <w:fldChar w:fldCharType="end"/>
        </w:r>
      </w:hyperlink>
    </w:p>
    <w:p>
      <w:pPr>
        <w:pStyle w:val="TOC2"/>
        <w:tabs>
          <w:tab w:val="right" w:leader="dot" w:pos="8306"/>
        </w:tabs>
      </w:pPr>
      <w:hyperlink w:anchor="_Toc21638" w:history="1">
        <w:r>
          <w:rPr>
            <w:rFonts w:ascii="仿宋" w:eastAsia="仿宋" w:hAnsi="仿宋" w:cs="仿宋" w:hint="eastAsia"/>
            <w:lang w:eastAsia="zh-CN"/>
          </w:rPr>
          <w:t>(一)、质量目标与方针</w:t>
        </w:r>
        <w:r>
          <w:tab/>
        </w:r>
        <w:r>
          <w:fldChar w:fldCharType="begin"/>
        </w:r>
        <w:r>
          <w:instrText xml:space="preserve"> PAGEREF _Toc21638 \h </w:instrText>
        </w:r>
        <w:r>
          <w:fldChar w:fldCharType="separate"/>
        </w:r>
        <w:r>
          <w:t>65</w:t>
        </w:r>
        <w:r>
          <w:fldChar w:fldCharType="end"/>
        </w:r>
      </w:hyperlink>
    </w:p>
    <w:p>
      <w:pPr>
        <w:pStyle w:val="TOC2"/>
        <w:tabs>
          <w:tab w:val="right" w:leader="dot" w:pos="8306"/>
        </w:tabs>
      </w:pPr>
      <w:hyperlink w:anchor="_Toc25436" w:history="1">
        <w:r>
          <w:rPr>
            <w:rFonts w:ascii="仿宋" w:eastAsia="仿宋" w:hAnsi="仿宋" w:cs="仿宋" w:hint="eastAsia"/>
            <w:lang w:eastAsia="zh-CN"/>
          </w:rPr>
          <w:t>(二)、质量管理责任</w:t>
        </w:r>
        <w:r>
          <w:tab/>
        </w:r>
        <w:r>
          <w:fldChar w:fldCharType="begin"/>
        </w:r>
        <w:r>
          <w:instrText xml:space="preserve"> PAGEREF _Toc25436 \h </w:instrText>
        </w:r>
        <w:r>
          <w:fldChar w:fldCharType="separate"/>
        </w:r>
        <w:r>
          <w:t>66</w:t>
        </w:r>
        <w:r>
          <w:fldChar w:fldCharType="end"/>
        </w:r>
      </w:hyperlink>
    </w:p>
    <w:p>
      <w:pPr>
        <w:pStyle w:val="TOC2"/>
        <w:tabs>
          <w:tab w:val="right" w:leader="dot" w:pos="8306"/>
        </w:tabs>
      </w:pPr>
      <w:hyperlink w:anchor="_Toc8535" w:history="1">
        <w:r>
          <w:rPr>
            <w:rFonts w:ascii="仿宋" w:eastAsia="仿宋" w:hAnsi="仿宋" w:cs="仿宋" w:hint="eastAsia"/>
            <w:lang w:eastAsia="zh-CN"/>
          </w:rPr>
          <w:t>(三)、质量管理体系文件</w:t>
        </w:r>
        <w:r>
          <w:tab/>
        </w:r>
        <w:r>
          <w:fldChar w:fldCharType="begin"/>
        </w:r>
        <w:r>
          <w:instrText xml:space="preserve"> PAGEREF _Toc8535 \h </w:instrText>
        </w:r>
        <w:r>
          <w:fldChar w:fldCharType="separate"/>
        </w:r>
        <w:r>
          <w:t>67</w:t>
        </w:r>
        <w:r>
          <w:fldChar w:fldCharType="end"/>
        </w:r>
      </w:hyperlink>
    </w:p>
    <w:p>
      <w:pPr>
        <w:pStyle w:val="TOC2"/>
        <w:tabs>
          <w:tab w:val="right" w:leader="dot" w:pos="8306"/>
        </w:tabs>
      </w:pPr>
      <w:hyperlink w:anchor="_Toc5472" w:history="1">
        <w:r>
          <w:rPr>
            <w:rFonts w:ascii="仿宋" w:eastAsia="仿宋" w:hAnsi="仿宋" w:cs="仿宋" w:hint="eastAsia"/>
            <w:lang w:eastAsia="zh-CN"/>
          </w:rPr>
          <w:t>(四)、质量培训与教育</w:t>
        </w:r>
        <w:r>
          <w:tab/>
        </w:r>
        <w:r>
          <w:fldChar w:fldCharType="begin"/>
        </w:r>
        <w:r>
          <w:instrText xml:space="preserve"> PAGEREF _Toc5472 \h </w:instrText>
        </w:r>
        <w:r>
          <w:fldChar w:fldCharType="separate"/>
        </w:r>
        <w:r>
          <w:t>69</w:t>
        </w:r>
        <w:r>
          <w:fldChar w:fldCharType="end"/>
        </w:r>
      </w:hyperlink>
    </w:p>
    <w:p>
      <w:pPr>
        <w:pStyle w:val="TOC2"/>
        <w:tabs>
          <w:tab w:val="right" w:leader="dot" w:pos="8306"/>
        </w:tabs>
      </w:pPr>
      <w:hyperlink w:anchor="_Toc9990" w:history="1">
        <w:r>
          <w:rPr>
            <w:rFonts w:ascii="仿宋" w:eastAsia="仿宋" w:hAnsi="仿宋" w:cs="仿宋" w:hint="eastAsia"/>
            <w:lang w:eastAsia="zh-CN"/>
          </w:rPr>
          <w:t>(五)、质量审核与评价</w:t>
        </w:r>
        <w:r>
          <w:tab/>
        </w:r>
        <w:r>
          <w:fldChar w:fldCharType="begin"/>
        </w:r>
        <w:r>
          <w:instrText xml:space="preserve"> PAGEREF _Toc9990 \h </w:instrText>
        </w:r>
        <w:r>
          <w:fldChar w:fldCharType="separate"/>
        </w:r>
        <w:r>
          <w:t>70</w:t>
        </w:r>
        <w:r>
          <w:fldChar w:fldCharType="end"/>
        </w:r>
      </w:hyperlink>
    </w:p>
    <w:p>
      <w:pPr>
        <w:pStyle w:val="TOC2"/>
        <w:tabs>
          <w:tab w:val="right" w:leader="dot" w:pos="8306"/>
        </w:tabs>
      </w:pPr>
      <w:hyperlink w:anchor="_Toc448" w:history="1">
        <w:r>
          <w:rPr>
            <w:rFonts w:ascii="仿宋" w:eastAsia="仿宋" w:hAnsi="仿宋" w:cs="仿宋" w:hint="eastAsia"/>
            <w:lang w:eastAsia="zh-CN"/>
          </w:rPr>
          <w:t>(六)、不符合与纠正措施</w:t>
        </w:r>
        <w:r>
          <w:tab/>
        </w:r>
        <w:r>
          <w:fldChar w:fldCharType="begin"/>
        </w:r>
        <w:r>
          <w:instrText xml:space="preserve"> PAGEREF _Toc448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99"/>
      <w:r>
        <w:rPr>
          <w:rFonts w:ascii="仿宋" w:eastAsia="仿宋" w:hAnsi="仿宋" w:cs="仿宋" w:hint="eastAsia"/>
          <w:sz w:val="28"/>
          <w:lang w:eastAsia="zh-CN"/>
        </w:rPr>
        <w:t>一、指甲油项目选址可行性分析</w:t>
      </w:r>
      <w:bookmarkEnd w:id="2"/>
    </w:p>
    <w:p>
      <w:pPr>
        <w:pStyle w:val="Heading2"/>
        <w:rPr>
          <w:rFonts w:ascii="仿宋" w:eastAsia="仿宋" w:hAnsi="仿宋" w:cs="仿宋" w:hint="eastAsia"/>
          <w:lang w:eastAsia="zh-CN"/>
        </w:rPr>
      </w:pPr>
      <w:bookmarkStart w:id="3" w:name="_Toc24857"/>
      <w:r>
        <w:rPr>
          <w:rFonts w:ascii="仿宋" w:eastAsia="仿宋" w:hAnsi="仿宋" w:cs="仿宋" w:hint="eastAsia"/>
          <w:lang w:eastAsia="zh-CN"/>
        </w:rPr>
        <w:t>(一)、指甲油项目选址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该指甲油项目选址位于XX省XX市XX区XXX街道</w:t>
      </w:r>
    </w:p>
    <w:p>
      <w:pPr>
        <w:pStyle w:val="Heading2"/>
        <w:ind w:firstLine="560" w:firstLineChars="200"/>
        <w:rPr>
          <w:rFonts w:ascii="仿宋" w:eastAsia="仿宋" w:hAnsi="仿宋" w:cs="仿宋" w:hint="eastAsia"/>
          <w:sz w:val="28"/>
          <w:lang w:eastAsia="zh-CN"/>
        </w:rPr>
      </w:pPr>
      <w:bookmarkStart w:id="4" w:name="_Toc196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指甲油项目的征地面积将根据指甲油项目的实际规模和需求进行精确规划。具体面积XXX平方米，旨在确保指甲油项目不仅能够满足当前的发展需求，还能够预留空间以适应未来的扩展。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净用地面积是在征地面积基础上去除不可利用面积后的实际可开发用地。具体面积XXX平方米，考虑到环保、交通、安全等多方面因素，以确保指甲油项目在整体利用效率上达到最优。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指甲油项目计划建设的建筑总规模具体面积XXX平方米。这一规模的确定综合考虑了指甲油项目的性质、规模，以及城市规划的相关要求，确保建筑布局与周边环境协调一致。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绿地率是指甲油项目用地中被规划为绿地的比例。具体面积XXX平方米，旨在通过合理规划绿地，改善指甲油项目周边环境，提升居民生活质量，并符合城市整体绿化规划。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容积率是用地上可以建设的建筑总体积与用地面积之比。具体面积XXX，通过合理的容积率规划，确保指甲油项目建筑规模与周边环境和谐共生。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确保指甲油项目选址与当地城市规划相一致，具体面积XXX平方米。通过与城市规划部门深入沟通，确保指甲油项目不仅符合城市的整体发展方向，还能够融入城市的发展布局，为城市的长远发展贡献力量。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充分了解并确保指甲油项目选址符合当地产业政策，具体面积XXX平方米。这包括指甲油项目对当地经济的促进作用，以及对相关产业的带动效应，确保指甲油项目与地方政府的产业政策保持一致，促进共赢合作。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用地总体要求必须符合环保和可持续发展的原则，具体面积XXX平方米。通过采用绿色建筑设计、节能减排等措施，确保指甲油项目在建设和运营过程中对环境的影响最小化，达到可持续发展的要求。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确保指甲油项目选址具备必要的公共设施配套，具体面积XXX平方米。这包括交通便利性、教育、医疗等基础设施，以提高居民生活品质，使得指甲油项目选址更具吸引力。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考虑用地总体要求对当地社会稳定性的影响，具体面积XXX平方米。通过深入了解当地社区反馈，确保指甲油项目的选址和建设过程对当地社会和谐稳定产生积极作用。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指甲油项目选址不仅符合法规和规划，还在实际操作中具有可行性。这一全面规划将为指甲油项目的成功实施提供坚实的基础，确保指甲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7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指甲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指甲油项目的设备规划和空间设计中，我们将采取灵活设备布局的措施。设备布局将根据实际需求进行灵活设计，避免不必要的浪费。通过合理规划设备摆放位置，我们将提高设备的利用率，减少设备间距，以确保指甲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指甲油项目内部引入共享设施的概念，例如共享会议室、办公区等。通过这种方式，我们可以减少对资源的重复建设，提高资源共享效率，从而减小指甲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9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指甲油项目的总图布置中，我们将不同功能区域进行明确的规划，以最大程度满足指甲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我们首先关注市场因素，包括潜在客户分布、竞争对手位置、市场需求等。通过深入的市场调研，我们能够更准确地评估选址对于市场开拓和产品销售的影响，确保指甲油项目能够在有利的市场环境中蓬勃发展。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指甲油项目对环境的影响是综合评价的重要因素之一。我们将详细考虑选址周边的自然环境、生态保护区、水源地等情况，确保指甲油项目的建设和运营对环境影响最小化，并符合当地的环保法规标准。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对选址的评价还需充分考虑当地政府的产业政策和法规。我们将详细了解指甲油项目所在地的相关政策，确保指甲油项目的规划和运营与当地法规相符，降低不必要的法律风险。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考虑到社会稳定性对企业运营的重要性，我们将评估选址地区的社会安全情况、劳工关系、社区反馈等方面，以确保指甲油项目的建设和运营不会受到社会稳定性的负面影响。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最后，我们将综合考虑用地成本，包括土地购置费用、土地开发成本等。通过对用地成本的详细评估，我们能够做出更为精确的经济效益分析，为指甲油项目的投资决策提供有力支持。</w:t>
      </w:r>
    </w:p>
    <w:p>
      <w:pPr>
        <w:pStyle w:val="Heading1"/>
        <w:ind w:firstLine="560" w:firstLineChars="200"/>
        <w:rPr>
          <w:rFonts w:ascii="仿宋" w:eastAsia="仿宋" w:hAnsi="仿宋" w:cs="仿宋" w:hint="eastAsia"/>
          <w:sz w:val="28"/>
          <w:lang w:eastAsia="zh-CN"/>
        </w:rPr>
      </w:pPr>
      <w:bookmarkStart w:id="8" w:name="_Toc644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72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指甲油项目的主要产品是XXXX，预计年产值为XXX万元。这一产品在市场中占据着重要的地位，其广泛的应用范围使得该指甲油项目的市场前景非常广阔。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指甲油项目的xxx产品作为重要的原材料之一，将在多个领域发挥关键作用。其在建筑、交通、能源等方面的广泛应用将为整个产业链提供强大的支持，形成产业协同效应。指甲油项目的年产值XXX万XXX万XXX万万元不仅反映了其在市场上的巨大潜力，更预示着它对国民经济的积极贡献。这种关联度高、涉及面广的产业关系，使得该指甲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50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指甲油项目总征地面积为XXXX平方米，相当于约XX.XX亩，其中净用地面积为XXXX平方米，红线范围内相当于约XX.XX亩。这一用地规模充分考虑了指甲油项目的建设需求，保障了指甲油项目在合适的空间内得以充分发展。指甲油项目规划的总建筑面积为XXXX平方米，其中主体工程建设占XXXX平方米，计容建筑面积达XXXX平方米。预计建筑工程的投资将达到XXXX万元，为指甲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指甲油项目计划购置的设备共计XXXX台（套），设备购置费用为XXXX万元。这一设备购置计划充分考虑到指甲油项目的生产需求和技术要求，确保了指甲油项目在生产运营中具备先进的技术装备和高效的生产能力。设备的合理配置将为指甲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指甲油项目计划总投资为XXXX万元，预计年实现营业收入为XXXX万元。这一产能规模的设定旨在确保指甲油项目能够在投资与回报之间取得平衡，实现长期可持续的发展。指甲油项目的总投资充分考虑到各个方面的需求，包括用地建设、设备购置等多个环节，以确保指甲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546"/>
      <w:r>
        <w:rPr>
          <w:rFonts w:ascii="仿宋" w:eastAsia="仿宋" w:hAnsi="仿宋" w:cs="仿宋" w:hint="eastAsia"/>
          <w:sz w:val="28"/>
          <w:lang w:eastAsia="zh-CN"/>
        </w:rPr>
        <w:t>三、指甲油项目建设单位说明</w:t>
      </w:r>
      <w:bookmarkEnd w:id="11"/>
    </w:p>
    <w:p>
      <w:pPr>
        <w:pStyle w:val="Heading2"/>
        <w:rPr>
          <w:rFonts w:ascii="仿宋" w:eastAsia="仿宋" w:hAnsi="仿宋" w:cs="仿宋" w:hint="eastAsia"/>
          <w:lang w:eastAsia="zh-CN"/>
        </w:rPr>
      </w:pPr>
      <w:bookmarkStart w:id="12" w:name="_Toc22133"/>
      <w:r>
        <w:rPr>
          <w:rFonts w:ascii="仿宋" w:eastAsia="仿宋" w:hAnsi="仿宋" w:cs="仿宋" w:hint="eastAsia"/>
          <w:lang w:eastAsia="zh-CN"/>
        </w:rPr>
        <w:t>(一)、指甲油项目承办单位基本情况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30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指甲油项目承办单位的XXXX，我们着眼于实现可持续的经济效益。通过技术创新和解决方案的提供，公司预计在指甲油项目执行期间将获得可观的收入增长。这一收入来源主要包括指甲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同时，我们注重成本控制和效率提升，以确保指甲油项目的可持续盈利。透过精细的管理和资源优化，公司期望实现指甲油项目利润最大化。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指甲油项目实施进行全面的投资评估，包括指甲油项目启动阶段的资金投入和后续运营成本。通过对指甲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指甲油项目实施过程中具备足够的资金流动性，公司将进行详尽的现金流分析。这包括资金需求的合理预测、指甲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90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1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指甲油项目的技术管理特点体现在其创新导向。通过引入最先进的技术趋势和解决方案，指甲油项目致力于提升科技含量、提高质量和效率水平。这意味着我们将采用最新的工具和方法，确保指甲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指甲油项目技术管理的显著特征。通过整合不同领域的技术资源，我们实现了跨学科的协同工作。这有助于优化技术架构，提高整体效能。此外，整合性策略还促进了不同技术团队之间的紧密沟通和高效合作，确保指甲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指甲油项目所采用的技术。通过不断优化技术方案，指甲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指甲油项目团队将在指甲油项目初期识别可能的技术风险，并采取相应的预防和应对措施。通过建立健全的风险评估机制，指甲油项目能够在实施过程中及时发现并解决潜在的技术问题，保障指甲油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通过这些独特的技术管理特点，我们确信在指甲油项目中，技术将成为指甲油项目成功的有力支持。这一深度剖析揭示了技术管理在指甲油项目实施中的关键作用，为指甲油项目的技术基础奠定了坚实的基础。</w:t>
      </w:r>
    </w:p>
    <w:p>
      <w:pPr>
        <w:pStyle w:val="Heading2"/>
        <w:ind w:firstLine="560" w:firstLineChars="200"/>
        <w:rPr>
          <w:rFonts w:ascii="仿宋" w:eastAsia="仿宋" w:hAnsi="仿宋" w:cs="仿宋" w:hint="eastAsia"/>
          <w:sz w:val="28"/>
          <w:lang w:eastAsia="zh-CN"/>
        </w:rPr>
      </w:pPr>
      <w:bookmarkStart w:id="16" w:name="_Toc17093"/>
      <w:r>
        <w:rPr>
          <w:rFonts w:ascii="仿宋" w:eastAsia="仿宋" w:hAnsi="仿宋" w:cs="仿宋" w:hint="eastAsia"/>
          <w:sz w:val="28"/>
          <w:lang w:eastAsia="zh-CN"/>
        </w:rPr>
        <w:t>(二)、指甲油项目工艺技术设计方案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指甲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指甲油项目将严格按照相关行业规范要求进行组织。通过有效控制产品质量，指甲油项目将致力于为顾客提供优质的指甲油项目产品和良好的服务。这体现了指甲油项目对于生产活动合规性和质量标准的高度重视，为指甲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指甲油项目注重生态效益和清洁生产原则。指甲油项目建设将紧密结合地方特色经济发展，与社会经济发展规划和区域环境保护规划方案相协调一致。通过与当地区域自然生态系统的结合，指甲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指甲油项目产品具有多样化的客户需求和个性化的特点。因此，指甲油项目产品规格品种多样，且单批生产数量较小。为满足这一特点，指甲油项目承办单位将建设先进的柔性制造生产线。通过广泛应用柔性制造技术，指甲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指甲油项目采用的技术具有较高的技术含量和自动化水平，处于国内先进水平。这一技术选用不仅体现了对生产效率、质量和环境友好性的高标准要求，同时为指甲油项目的可持续发展奠定了坚实的基础。</w:t>
      </w:r>
    </w:p>
    <w:p>
      <w:pPr>
        <w:pStyle w:val="Heading2"/>
        <w:ind w:firstLine="560" w:firstLineChars="200"/>
        <w:rPr>
          <w:rFonts w:ascii="仿宋" w:eastAsia="仿宋" w:hAnsi="仿宋" w:cs="仿宋" w:hint="eastAsia"/>
          <w:sz w:val="28"/>
          <w:lang w:eastAsia="zh-CN"/>
        </w:rPr>
      </w:pPr>
      <w:bookmarkStart w:id="17" w:name="_Toc283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为确保指甲油项目的高效生产和技术实施，我们制定了一套精心设计的设备选型方案，以满足指甲油项目生产、质量和环保的要求。该方案的主要特点如下：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指甲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针对指甲油项目产品的多样性和小批量生产的特点，我们将建设柔性制造生产线。通过在设备选型中考虑柔性制造技术，可以灵活应对不同产品规格和生产需求，实现生产线的高度灵活性和适应性。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01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358"/>
      <w:r>
        <w:rPr>
          <w:rFonts w:ascii="仿宋" w:eastAsia="仿宋" w:hAnsi="仿宋" w:cs="仿宋" w:hint="eastAsia"/>
          <w:lang w:eastAsia="zh-CN"/>
        </w:rPr>
        <w:t>(一)、指甲油行业分析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指甲油行业一直以来都是市场的关注焦点。行业内的发展趋势、竞争态势以及潜在机会都对指甲油项目的推进产生深远的影响。通过深入研究行业的整体概貌，我们将更好地理解行业的核心特征，为指甲油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指甲油行业，技术一直是推动创新和发展的关键因素。我们将对当前技术趋势进行详尽分析，包括但不限于人工智能、大数据应用、先进制造技术等。这有助于指甲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指甲油项目成功的基础。我们将对主要竞争对手进行深入研究，包括其市场份额、产品特点、市场定位等。通过全面了解竞争对手的优势和劣势，指甲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624"/>
      <w:r>
        <w:rPr>
          <w:rFonts w:ascii="仿宋" w:eastAsia="仿宋" w:hAnsi="仿宋" w:cs="仿宋" w:hint="eastAsia"/>
          <w:sz w:val="28"/>
          <w:lang w:eastAsia="zh-CN"/>
        </w:rPr>
        <w:t>(二)、指甲油市场分析预测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通过对市场规模的深入调研，我们将预测指甲油市场未来的增长趋势。这包括市场的整体规模、各细分领域的发展趋势等。指甲油项目可以根据市场的扩张速度和潜在机会，制定更符合市场需求的发展策略。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了解消费者的需求是市场分析的核心。我们将通过调查研究，深入挖掘目标消费者的需求特点、购买习惯以及对产品和服务的期望。这有助于指甲油项目更好地定位目标市场，提供更符合消费者期待的解决方案。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https://d.book118.com/055310313242011100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指甲油项目规划设计纲要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50C8D"/>
    <w:rsid w:val="5DC50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1031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2024-01-25T05:04:00Z</dcterms:created>
  <dcterms:modified xsi:type="dcterms:W3CDTF">2024-01-25T05:04:27Z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9FCF17931D42426C8AEACA1225AC896C_11</vt:lpwstr>
  </property>
  <property fmtid="{D5CDD505-2E9C-101B-9397-08002B2CF9AE}" pid="3" name="KSOProductBuildVer">
    <vt:lpwstr>2052-12.1.0.16120</vt:lpwstr>
  </property>
</Properties>
</file>