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药物控释材料项目建设方案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0" w:history="1">
        <w:r>
          <w:rPr>
            <w:rFonts w:ascii="仿宋" w:eastAsia="仿宋" w:hAnsi="仿宋" w:cs="仿宋" w:hint="eastAsia"/>
            <w:lang w:eastAsia="zh-CN"/>
          </w:rPr>
          <w:t>序言</w:t>
        </w:r>
        <w:r>
          <w:tab/>
        </w:r>
        <w:r>
          <w:fldChar w:fldCharType="begin"/>
        </w:r>
        <w:r>
          <w:instrText xml:space="preserve"> PAGEREF _Toc19690 \h </w:instrText>
        </w:r>
        <w:r>
          <w:fldChar w:fldCharType="separate"/>
        </w:r>
        <w:r>
          <w:t>3</w:t>
        </w:r>
        <w:r>
          <w:fldChar w:fldCharType="end"/>
        </w:r>
      </w:hyperlink>
    </w:p>
    <w:p>
      <w:pPr>
        <w:pStyle w:val="TOC1"/>
        <w:tabs>
          <w:tab w:val="right" w:leader="dot" w:pos="8306"/>
        </w:tabs>
      </w:pPr>
      <w:hyperlink w:anchor="_Toc19330" w:history="1">
        <w:r>
          <w:rPr>
            <w:rFonts w:ascii="仿宋" w:eastAsia="仿宋" w:hAnsi="仿宋" w:cs="仿宋" w:hint="eastAsia"/>
            <w:lang w:eastAsia="zh-CN"/>
          </w:rPr>
          <w:t>一、资源开发及综合利用分析</w:t>
        </w:r>
        <w:r>
          <w:tab/>
        </w:r>
        <w:r>
          <w:fldChar w:fldCharType="begin"/>
        </w:r>
        <w:r>
          <w:instrText xml:space="preserve"> PAGEREF _Toc19330 \h </w:instrText>
        </w:r>
        <w:r>
          <w:fldChar w:fldCharType="separate"/>
        </w:r>
        <w:r>
          <w:t>3</w:t>
        </w:r>
        <w:r>
          <w:fldChar w:fldCharType="end"/>
        </w:r>
      </w:hyperlink>
    </w:p>
    <w:p>
      <w:pPr>
        <w:pStyle w:val="TOC2"/>
        <w:tabs>
          <w:tab w:val="right" w:leader="dot" w:pos="8306"/>
        </w:tabs>
      </w:pPr>
      <w:hyperlink w:anchor="_Toc26288" w:history="1">
        <w:r>
          <w:rPr>
            <w:rFonts w:ascii="仿宋" w:eastAsia="仿宋" w:hAnsi="仿宋" w:cs="仿宋" w:hint="eastAsia"/>
            <w:lang w:eastAsia="zh-CN"/>
          </w:rPr>
          <w:t>(一)、资源开发方案</w:t>
        </w:r>
        <w:r>
          <w:tab/>
        </w:r>
        <w:r>
          <w:fldChar w:fldCharType="begin"/>
        </w:r>
        <w:r>
          <w:instrText xml:space="preserve"> PAGEREF _Toc26288 \h </w:instrText>
        </w:r>
        <w:r>
          <w:fldChar w:fldCharType="separate"/>
        </w:r>
        <w:r>
          <w:t>3</w:t>
        </w:r>
        <w:r>
          <w:fldChar w:fldCharType="end"/>
        </w:r>
      </w:hyperlink>
    </w:p>
    <w:p>
      <w:pPr>
        <w:pStyle w:val="TOC2"/>
        <w:tabs>
          <w:tab w:val="right" w:leader="dot" w:pos="8306"/>
        </w:tabs>
      </w:pPr>
      <w:hyperlink w:anchor="_Toc30385" w:history="1">
        <w:r>
          <w:rPr>
            <w:rFonts w:ascii="仿宋" w:eastAsia="仿宋" w:hAnsi="仿宋" w:cs="仿宋" w:hint="eastAsia"/>
            <w:lang w:eastAsia="zh-CN"/>
          </w:rPr>
          <w:t>(二)、资源利用方案</w:t>
        </w:r>
        <w:r>
          <w:tab/>
        </w:r>
        <w:r>
          <w:fldChar w:fldCharType="begin"/>
        </w:r>
        <w:r>
          <w:instrText xml:space="preserve"> PAGEREF _Toc30385 \h </w:instrText>
        </w:r>
        <w:r>
          <w:fldChar w:fldCharType="separate"/>
        </w:r>
        <w:r>
          <w:t>4</w:t>
        </w:r>
        <w:r>
          <w:fldChar w:fldCharType="end"/>
        </w:r>
      </w:hyperlink>
    </w:p>
    <w:p>
      <w:pPr>
        <w:pStyle w:val="TOC2"/>
        <w:tabs>
          <w:tab w:val="right" w:leader="dot" w:pos="8306"/>
        </w:tabs>
      </w:pPr>
      <w:hyperlink w:anchor="_Toc28349" w:history="1">
        <w:r>
          <w:rPr>
            <w:rFonts w:ascii="仿宋" w:eastAsia="仿宋" w:hAnsi="仿宋" w:cs="仿宋" w:hint="eastAsia"/>
            <w:lang w:eastAsia="zh-CN"/>
          </w:rPr>
          <w:t>(三)、资源节约措施</w:t>
        </w:r>
        <w:r>
          <w:tab/>
        </w:r>
        <w:r>
          <w:fldChar w:fldCharType="begin"/>
        </w:r>
        <w:r>
          <w:instrText xml:space="preserve"> PAGEREF _Toc28349 \h </w:instrText>
        </w:r>
        <w:r>
          <w:fldChar w:fldCharType="separate"/>
        </w:r>
        <w:r>
          <w:t>5</w:t>
        </w:r>
        <w:r>
          <w:fldChar w:fldCharType="end"/>
        </w:r>
      </w:hyperlink>
    </w:p>
    <w:p>
      <w:pPr>
        <w:pStyle w:val="TOC1"/>
        <w:tabs>
          <w:tab w:val="right" w:leader="dot" w:pos="8306"/>
        </w:tabs>
      </w:pPr>
      <w:hyperlink w:anchor="_Toc26721" w:history="1">
        <w:r>
          <w:rPr>
            <w:rFonts w:ascii="仿宋" w:eastAsia="仿宋" w:hAnsi="仿宋" w:cs="仿宋" w:hint="eastAsia"/>
            <w:lang w:eastAsia="zh-CN"/>
          </w:rPr>
          <w:t>二、背景、必要性分析</w:t>
        </w:r>
        <w:r>
          <w:tab/>
        </w:r>
        <w:r>
          <w:fldChar w:fldCharType="begin"/>
        </w:r>
        <w:r>
          <w:instrText xml:space="preserve"> PAGEREF _Toc26721 \h </w:instrText>
        </w:r>
        <w:r>
          <w:fldChar w:fldCharType="separate"/>
        </w:r>
        <w:r>
          <w:t>6</w:t>
        </w:r>
        <w:r>
          <w:fldChar w:fldCharType="end"/>
        </w:r>
      </w:hyperlink>
    </w:p>
    <w:p>
      <w:pPr>
        <w:pStyle w:val="TOC2"/>
        <w:tabs>
          <w:tab w:val="right" w:leader="dot" w:pos="8306"/>
        </w:tabs>
      </w:pPr>
      <w:hyperlink w:anchor="_Toc2126" w:history="1">
        <w:r>
          <w:rPr>
            <w:rFonts w:ascii="仿宋" w:eastAsia="仿宋" w:hAnsi="仿宋" w:cs="仿宋" w:hint="eastAsia"/>
            <w:lang w:eastAsia="zh-CN"/>
          </w:rPr>
          <w:t>(一)、项目建设背景</w:t>
        </w:r>
        <w:r>
          <w:tab/>
        </w:r>
        <w:r>
          <w:fldChar w:fldCharType="begin"/>
        </w:r>
        <w:r>
          <w:instrText xml:space="preserve"> PAGEREF _Toc2126 \h </w:instrText>
        </w:r>
        <w:r>
          <w:fldChar w:fldCharType="separate"/>
        </w:r>
        <w:r>
          <w:t>6</w:t>
        </w:r>
        <w:r>
          <w:fldChar w:fldCharType="end"/>
        </w:r>
      </w:hyperlink>
    </w:p>
    <w:p>
      <w:pPr>
        <w:pStyle w:val="TOC2"/>
        <w:tabs>
          <w:tab w:val="right" w:leader="dot" w:pos="8306"/>
        </w:tabs>
      </w:pPr>
      <w:hyperlink w:anchor="_Toc11109" w:history="1">
        <w:r>
          <w:rPr>
            <w:rFonts w:ascii="仿宋" w:eastAsia="仿宋" w:hAnsi="仿宋" w:cs="仿宋" w:hint="eastAsia"/>
            <w:lang w:eastAsia="zh-CN"/>
          </w:rPr>
          <w:t>(二)、必要性分析</w:t>
        </w:r>
        <w:r>
          <w:tab/>
        </w:r>
        <w:r>
          <w:fldChar w:fldCharType="begin"/>
        </w:r>
        <w:r>
          <w:instrText xml:space="preserve"> PAGEREF _Toc11109 \h </w:instrText>
        </w:r>
        <w:r>
          <w:fldChar w:fldCharType="separate"/>
        </w:r>
        <w:r>
          <w:t>7</w:t>
        </w:r>
        <w:r>
          <w:fldChar w:fldCharType="end"/>
        </w:r>
      </w:hyperlink>
    </w:p>
    <w:p>
      <w:pPr>
        <w:pStyle w:val="TOC2"/>
        <w:tabs>
          <w:tab w:val="right" w:leader="dot" w:pos="8306"/>
        </w:tabs>
      </w:pPr>
      <w:hyperlink w:anchor="_Toc32058" w:history="1">
        <w:r>
          <w:rPr>
            <w:rFonts w:ascii="仿宋" w:eastAsia="仿宋" w:hAnsi="仿宋" w:cs="仿宋" w:hint="eastAsia"/>
            <w:lang w:eastAsia="zh-CN"/>
          </w:rPr>
          <w:t>(三)、项目建设有利条件</w:t>
        </w:r>
        <w:r>
          <w:tab/>
        </w:r>
        <w:r>
          <w:fldChar w:fldCharType="begin"/>
        </w:r>
        <w:r>
          <w:instrText xml:space="preserve"> PAGEREF _Toc32058 \h </w:instrText>
        </w:r>
        <w:r>
          <w:fldChar w:fldCharType="separate"/>
        </w:r>
        <w:r>
          <w:t>9</w:t>
        </w:r>
        <w:r>
          <w:fldChar w:fldCharType="end"/>
        </w:r>
      </w:hyperlink>
    </w:p>
    <w:p>
      <w:pPr>
        <w:pStyle w:val="TOC1"/>
        <w:tabs>
          <w:tab w:val="right" w:leader="dot" w:pos="8306"/>
        </w:tabs>
      </w:pPr>
      <w:hyperlink w:anchor="_Toc19298" w:history="1">
        <w:r>
          <w:rPr>
            <w:rFonts w:ascii="仿宋" w:eastAsia="仿宋" w:hAnsi="仿宋" w:cs="仿宋" w:hint="eastAsia"/>
            <w:lang w:eastAsia="zh-CN"/>
          </w:rPr>
          <w:t>三、项目选址研究</w:t>
        </w:r>
        <w:r>
          <w:tab/>
        </w:r>
        <w:r>
          <w:fldChar w:fldCharType="begin"/>
        </w:r>
        <w:r>
          <w:instrText xml:space="preserve"> PAGEREF _Toc19298 \h </w:instrText>
        </w:r>
        <w:r>
          <w:fldChar w:fldCharType="separate"/>
        </w:r>
        <w:r>
          <w:t>10</w:t>
        </w:r>
        <w:r>
          <w:fldChar w:fldCharType="end"/>
        </w:r>
      </w:hyperlink>
    </w:p>
    <w:p>
      <w:pPr>
        <w:pStyle w:val="TOC2"/>
        <w:tabs>
          <w:tab w:val="right" w:leader="dot" w:pos="8306"/>
        </w:tabs>
      </w:pPr>
      <w:hyperlink w:anchor="_Toc30501" w:history="1">
        <w:r>
          <w:rPr>
            <w:rFonts w:ascii="仿宋" w:eastAsia="仿宋" w:hAnsi="仿宋" w:cs="仿宋" w:hint="eastAsia"/>
            <w:lang w:eastAsia="zh-CN"/>
          </w:rPr>
          <w:t>(一)、项目选址原则</w:t>
        </w:r>
        <w:r>
          <w:tab/>
        </w:r>
        <w:r>
          <w:fldChar w:fldCharType="begin"/>
        </w:r>
        <w:r>
          <w:instrText xml:space="preserve"> PAGEREF _Toc30501 \h </w:instrText>
        </w:r>
        <w:r>
          <w:fldChar w:fldCharType="separate"/>
        </w:r>
        <w:r>
          <w:t>10</w:t>
        </w:r>
        <w:r>
          <w:fldChar w:fldCharType="end"/>
        </w:r>
      </w:hyperlink>
    </w:p>
    <w:p>
      <w:pPr>
        <w:pStyle w:val="TOC2"/>
        <w:tabs>
          <w:tab w:val="right" w:leader="dot" w:pos="8306"/>
        </w:tabs>
      </w:pPr>
      <w:hyperlink w:anchor="_Toc19862" w:history="1">
        <w:r>
          <w:rPr>
            <w:rFonts w:ascii="仿宋" w:eastAsia="仿宋" w:hAnsi="仿宋" w:cs="仿宋" w:hint="eastAsia"/>
            <w:lang w:eastAsia="zh-CN"/>
          </w:rPr>
          <w:t>(二)、项目选址</w:t>
        </w:r>
        <w:r>
          <w:tab/>
        </w:r>
        <w:r>
          <w:fldChar w:fldCharType="begin"/>
        </w:r>
        <w:r>
          <w:instrText xml:space="preserve"> PAGEREF _Toc19862 \h </w:instrText>
        </w:r>
        <w:r>
          <w:fldChar w:fldCharType="separate"/>
        </w:r>
        <w:r>
          <w:t>14</w:t>
        </w:r>
        <w:r>
          <w:fldChar w:fldCharType="end"/>
        </w:r>
      </w:hyperlink>
    </w:p>
    <w:p>
      <w:pPr>
        <w:pStyle w:val="TOC2"/>
        <w:tabs>
          <w:tab w:val="right" w:leader="dot" w:pos="8306"/>
        </w:tabs>
      </w:pPr>
      <w:hyperlink w:anchor="_Toc10180" w:history="1">
        <w:r>
          <w:rPr>
            <w:rFonts w:ascii="仿宋" w:eastAsia="仿宋" w:hAnsi="仿宋" w:cs="仿宋" w:hint="eastAsia"/>
            <w:lang w:eastAsia="zh-CN"/>
          </w:rPr>
          <w:t>(三)、建设条件分析</w:t>
        </w:r>
        <w:r>
          <w:tab/>
        </w:r>
        <w:r>
          <w:fldChar w:fldCharType="begin"/>
        </w:r>
        <w:r>
          <w:instrText xml:space="preserve"> PAGEREF _Toc10180 \h </w:instrText>
        </w:r>
        <w:r>
          <w:fldChar w:fldCharType="separate"/>
        </w:r>
        <w:r>
          <w:t>16</w:t>
        </w:r>
        <w:r>
          <w:fldChar w:fldCharType="end"/>
        </w:r>
      </w:hyperlink>
    </w:p>
    <w:p>
      <w:pPr>
        <w:pStyle w:val="TOC2"/>
        <w:tabs>
          <w:tab w:val="right" w:leader="dot" w:pos="8306"/>
        </w:tabs>
      </w:pPr>
      <w:hyperlink w:anchor="_Toc173" w:history="1">
        <w:r>
          <w:rPr>
            <w:rFonts w:ascii="仿宋" w:eastAsia="仿宋" w:hAnsi="仿宋" w:cs="仿宋" w:hint="eastAsia"/>
            <w:lang w:eastAsia="zh-CN"/>
          </w:rPr>
          <w:t>(四)、用地控制指标</w:t>
        </w:r>
        <w:r>
          <w:tab/>
        </w:r>
        <w:r>
          <w:fldChar w:fldCharType="begin"/>
        </w:r>
        <w:r>
          <w:instrText xml:space="preserve"> PAGEREF _Toc173 \h </w:instrText>
        </w:r>
        <w:r>
          <w:fldChar w:fldCharType="separate"/>
        </w:r>
        <w:r>
          <w:t>17</w:t>
        </w:r>
        <w:r>
          <w:fldChar w:fldCharType="end"/>
        </w:r>
      </w:hyperlink>
    </w:p>
    <w:p>
      <w:pPr>
        <w:pStyle w:val="TOC2"/>
        <w:tabs>
          <w:tab w:val="right" w:leader="dot" w:pos="8306"/>
        </w:tabs>
      </w:pPr>
      <w:hyperlink w:anchor="_Toc32715" w:history="1">
        <w:r>
          <w:rPr>
            <w:rFonts w:ascii="仿宋" w:eastAsia="仿宋" w:hAnsi="仿宋" w:cs="仿宋" w:hint="eastAsia"/>
            <w:lang w:eastAsia="zh-CN"/>
          </w:rPr>
          <w:t>(五)、地总体要求</w:t>
        </w:r>
        <w:r>
          <w:tab/>
        </w:r>
        <w:r>
          <w:fldChar w:fldCharType="begin"/>
        </w:r>
        <w:r>
          <w:instrText xml:space="preserve"> PAGEREF _Toc32715 \h </w:instrText>
        </w:r>
        <w:r>
          <w:fldChar w:fldCharType="separate"/>
        </w:r>
        <w:r>
          <w:t>18</w:t>
        </w:r>
        <w:r>
          <w:fldChar w:fldCharType="end"/>
        </w:r>
      </w:hyperlink>
    </w:p>
    <w:p>
      <w:pPr>
        <w:pStyle w:val="TOC2"/>
        <w:tabs>
          <w:tab w:val="right" w:leader="dot" w:pos="8306"/>
        </w:tabs>
      </w:pPr>
      <w:hyperlink w:anchor="_Toc25685" w:history="1">
        <w:r>
          <w:rPr>
            <w:rFonts w:ascii="仿宋" w:eastAsia="仿宋" w:hAnsi="仿宋" w:cs="仿宋" w:hint="eastAsia"/>
            <w:lang w:eastAsia="zh-CN"/>
          </w:rPr>
          <w:t>(六)、节约用地措施</w:t>
        </w:r>
        <w:r>
          <w:tab/>
        </w:r>
        <w:r>
          <w:fldChar w:fldCharType="begin"/>
        </w:r>
        <w:r>
          <w:instrText xml:space="preserve"> PAGEREF _Toc25685 \h </w:instrText>
        </w:r>
        <w:r>
          <w:fldChar w:fldCharType="separate"/>
        </w:r>
        <w:r>
          <w:t>20</w:t>
        </w:r>
        <w:r>
          <w:fldChar w:fldCharType="end"/>
        </w:r>
      </w:hyperlink>
    </w:p>
    <w:p>
      <w:pPr>
        <w:pStyle w:val="TOC2"/>
        <w:tabs>
          <w:tab w:val="right" w:leader="dot" w:pos="8306"/>
        </w:tabs>
      </w:pPr>
      <w:hyperlink w:anchor="_Toc21175" w:history="1">
        <w:r>
          <w:rPr>
            <w:rFonts w:ascii="仿宋" w:eastAsia="仿宋" w:hAnsi="仿宋" w:cs="仿宋" w:hint="eastAsia"/>
            <w:lang w:eastAsia="zh-CN"/>
          </w:rPr>
          <w:t>(七)、选址综合评价</w:t>
        </w:r>
        <w:r>
          <w:tab/>
        </w:r>
        <w:r>
          <w:fldChar w:fldCharType="begin"/>
        </w:r>
        <w:r>
          <w:instrText xml:space="preserve"> PAGEREF _Toc21175 \h </w:instrText>
        </w:r>
        <w:r>
          <w:fldChar w:fldCharType="separate"/>
        </w:r>
        <w:r>
          <w:t>21</w:t>
        </w:r>
        <w:r>
          <w:fldChar w:fldCharType="end"/>
        </w:r>
      </w:hyperlink>
    </w:p>
    <w:p>
      <w:pPr>
        <w:pStyle w:val="TOC1"/>
        <w:tabs>
          <w:tab w:val="right" w:leader="dot" w:pos="8306"/>
        </w:tabs>
      </w:pPr>
      <w:hyperlink w:anchor="_Toc11900" w:history="1">
        <w:r>
          <w:rPr>
            <w:rFonts w:ascii="仿宋" w:eastAsia="仿宋" w:hAnsi="仿宋" w:cs="仿宋" w:hint="eastAsia"/>
            <w:lang w:eastAsia="zh-CN"/>
          </w:rPr>
          <w:t>四、财务管理与成本控制</w:t>
        </w:r>
        <w:r>
          <w:tab/>
        </w:r>
        <w:r>
          <w:fldChar w:fldCharType="begin"/>
        </w:r>
        <w:r>
          <w:instrText xml:space="preserve"> PAGEREF _Toc11900 \h </w:instrText>
        </w:r>
        <w:r>
          <w:fldChar w:fldCharType="separate"/>
        </w:r>
        <w:r>
          <w:t>22</w:t>
        </w:r>
        <w:r>
          <w:fldChar w:fldCharType="end"/>
        </w:r>
      </w:hyperlink>
    </w:p>
    <w:p>
      <w:pPr>
        <w:pStyle w:val="TOC2"/>
        <w:tabs>
          <w:tab w:val="right" w:leader="dot" w:pos="8306"/>
        </w:tabs>
      </w:pPr>
      <w:hyperlink w:anchor="_Toc30111" w:history="1">
        <w:r>
          <w:rPr>
            <w:rFonts w:ascii="仿宋" w:eastAsia="仿宋" w:hAnsi="仿宋" w:cs="仿宋" w:hint="eastAsia"/>
            <w:lang w:eastAsia="zh-CN"/>
          </w:rPr>
          <w:t>(一)、财务管理体系建设</w:t>
        </w:r>
        <w:r>
          <w:tab/>
        </w:r>
        <w:r>
          <w:fldChar w:fldCharType="begin"/>
        </w:r>
        <w:r>
          <w:instrText xml:space="preserve"> PAGEREF _Toc30111 \h </w:instrText>
        </w:r>
        <w:r>
          <w:fldChar w:fldCharType="separate"/>
        </w:r>
        <w:r>
          <w:t>22</w:t>
        </w:r>
        <w:r>
          <w:fldChar w:fldCharType="end"/>
        </w:r>
      </w:hyperlink>
    </w:p>
    <w:p>
      <w:pPr>
        <w:pStyle w:val="TOC2"/>
        <w:tabs>
          <w:tab w:val="right" w:leader="dot" w:pos="8306"/>
        </w:tabs>
      </w:pPr>
      <w:hyperlink w:anchor="_Toc25424" w:history="1">
        <w:r>
          <w:rPr>
            <w:rFonts w:ascii="仿宋" w:eastAsia="仿宋" w:hAnsi="仿宋" w:cs="仿宋" w:hint="eastAsia"/>
            <w:lang w:eastAsia="zh-CN"/>
          </w:rPr>
          <w:t>(二)、成本控制措施</w:t>
        </w:r>
        <w:r>
          <w:tab/>
        </w:r>
        <w:r>
          <w:fldChar w:fldCharType="begin"/>
        </w:r>
        <w:r>
          <w:instrText xml:space="preserve"> PAGEREF _Toc25424 \h </w:instrText>
        </w:r>
        <w:r>
          <w:fldChar w:fldCharType="separate"/>
        </w:r>
        <w:r>
          <w:t>23</w:t>
        </w:r>
        <w:r>
          <w:fldChar w:fldCharType="end"/>
        </w:r>
      </w:hyperlink>
    </w:p>
    <w:p>
      <w:pPr>
        <w:pStyle w:val="TOC1"/>
        <w:tabs>
          <w:tab w:val="right" w:leader="dot" w:pos="8306"/>
        </w:tabs>
      </w:pPr>
      <w:hyperlink w:anchor="_Toc6559" w:history="1">
        <w:r>
          <w:rPr>
            <w:rFonts w:ascii="仿宋" w:eastAsia="仿宋" w:hAnsi="仿宋" w:cs="仿宋" w:hint="eastAsia"/>
            <w:lang w:eastAsia="zh-CN"/>
          </w:rPr>
          <w:t>五、社会影响分析</w:t>
        </w:r>
        <w:r>
          <w:tab/>
        </w:r>
        <w:r>
          <w:fldChar w:fldCharType="begin"/>
        </w:r>
        <w:r>
          <w:instrText xml:space="preserve"> PAGEREF _Toc6559 \h </w:instrText>
        </w:r>
        <w:r>
          <w:fldChar w:fldCharType="separate"/>
        </w:r>
        <w:r>
          <w:t>25</w:t>
        </w:r>
        <w:r>
          <w:fldChar w:fldCharType="end"/>
        </w:r>
      </w:hyperlink>
    </w:p>
    <w:p>
      <w:pPr>
        <w:pStyle w:val="TOC2"/>
        <w:tabs>
          <w:tab w:val="right" w:leader="dot" w:pos="8306"/>
        </w:tabs>
      </w:pPr>
      <w:hyperlink w:anchor="_Toc24191" w:history="1">
        <w:r>
          <w:rPr>
            <w:rFonts w:ascii="仿宋" w:eastAsia="仿宋" w:hAnsi="仿宋" w:cs="仿宋" w:hint="eastAsia"/>
            <w:lang w:eastAsia="zh-CN"/>
          </w:rPr>
          <w:t>(一)、社会影响效果分析</w:t>
        </w:r>
        <w:r>
          <w:tab/>
        </w:r>
        <w:r>
          <w:fldChar w:fldCharType="begin"/>
        </w:r>
        <w:r>
          <w:instrText xml:space="preserve"> PAGEREF _Toc24191 \h </w:instrText>
        </w:r>
        <w:r>
          <w:fldChar w:fldCharType="separate"/>
        </w:r>
        <w:r>
          <w:t>25</w:t>
        </w:r>
        <w:r>
          <w:fldChar w:fldCharType="end"/>
        </w:r>
      </w:hyperlink>
    </w:p>
    <w:p>
      <w:pPr>
        <w:pStyle w:val="TOC2"/>
        <w:tabs>
          <w:tab w:val="right" w:leader="dot" w:pos="8306"/>
        </w:tabs>
      </w:pPr>
      <w:hyperlink w:anchor="_Toc26277" w:history="1">
        <w:r>
          <w:rPr>
            <w:rFonts w:ascii="仿宋" w:eastAsia="仿宋" w:hAnsi="仿宋" w:cs="仿宋" w:hint="eastAsia"/>
            <w:lang w:eastAsia="zh-CN"/>
          </w:rPr>
          <w:t>(二)、社会适应性分析</w:t>
        </w:r>
        <w:r>
          <w:tab/>
        </w:r>
        <w:r>
          <w:fldChar w:fldCharType="begin"/>
        </w:r>
        <w:r>
          <w:instrText xml:space="preserve"> PAGEREF _Toc26277 \h </w:instrText>
        </w:r>
        <w:r>
          <w:fldChar w:fldCharType="separate"/>
        </w:r>
        <w:r>
          <w:t>27</w:t>
        </w:r>
        <w:r>
          <w:fldChar w:fldCharType="end"/>
        </w:r>
      </w:hyperlink>
    </w:p>
    <w:p>
      <w:pPr>
        <w:pStyle w:val="TOC2"/>
        <w:tabs>
          <w:tab w:val="right" w:leader="dot" w:pos="8306"/>
        </w:tabs>
      </w:pPr>
      <w:hyperlink w:anchor="_Toc24401" w:history="1">
        <w:r>
          <w:rPr>
            <w:rFonts w:ascii="仿宋" w:eastAsia="仿宋" w:hAnsi="仿宋" w:cs="仿宋" w:hint="eastAsia"/>
            <w:lang w:eastAsia="zh-CN"/>
          </w:rPr>
          <w:t>(三)、社会风险及对策分析</w:t>
        </w:r>
        <w:r>
          <w:tab/>
        </w:r>
        <w:r>
          <w:fldChar w:fldCharType="begin"/>
        </w:r>
        <w:r>
          <w:instrText xml:space="preserve"> PAGEREF _Toc24401 \h </w:instrText>
        </w:r>
        <w:r>
          <w:fldChar w:fldCharType="separate"/>
        </w:r>
        <w:r>
          <w:t>29</w:t>
        </w:r>
        <w:r>
          <w:fldChar w:fldCharType="end"/>
        </w:r>
      </w:hyperlink>
    </w:p>
    <w:p>
      <w:pPr>
        <w:pStyle w:val="TOC1"/>
        <w:tabs>
          <w:tab w:val="right" w:leader="dot" w:pos="8306"/>
        </w:tabs>
      </w:pPr>
      <w:hyperlink w:anchor="_Toc16808" w:history="1">
        <w:r>
          <w:rPr>
            <w:rFonts w:ascii="仿宋" w:eastAsia="仿宋" w:hAnsi="仿宋" w:cs="仿宋" w:hint="eastAsia"/>
            <w:lang w:eastAsia="zh-CN"/>
          </w:rPr>
          <w:t>六、环境和生态影响分析</w:t>
        </w:r>
        <w:r>
          <w:tab/>
        </w:r>
        <w:r>
          <w:fldChar w:fldCharType="begin"/>
        </w:r>
        <w:r>
          <w:instrText xml:space="preserve"> PAGEREF _Toc16808 \h </w:instrText>
        </w:r>
        <w:r>
          <w:fldChar w:fldCharType="separate"/>
        </w:r>
        <w:r>
          <w:t>32</w:t>
        </w:r>
        <w:r>
          <w:fldChar w:fldCharType="end"/>
        </w:r>
      </w:hyperlink>
    </w:p>
    <w:p>
      <w:pPr>
        <w:pStyle w:val="TOC2"/>
        <w:tabs>
          <w:tab w:val="right" w:leader="dot" w:pos="8306"/>
        </w:tabs>
      </w:pPr>
      <w:hyperlink w:anchor="_Toc30336" w:history="1">
        <w:r>
          <w:rPr>
            <w:rFonts w:ascii="仿宋" w:eastAsia="仿宋" w:hAnsi="仿宋" w:cs="仿宋" w:hint="eastAsia"/>
            <w:lang w:eastAsia="zh-CN"/>
          </w:rPr>
          <w:t>(一)、环境和生态现状</w:t>
        </w:r>
        <w:r>
          <w:tab/>
        </w:r>
        <w:r>
          <w:fldChar w:fldCharType="begin"/>
        </w:r>
        <w:r>
          <w:instrText xml:space="preserve"> PAGEREF _Toc30336 \h </w:instrText>
        </w:r>
        <w:r>
          <w:fldChar w:fldCharType="separate"/>
        </w:r>
        <w:r>
          <w:t>32</w:t>
        </w:r>
        <w:r>
          <w:fldChar w:fldCharType="end"/>
        </w:r>
      </w:hyperlink>
    </w:p>
    <w:p>
      <w:pPr>
        <w:pStyle w:val="TOC2"/>
        <w:tabs>
          <w:tab w:val="right" w:leader="dot" w:pos="8306"/>
        </w:tabs>
      </w:pPr>
      <w:hyperlink w:anchor="_Toc16785" w:history="1">
        <w:r>
          <w:rPr>
            <w:rFonts w:ascii="仿宋" w:eastAsia="仿宋" w:hAnsi="仿宋" w:cs="仿宋" w:hint="eastAsia"/>
            <w:lang w:eastAsia="zh-CN"/>
          </w:rPr>
          <w:t>(二)、生态环境影响分析</w:t>
        </w:r>
        <w:r>
          <w:tab/>
        </w:r>
        <w:r>
          <w:fldChar w:fldCharType="begin"/>
        </w:r>
        <w:r>
          <w:instrText xml:space="preserve"> PAGEREF _Toc16785 \h </w:instrText>
        </w:r>
        <w:r>
          <w:fldChar w:fldCharType="separate"/>
        </w:r>
        <w:r>
          <w:t>34</w:t>
        </w:r>
        <w:r>
          <w:fldChar w:fldCharType="end"/>
        </w:r>
      </w:hyperlink>
    </w:p>
    <w:p>
      <w:pPr>
        <w:pStyle w:val="TOC2"/>
        <w:tabs>
          <w:tab w:val="right" w:leader="dot" w:pos="8306"/>
        </w:tabs>
      </w:pPr>
      <w:hyperlink w:anchor="_Toc27655" w:history="1">
        <w:r>
          <w:rPr>
            <w:rFonts w:ascii="仿宋" w:eastAsia="仿宋" w:hAnsi="仿宋" w:cs="仿宋" w:hint="eastAsia"/>
            <w:lang w:eastAsia="zh-CN"/>
          </w:rPr>
          <w:t>(三)、生态环境保护措施</w:t>
        </w:r>
        <w:r>
          <w:tab/>
        </w:r>
        <w:r>
          <w:fldChar w:fldCharType="begin"/>
        </w:r>
        <w:r>
          <w:instrText xml:space="preserve"> PAGEREF _Toc27655 \h </w:instrText>
        </w:r>
        <w:r>
          <w:fldChar w:fldCharType="separate"/>
        </w:r>
        <w:r>
          <w:t>35</w:t>
        </w:r>
        <w:r>
          <w:fldChar w:fldCharType="end"/>
        </w:r>
      </w:hyperlink>
    </w:p>
    <w:p>
      <w:pPr>
        <w:pStyle w:val="TOC2"/>
        <w:tabs>
          <w:tab w:val="right" w:leader="dot" w:pos="8306"/>
        </w:tabs>
      </w:pPr>
      <w:hyperlink w:anchor="_Toc12374" w:history="1">
        <w:r>
          <w:rPr>
            <w:rFonts w:ascii="仿宋" w:eastAsia="仿宋" w:hAnsi="仿宋" w:cs="仿宋" w:hint="eastAsia"/>
            <w:lang w:eastAsia="zh-CN"/>
          </w:rPr>
          <w:t>(四)、地质灾害影响分析</w:t>
        </w:r>
        <w:r>
          <w:tab/>
        </w:r>
        <w:r>
          <w:fldChar w:fldCharType="begin"/>
        </w:r>
        <w:r>
          <w:instrText xml:space="preserve"> PAGEREF _Toc12374 \h </w:instrText>
        </w:r>
        <w:r>
          <w:fldChar w:fldCharType="separate"/>
        </w:r>
        <w:r>
          <w:t>37</w:t>
        </w:r>
        <w:r>
          <w:fldChar w:fldCharType="end"/>
        </w:r>
      </w:hyperlink>
    </w:p>
    <w:p>
      <w:pPr>
        <w:pStyle w:val="TOC2"/>
        <w:tabs>
          <w:tab w:val="right" w:leader="dot" w:pos="8306"/>
        </w:tabs>
      </w:pPr>
      <w:hyperlink w:anchor="_Toc9283" w:history="1">
        <w:r>
          <w:rPr>
            <w:rFonts w:ascii="仿宋" w:eastAsia="仿宋" w:hAnsi="仿宋" w:cs="仿宋" w:hint="eastAsia"/>
            <w:lang w:eastAsia="zh-CN"/>
          </w:rPr>
          <w:t>(五)、特殊环境影响</w:t>
        </w:r>
        <w:r>
          <w:tab/>
        </w:r>
        <w:r>
          <w:fldChar w:fldCharType="begin"/>
        </w:r>
        <w:r>
          <w:instrText xml:space="preserve"> PAGEREF _Toc9283 \h </w:instrText>
        </w:r>
        <w:r>
          <w:fldChar w:fldCharType="separate"/>
        </w:r>
        <w:r>
          <w:t>38</w:t>
        </w:r>
        <w:r>
          <w:fldChar w:fldCharType="end"/>
        </w:r>
      </w:hyperlink>
    </w:p>
    <w:p>
      <w:pPr>
        <w:pStyle w:val="TOC1"/>
        <w:tabs>
          <w:tab w:val="right" w:leader="dot" w:pos="8306"/>
        </w:tabs>
      </w:pPr>
      <w:hyperlink w:anchor="_Toc8737" w:history="1">
        <w:r>
          <w:rPr>
            <w:rFonts w:ascii="仿宋" w:eastAsia="仿宋" w:hAnsi="仿宋" w:cs="仿宋" w:hint="eastAsia"/>
            <w:lang w:eastAsia="zh-CN"/>
          </w:rPr>
          <w:t>七、土地利用与规划方案</w:t>
        </w:r>
        <w:r>
          <w:tab/>
        </w:r>
        <w:r>
          <w:fldChar w:fldCharType="begin"/>
        </w:r>
        <w:r>
          <w:instrText xml:space="preserve"> PAGEREF _Toc8737 \h </w:instrText>
        </w:r>
        <w:r>
          <w:fldChar w:fldCharType="separate"/>
        </w:r>
        <w:r>
          <w:t>39</w:t>
        </w:r>
        <w:r>
          <w:fldChar w:fldCharType="end"/>
        </w:r>
      </w:hyperlink>
    </w:p>
    <w:p>
      <w:pPr>
        <w:pStyle w:val="TOC2"/>
        <w:tabs>
          <w:tab w:val="right" w:leader="dot" w:pos="8306"/>
        </w:tabs>
      </w:pPr>
      <w:hyperlink w:anchor="_Toc1801" w:history="1">
        <w:r>
          <w:rPr>
            <w:rFonts w:ascii="仿宋" w:eastAsia="仿宋" w:hAnsi="仿宋" w:cs="仿宋" w:hint="eastAsia"/>
            <w:lang w:eastAsia="zh-CN"/>
          </w:rPr>
          <w:t>(一)、项目用地情况分析</w:t>
        </w:r>
        <w:r>
          <w:tab/>
        </w:r>
        <w:r>
          <w:fldChar w:fldCharType="begin"/>
        </w:r>
        <w:r>
          <w:instrText xml:space="preserve"> PAGEREF _Toc1801 \h </w:instrText>
        </w:r>
        <w:r>
          <w:fldChar w:fldCharType="separate"/>
        </w:r>
        <w:r>
          <w:t>39</w:t>
        </w:r>
        <w:r>
          <w:fldChar w:fldCharType="end"/>
        </w:r>
      </w:hyperlink>
    </w:p>
    <w:p>
      <w:pPr>
        <w:pStyle w:val="TOC2"/>
        <w:tabs>
          <w:tab w:val="right" w:leader="dot" w:pos="8306"/>
        </w:tabs>
      </w:pPr>
      <w:hyperlink w:anchor="_Toc14966" w:history="1">
        <w:r>
          <w:rPr>
            <w:rFonts w:ascii="仿宋" w:eastAsia="仿宋" w:hAnsi="仿宋" w:cs="仿宋" w:hint="eastAsia"/>
            <w:lang w:eastAsia="zh-CN"/>
          </w:rPr>
          <w:t>(二)、土地利用规划方案</w:t>
        </w:r>
        <w:r>
          <w:tab/>
        </w:r>
        <w:r>
          <w:fldChar w:fldCharType="begin"/>
        </w:r>
        <w:r>
          <w:instrText xml:space="preserve"> PAGEREF _Toc14966 \h </w:instrText>
        </w:r>
        <w:r>
          <w:fldChar w:fldCharType="separate"/>
        </w:r>
        <w:r>
          <w:t>40</w:t>
        </w:r>
        <w:r>
          <w:fldChar w:fldCharType="end"/>
        </w:r>
      </w:hyperlink>
    </w:p>
    <w:p>
      <w:pPr>
        <w:pStyle w:val="TOC1"/>
        <w:tabs>
          <w:tab w:val="right" w:leader="dot" w:pos="8306"/>
        </w:tabs>
      </w:pPr>
      <w:hyperlink w:anchor="_Toc16560" w:history="1">
        <w:r>
          <w:rPr>
            <w:rFonts w:ascii="仿宋" w:eastAsia="仿宋" w:hAnsi="仿宋" w:cs="仿宋" w:hint="eastAsia"/>
            <w:lang w:eastAsia="zh-CN"/>
          </w:rPr>
          <w:t>八、项目实施与管理方案</w:t>
        </w:r>
        <w:r>
          <w:tab/>
        </w:r>
        <w:r>
          <w:fldChar w:fldCharType="begin"/>
        </w:r>
        <w:r>
          <w:instrText xml:space="preserve"> PAGEREF _Toc16560 \h </w:instrText>
        </w:r>
        <w:r>
          <w:fldChar w:fldCharType="separate"/>
        </w:r>
        <w:r>
          <w:t>41</w:t>
        </w:r>
        <w:r>
          <w:fldChar w:fldCharType="end"/>
        </w:r>
      </w:hyperlink>
    </w:p>
    <w:p>
      <w:pPr>
        <w:pStyle w:val="TOC2"/>
        <w:tabs>
          <w:tab w:val="right" w:leader="dot" w:pos="8306"/>
        </w:tabs>
      </w:pPr>
      <w:hyperlink w:anchor="_Toc14256" w:history="1">
        <w:r>
          <w:rPr>
            <w:rFonts w:ascii="仿宋" w:eastAsia="仿宋" w:hAnsi="仿宋" w:cs="仿宋" w:hint="eastAsia"/>
            <w:lang w:eastAsia="zh-CN"/>
          </w:rPr>
          <w:t>(一)、项目实施计划</w:t>
        </w:r>
        <w:r>
          <w:tab/>
        </w:r>
        <w:r>
          <w:fldChar w:fldCharType="begin"/>
        </w:r>
        <w:r>
          <w:instrText xml:space="preserve"> PAGEREF _Toc14256 \h </w:instrText>
        </w:r>
        <w:r>
          <w:fldChar w:fldCharType="separate"/>
        </w:r>
        <w:r>
          <w:t>41</w:t>
        </w:r>
        <w:r>
          <w:fldChar w:fldCharType="end"/>
        </w:r>
      </w:hyperlink>
    </w:p>
    <w:p>
      <w:pPr>
        <w:pStyle w:val="TOC2"/>
        <w:tabs>
          <w:tab w:val="right" w:leader="dot" w:pos="8306"/>
        </w:tabs>
      </w:pPr>
      <w:hyperlink w:anchor="_Toc13336" w:history="1">
        <w:r>
          <w:rPr>
            <w:rFonts w:ascii="仿宋" w:eastAsia="仿宋" w:hAnsi="仿宋" w:cs="仿宋" w:hint="eastAsia"/>
            <w:lang w:eastAsia="zh-CN"/>
          </w:rPr>
          <w:t>(二)、项目组织机构与职责</w:t>
        </w:r>
        <w:r>
          <w:tab/>
        </w:r>
        <w:r>
          <w:fldChar w:fldCharType="begin"/>
        </w:r>
        <w:r>
          <w:instrText xml:space="preserve"> PAGEREF _Toc13336 \h </w:instrText>
        </w:r>
        <w:r>
          <w:fldChar w:fldCharType="separate"/>
        </w:r>
        <w:r>
          <w:t>43</w:t>
        </w:r>
        <w:r>
          <w:fldChar w:fldCharType="end"/>
        </w:r>
      </w:hyperlink>
    </w:p>
    <w:p>
      <w:pPr>
        <w:pStyle w:val="TOC2"/>
        <w:tabs>
          <w:tab w:val="right" w:leader="dot" w:pos="8306"/>
        </w:tabs>
      </w:pPr>
      <w:hyperlink w:anchor="_Toc24405" w:history="1">
        <w:r>
          <w:rPr>
            <w:rFonts w:ascii="仿宋" w:eastAsia="仿宋" w:hAnsi="仿宋" w:cs="仿宋" w:hint="eastAsia"/>
            <w:lang w:eastAsia="zh-CN"/>
          </w:rPr>
          <w:t>(三)、项目管理与监控体系</w:t>
        </w:r>
        <w:r>
          <w:tab/>
        </w:r>
        <w:r>
          <w:fldChar w:fldCharType="begin"/>
        </w:r>
        <w:r>
          <w:instrText xml:space="preserve"> PAGEREF _Toc24405 \h </w:instrText>
        </w:r>
        <w:r>
          <w:fldChar w:fldCharType="separate"/>
        </w:r>
        <w:r>
          <w:t>45</w:t>
        </w:r>
        <w:r>
          <w:fldChar w:fldCharType="end"/>
        </w:r>
      </w:hyperlink>
    </w:p>
    <w:p>
      <w:pPr>
        <w:pStyle w:val="TOC1"/>
        <w:tabs>
          <w:tab w:val="right" w:leader="dot" w:pos="8306"/>
        </w:tabs>
      </w:pPr>
      <w:hyperlink w:anchor="_Toc28211" w:history="1">
        <w:r>
          <w:rPr>
            <w:rFonts w:ascii="仿宋" w:eastAsia="仿宋" w:hAnsi="仿宋" w:cs="仿宋" w:hint="eastAsia"/>
            <w:lang w:eastAsia="zh-CN"/>
          </w:rPr>
          <w:t>九、技术创新与产业升级</w:t>
        </w:r>
        <w:r>
          <w:tab/>
        </w:r>
        <w:r>
          <w:fldChar w:fldCharType="begin"/>
        </w:r>
        <w:r>
          <w:instrText xml:space="preserve"> PAGEREF _Toc28211 \h </w:instrText>
        </w:r>
        <w:r>
          <w:fldChar w:fldCharType="separate"/>
        </w:r>
        <w:r>
          <w:t>47</w:t>
        </w:r>
        <w:r>
          <w:fldChar w:fldCharType="end"/>
        </w:r>
      </w:hyperlink>
    </w:p>
    <w:p>
      <w:pPr>
        <w:pStyle w:val="TOC2"/>
        <w:tabs>
          <w:tab w:val="right" w:leader="dot" w:pos="8306"/>
        </w:tabs>
      </w:pPr>
      <w:hyperlink w:anchor="_Toc31241" w:history="1">
        <w:r>
          <w:rPr>
            <w:rFonts w:ascii="仿宋" w:eastAsia="仿宋" w:hAnsi="仿宋" w:cs="仿宋" w:hint="eastAsia"/>
            <w:lang w:eastAsia="zh-CN"/>
          </w:rPr>
          <w:t>(一)、技术创新方向与目标</w:t>
        </w:r>
        <w:r>
          <w:tab/>
        </w:r>
        <w:r>
          <w:fldChar w:fldCharType="begin"/>
        </w:r>
        <w:r>
          <w:instrText xml:space="preserve"> PAGEREF _Toc31241 \h </w:instrText>
        </w:r>
        <w:r>
          <w:fldChar w:fldCharType="separate"/>
        </w:r>
        <w:r>
          <w:t>47</w:t>
        </w:r>
        <w:r>
          <w:fldChar w:fldCharType="end"/>
        </w:r>
      </w:hyperlink>
    </w:p>
    <w:p>
      <w:pPr>
        <w:pStyle w:val="TOC2"/>
        <w:tabs>
          <w:tab w:val="right" w:leader="dot" w:pos="8306"/>
        </w:tabs>
      </w:pPr>
      <w:hyperlink w:anchor="_Toc11940" w:history="1">
        <w:r>
          <w:rPr>
            <w:rFonts w:ascii="仿宋" w:eastAsia="仿宋" w:hAnsi="仿宋" w:cs="仿宋" w:hint="eastAsia"/>
            <w:lang w:eastAsia="zh-CN"/>
          </w:rPr>
          <w:t>(二)、产业升级路径与措施</w:t>
        </w:r>
        <w:r>
          <w:tab/>
        </w:r>
        <w:r>
          <w:fldChar w:fldCharType="begin"/>
        </w:r>
        <w:r>
          <w:instrText xml:space="preserve"> PAGEREF _Toc11940 \h </w:instrText>
        </w:r>
        <w:r>
          <w:fldChar w:fldCharType="separate"/>
        </w:r>
        <w:r>
          <w:t>48</w:t>
        </w:r>
        <w:r>
          <w:fldChar w:fldCharType="end"/>
        </w:r>
      </w:hyperlink>
    </w:p>
    <w:p>
      <w:pPr>
        <w:pStyle w:val="TOC1"/>
        <w:tabs>
          <w:tab w:val="right" w:leader="dot" w:pos="8306"/>
        </w:tabs>
      </w:pPr>
      <w:hyperlink w:anchor="_Toc17455" w:history="1">
        <w:r>
          <w:rPr>
            <w:rFonts w:ascii="仿宋" w:eastAsia="仿宋" w:hAnsi="仿宋" w:cs="仿宋" w:hint="eastAsia"/>
            <w:lang w:eastAsia="zh-CN"/>
          </w:rPr>
          <w:t>十、环境保护与绿色发展</w:t>
        </w:r>
        <w:r>
          <w:tab/>
        </w:r>
        <w:r>
          <w:fldChar w:fldCharType="begin"/>
        </w:r>
        <w:r>
          <w:instrText xml:space="preserve"> PAGEREF _Toc17455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08" w:history="1">
        <w:r>
          <w:rPr>
            <w:rFonts w:ascii="仿宋" w:eastAsia="仿宋" w:hAnsi="仿宋" w:cs="仿宋" w:hint="eastAsia"/>
            <w:lang w:eastAsia="zh-CN"/>
          </w:rPr>
          <w:t>(一)、环境保护措施</w:t>
        </w:r>
        <w:r>
          <w:tab/>
        </w:r>
        <w:r>
          <w:fldChar w:fldCharType="begin"/>
        </w:r>
        <w:r>
          <w:instrText xml:space="preserve"> PAGEREF _Toc30308 \h </w:instrText>
        </w:r>
        <w:r>
          <w:fldChar w:fldCharType="separate"/>
        </w:r>
        <w:r>
          <w:t>49</w:t>
        </w:r>
        <w:r>
          <w:fldChar w:fldCharType="end"/>
        </w:r>
      </w:hyperlink>
    </w:p>
    <w:p>
      <w:pPr>
        <w:pStyle w:val="TOC2"/>
        <w:tabs>
          <w:tab w:val="right" w:leader="dot" w:pos="8306"/>
        </w:tabs>
      </w:pPr>
      <w:hyperlink w:anchor="_Toc8313" w:history="1">
        <w:r>
          <w:rPr>
            <w:rFonts w:ascii="仿宋" w:eastAsia="仿宋" w:hAnsi="仿宋" w:cs="仿宋" w:hint="eastAsia"/>
            <w:lang w:eastAsia="zh-CN"/>
          </w:rPr>
          <w:t>(二)、绿色发展与可持续发展策略</w:t>
        </w:r>
        <w:r>
          <w:tab/>
        </w:r>
        <w:r>
          <w:fldChar w:fldCharType="begin"/>
        </w:r>
        <w:r>
          <w:instrText xml:space="preserve"> PAGEREF _Toc8313 \h </w:instrText>
        </w:r>
        <w:r>
          <w:fldChar w:fldCharType="separate"/>
        </w:r>
        <w:r>
          <w:t>51</w:t>
        </w:r>
        <w:r>
          <w:fldChar w:fldCharType="end"/>
        </w:r>
      </w:hyperlink>
    </w:p>
    <w:p>
      <w:pPr>
        <w:pStyle w:val="TOC1"/>
        <w:tabs>
          <w:tab w:val="right" w:leader="dot" w:pos="8306"/>
        </w:tabs>
      </w:pPr>
      <w:hyperlink w:anchor="_Toc21650" w:history="1">
        <w:r>
          <w:rPr>
            <w:rFonts w:ascii="仿宋" w:eastAsia="仿宋" w:hAnsi="仿宋" w:cs="仿宋" w:hint="eastAsia"/>
            <w:lang w:eastAsia="zh-CN"/>
          </w:rPr>
          <w:t>十一、项目质量与标准</w:t>
        </w:r>
        <w:r>
          <w:tab/>
        </w:r>
        <w:r>
          <w:fldChar w:fldCharType="begin"/>
        </w:r>
        <w:r>
          <w:instrText xml:space="preserve"> PAGEREF _Toc21650 \h </w:instrText>
        </w:r>
        <w:r>
          <w:fldChar w:fldCharType="separate"/>
        </w:r>
        <w:r>
          <w:t>53</w:t>
        </w:r>
        <w:r>
          <w:fldChar w:fldCharType="end"/>
        </w:r>
      </w:hyperlink>
    </w:p>
    <w:p>
      <w:pPr>
        <w:pStyle w:val="TOC2"/>
        <w:tabs>
          <w:tab w:val="right" w:leader="dot" w:pos="8306"/>
        </w:tabs>
      </w:pPr>
      <w:hyperlink w:anchor="_Toc1002" w:history="1">
        <w:r>
          <w:rPr>
            <w:rFonts w:ascii="仿宋" w:eastAsia="仿宋" w:hAnsi="仿宋" w:cs="仿宋" w:hint="eastAsia"/>
            <w:lang w:eastAsia="zh-CN"/>
          </w:rPr>
          <w:t>(一)、质量保障体系</w:t>
        </w:r>
        <w:r>
          <w:tab/>
        </w:r>
        <w:r>
          <w:fldChar w:fldCharType="begin"/>
        </w:r>
        <w:r>
          <w:instrText xml:space="preserve"> PAGEREF _Toc1002 \h </w:instrText>
        </w:r>
        <w:r>
          <w:fldChar w:fldCharType="separate"/>
        </w:r>
        <w:r>
          <w:t>53</w:t>
        </w:r>
        <w:r>
          <w:fldChar w:fldCharType="end"/>
        </w:r>
      </w:hyperlink>
    </w:p>
    <w:p>
      <w:pPr>
        <w:pStyle w:val="TOC2"/>
        <w:tabs>
          <w:tab w:val="right" w:leader="dot" w:pos="8306"/>
        </w:tabs>
      </w:pPr>
      <w:hyperlink w:anchor="_Toc10979" w:history="1">
        <w:r>
          <w:rPr>
            <w:rFonts w:ascii="仿宋" w:eastAsia="仿宋" w:hAnsi="仿宋" w:cs="仿宋" w:hint="eastAsia"/>
            <w:lang w:eastAsia="zh-CN"/>
          </w:rPr>
          <w:t>(二)、标准化作业流程</w:t>
        </w:r>
        <w:r>
          <w:tab/>
        </w:r>
        <w:r>
          <w:fldChar w:fldCharType="begin"/>
        </w:r>
        <w:r>
          <w:instrText xml:space="preserve"> PAGEREF _Toc10979 \h </w:instrText>
        </w:r>
        <w:r>
          <w:fldChar w:fldCharType="separate"/>
        </w:r>
        <w:r>
          <w:t>54</w:t>
        </w:r>
        <w:r>
          <w:fldChar w:fldCharType="end"/>
        </w:r>
      </w:hyperlink>
    </w:p>
    <w:p>
      <w:pPr>
        <w:pStyle w:val="TOC2"/>
        <w:tabs>
          <w:tab w:val="right" w:leader="dot" w:pos="8306"/>
        </w:tabs>
      </w:pPr>
      <w:hyperlink w:anchor="_Toc3880" w:history="1">
        <w:r>
          <w:rPr>
            <w:rFonts w:ascii="仿宋" w:eastAsia="仿宋" w:hAnsi="仿宋" w:cs="仿宋" w:hint="eastAsia"/>
            <w:lang w:eastAsia="zh-CN"/>
          </w:rPr>
          <w:t>(三)、质量监控与评估</w:t>
        </w:r>
        <w:r>
          <w:tab/>
        </w:r>
        <w:r>
          <w:fldChar w:fldCharType="begin"/>
        </w:r>
        <w:r>
          <w:instrText xml:space="preserve"> PAGEREF _Toc3880 \h </w:instrText>
        </w:r>
        <w:r>
          <w:fldChar w:fldCharType="separate"/>
        </w:r>
        <w:r>
          <w:t>56</w:t>
        </w:r>
        <w:r>
          <w:fldChar w:fldCharType="end"/>
        </w:r>
      </w:hyperlink>
    </w:p>
    <w:p>
      <w:pPr>
        <w:pStyle w:val="TOC2"/>
        <w:tabs>
          <w:tab w:val="right" w:leader="dot" w:pos="8306"/>
        </w:tabs>
      </w:pPr>
      <w:hyperlink w:anchor="_Toc11837" w:history="1">
        <w:r>
          <w:rPr>
            <w:rFonts w:ascii="仿宋" w:eastAsia="仿宋" w:hAnsi="仿宋" w:cs="仿宋" w:hint="eastAsia"/>
            <w:lang w:eastAsia="zh-CN"/>
          </w:rPr>
          <w:t>(四)、质量改进计划</w:t>
        </w:r>
        <w:r>
          <w:tab/>
        </w:r>
        <w:r>
          <w:fldChar w:fldCharType="begin"/>
        </w:r>
        <w:r>
          <w:instrText xml:space="preserve"> PAGEREF _Toc11837 \h </w:instrText>
        </w:r>
        <w:r>
          <w:fldChar w:fldCharType="separate"/>
        </w:r>
        <w:r>
          <w:t>57</w:t>
        </w:r>
        <w:r>
          <w:fldChar w:fldCharType="end"/>
        </w:r>
      </w:hyperlink>
    </w:p>
    <w:p>
      <w:pPr>
        <w:pStyle w:val="TOC1"/>
        <w:tabs>
          <w:tab w:val="right" w:leader="dot" w:pos="8306"/>
        </w:tabs>
      </w:pPr>
      <w:hyperlink w:anchor="_Toc9988" w:history="1">
        <w:r>
          <w:rPr>
            <w:rFonts w:ascii="仿宋" w:eastAsia="仿宋" w:hAnsi="仿宋" w:cs="仿宋" w:hint="eastAsia"/>
            <w:lang w:eastAsia="zh-CN"/>
          </w:rPr>
          <w:t>十二、安全与应急管理</w:t>
        </w:r>
        <w:r>
          <w:tab/>
        </w:r>
        <w:r>
          <w:fldChar w:fldCharType="begin"/>
        </w:r>
        <w:r>
          <w:instrText xml:space="preserve"> PAGEREF _Toc9988 \h </w:instrText>
        </w:r>
        <w:r>
          <w:fldChar w:fldCharType="separate"/>
        </w:r>
        <w:r>
          <w:t>58</w:t>
        </w:r>
        <w:r>
          <w:fldChar w:fldCharType="end"/>
        </w:r>
      </w:hyperlink>
    </w:p>
    <w:p>
      <w:pPr>
        <w:pStyle w:val="TOC2"/>
        <w:tabs>
          <w:tab w:val="right" w:leader="dot" w:pos="8306"/>
        </w:tabs>
      </w:pPr>
      <w:hyperlink w:anchor="_Toc19846" w:history="1">
        <w:r>
          <w:rPr>
            <w:rFonts w:ascii="仿宋" w:eastAsia="仿宋" w:hAnsi="仿宋" w:cs="仿宋" w:hint="eastAsia"/>
            <w:lang w:eastAsia="zh-CN"/>
          </w:rPr>
          <w:t>(一)、安全生产管理</w:t>
        </w:r>
        <w:r>
          <w:tab/>
        </w:r>
        <w:r>
          <w:fldChar w:fldCharType="begin"/>
        </w:r>
        <w:r>
          <w:instrText xml:space="preserve"> PAGEREF _Toc19846 \h </w:instrText>
        </w:r>
        <w:r>
          <w:fldChar w:fldCharType="separate"/>
        </w:r>
        <w:r>
          <w:t>58</w:t>
        </w:r>
        <w:r>
          <w:fldChar w:fldCharType="end"/>
        </w:r>
      </w:hyperlink>
    </w:p>
    <w:p>
      <w:pPr>
        <w:pStyle w:val="TOC2"/>
        <w:tabs>
          <w:tab w:val="right" w:leader="dot" w:pos="8306"/>
        </w:tabs>
      </w:pPr>
      <w:hyperlink w:anchor="_Toc11944" w:history="1">
        <w:r>
          <w:rPr>
            <w:rFonts w:ascii="仿宋" w:eastAsia="仿宋" w:hAnsi="仿宋" w:cs="仿宋" w:hint="eastAsia"/>
            <w:lang w:eastAsia="zh-CN"/>
          </w:rPr>
          <w:t>(二)、应急预案与响应</w:t>
        </w:r>
        <w:r>
          <w:tab/>
        </w:r>
        <w:r>
          <w:fldChar w:fldCharType="begin"/>
        </w:r>
        <w:r>
          <w:instrText xml:space="preserve"> PAGEREF _Toc11944 \h </w:instrText>
        </w:r>
        <w:r>
          <w:fldChar w:fldCharType="separate"/>
        </w:r>
        <w:r>
          <w:t>59</w:t>
        </w:r>
        <w:r>
          <w:fldChar w:fldCharType="end"/>
        </w:r>
      </w:hyperlink>
    </w:p>
    <w:p>
      <w:pPr>
        <w:pStyle w:val="TOC1"/>
        <w:tabs>
          <w:tab w:val="right" w:leader="dot" w:pos="8306"/>
        </w:tabs>
      </w:pPr>
      <w:hyperlink w:anchor="_Toc14267" w:history="1">
        <w:r>
          <w:rPr>
            <w:rFonts w:ascii="仿宋" w:eastAsia="仿宋" w:hAnsi="仿宋" w:cs="仿宋" w:hint="eastAsia"/>
            <w:lang w:eastAsia="zh-CN"/>
          </w:rPr>
          <w:t>十三、合作与交流机制建立</w:t>
        </w:r>
        <w:r>
          <w:tab/>
        </w:r>
        <w:r>
          <w:fldChar w:fldCharType="begin"/>
        </w:r>
        <w:r>
          <w:instrText xml:space="preserve"> PAGEREF _Toc14267 \h </w:instrText>
        </w:r>
        <w:r>
          <w:fldChar w:fldCharType="separate"/>
        </w:r>
        <w:r>
          <w:t>61</w:t>
        </w:r>
        <w:r>
          <w:fldChar w:fldCharType="end"/>
        </w:r>
      </w:hyperlink>
    </w:p>
    <w:p>
      <w:pPr>
        <w:pStyle w:val="TOC2"/>
        <w:tabs>
          <w:tab w:val="right" w:leader="dot" w:pos="8306"/>
        </w:tabs>
      </w:pPr>
      <w:hyperlink w:anchor="_Toc22475" w:history="1">
        <w:r>
          <w:rPr>
            <w:rFonts w:ascii="仿宋" w:eastAsia="仿宋" w:hAnsi="仿宋" w:cs="仿宋" w:hint="eastAsia"/>
            <w:lang w:eastAsia="zh-CN"/>
          </w:rPr>
          <w:t>(一)、合作伙伴选择与合作方式</w:t>
        </w:r>
        <w:r>
          <w:tab/>
        </w:r>
        <w:r>
          <w:fldChar w:fldCharType="begin"/>
        </w:r>
        <w:r>
          <w:instrText xml:space="preserve"> PAGEREF _Toc22475 \h </w:instrText>
        </w:r>
        <w:r>
          <w:fldChar w:fldCharType="separate"/>
        </w:r>
        <w:r>
          <w:t>61</w:t>
        </w:r>
        <w:r>
          <w:fldChar w:fldCharType="end"/>
        </w:r>
      </w:hyperlink>
    </w:p>
    <w:p>
      <w:pPr>
        <w:pStyle w:val="TOC2"/>
        <w:tabs>
          <w:tab w:val="right" w:leader="dot" w:pos="8306"/>
        </w:tabs>
      </w:pPr>
      <w:hyperlink w:anchor="_Toc17335" w:history="1">
        <w:r>
          <w:rPr>
            <w:rFonts w:ascii="仿宋" w:eastAsia="仿宋" w:hAnsi="仿宋" w:cs="仿宋" w:hint="eastAsia"/>
            <w:lang w:eastAsia="zh-CN"/>
          </w:rPr>
          <w:t>(二)、交流与合作平台搭建</w:t>
        </w:r>
        <w:r>
          <w:tab/>
        </w:r>
        <w:r>
          <w:fldChar w:fldCharType="begin"/>
        </w:r>
        <w:r>
          <w:instrText xml:space="preserve"> PAGEREF _Toc17335 \h </w:instrText>
        </w:r>
        <w:r>
          <w:fldChar w:fldCharType="separate"/>
        </w:r>
        <w:r>
          <w:t>63</w:t>
        </w:r>
        <w:r>
          <w:fldChar w:fldCharType="end"/>
        </w:r>
      </w:hyperlink>
    </w:p>
    <w:p>
      <w:pPr>
        <w:pStyle w:val="TOC1"/>
        <w:tabs>
          <w:tab w:val="right" w:leader="dot" w:pos="8306"/>
        </w:tabs>
      </w:pPr>
      <w:hyperlink w:anchor="_Toc25039" w:history="1">
        <w:r>
          <w:rPr>
            <w:rFonts w:ascii="仿宋" w:eastAsia="仿宋" w:hAnsi="仿宋" w:cs="仿宋" w:hint="eastAsia"/>
            <w:lang w:eastAsia="zh-CN"/>
          </w:rPr>
          <w:t>十四、人力资源管理与开发</w:t>
        </w:r>
        <w:r>
          <w:tab/>
        </w:r>
        <w:r>
          <w:fldChar w:fldCharType="begin"/>
        </w:r>
        <w:r>
          <w:instrText xml:space="preserve"> PAGEREF _Toc25039 \h </w:instrText>
        </w:r>
        <w:r>
          <w:fldChar w:fldCharType="separate"/>
        </w:r>
        <w:r>
          <w:t>64</w:t>
        </w:r>
        <w:r>
          <w:fldChar w:fldCharType="end"/>
        </w:r>
      </w:hyperlink>
    </w:p>
    <w:p>
      <w:pPr>
        <w:pStyle w:val="TOC2"/>
        <w:tabs>
          <w:tab w:val="right" w:leader="dot" w:pos="8306"/>
        </w:tabs>
      </w:pPr>
      <w:hyperlink w:anchor="_Toc20321" w:history="1">
        <w:r>
          <w:rPr>
            <w:rFonts w:ascii="仿宋" w:eastAsia="仿宋" w:hAnsi="仿宋" w:cs="仿宋" w:hint="eastAsia"/>
            <w:lang w:eastAsia="zh-CN"/>
          </w:rPr>
          <w:t>(一)、人力资源规划</w:t>
        </w:r>
        <w:r>
          <w:tab/>
        </w:r>
        <w:r>
          <w:fldChar w:fldCharType="begin"/>
        </w:r>
        <w:r>
          <w:instrText xml:space="preserve"> PAGEREF _Toc20321 \h </w:instrText>
        </w:r>
        <w:r>
          <w:fldChar w:fldCharType="separate"/>
        </w:r>
        <w:r>
          <w:t>64</w:t>
        </w:r>
        <w:r>
          <w:fldChar w:fldCharType="end"/>
        </w:r>
      </w:hyperlink>
    </w:p>
    <w:p>
      <w:pPr>
        <w:pStyle w:val="TOC2"/>
        <w:tabs>
          <w:tab w:val="right" w:leader="dot" w:pos="8306"/>
        </w:tabs>
      </w:pPr>
      <w:hyperlink w:anchor="_Toc9932" w:history="1">
        <w:r>
          <w:rPr>
            <w:rFonts w:ascii="仿宋" w:eastAsia="仿宋" w:hAnsi="仿宋" w:cs="仿宋" w:hint="eastAsia"/>
            <w:lang w:eastAsia="zh-CN"/>
          </w:rPr>
          <w:t>(二)、人力资源开发与培训</w:t>
        </w:r>
        <w:r>
          <w:tab/>
        </w:r>
        <w:r>
          <w:fldChar w:fldCharType="begin"/>
        </w:r>
        <w:r>
          <w:instrText xml:space="preserve"> PAGEREF _Toc9932 \h </w:instrText>
        </w:r>
        <w:r>
          <w:fldChar w:fldCharType="separate"/>
        </w:r>
        <w:r>
          <w:t>66</w:t>
        </w:r>
        <w:r>
          <w:fldChar w:fldCharType="end"/>
        </w:r>
      </w:hyperlink>
    </w:p>
    <w:p>
      <w:pPr>
        <w:pStyle w:val="TOC1"/>
        <w:tabs>
          <w:tab w:val="right" w:leader="dot" w:pos="8306"/>
        </w:tabs>
      </w:pPr>
      <w:hyperlink w:anchor="_Toc6423" w:history="1">
        <w:r>
          <w:rPr>
            <w:rFonts w:ascii="仿宋" w:eastAsia="仿宋" w:hAnsi="仿宋" w:cs="仿宋" w:hint="eastAsia"/>
            <w:lang w:eastAsia="zh-CN"/>
          </w:rPr>
          <w:t>十五、知识产权管理与保护</w:t>
        </w:r>
        <w:r>
          <w:tab/>
        </w:r>
        <w:r>
          <w:fldChar w:fldCharType="begin"/>
        </w:r>
        <w:r>
          <w:instrText xml:space="preserve"> PAGEREF _Toc6423 \h </w:instrText>
        </w:r>
        <w:r>
          <w:fldChar w:fldCharType="separate"/>
        </w:r>
        <w:r>
          <w:t>68</w:t>
        </w:r>
        <w:r>
          <w:fldChar w:fldCharType="end"/>
        </w:r>
      </w:hyperlink>
    </w:p>
    <w:p>
      <w:pPr>
        <w:pStyle w:val="TOC2"/>
        <w:tabs>
          <w:tab w:val="right" w:leader="dot" w:pos="8306"/>
        </w:tabs>
      </w:pPr>
      <w:hyperlink w:anchor="_Toc3522" w:history="1">
        <w:r>
          <w:rPr>
            <w:rFonts w:ascii="仿宋" w:eastAsia="仿宋" w:hAnsi="仿宋" w:cs="仿宋" w:hint="eastAsia"/>
            <w:lang w:eastAsia="zh-CN"/>
          </w:rPr>
          <w:t>(一)、知识产权管理体系建设</w:t>
        </w:r>
        <w:r>
          <w:tab/>
        </w:r>
        <w:r>
          <w:fldChar w:fldCharType="begin"/>
        </w:r>
        <w:r>
          <w:instrText xml:space="preserve"> PAGEREF _Toc3522 \h </w:instrText>
        </w:r>
        <w:r>
          <w:fldChar w:fldCharType="separate"/>
        </w:r>
        <w:r>
          <w:t>68</w:t>
        </w:r>
        <w:r>
          <w:fldChar w:fldCharType="end"/>
        </w:r>
      </w:hyperlink>
    </w:p>
    <w:p>
      <w:pPr>
        <w:pStyle w:val="TOC2"/>
        <w:tabs>
          <w:tab w:val="right" w:leader="dot" w:pos="8306"/>
        </w:tabs>
      </w:pPr>
      <w:hyperlink w:anchor="_Toc28041" w:history="1">
        <w:r>
          <w:rPr>
            <w:rFonts w:ascii="仿宋" w:eastAsia="仿宋" w:hAnsi="仿宋" w:cs="仿宋" w:hint="eastAsia"/>
            <w:lang w:eastAsia="zh-CN"/>
          </w:rPr>
          <w:t>(二)、知识产权保护措施</w:t>
        </w:r>
        <w:r>
          <w:tab/>
        </w:r>
        <w:r>
          <w:fldChar w:fldCharType="begin"/>
        </w:r>
        <w:r>
          <w:instrText xml:space="preserve"> PAGEREF _Toc28041 \h </w:instrText>
        </w:r>
        <w:r>
          <w:fldChar w:fldCharType="separate"/>
        </w:r>
        <w:r>
          <w:t>69</w:t>
        </w:r>
        <w:r>
          <w:fldChar w:fldCharType="end"/>
        </w:r>
      </w:hyperlink>
    </w:p>
    <w:p>
      <w:pPr>
        <w:pStyle w:val="TOC1"/>
        <w:tabs>
          <w:tab w:val="right" w:leader="dot" w:pos="8306"/>
        </w:tabs>
      </w:pPr>
      <w:hyperlink w:anchor="_Toc29581" w:history="1">
        <w:r>
          <w:rPr>
            <w:rFonts w:ascii="仿宋" w:eastAsia="仿宋" w:hAnsi="仿宋" w:cs="仿宋" w:hint="eastAsia"/>
            <w:lang w:eastAsia="zh-CN"/>
          </w:rPr>
          <w:t>十六、设施与设备管理</w:t>
        </w:r>
        <w:r>
          <w:tab/>
        </w:r>
        <w:r>
          <w:fldChar w:fldCharType="begin"/>
        </w:r>
        <w:r>
          <w:instrText xml:space="preserve"> PAGEREF _Toc29581 \h </w:instrText>
        </w:r>
        <w:r>
          <w:fldChar w:fldCharType="separate"/>
        </w:r>
        <w:r>
          <w:t>71</w:t>
        </w:r>
        <w:r>
          <w:fldChar w:fldCharType="end"/>
        </w:r>
      </w:hyperlink>
    </w:p>
    <w:p>
      <w:pPr>
        <w:pStyle w:val="TOC2"/>
        <w:tabs>
          <w:tab w:val="right" w:leader="dot" w:pos="8306"/>
        </w:tabs>
      </w:pPr>
      <w:hyperlink w:anchor="_Toc5480" w:history="1">
        <w:r>
          <w:rPr>
            <w:rFonts w:ascii="仿宋" w:eastAsia="仿宋" w:hAnsi="仿宋" w:cs="仿宋" w:hint="eastAsia"/>
            <w:lang w:eastAsia="zh-CN"/>
          </w:rPr>
          <w:t>(一)、设施规划与配置</w:t>
        </w:r>
        <w:r>
          <w:tab/>
        </w:r>
        <w:r>
          <w:fldChar w:fldCharType="begin"/>
        </w:r>
        <w:r>
          <w:instrText xml:space="preserve"> PAGEREF _Toc5480 \h </w:instrText>
        </w:r>
        <w:r>
          <w:fldChar w:fldCharType="separate"/>
        </w:r>
        <w:r>
          <w:t>71</w:t>
        </w:r>
        <w:r>
          <w:fldChar w:fldCharType="end"/>
        </w:r>
      </w:hyperlink>
    </w:p>
    <w:p>
      <w:pPr>
        <w:pStyle w:val="TOC2"/>
        <w:tabs>
          <w:tab w:val="right" w:leader="dot" w:pos="8306"/>
        </w:tabs>
      </w:pPr>
      <w:hyperlink w:anchor="_Toc26707" w:history="1">
        <w:r>
          <w:rPr>
            <w:rFonts w:ascii="仿宋" w:eastAsia="仿宋" w:hAnsi="仿宋" w:cs="仿宋" w:hint="eastAsia"/>
            <w:lang w:eastAsia="zh-CN"/>
          </w:rPr>
          <w:t>(二)、设备采购与维护管理</w:t>
        </w:r>
        <w:r>
          <w:tab/>
        </w:r>
        <w:r>
          <w:fldChar w:fldCharType="begin"/>
        </w:r>
        <w:r>
          <w:instrText xml:space="preserve"> PAGEREF _Toc26707 \h </w:instrText>
        </w:r>
        <w:r>
          <w:fldChar w:fldCharType="separate"/>
        </w:r>
        <w:r>
          <w:t>72</w:t>
        </w:r>
        <w:r>
          <w:fldChar w:fldCharType="end"/>
        </w:r>
      </w:hyperlink>
    </w:p>
    <w:p>
      <w:pPr>
        <w:pStyle w:val="TOC2"/>
        <w:tabs>
          <w:tab w:val="right" w:leader="dot" w:pos="8306"/>
        </w:tabs>
      </w:pPr>
      <w:hyperlink w:anchor="_Toc2450" w:history="1">
        <w:r>
          <w:rPr>
            <w:rFonts w:ascii="仿宋" w:eastAsia="仿宋" w:hAnsi="仿宋" w:cs="仿宋" w:hint="eastAsia"/>
            <w:lang w:eastAsia="zh-CN"/>
          </w:rPr>
          <w:t>(三)、设施设备升级策略</w:t>
        </w:r>
        <w:r>
          <w:tab/>
        </w:r>
        <w:r>
          <w:fldChar w:fldCharType="begin"/>
        </w:r>
        <w:r>
          <w:instrText xml:space="preserve"> PAGEREF _Toc2450 \h </w:instrText>
        </w:r>
        <w:r>
          <w:fldChar w:fldCharType="separate"/>
        </w:r>
        <w:r>
          <w:t>72</w:t>
        </w:r>
        <w:r>
          <w:fldChar w:fldCharType="end"/>
        </w:r>
      </w:hyperlink>
    </w:p>
    <w:p>
      <w:pPr>
        <w:pStyle w:val="TOC1"/>
        <w:tabs>
          <w:tab w:val="right" w:leader="dot" w:pos="8306"/>
        </w:tabs>
      </w:pPr>
      <w:hyperlink w:anchor="_Toc19839" w:history="1">
        <w:r>
          <w:rPr>
            <w:rFonts w:ascii="仿宋" w:eastAsia="仿宋" w:hAnsi="仿宋" w:cs="仿宋" w:hint="eastAsia"/>
            <w:lang w:eastAsia="zh-CN"/>
          </w:rPr>
          <w:t>十七、成果转化与推广应用</w:t>
        </w:r>
        <w:r>
          <w:tab/>
        </w:r>
        <w:r>
          <w:fldChar w:fldCharType="begin"/>
        </w:r>
        <w:r>
          <w:instrText xml:space="preserve"> PAGEREF _Toc19839 \h </w:instrText>
        </w:r>
        <w:r>
          <w:fldChar w:fldCharType="separate"/>
        </w:r>
        <w:r>
          <w:t>73</w:t>
        </w:r>
        <w:r>
          <w:fldChar w:fldCharType="end"/>
        </w:r>
      </w:hyperlink>
    </w:p>
    <w:p>
      <w:pPr>
        <w:pStyle w:val="TOC2"/>
        <w:tabs>
          <w:tab w:val="right" w:leader="dot" w:pos="8306"/>
        </w:tabs>
      </w:pPr>
      <w:hyperlink w:anchor="_Toc27049" w:history="1">
        <w:r>
          <w:rPr>
            <w:rFonts w:ascii="仿宋" w:eastAsia="仿宋" w:hAnsi="仿宋" w:cs="仿宋" w:hint="eastAsia"/>
            <w:lang w:eastAsia="zh-CN"/>
          </w:rPr>
          <w:t>(一)、成果转化策略制定</w:t>
        </w:r>
        <w:r>
          <w:tab/>
        </w:r>
        <w:r>
          <w:fldChar w:fldCharType="begin"/>
        </w:r>
        <w:r>
          <w:instrText xml:space="preserve"> PAGEREF _Toc27049 \h </w:instrText>
        </w:r>
        <w:r>
          <w:fldChar w:fldCharType="separate"/>
        </w:r>
        <w:r>
          <w:t>73</w:t>
        </w:r>
        <w:r>
          <w:fldChar w:fldCharType="end"/>
        </w:r>
      </w:hyperlink>
    </w:p>
    <w:p>
      <w:pPr>
        <w:pStyle w:val="TOC2"/>
        <w:tabs>
          <w:tab w:val="right" w:leader="dot" w:pos="8306"/>
        </w:tabs>
      </w:pPr>
      <w:hyperlink w:anchor="_Toc141" w:history="1">
        <w:r>
          <w:rPr>
            <w:rFonts w:ascii="仿宋" w:eastAsia="仿宋" w:hAnsi="仿宋" w:cs="仿宋" w:hint="eastAsia"/>
            <w:lang w:eastAsia="zh-CN"/>
          </w:rPr>
          <w:t>(二)、成果推广应用方案</w:t>
        </w:r>
        <w:r>
          <w:tab/>
        </w:r>
        <w:r>
          <w:fldChar w:fldCharType="begin"/>
        </w:r>
        <w:r>
          <w:instrText xml:space="preserve"> PAGEREF _Toc141 \h </w:instrText>
        </w:r>
        <w:r>
          <w:fldChar w:fldCharType="separate"/>
        </w:r>
        <w:r>
          <w:t>74</w:t>
        </w:r>
        <w:r>
          <w:fldChar w:fldCharType="end"/>
        </w:r>
      </w:hyperlink>
    </w:p>
    <w:p>
      <w:pPr>
        <w:pStyle w:val="TOC1"/>
        <w:tabs>
          <w:tab w:val="right" w:leader="dot" w:pos="8306"/>
        </w:tabs>
      </w:pPr>
      <w:hyperlink w:anchor="_Toc20521" w:history="1">
        <w:r>
          <w:rPr>
            <w:rFonts w:ascii="仿宋" w:eastAsia="仿宋" w:hAnsi="仿宋" w:cs="仿宋" w:hint="eastAsia"/>
            <w:lang w:eastAsia="zh-CN"/>
          </w:rPr>
          <w:t>十八、项目施工方案</w:t>
        </w:r>
        <w:r>
          <w:tab/>
        </w:r>
        <w:r>
          <w:fldChar w:fldCharType="begin"/>
        </w:r>
        <w:r>
          <w:instrText xml:space="preserve"> PAGEREF _Toc20521 \h </w:instrText>
        </w:r>
        <w:r>
          <w:fldChar w:fldCharType="separate"/>
        </w:r>
        <w:r>
          <w:t>76</w:t>
        </w:r>
        <w:r>
          <w:fldChar w:fldCharType="end"/>
        </w:r>
      </w:hyperlink>
    </w:p>
    <w:p>
      <w:pPr>
        <w:pStyle w:val="TOC2"/>
        <w:tabs>
          <w:tab w:val="right" w:leader="dot" w:pos="8306"/>
        </w:tabs>
      </w:pPr>
      <w:hyperlink w:anchor="_Toc24878" w:history="1">
        <w:r>
          <w:rPr>
            <w:rFonts w:ascii="仿宋" w:eastAsia="仿宋" w:hAnsi="仿宋" w:cs="仿宋" w:hint="eastAsia"/>
            <w:lang w:eastAsia="zh-CN"/>
          </w:rPr>
          <w:t>(一)、施工组织设计</w:t>
        </w:r>
        <w:r>
          <w:tab/>
        </w:r>
        <w:r>
          <w:fldChar w:fldCharType="begin"/>
        </w:r>
        <w:r>
          <w:instrText xml:space="preserve"> PAGEREF _Toc24878 \h </w:instrText>
        </w:r>
        <w:r>
          <w:fldChar w:fldCharType="separate"/>
        </w:r>
        <w:r>
          <w:t>76</w:t>
        </w:r>
        <w:r>
          <w:fldChar w:fldCharType="end"/>
        </w:r>
      </w:hyperlink>
    </w:p>
    <w:p>
      <w:pPr>
        <w:pStyle w:val="TOC2"/>
        <w:tabs>
          <w:tab w:val="right" w:leader="dot" w:pos="8306"/>
        </w:tabs>
      </w:pPr>
      <w:hyperlink w:anchor="_Toc14466" w:history="1">
        <w:r>
          <w:rPr>
            <w:rFonts w:ascii="仿宋" w:eastAsia="仿宋" w:hAnsi="仿宋" w:cs="仿宋" w:hint="eastAsia"/>
            <w:lang w:eastAsia="zh-CN"/>
          </w:rPr>
          <w:t>(二)、施工工艺与技术路线</w:t>
        </w:r>
        <w:r>
          <w:tab/>
        </w:r>
        <w:r>
          <w:fldChar w:fldCharType="begin"/>
        </w:r>
        <w:r>
          <w:instrText xml:space="preserve"> PAGEREF _Toc14466 \h </w:instrText>
        </w:r>
        <w:r>
          <w:fldChar w:fldCharType="separate"/>
        </w:r>
        <w:r>
          <w:t>77</w:t>
        </w:r>
        <w:r>
          <w:fldChar w:fldCharType="end"/>
        </w:r>
      </w:hyperlink>
    </w:p>
    <w:p>
      <w:pPr>
        <w:pStyle w:val="TOC2"/>
        <w:tabs>
          <w:tab w:val="right" w:leader="dot" w:pos="8306"/>
        </w:tabs>
      </w:pPr>
      <w:hyperlink w:anchor="_Toc13708" w:history="1">
        <w:r>
          <w:rPr>
            <w:rFonts w:ascii="仿宋" w:eastAsia="仿宋" w:hAnsi="仿宋" w:cs="仿宋" w:hint="eastAsia"/>
            <w:lang w:eastAsia="zh-CN"/>
          </w:rPr>
          <w:t>(三)、关键节点施工计划</w:t>
        </w:r>
        <w:r>
          <w:tab/>
        </w:r>
        <w:r>
          <w:fldChar w:fldCharType="begin"/>
        </w:r>
        <w:r>
          <w:instrText xml:space="preserve"> PAGEREF _Toc13708 \h </w:instrText>
        </w:r>
        <w:r>
          <w:fldChar w:fldCharType="separate"/>
        </w:r>
        <w:r>
          <w:t>79</w:t>
        </w:r>
        <w:r>
          <w:fldChar w:fldCharType="end"/>
        </w:r>
      </w:hyperlink>
    </w:p>
    <w:p>
      <w:pPr>
        <w:pStyle w:val="TOC2"/>
        <w:tabs>
          <w:tab w:val="right" w:leader="dot" w:pos="8306"/>
        </w:tabs>
      </w:pPr>
      <w:hyperlink w:anchor="_Toc3783" w:history="1">
        <w:r>
          <w:rPr>
            <w:rFonts w:ascii="仿宋" w:eastAsia="仿宋" w:hAnsi="仿宋" w:cs="仿宋" w:hint="eastAsia"/>
            <w:lang w:eastAsia="zh-CN"/>
          </w:rPr>
          <w:t>(四)、施工现场管理</w:t>
        </w:r>
        <w:r>
          <w:tab/>
        </w:r>
        <w:r>
          <w:fldChar w:fldCharType="begin"/>
        </w:r>
        <w:r>
          <w:instrText xml:space="preserve"> PAGEREF _Toc3783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2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一、药物控释材料项目的技术资源开发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二、药物控释材料项目的人力资源管理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物控释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三、药物控释材料项目的资金资源筹措与优化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物控释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3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药物控释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药物控释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药物控释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3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药物控释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药物控释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药物控释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72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2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物控释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物控释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10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药物控释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药物控释材料项目在其专注的领域内，特别是在人工智能和数据科学方面，有望推动显著的技术革新。项目的研发活动不仅有望孕育出改变行业运作方式的新技术，还可能在长远中影响整个技术生态系统。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药物控释材料项目还致力于提升当地居民的技能和就业能力，通过与当地教育机构合作提供培训和教育机会，从而提高社区整体的生活水平和社会福祉。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药物控释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05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药物控释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药物控释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929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050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https://d.book118.com/055320041240011110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C4390"/>
    <w:rsid w:val="06AC43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320041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2024-02-06T01:11:00Z</dcterms:created>
  <dcterms:modified xsi:type="dcterms:W3CDTF">2024-02-06T01:12:32Z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6DACB4EF667F4B9B81FD4430FF003536_11</vt:lpwstr>
  </property>
  <property fmtid="{D5CDD505-2E9C-101B-9397-08002B2CF9AE}" pid="3" name="KSOProductBuildVer">
    <vt:lpwstr>2052-12.1.0.16250</vt:lpwstr>
  </property>
</Properties>
</file>