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陶瓷生产加工机械项目计划设计方案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40" w:history="1">
        <w:r>
          <w:rPr>
            <w:rFonts w:ascii="仿宋" w:eastAsia="仿宋" w:hAnsi="仿宋" w:cs="仿宋" w:hint="eastAsia"/>
            <w:lang w:eastAsia="zh-CN"/>
          </w:rPr>
          <w:t>序言</w:t>
        </w:r>
        <w:r>
          <w:tab/>
        </w:r>
        <w:r>
          <w:fldChar w:fldCharType="begin"/>
        </w:r>
        <w:r>
          <w:instrText xml:space="preserve"> PAGEREF _Toc28440 \h </w:instrText>
        </w:r>
        <w:r>
          <w:fldChar w:fldCharType="separate"/>
        </w:r>
        <w:r>
          <w:t>3</w:t>
        </w:r>
        <w:r>
          <w:fldChar w:fldCharType="end"/>
        </w:r>
      </w:hyperlink>
    </w:p>
    <w:p>
      <w:pPr>
        <w:pStyle w:val="TOC1"/>
        <w:tabs>
          <w:tab w:val="right" w:leader="dot" w:pos="8306"/>
        </w:tabs>
      </w:pPr>
      <w:hyperlink w:anchor="_Toc7959" w:history="1">
        <w:r>
          <w:rPr>
            <w:rFonts w:ascii="仿宋" w:eastAsia="仿宋" w:hAnsi="仿宋" w:cs="仿宋" w:hint="eastAsia"/>
            <w:lang w:eastAsia="zh-CN"/>
          </w:rPr>
          <w:t>一、工艺说明</w:t>
        </w:r>
        <w:r>
          <w:tab/>
        </w:r>
        <w:r>
          <w:fldChar w:fldCharType="begin"/>
        </w:r>
        <w:r>
          <w:instrText xml:space="preserve"> PAGEREF _Toc7959 \h </w:instrText>
        </w:r>
        <w:r>
          <w:fldChar w:fldCharType="separate"/>
        </w:r>
        <w:r>
          <w:t>3</w:t>
        </w:r>
        <w:r>
          <w:fldChar w:fldCharType="end"/>
        </w:r>
      </w:hyperlink>
    </w:p>
    <w:p>
      <w:pPr>
        <w:pStyle w:val="TOC2"/>
        <w:tabs>
          <w:tab w:val="right" w:leader="dot" w:pos="8306"/>
        </w:tabs>
      </w:pPr>
      <w:hyperlink w:anchor="_Toc23764" w:history="1">
        <w:r>
          <w:rPr>
            <w:rFonts w:ascii="仿宋" w:eastAsia="仿宋" w:hAnsi="仿宋" w:cs="仿宋" w:hint="eastAsia"/>
            <w:lang w:eastAsia="zh-CN"/>
          </w:rPr>
          <w:t>(一)、技术管理特点</w:t>
        </w:r>
        <w:r>
          <w:tab/>
        </w:r>
        <w:r>
          <w:fldChar w:fldCharType="begin"/>
        </w:r>
        <w:r>
          <w:instrText xml:space="preserve"> PAGEREF _Toc23764 \h </w:instrText>
        </w:r>
        <w:r>
          <w:fldChar w:fldCharType="separate"/>
        </w:r>
        <w:r>
          <w:t>3</w:t>
        </w:r>
        <w:r>
          <w:fldChar w:fldCharType="end"/>
        </w:r>
      </w:hyperlink>
    </w:p>
    <w:p>
      <w:pPr>
        <w:pStyle w:val="TOC2"/>
        <w:tabs>
          <w:tab w:val="right" w:leader="dot" w:pos="8306"/>
        </w:tabs>
      </w:pPr>
      <w:hyperlink w:anchor="_Toc25563" w:history="1">
        <w:r>
          <w:rPr>
            <w:rFonts w:ascii="仿宋" w:eastAsia="仿宋" w:hAnsi="仿宋" w:cs="仿宋" w:hint="eastAsia"/>
            <w:lang w:eastAsia="zh-CN"/>
          </w:rPr>
          <w:t>(二)、陶瓷生产加工机械项目工艺技术设计方案</w:t>
        </w:r>
        <w:r>
          <w:tab/>
        </w:r>
        <w:r>
          <w:fldChar w:fldCharType="begin"/>
        </w:r>
        <w:r>
          <w:instrText xml:space="preserve"> PAGEREF _Toc25563 \h </w:instrText>
        </w:r>
        <w:r>
          <w:fldChar w:fldCharType="separate"/>
        </w:r>
        <w:r>
          <w:t>4</w:t>
        </w:r>
        <w:r>
          <w:fldChar w:fldCharType="end"/>
        </w:r>
      </w:hyperlink>
    </w:p>
    <w:p>
      <w:pPr>
        <w:pStyle w:val="TOC2"/>
        <w:tabs>
          <w:tab w:val="right" w:leader="dot" w:pos="8306"/>
        </w:tabs>
      </w:pPr>
      <w:hyperlink w:anchor="_Toc20927" w:history="1">
        <w:r>
          <w:rPr>
            <w:rFonts w:ascii="仿宋" w:eastAsia="仿宋" w:hAnsi="仿宋" w:cs="仿宋" w:hint="eastAsia"/>
            <w:lang w:eastAsia="zh-CN"/>
          </w:rPr>
          <w:t>(三)、设备选型方案</w:t>
        </w:r>
        <w:r>
          <w:tab/>
        </w:r>
        <w:r>
          <w:fldChar w:fldCharType="begin"/>
        </w:r>
        <w:r>
          <w:instrText xml:space="preserve"> PAGEREF _Toc20927 \h </w:instrText>
        </w:r>
        <w:r>
          <w:fldChar w:fldCharType="separate"/>
        </w:r>
        <w:r>
          <w:t>5</w:t>
        </w:r>
        <w:r>
          <w:fldChar w:fldCharType="end"/>
        </w:r>
      </w:hyperlink>
    </w:p>
    <w:p>
      <w:pPr>
        <w:pStyle w:val="TOC1"/>
        <w:tabs>
          <w:tab w:val="right" w:leader="dot" w:pos="8306"/>
        </w:tabs>
      </w:pPr>
      <w:hyperlink w:anchor="_Toc29723" w:history="1">
        <w:r>
          <w:rPr>
            <w:rFonts w:ascii="仿宋" w:eastAsia="仿宋" w:hAnsi="仿宋" w:cs="仿宋" w:hint="eastAsia"/>
            <w:lang w:eastAsia="zh-CN"/>
          </w:rPr>
          <w:t>二、陶瓷生产加工机械项目文档管理</w:t>
        </w:r>
        <w:r>
          <w:tab/>
        </w:r>
        <w:r>
          <w:fldChar w:fldCharType="begin"/>
        </w:r>
        <w:r>
          <w:instrText xml:space="preserve"> PAGEREF _Toc29723 \h </w:instrText>
        </w:r>
        <w:r>
          <w:fldChar w:fldCharType="separate"/>
        </w:r>
        <w:r>
          <w:t>7</w:t>
        </w:r>
        <w:r>
          <w:fldChar w:fldCharType="end"/>
        </w:r>
      </w:hyperlink>
    </w:p>
    <w:p>
      <w:pPr>
        <w:pStyle w:val="TOC2"/>
        <w:tabs>
          <w:tab w:val="right" w:leader="dot" w:pos="8306"/>
        </w:tabs>
      </w:pPr>
      <w:hyperlink w:anchor="_Toc10786" w:history="1">
        <w:r>
          <w:rPr>
            <w:rFonts w:ascii="仿宋" w:eastAsia="仿宋" w:hAnsi="仿宋" w:cs="仿宋" w:hint="eastAsia"/>
            <w:lang w:eastAsia="zh-CN"/>
          </w:rPr>
          <w:t>(一)、文档编制与审查</w:t>
        </w:r>
        <w:r>
          <w:tab/>
        </w:r>
        <w:r>
          <w:fldChar w:fldCharType="begin"/>
        </w:r>
        <w:r>
          <w:instrText xml:space="preserve"> PAGEREF _Toc10786 \h </w:instrText>
        </w:r>
        <w:r>
          <w:fldChar w:fldCharType="separate"/>
        </w:r>
        <w:r>
          <w:t>7</w:t>
        </w:r>
        <w:r>
          <w:fldChar w:fldCharType="end"/>
        </w:r>
      </w:hyperlink>
    </w:p>
    <w:p>
      <w:pPr>
        <w:pStyle w:val="TOC2"/>
        <w:tabs>
          <w:tab w:val="right" w:leader="dot" w:pos="8306"/>
        </w:tabs>
      </w:pPr>
      <w:hyperlink w:anchor="_Toc19752" w:history="1">
        <w:r>
          <w:rPr>
            <w:rFonts w:ascii="仿宋" w:eastAsia="仿宋" w:hAnsi="仿宋" w:cs="仿宋" w:hint="eastAsia"/>
            <w:lang w:eastAsia="zh-CN"/>
          </w:rPr>
          <w:t>(二)、文档发布与分发</w:t>
        </w:r>
        <w:r>
          <w:tab/>
        </w:r>
        <w:r>
          <w:fldChar w:fldCharType="begin"/>
        </w:r>
        <w:r>
          <w:instrText xml:space="preserve"> PAGEREF _Toc19752 \h </w:instrText>
        </w:r>
        <w:r>
          <w:fldChar w:fldCharType="separate"/>
        </w:r>
        <w:r>
          <w:t>8</w:t>
        </w:r>
        <w:r>
          <w:fldChar w:fldCharType="end"/>
        </w:r>
      </w:hyperlink>
    </w:p>
    <w:p>
      <w:pPr>
        <w:pStyle w:val="TOC2"/>
        <w:tabs>
          <w:tab w:val="right" w:leader="dot" w:pos="8306"/>
        </w:tabs>
      </w:pPr>
      <w:hyperlink w:anchor="_Toc32628" w:history="1">
        <w:r>
          <w:rPr>
            <w:rFonts w:ascii="仿宋" w:eastAsia="仿宋" w:hAnsi="仿宋" w:cs="仿宋" w:hint="eastAsia"/>
            <w:lang w:eastAsia="zh-CN"/>
          </w:rPr>
          <w:t>(三)、文档存档与归档</w:t>
        </w:r>
        <w:r>
          <w:tab/>
        </w:r>
        <w:r>
          <w:fldChar w:fldCharType="begin"/>
        </w:r>
        <w:r>
          <w:instrText xml:space="preserve"> PAGEREF _Toc32628 \h </w:instrText>
        </w:r>
        <w:r>
          <w:fldChar w:fldCharType="separate"/>
        </w:r>
        <w:r>
          <w:t>9</w:t>
        </w:r>
        <w:r>
          <w:fldChar w:fldCharType="end"/>
        </w:r>
      </w:hyperlink>
    </w:p>
    <w:p>
      <w:pPr>
        <w:pStyle w:val="TOC1"/>
        <w:tabs>
          <w:tab w:val="right" w:leader="dot" w:pos="8306"/>
        </w:tabs>
      </w:pPr>
      <w:hyperlink w:anchor="_Toc5731" w:history="1">
        <w:r>
          <w:rPr>
            <w:rFonts w:ascii="仿宋" w:eastAsia="仿宋" w:hAnsi="仿宋" w:cs="仿宋" w:hint="eastAsia"/>
            <w:lang w:eastAsia="zh-CN"/>
          </w:rPr>
          <w:t>三、陶瓷生产加工机械项目选址可行性分析</w:t>
        </w:r>
        <w:r>
          <w:tab/>
        </w:r>
        <w:r>
          <w:fldChar w:fldCharType="begin"/>
        </w:r>
        <w:r>
          <w:instrText xml:space="preserve"> PAGEREF _Toc5731 \h </w:instrText>
        </w:r>
        <w:r>
          <w:fldChar w:fldCharType="separate"/>
        </w:r>
        <w:r>
          <w:t>10</w:t>
        </w:r>
        <w:r>
          <w:fldChar w:fldCharType="end"/>
        </w:r>
      </w:hyperlink>
    </w:p>
    <w:p>
      <w:pPr>
        <w:pStyle w:val="TOC2"/>
        <w:tabs>
          <w:tab w:val="right" w:leader="dot" w:pos="8306"/>
        </w:tabs>
      </w:pPr>
      <w:hyperlink w:anchor="_Toc2128" w:history="1">
        <w:r>
          <w:rPr>
            <w:rFonts w:ascii="仿宋" w:eastAsia="仿宋" w:hAnsi="仿宋" w:cs="仿宋" w:hint="eastAsia"/>
            <w:lang w:eastAsia="zh-CN"/>
          </w:rPr>
          <w:t>(一)、陶瓷生产加工机械项目选址</w:t>
        </w:r>
        <w:r>
          <w:tab/>
        </w:r>
        <w:r>
          <w:fldChar w:fldCharType="begin"/>
        </w:r>
        <w:r>
          <w:instrText xml:space="preserve"> PAGEREF _Toc2128 \h </w:instrText>
        </w:r>
        <w:r>
          <w:fldChar w:fldCharType="separate"/>
        </w:r>
        <w:r>
          <w:t>10</w:t>
        </w:r>
        <w:r>
          <w:fldChar w:fldCharType="end"/>
        </w:r>
      </w:hyperlink>
    </w:p>
    <w:p>
      <w:pPr>
        <w:pStyle w:val="TOC2"/>
        <w:tabs>
          <w:tab w:val="right" w:leader="dot" w:pos="8306"/>
        </w:tabs>
      </w:pPr>
      <w:hyperlink w:anchor="_Toc3534" w:history="1">
        <w:r>
          <w:rPr>
            <w:rFonts w:ascii="仿宋" w:eastAsia="仿宋" w:hAnsi="仿宋" w:cs="仿宋" w:hint="eastAsia"/>
            <w:lang w:eastAsia="zh-CN"/>
          </w:rPr>
          <w:t>(二)、用地控制指标</w:t>
        </w:r>
        <w:r>
          <w:tab/>
        </w:r>
        <w:r>
          <w:fldChar w:fldCharType="begin"/>
        </w:r>
        <w:r>
          <w:instrText xml:space="preserve"> PAGEREF _Toc3534 \h </w:instrText>
        </w:r>
        <w:r>
          <w:fldChar w:fldCharType="separate"/>
        </w:r>
        <w:r>
          <w:t>10</w:t>
        </w:r>
        <w:r>
          <w:fldChar w:fldCharType="end"/>
        </w:r>
      </w:hyperlink>
    </w:p>
    <w:p>
      <w:pPr>
        <w:pStyle w:val="TOC2"/>
        <w:tabs>
          <w:tab w:val="right" w:leader="dot" w:pos="8306"/>
        </w:tabs>
      </w:pPr>
      <w:hyperlink w:anchor="_Toc11573" w:history="1">
        <w:r>
          <w:rPr>
            <w:rFonts w:ascii="仿宋" w:eastAsia="仿宋" w:hAnsi="仿宋" w:cs="仿宋" w:hint="eastAsia"/>
            <w:lang w:eastAsia="zh-CN"/>
          </w:rPr>
          <w:t>(三)、节约用地措施</w:t>
        </w:r>
        <w:r>
          <w:tab/>
        </w:r>
        <w:r>
          <w:fldChar w:fldCharType="begin"/>
        </w:r>
        <w:r>
          <w:instrText xml:space="preserve"> PAGEREF _Toc11573 \h </w:instrText>
        </w:r>
        <w:r>
          <w:fldChar w:fldCharType="separate"/>
        </w:r>
        <w:r>
          <w:t>12</w:t>
        </w:r>
        <w:r>
          <w:fldChar w:fldCharType="end"/>
        </w:r>
      </w:hyperlink>
    </w:p>
    <w:p>
      <w:pPr>
        <w:pStyle w:val="TOC2"/>
        <w:tabs>
          <w:tab w:val="right" w:leader="dot" w:pos="8306"/>
        </w:tabs>
      </w:pPr>
      <w:hyperlink w:anchor="_Toc14921" w:history="1">
        <w:r>
          <w:rPr>
            <w:rFonts w:ascii="仿宋" w:eastAsia="仿宋" w:hAnsi="仿宋" w:cs="仿宋" w:hint="eastAsia"/>
            <w:lang w:eastAsia="zh-CN"/>
          </w:rPr>
          <w:t>(四)、总图布置方案</w:t>
        </w:r>
        <w:r>
          <w:tab/>
        </w:r>
        <w:r>
          <w:fldChar w:fldCharType="begin"/>
        </w:r>
        <w:r>
          <w:instrText xml:space="preserve"> PAGEREF _Toc14921 \h </w:instrText>
        </w:r>
        <w:r>
          <w:fldChar w:fldCharType="separate"/>
        </w:r>
        <w:r>
          <w:t>14</w:t>
        </w:r>
        <w:r>
          <w:fldChar w:fldCharType="end"/>
        </w:r>
      </w:hyperlink>
    </w:p>
    <w:p>
      <w:pPr>
        <w:pStyle w:val="TOC2"/>
        <w:tabs>
          <w:tab w:val="right" w:leader="dot" w:pos="8306"/>
        </w:tabs>
      </w:pPr>
      <w:hyperlink w:anchor="_Toc8287" w:history="1">
        <w:r>
          <w:rPr>
            <w:rFonts w:ascii="仿宋" w:eastAsia="仿宋" w:hAnsi="仿宋" w:cs="仿宋" w:hint="eastAsia"/>
            <w:lang w:eastAsia="zh-CN"/>
          </w:rPr>
          <w:t>(五)、选址综合评价</w:t>
        </w:r>
        <w:r>
          <w:tab/>
        </w:r>
        <w:r>
          <w:fldChar w:fldCharType="begin"/>
        </w:r>
        <w:r>
          <w:instrText xml:space="preserve"> PAGEREF _Toc8287 \h </w:instrText>
        </w:r>
        <w:r>
          <w:fldChar w:fldCharType="separate"/>
        </w:r>
        <w:r>
          <w:t>15</w:t>
        </w:r>
        <w:r>
          <w:fldChar w:fldCharType="end"/>
        </w:r>
      </w:hyperlink>
    </w:p>
    <w:p>
      <w:pPr>
        <w:pStyle w:val="TOC1"/>
        <w:tabs>
          <w:tab w:val="right" w:leader="dot" w:pos="8306"/>
        </w:tabs>
      </w:pPr>
      <w:hyperlink w:anchor="_Toc6297" w:history="1">
        <w:r>
          <w:rPr>
            <w:rFonts w:ascii="仿宋" w:eastAsia="仿宋" w:hAnsi="仿宋" w:cs="仿宋" w:hint="eastAsia"/>
            <w:lang w:eastAsia="zh-CN"/>
          </w:rPr>
          <w:t>四、陶瓷生产加工机械项目可持续发展</w:t>
        </w:r>
        <w:r>
          <w:tab/>
        </w:r>
        <w:r>
          <w:fldChar w:fldCharType="begin"/>
        </w:r>
        <w:r>
          <w:instrText xml:space="preserve"> PAGEREF _Toc6297 \h </w:instrText>
        </w:r>
        <w:r>
          <w:fldChar w:fldCharType="separate"/>
        </w:r>
        <w:r>
          <w:t>16</w:t>
        </w:r>
        <w:r>
          <w:fldChar w:fldCharType="end"/>
        </w:r>
      </w:hyperlink>
    </w:p>
    <w:p>
      <w:pPr>
        <w:pStyle w:val="TOC2"/>
        <w:tabs>
          <w:tab w:val="right" w:leader="dot" w:pos="8306"/>
        </w:tabs>
      </w:pPr>
      <w:hyperlink w:anchor="_Toc31021" w:history="1">
        <w:r>
          <w:rPr>
            <w:rFonts w:ascii="仿宋" w:eastAsia="仿宋" w:hAnsi="仿宋" w:cs="仿宋" w:hint="eastAsia"/>
            <w:lang w:eastAsia="zh-CN"/>
          </w:rPr>
          <w:t>(一)、可持续战略与实践</w:t>
        </w:r>
        <w:r>
          <w:tab/>
        </w:r>
        <w:r>
          <w:fldChar w:fldCharType="begin"/>
        </w:r>
        <w:r>
          <w:instrText xml:space="preserve"> PAGEREF _Toc31021 \h </w:instrText>
        </w:r>
        <w:r>
          <w:fldChar w:fldCharType="separate"/>
        </w:r>
        <w:r>
          <w:t>16</w:t>
        </w:r>
        <w:r>
          <w:fldChar w:fldCharType="end"/>
        </w:r>
      </w:hyperlink>
    </w:p>
    <w:p>
      <w:pPr>
        <w:pStyle w:val="TOC2"/>
        <w:tabs>
          <w:tab w:val="right" w:leader="dot" w:pos="8306"/>
        </w:tabs>
      </w:pPr>
      <w:hyperlink w:anchor="_Toc24990" w:history="1">
        <w:r>
          <w:rPr>
            <w:rFonts w:ascii="仿宋" w:eastAsia="仿宋" w:hAnsi="仿宋" w:cs="仿宋" w:hint="eastAsia"/>
            <w:lang w:eastAsia="zh-CN"/>
          </w:rPr>
          <w:t>(二)、环保与社会责任</w:t>
        </w:r>
        <w:r>
          <w:tab/>
        </w:r>
        <w:r>
          <w:fldChar w:fldCharType="begin"/>
        </w:r>
        <w:r>
          <w:instrText xml:space="preserve"> PAGEREF _Toc24990 \h </w:instrText>
        </w:r>
        <w:r>
          <w:fldChar w:fldCharType="separate"/>
        </w:r>
        <w:r>
          <w:t>17</w:t>
        </w:r>
        <w:r>
          <w:fldChar w:fldCharType="end"/>
        </w:r>
      </w:hyperlink>
    </w:p>
    <w:p>
      <w:pPr>
        <w:pStyle w:val="TOC1"/>
        <w:tabs>
          <w:tab w:val="right" w:leader="dot" w:pos="8306"/>
        </w:tabs>
      </w:pPr>
      <w:hyperlink w:anchor="_Toc6129" w:history="1">
        <w:r>
          <w:rPr>
            <w:rFonts w:ascii="仿宋" w:eastAsia="仿宋" w:hAnsi="仿宋" w:cs="仿宋" w:hint="eastAsia"/>
            <w:lang w:eastAsia="zh-CN"/>
          </w:rPr>
          <w:t>五、市场分析、调研</w:t>
        </w:r>
        <w:r>
          <w:tab/>
        </w:r>
        <w:r>
          <w:fldChar w:fldCharType="begin"/>
        </w:r>
        <w:r>
          <w:instrText xml:space="preserve"> PAGEREF _Toc6129 \h </w:instrText>
        </w:r>
        <w:r>
          <w:fldChar w:fldCharType="separate"/>
        </w:r>
        <w:r>
          <w:t>18</w:t>
        </w:r>
        <w:r>
          <w:fldChar w:fldCharType="end"/>
        </w:r>
      </w:hyperlink>
    </w:p>
    <w:p>
      <w:pPr>
        <w:pStyle w:val="TOC2"/>
        <w:tabs>
          <w:tab w:val="right" w:leader="dot" w:pos="8306"/>
        </w:tabs>
      </w:pPr>
      <w:hyperlink w:anchor="_Toc15220" w:history="1">
        <w:r>
          <w:rPr>
            <w:rFonts w:ascii="仿宋" w:eastAsia="仿宋" w:hAnsi="仿宋" w:cs="仿宋" w:hint="eastAsia"/>
            <w:lang w:eastAsia="zh-CN"/>
          </w:rPr>
          <w:t>(一)、陶瓷生产加工机械行业分析</w:t>
        </w:r>
        <w:r>
          <w:tab/>
        </w:r>
        <w:r>
          <w:fldChar w:fldCharType="begin"/>
        </w:r>
        <w:r>
          <w:instrText xml:space="preserve"> PAGEREF _Toc15220 \h </w:instrText>
        </w:r>
        <w:r>
          <w:fldChar w:fldCharType="separate"/>
        </w:r>
        <w:r>
          <w:t>18</w:t>
        </w:r>
        <w:r>
          <w:fldChar w:fldCharType="end"/>
        </w:r>
      </w:hyperlink>
    </w:p>
    <w:p>
      <w:pPr>
        <w:pStyle w:val="TOC2"/>
        <w:tabs>
          <w:tab w:val="right" w:leader="dot" w:pos="8306"/>
        </w:tabs>
      </w:pPr>
      <w:hyperlink w:anchor="_Toc32040" w:history="1">
        <w:r>
          <w:rPr>
            <w:rFonts w:ascii="仿宋" w:eastAsia="仿宋" w:hAnsi="仿宋" w:cs="仿宋" w:hint="eastAsia"/>
            <w:lang w:eastAsia="zh-CN"/>
          </w:rPr>
          <w:t>(二)、陶瓷生产加工机械市场分析预测</w:t>
        </w:r>
        <w:r>
          <w:tab/>
        </w:r>
        <w:r>
          <w:fldChar w:fldCharType="begin"/>
        </w:r>
        <w:r>
          <w:instrText xml:space="preserve"> PAGEREF _Toc32040 \h </w:instrText>
        </w:r>
        <w:r>
          <w:fldChar w:fldCharType="separate"/>
        </w:r>
        <w:r>
          <w:t>18</w:t>
        </w:r>
        <w:r>
          <w:fldChar w:fldCharType="end"/>
        </w:r>
      </w:hyperlink>
    </w:p>
    <w:p>
      <w:pPr>
        <w:pStyle w:val="TOC1"/>
        <w:tabs>
          <w:tab w:val="right" w:leader="dot" w:pos="8306"/>
        </w:tabs>
      </w:pPr>
      <w:hyperlink w:anchor="_Toc29769" w:history="1">
        <w:r>
          <w:rPr>
            <w:rFonts w:ascii="仿宋" w:eastAsia="仿宋" w:hAnsi="仿宋" w:cs="仿宋" w:hint="eastAsia"/>
            <w:lang w:eastAsia="zh-CN"/>
          </w:rPr>
          <w:t>六、陶瓷生产加工机械项目土建工程</w:t>
        </w:r>
        <w:r>
          <w:tab/>
        </w:r>
        <w:r>
          <w:fldChar w:fldCharType="begin"/>
        </w:r>
        <w:r>
          <w:instrText xml:space="preserve"> PAGEREF _Toc29769 \h </w:instrText>
        </w:r>
        <w:r>
          <w:fldChar w:fldCharType="separate"/>
        </w:r>
        <w:r>
          <w:t>19</w:t>
        </w:r>
        <w:r>
          <w:fldChar w:fldCharType="end"/>
        </w:r>
      </w:hyperlink>
    </w:p>
    <w:p>
      <w:pPr>
        <w:pStyle w:val="TOC2"/>
        <w:tabs>
          <w:tab w:val="right" w:leader="dot" w:pos="8306"/>
        </w:tabs>
      </w:pPr>
      <w:hyperlink w:anchor="_Toc22364" w:history="1">
        <w:r>
          <w:rPr>
            <w:rFonts w:ascii="仿宋" w:eastAsia="仿宋" w:hAnsi="仿宋" w:cs="仿宋" w:hint="eastAsia"/>
            <w:lang w:eastAsia="zh-CN"/>
          </w:rPr>
          <w:t>(一)、建筑工程设计原则</w:t>
        </w:r>
        <w:r>
          <w:tab/>
        </w:r>
        <w:r>
          <w:fldChar w:fldCharType="begin"/>
        </w:r>
        <w:r>
          <w:instrText xml:space="preserve"> PAGEREF _Toc22364 \h </w:instrText>
        </w:r>
        <w:r>
          <w:fldChar w:fldCharType="separate"/>
        </w:r>
        <w:r>
          <w:t>19</w:t>
        </w:r>
        <w:r>
          <w:fldChar w:fldCharType="end"/>
        </w:r>
      </w:hyperlink>
    </w:p>
    <w:p>
      <w:pPr>
        <w:pStyle w:val="TOC2"/>
        <w:tabs>
          <w:tab w:val="right" w:leader="dot" w:pos="8306"/>
        </w:tabs>
      </w:pPr>
      <w:hyperlink w:anchor="_Toc7470" w:history="1">
        <w:r>
          <w:rPr>
            <w:rFonts w:ascii="仿宋" w:eastAsia="仿宋" w:hAnsi="仿宋" w:cs="仿宋" w:hint="eastAsia"/>
            <w:lang w:eastAsia="zh-CN"/>
          </w:rPr>
          <w:t>(二)、土建工程设计年限及安全等级</w:t>
        </w:r>
        <w:r>
          <w:tab/>
        </w:r>
        <w:r>
          <w:fldChar w:fldCharType="begin"/>
        </w:r>
        <w:r>
          <w:instrText xml:space="preserve"> PAGEREF _Toc7470 \h </w:instrText>
        </w:r>
        <w:r>
          <w:fldChar w:fldCharType="separate"/>
        </w:r>
        <w:r>
          <w:t>20</w:t>
        </w:r>
        <w:r>
          <w:fldChar w:fldCharType="end"/>
        </w:r>
      </w:hyperlink>
    </w:p>
    <w:p>
      <w:pPr>
        <w:pStyle w:val="TOC2"/>
        <w:tabs>
          <w:tab w:val="right" w:leader="dot" w:pos="8306"/>
        </w:tabs>
      </w:pPr>
      <w:hyperlink w:anchor="_Toc25929" w:history="1">
        <w:r>
          <w:rPr>
            <w:rFonts w:ascii="仿宋" w:eastAsia="仿宋" w:hAnsi="仿宋" w:cs="仿宋" w:hint="eastAsia"/>
            <w:lang w:eastAsia="zh-CN"/>
          </w:rPr>
          <w:t>(三)、建筑工程设计总体要求</w:t>
        </w:r>
        <w:r>
          <w:tab/>
        </w:r>
        <w:r>
          <w:fldChar w:fldCharType="begin"/>
        </w:r>
        <w:r>
          <w:instrText xml:space="preserve"> PAGEREF _Toc25929 \h </w:instrText>
        </w:r>
        <w:r>
          <w:fldChar w:fldCharType="separate"/>
        </w:r>
        <w:r>
          <w:t>22</w:t>
        </w:r>
        <w:r>
          <w:fldChar w:fldCharType="end"/>
        </w:r>
      </w:hyperlink>
    </w:p>
    <w:p>
      <w:pPr>
        <w:pStyle w:val="TOC2"/>
        <w:tabs>
          <w:tab w:val="right" w:leader="dot" w:pos="8306"/>
        </w:tabs>
      </w:pPr>
      <w:hyperlink w:anchor="_Toc19505" w:history="1">
        <w:r>
          <w:rPr>
            <w:rFonts w:ascii="仿宋" w:eastAsia="仿宋" w:hAnsi="仿宋" w:cs="仿宋" w:hint="eastAsia"/>
            <w:lang w:eastAsia="zh-CN"/>
          </w:rPr>
          <w:t>(四)、土建工程建设指标</w:t>
        </w:r>
        <w:r>
          <w:tab/>
        </w:r>
        <w:r>
          <w:fldChar w:fldCharType="begin"/>
        </w:r>
        <w:r>
          <w:instrText xml:space="preserve"> PAGEREF _Toc19505 \h </w:instrText>
        </w:r>
        <w:r>
          <w:fldChar w:fldCharType="separate"/>
        </w:r>
        <w:r>
          <w:t>22</w:t>
        </w:r>
        <w:r>
          <w:fldChar w:fldCharType="end"/>
        </w:r>
      </w:hyperlink>
    </w:p>
    <w:p>
      <w:pPr>
        <w:pStyle w:val="TOC1"/>
        <w:tabs>
          <w:tab w:val="right" w:leader="dot" w:pos="8306"/>
        </w:tabs>
      </w:pPr>
      <w:hyperlink w:anchor="_Toc30205" w:history="1">
        <w:r>
          <w:rPr>
            <w:rFonts w:ascii="仿宋" w:eastAsia="仿宋" w:hAnsi="仿宋" w:cs="仿宋" w:hint="eastAsia"/>
            <w:lang w:eastAsia="zh-CN"/>
          </w:rPr>
          <w:t>七、陶瓷生产加工机械项目技术管理</w:t>
        </w:r>
        <w:r>
          <w:tab/>
        </w:r>
        <w:r>
          <w:fldChar w:fldCharType="begin"/>
        </w:r>
        <w:r>
          <w:instrText xml:space="preserve"> PAGEREF _Toc30205 \h </w:instrText>
        </w:r>
        <w:r>
          <w:fldChar w:fldCharType="separate"/>
        </w:r>
        <w:r>
          <w:t>23</w:t>
        </w:r>
        <w:r>
          <w:fldChar w:fldCharType="end"/>
        </w:r>
      </w:hyperlink>
    </w:p>
    <w:p>
      <w:pPr>
        <w:pStyle w:val="TOC2"/>
        <w:tabs>
          <w:tab w:val="right" w:leader="dot" w:pos="8306"/>
        </w:tabs>
      </w:pPr>
      <w:hyperlink w:anchor="_Toc18558" w:history="1">
        <w:r>
          <w:rPr>
            <w:rFonts w:ascii="仿宋" w:eastAsia="仿宋" w:hAnsi="仿宋" w:cs="仿宋" w:hint="eastAsia"/>
            <w:lang w:eastAsia="zh-CN"/>
          </w:rPr>
          <w:t>(一)、技术方案选用方向</w:t>
        </w:r>
        <w:r>
          <w:tab/>
        </w:r>
        <w:r>
          <w:fldChar w:fldCharType="begin"/>
        </w:r>
        <w:r>
          <w:instrText xml:space="preserve"> PAGEREF _Toc18558 \h </w:instrText>
        </w:r>
        <w:r>
          <w:fldChar w:fldCharType="separate"/>
        </w:r>
        <w:r>
          <w:t>23</w:t>
        </w:r>
        <w:r>
          <w:fldChar w:fldCharType="end"/>
        </w:r>
      </w:hyperlink>
    </w:p>
    <w:p>
      <w:pPr>
        <w:pStyle w:val="TOC2"/>
        <w:tabs>
          <w:tab w:val="right" w:leader="dot" w:pos="8306"/>
        </w:tabs>
      </w:pPr>
      <w:hyperlink w:anchor="_Toc24319" w:history="1">
        <w:r>
          <w:rPr>
            <w:rFonts w:ascii="仿宋" w:eastAsia="仿宋" w:hAnsi="仿宋" w:cs="仿宋" w:hint="eastAsia"/>
            <w:lang w:eastAsia="zh-CN"/>
          </w:rPr>
          <w:t>(二)、工艺技术方案选用原则</w:t>
        </w:r>
        <w:r>
          <w:tab/>
        </w:r>
        <w:r>
          <w:fldChar w:fldCharType="begin"/>
        </w:r>
        <w:r>
          <w:instrText xml:space="preserve"> PAGEREF _Toc24319 \h </w:instrText>
        </w:r>
        <w:r>
          <w:fldChar w:fldCharType="separate"/>
        </w:r>
        <w:r>
          <w:t>24</w:t>
        </w:r>
        <w:r>
          <w:fldChar w:fldCharType="end"/>
        </w:r>
      </w:hyperlink>
    </w:p>
    <w:p>
      <w:pPr>
        <w:pStyle w:val="TOC2"/>
        <w:tabs>
          <w:tab w:val="right" w:leader="dot" w:pos="8306"/>
        </w:tabs>
      </w:pPr>
      <w:hyperlink w:anchor="_Toc14430" w:history="1">
        <w:r>
          <w:rPr>
            <w:rFonts w:ascii="仿宋" w:eastAsia="仿宋" w:hAnsi="仿宋" w:cs="仿宋" w:hint="eastAsia"/>
            <w:lang w:eastAsia="zh-CN"/>
          </w:rPr>
          <w:t>(三)、工艺技术方案要求</w:t>
        </w:r>
        <w:r>
          <w:tab/>
        </w:r>
        <w:r>
          <w:fldChar w:fldCharType="begin"/>
        </w:r>
        <w:r>
          <w:instrText xml:space="preserve"> PAGEREF _Toc14430 \h </w:instrText>
        </w:r>
        <w:r>
          <w:fldChar w:fldCharType="separate"/>
        </w:r>
        <w:r>
          <w:t>27</w:t>
        </w:r>
        <w:r>
          <w:fldChar w:fldCharType="end"/>
        </w:r>
      </w:hyperlink>
    </w:p>
    <w:p>
      <w:pPr>
        <w:pStyle w:val="TOC1"/>
        <w:tabs>
          <w:tab w:val="right" w:leader="dot" w:pos="8306"/>
        </w:tabs>
      </w:pPr>
      <w:hyperlink w:anchor="_Toc16591" w:history="1">
        <w:r>
          <w:rPr>
            <w:rFonts w:ascii="仿宋" w:eastAsia="仿宋" w:hAnsi="仿宋" w:cs="仿宋" w:hint="eastAsia"/>
            <w:lang w:eastAsia="zh-CN"/>
          </w:rPr>
          <w:t>八、生产安全保护</w:t>
        </w:r>
        <w:r>
          <w:tab/>
        </w:r>
        <w:r>
          <w:fldChar w:fldCharType="begin"/>
        </w:r>
        <w:r>
          <w:instrText xml:space="preserve"> PAGEREF _Toc16591 \h </w:instrText>
        </w:r>
        <w:r>
          <w:fldChar w:fldCharType="separate"/>
        </w:r>
        <w:r>
          <w:t>29</w:t>
        </w:r>
        <w:r>
          <w:fldChar w:fldCharType="end"/>
        </w:r>
      </w:hyperlink>
    </w:p>
    <w:p>
      <w:pPr>
        <w:pStyle w:val="TOC2"/>
        <w:tabs>
          <w:tab w:val="right" w:leader="dot" w:pos="8306"/>
        </w:tabs>
      </w:pPr>
      <w:hyperlink w:anchor="_Toc26693" w:history="1">
        <w:r>
          <w:rPr>
            <w:rFonts w:ascii="仿宋" w:eastAsia="仿宋" w:hAnsi="仿宋" w:cs="仿宋" w:hint="eastAsia"/>
            <w:lang w:eastAsia="zh-CN"/>
          </w:rPr>
          <w:t>(一)、消防安全</w:t>
        </w:r>
        <w:r>
          <w:tab/>
        </w:r>
        <w:r>
          <w:fldChar w:fldCharType="begin"/>
        </w:r>
        <w:r>
          <w:instrText xml:space="preserve"> PAGEREF _Toc26693 \h </w:instrText>
        </w:r>
        <w:r>
          <w:fldChar w:fldCharType="separate"/>
        </w:r>
        <w:r>
          <w:t>29</w:t>
        </w:r>
        <w:r>
          <w:fldChar w:fldCharType="end"/>
        </w:r>
      </w:hyperlink>
    </w:p>
    <w:p>
      <w:pPr>
        <w:pStyle w:val="TOC2"/>
        <w:tabs>
          <w:tab w:val="right" w:leader="dot" w:pos="8306"/>
        </w:tabs>
      </w:pPr>
      <w:hyperlink w:anchor="_Toc29749" w:history="1">
        <w:r>
          <w:rPr>
            <w:rFonts w:ascii="仿宋" w:eastAsia="仿宋" w:hAnsi="仿宋" w:cs="仿宋" w:hint="eastAsia"/>
            <w:lang w:eastAsia="zh-CN"/>
          </w:rPr>
          <w:t>(二)、防火防爆总图布置措施</w:t>
        </w:r>
        <w:r>
          <w:tab/>
        </w:r>
        <w:r>
          <w:fldChar w:fldCharType="begin"/>
        </w:r>
        <w:r>
          <w:instrText xml:space="preserve"> PAGEREF _Toc29749 \h </w:instrText>
        </w:r>
        <w:r>
          <w:fldChar w:fldCharType="separate"/>
        </w:r>
        <w:r>
          <w:t>31</w:t>
        </w:r>
        <w:r>
          <w:fldChar w:fldCharType="end"/>
        </w:r>
      </w:hyperlink>
    </w:p>
    <w:p>
      <w:pPr>
        <w:pStyle w:val="TOC2"/>
        <w:tabs>
          <w:tab w:val="right" w:leader="dot" w:pos="8306"/>
        </w:tabs>
      </w:pPr>
      <w:hyperlink w:anchor="_Toc15195" w:history="1">
        <w:r>
          <w:rPr>
            <w:rFonts w:ascii="仿宋" w:eastAsia="仿宋" w:hAnsi="仿宋" w:cs="仿宋" w:hint="eastAsia"/>
            <w:lang w:eastAsia="zh-CN"/>
          </w:rPr>
          <w:t>(三)、自然灾害防范措施</w:t>
        </w:r>
        <w:r>
          <w:tab/>
        </w:r>
        <w:r>
          <w:fldChar w:fldCharType="begin"/>
        </w:r>
        <w:r>
          <w:instrText xml:space="preserve"> PAGEREF _Toc15195 \h </w:instrText>
        </w:r>
        <w:r>
          <w:fldChar w:fldCharType="separate"/>
        </w:r>
        <w:r>
          <w:t>31</w:t>
        </w:r>
        <w:r>
          <w:fldChar w:fldCharType="end"/>
        </w:r>
      </w:hyperlink>
    </w:p>
    <w:p>
      <w:pPr>
        <w:pStyle w:val="TOC2"/>
        <w:tabs>
          <w:tab w:val="right" w:leader="dot" w:pos="8306"/>
        </w:tabs>
      </w:pPr>
      <w:hyperlink w:anchor="_Toc3899" w:history="1">
        <w:r>
          <w:rPr>
            <w:rFonts w:ascii="仿宋" w:eastAsia="仿宋" w:hAnsi="仿宋" w:cs="仿宋" w:hint="eastAsia"/>
            <w:lang w:eastAsia="zh-CN"/>
          </w:rPr>
          <w:t>(四)、安全色及安全标志使用要求</w:t>
        </w:r>
        <w:r>
          <w:tab/>
        </w:r>
        <w:r>
          <w:fldChar w:fldCharType="begin"/>
        </w:r>
        <w:r>
          <w:instrText xml:space="preserve"> PAGEREF _Toc3899 \h </w:instrText>
        </w:r>
        <w:r>
          <w:fldChar w:fldCharType="separate"/>
        </w:r>
        <w:r>
          <w:t>32</w:t>
        </w:r>
        <w:r>
          <w:fldChar w:fldCharType="end"/>
        </w:r>
      </w:hyperlink>
    </w:p>
    <w:p>
      <w:pPr>
        <w:pStyle w:val="TOC2"/>
        <w:tabs>
          <w:tab w:val="right" w:leader="dot" w:pos="8306"/>
        </w:tabs>
      </w:pPr>
      <w:hyperlink w:anchor="_Toc6420" w:history="1">
        <w:r>
          <w:rPr>
            <w:rFonts w:ascii="仿宋" w:eastAsia="仿宋" w:hAnsi="仿宋" w:cs="仿宋" w:hint="eastAsia"/>
            <w:lang w:eastAsia="zh-CN"/>
          </w:rPr>
          <w:t>(五)、防尘防毒措施</w:t>
        </w:r>
        <w:r>
          <w:tab/>
        </w:r>
        <w:r>
          <w:fldChar w:fldCharType="begin"/>
        </w:r>
        <w:r>
          <w:instrText xml:space="preserve"> PAGEREF _Toc6420 \h </w:instrText>
        </w:r>
        <w:r>
          <w:fldChar w:fldCharType="separate"/>
        </w:r>
        <w:r>
          <w:t>33</w:t>
        </w:r>
        <w:r>
          <w:fldChar w:fldCharType="end"/>
        </w:r>
      </w:hyperlink>
    </w:p>
    <w:p>
      <w:pPr>
        <w:pStyle w:val="TOC2"/>
        <w:tabs>
          <w:tab w:val="right" w:leader="dot" w:pos="8306"/>
        </w:tabs>
      </w:pPr>
      <w:hyperlink w:anchor="_Toc9929" w:history="1">
        <w:r>
          <w:rPr>
            <w:rFonts w:ascii="仿宋" w:eastAsia="仿宋" w:hAnsi="仿宋" w:cs="仿宋" w:hint="eastAsia"/>
            <w:lang w:eastAsia="zh-CN"/>
          </w:rPr>
          <w:t>(六)、防静电、触电防护及防雷措施</w:t>
        </w:r>
        <w:r>
          <w:tab/>
        </w:r>
        <w:r>
          <w:fldChar w:fldCharType="begin"/>
        </w:r>
        <w:r>
          <w:instrText xml:space="preserve"> PAGEREF _Toc9929 \h </w:instrText>
        </w:r>
        <w:r>
          <w:fldChar w:fldCharType="separate"/>
        </w:r>
        <w:r>
          <w:t>34</w:t>
        </w:r>
        <w:r>
          <w:fldChar w:fldCharType="end"/>
        </w:r>
      </w:hyperlink>
    </w:p>
    <w:p>
      <w:pPr>
        <w:pStyle w:val="TOC2"/>
        <w:tabs>
          <w:tab w:val="right" w:leader="dot" w:pos="8306"/>
        </w:tabs>
      </w:pPr>
      <w:hyperlink w:anchor="_Toc2270" w:history="1">
        <w:r>
          <w:rPr>
            <w:rFonts w:ascii="仿宋" w:eastAsia="仿宋" w:hAnsi="仿宋" w:cs="仿宋" w:hint="eastAsia"/>
            <w:lang w:eastAsia="zh-CN"/>
          </w:rPr>
          <w:t>(七)、机械设备安全保障措施</w:t>
        </w:r>
        <w:r>
          <w:tab/>
        </w:r>
        <w:r>
          <w:fldChar w:fldCharType="begin"/>
        </w:r>
        <w:r>
          <w:instrText xml:space="preserve"> PAGEREF _Toc2270 \h </w:instrText>
        </w:r>
        <w:r>
          <w:fldChar w:fldCharType="separate"/>
        </w:r>
        <w:r>
          <w:t>36</w:t>
        </w:r>
        <w:r>
          <w:fldChar w:fldCharType="end"/>
        </w:r>
      </w:hyperlink>
    </w:p>
    <w:p>
      <w:pPr>
        <w:pStyle w:val="TOC1"/>
        <w:tabs>
          <w:tab w:val="right" w:leader="dot" w:pos="8306"/>
        </w:tabs>
      </w:pPr>
      <w:hyperlink w:anchor="_Toc23090" w:history="1">
        <w:r>
          <w:rPr>
            <w:rFonts w:ascii="仿宋" w:eastAsia="仿宋" w:hAnsi="仿宋" w:cs="仿宋" w:hint="eastAsia"/>
            <w:lang w:eastAsia="zh-CN"/>
          </w:rPr>
          <w:t>九、陶瓷生产加工机械项目投资规划</w:t>
        </w:r>
        <w:r>
          <w:tab/>
        </w:r>
        <w:r>
          <w:fldChar w:fldCharType="begin"/>
        </w:r>
        <w:r>
          <w:instrText xml:space="preserve"> PAGEREF _Toc23090 \h </w:instrText>
        </w:r>
        <w:r>
          <w:fldChar w:fldCharType="separate"/>
        </w:r>
        <w:r>
          <w:t>37</w:t>
        </w:r>
        <w:r>
          <w:fldChar w:fldCharType="end"/>
        </w:r>
      </w:hyperlink>
    </w:p>
    <w:p>
      <w:pPr>
        <w:pStyle w:val="TOC2"/>
        <w:tabs>
          <w:tab w:val="right" w:leader="dot" w:pos="8306"/>
        </w:tabs>
      </w:pPr>
      <w:hyperlink w:anchor="_Toc29678" w:history="1">
        <w:r>
          <w:rPr>
            <w:rFonts w:ascii="仿宋" w:eastAsia="仿宋" w:hAnsi="仿宋" w:cs="仿宋" w:hint="eastAsia"/>
            <w:lang w:eastAsia="zh-CN"/>
          </w:rPr>
          <w:t>(一)、陶瓷生产加工机械项目总投资估算</w:t>
        </w:r>
        <w:r>
          <w:tab/>
        </w:r>
        <w:r>
          <w:fldChar w:fldCharType="begin"/>
        </w:r>
        <w:r>
          <w:instrText xml:space="preserve"> PAGEREF _Toc29678 \h </w:instrText>
        </w:r>
        <w:r>
          <w:fldChar w:fldCharType="separate"/>
        </w:r>
        <w:r>
          <w:t>37</w:t>
        </w:r>
        <w:r>
          <w:fldChar w:fldCharType="end"/>
        </w:r>
      </w:hyperlink>
    </w:p>
    <w:p>
      <w:pPr>
        <w:pStyle w:val="TOC2"/>
        <w:tabs>
          <w:tab w:val="right" w:leader="dot" w:pos="8306"/>
        </w:tabs>
      </w:pPr>
      <w:hyperlink w:anchor="_Toc24640" w:history="1">
        <w:r>
          <w:rPr>
            <w:rFonts w:ascii="仿宋" w:eastAsia="仿宋" w:hAnsi="仿宋" w:cs="仿宋" w:hint="eastAsia"/>
            <w:lang w:eastAsia="zh-CN"/>
          </w:rPr>
          <w:t>(二)、资金筹措</w:t>
        </w:r>
        <w:r>
          <w:tab/>
        </w:r>
        <w:r>
          <w:fldChar w:fldCharType="begin"/>
        </w:r>
        <w:r>
          <w:instrText xml:space="preserve"> PAGEREF _Toc24640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6" w:history="1">
        <w:r>
          <w:rPr>
            <w:rFonts w:ascii="仿宋" w:eastAsia="仿宋" w:hAnsi="仿宋" w:cs="仿宋" w:hint="eastAsia"/>
            <w:lang w:eastAsia="zh-CN"/>
          </w:rPr>
          <w:t>十、陶瓷生产加工机械项目人力资源培养与发展</w:t>
        </w:r>
        <w:r>
          <w:tab/>
        </w:r>
        <w:r>
          <w:fldChar w:fldCharType="begin"/>
        </w:r>
        <w:r>
          <w:instrText xml:space="preserve"> PAGEREF _Toc1706 \h </w:instrText>
        </w:r>
        <w:r>
          <w:fldChar w:fldCharType="separate"/>
        </w:r>
        <w:r>
          <w:t>39</w:t>
        </w:r>
        <w:r>
          <w:fldChar w:fldCharType="end"/>
        </w:r>
      </w:hyperlink>
    </w:p>
    <w:p>
      <w:pPr>
        <w:pStyle w:val="TOC2"/>
        <w:tabs>
          <w:tab w:val="right" w:leader="dot" w:pos="8306"/>
        </w:tabs>
      </w:pPr>
      <w:hyperlink w:anchor="_Toc18810" w:history="1">
        <w:r>
          <w:rPr>
            <w:rFonts w:ascii="仿宋" w:eastAsia="仿宋" w:hAnsi="仿宋" w:cs="仿宋" w:hint="eastAsia"/>
            <w:lang w:eastAsia="zh-CN"/>
          </w:rPr>
          <w:t>(一)、人才需求与规划</w:t>
        </w:r>
        <w:r>
          <w:tab/>
        </w:r>
        <w:r>
          <w:fldChar w:fldCharType="begin"/>
        </w:r>
        <w:r>
          <w:instrText xml:space="preserve"> PAGEREF _Toc18810 \h </w:instrText>
        </w:r>
        <w:r>
          <w:fldChar w:fldCharType="separate"/>
        </w:r>
        <w:r>
          <w:t>39</w:t>
        </w:r>
        <w:r>
          <w:fldChar w:fldCharType="end"/>
        </w:r>
      </w:hyperlink>
    </w:p>
    <w:p>
      <w:pPr>
        <w:pStyle w:val="TOC2"/>
        <w:tabs>
          <w:tab w:val="right" w:leader="dot" w:pos="8306"/>
        </w:tabs>
      </w:pPr>
      <w:hyperlink w:anchor="_Toc13903" w:history="1">
        <w:r>
          <w:rPr>
            <w:rFonts w:ascii="仿宋" w:eastAsia="仿宋" w:hAnsi="仿宋" w:cs="仿宋" w:hint="eastAsia"/>
            <w:lang w:eastAsia="zh-CN"/>
          </w:rPr>
          <w:t>(二)、培训与发展计划</w:t>
        </w:r>
        <w:r>
          <w:tab/>
        </w:r>
        <w:r>
          <w:fldChar w:fldCharType="begin"/>
        </w:r>
        <w:r>
          <w:instrText xml:space="preserve"> PAGEREF _Toc13903 \h </w:instrText>
        </w:r>
        <w:r>
          <w:fldChar w:fldCharType="separate"/>
        </w:r>
        <w:r>
          <w:t>40</w:t>
        </w:r>
        <w:r>
          <w:fldChar w:fldCharType="end"/>
        </w:r>
      </w:hyperlink>
    </w:p>
    <w:p>
      <w:pPr>
        <w:pStyle w:val="TOC1"/>
        <w:tabs>
          <w:tab w:val="right" w:leader="dot" w:pos="8306"/>
        </w:tabs>
      </w:pPr>
      <w:hyperlink w:anchor="_Toc2488" w:history="1">
        <w:r>
          <w:rPr>
            <w:rFonts w:ascii="仿宋" w:eastAsia="仿宋" w:hAnsi="仿宋" w:cs="仿宋" w:hint="eastAsia"/>
            <w:lang w:eastAsia="zh-CN"/>
          </w:rPr>
          <w:t>十一、陶瓷生产加工机械项目创新与研发</w:t>
        </w:r>
        <w:r>
          <w:tab/>
        </w:r>
        <w:r>
          <w:fldChar w:fldCharType="begin"/>
        </w:r>
        <w:r>
          <w:instrText xml:space="preserve"> PAGEREF _Toc2488 \h </w:instrText>
        </w:r>
        <w:r>
          <w:fldChar w:fldCharType="separate"/>
        </w:r>
        <w:r>
          <w:t>40</w:t>
        </w:r>
        <w:r>
          <w:fldChar w:fldCharType="end"/>
        </w:r>
      </w:hyperlink>
    </w:p>
    <w:p>
      <w:pPr>
        <w:pStyle w:val="TOC2"/>
        <w:tabs>
          <w:tab w:val="right" w:leader="dot" w:pos="8306"/>
        </w:tabs>
      </w:pPr>
      <w:hyperlink w:anchor="_Toc21685" w:history="1">
        <w:r>
          <w:rPr>
            <w:rFonts w:ascii="仿宋" w:eastAsia="仿宋" w:hAnsi="仿宋" w:cs="仿宋" w:hint="eastAsia"/>
            <w:lang w:eastAsia="zh-CN"/>
          </w:rPr>
          <w:t>(一)、创新策略与方向</w:t>
        </w:r>
        <w:r>
          <w:tab/>
        </w:r>
        <w:r>
          <w:fldChar w:fldCharType="begin"/>
        </w:r>
        <w:r>
          <w:instrText xml:space="preserve"> PAGEREF _Toc21685 \h </w:instrText>
        </w:r>
        <w:r>
          <w:fldChar w:fldCharType="separate"/>
        </w:r>
        <w:r>
          <w:t>40</w:t>
        </w:r>
        <w:r>
          <w:fldChar w:fldCharType="end"/>
        </w:r>
      </w:hyperlink>
    </w:p>
    <w:p>
      <w:pPr>
        <w:pStyle w:val="TOC2"/>
        <w:tabs>
          <w:tab w:val="right" w:leader="dot" w:pos="8306"/>
        </w:tabs>
      </w:pPr>
      <w:hyperlink w:anchor="_Toc11077" w:history="1">
        <w:r>
          <w:rPr>
            <w:rFonts w:ascii="仿宋" w:eastAsia="仿宋" w:hAnsi="仿宋" w:cs="仿宋" w:hint="eastAsia"/>
            <w:lang w:eastAsia="zh-CN"/>
          </w:rPr>
          <w:t>(二)、研发规划与投入</w:t>
        </w:r>
        <w:r>
          <w:tab/>
        </w:r>
        <w:r>
          <w:fldChar w:fldCharType="begin"/>
        </w:r>
        <w:r>
          <w:instrText xml:space="preserve"> PAGEREF _Toc11077 \h </w:instrText>
        </w:r>
        <w:r>
          <w:fldChar w:fldCharType="separate"/>
        </w:r>
        <w:r>
          <w:t>42</w:t>
        </w:r>
        <w:r>
          <w:fldChar w:fldCharType="end"/>
        </w:r>
      </w:hyperlink>
    </w:p>
    <w:p>
      <w:pPr>
        <w:pStyle w:val="TOC1"/>
        <w:tabs>
          <w:tab w:val="right" w:leader="dot" w:pos="8306"/>
        </w:tabs>
      </w:pPr>
      <w:hyperlink w:anchor="_Toc11116" w:history="1">
        <w:r>
          <w:rPr>
            <w:rFonts w:ascii="仿宋" w:eastAsia="仿宋" w:hAnsi="仿宋" w:cs="仿宋" w:hint="eastAsia"/>
            <w:lang w:eastAsia="zh-CN"/>
          </w:rPr>
          <w:t>十二、陶瓷生产加工机械项目计划安排</w:t>
        </w:r>
        <w:r>
          <w:tab/>
        </w:r>
        <w:r>
          <w:fldChar w:fldCharType="begin"/>
        </w:r>
        <w:r>
          <w:instrText xml:space="preserve"> PAGEREF _Toc11116 \h </w:instrText>
        </w:r>
        <w:r>
          <w:fldChar w:fldCharType="separate"/>
        </w:r>
        <w:r>
          <w:t>44</w:t>
        </w:r>
        <w:r>
          <w:fldChar w:fldCharType="end"/>
        </w:r>
      </w:hyperlink>
    </w:p>
    <w:p>
      <w:pPr>
        <w:pStyle w:val="TOC2"/>
        <w:tabs>
          <w:tab w:val="right" w:leader="dot" w:pos="8306"/>
        </w:tabs>
      </w:pPr>
      <w:hyperlink w:anchor="_Toc24605" w:history="1">
        <w:r>
          <w:rPr>
            <w:rFonts w:ascii="仿宋" w:eastAsia="仿宋" w:hAnsi="仿宋" w:cs="仿宋" w:hint="eastAsia"/>
            <w:lang w:eastAsia="zh-CN"/>
          </w:rPr>
          <w:t>(一)、建设周期</w:t>
        </w:r>
        <w:r>
          <w:tab/>
        </w:r>
        <w:r>
          <w:fldChar w:fldCharType="begin"/>
        </w:r>
        <w:r>
          <w:instrText xml:space="preserve"> PAGEREF _Toc24605 \h </w:instrText>
        </w:r>
        <w:r>
          <w:fldChar w:fldCharType="separate"/>
        </w:r>
        <w:r>
          <w:t>44</w:t>
        </w:r>
        <w:r>
          <w:fldChar w:fldCharType="end"/>
        </w:r>
      </w:hyperlink>
    </w:p>
    <w:p>
      <w:pPr>
        <w:pStyle w:val="TOC2"/>
        <w:tabs>
          <w:tab w:val="right" w:leader="dot" w:pos="8306"/>
        </w:tabs>
      </w:pPr>
      <w:hyperlink w:anchor="_Toc8326" w:history="1">
        <w:r>
          <w:rPr>
            <w:rFonts w:ascii="仿宋" w:eastAsia="仿宋" w:hAnsi="仿宋" w:cs="仿宋" w:hint="eastAsia"/>
            <w:lang w:eastAsia="zh-CN"/>
          </w:rPr>
          <w:t>(二)、建设进度</w:t>
        </w:r>
        <w:r>
          <w:tab/>
        </w:r>
        <w:r>
          <w:fldChar w:fldCharType="begin"/>
        </w:r>
        <w:r>
          <w:instrText xml:space="preserve"> PAGEREF _Toc8326 \h </w:instrText>
        </w:r>
        <w:r>
          <w:fldChar w:fldCharType="separate"/>
        </w:r>
        <w:r>
          <w:t>45</w:t>
        </w:r>
        <w:r>
          <w:fldChar w:fldCharType="end"/>
        </w:r>
      </w:hyperlink>
    </w:p>
    <w:p>
      <w:pPr>
        <w:pStyle w:val="TOC2"/>
        <w:tabs>
          <w:tab w:val="right" w:leader="dot" w:pos="8306"/>
        </w:tabs>
      </w:pPr>
      <w:hyperlink w:anchor="_Toc2568" w:history="1">
        <w:r>
          <w:rPr>
            <w:rFonts w:ascii="仿宋" w:eastAsia="仿宋" w:hAnsi="仿宋" w:cs="仿宋" w:hint="eastAsia"/>
            <w:lang w:eastAsia="zh-CN"/>
          </w:rPr>
          <w:t>(三)、进度安排注意事项</w:t>
        </w:r>
        <w:r>
          <w:tab/>
        </w:r>
        <w:r>
          <w:fldChar w:fldCharType="begin"/>
        </w:r>
        <w:r>
          <w:instrText xml:space="preserve"> PAGEREF _Toc2568 \h </w:instrText>
        </w:r>
        <w:r>
          <w:fldChar w:fldCharType="separate"/>
        </w:r>
        <w:r>
          <w:t>46</w:t>
        </w:r>
        <w:r>
          <w:fldChar w:fldCharType="end"/>
        </w:r>
      </w:hyperlink>
    </w:p>
    <w:p>
      <w:pPr>
        <w:pStyle w:val="TOC2"/>
        <w:tabs>
          <w:tab w:val="right" w:leader="dot" w:pos="8306"/>
        </w:tabs>
      </w:pPr>
      <w:hyperlink w:anchor="_Toc15037" w:history="1">
        <w:r>
          <w:rPr>
            <w:rFonts w:ascii="仿宋" w:eastAsia="仿宋" w:hAnsi="仿宋" w:cs="仿宋" w:hint="eastAsia"/>
            <w:lang w:eastAsia="zh-CN"/>
          </w:rPr>
          <w:t>(四)、人力资源配置</w:t>
        </w:r>
        <w:r>
          <w:tab/>
        </w:r>
        <w:r>
          <w:fldChar w:fldCharType="begin"/>
        </w:r>
        <w:r>
          <w:instrText xml:space="preserve"> PAGEREF _Toc15037 \h </w:instrText>
        </w:r>
        <w:r>
          <w:fldChar w:fldCharType="separate"/>
        </w:r>
        <w:r>
          <w:t>47</w:t>
        </w:r>
        <w:r>
          <w:fldChar w:fldCharType="end"/>
        </w:r>
      </w:hyperlink>
    </w:p>
    <w:p>
      <w:pPr>
        <w:pStyle w:val="TOC1"/>
        <w:tabs>
          <w:tab w:val="right" w:leader="dot" w:pos="8306"/>
        </w:tabs>
      </w:pPr>
      <w:hyperlink w:anchor="_Toc22688" w:history="1">
        <w:r>
          <w:rPr>
            <w:rFonts w:ascii="仿宋" w:eastAsia="仿宋" w:hAnsi="仿宋" w:cs="仿宋" w:hint="eastAsia"/>
            <w:lang w:eastAsia="zh-CN"/>
          </w:rPr>
          <w:t>十三、营销与推广策略</w:t>
        </w:r>
        <w:r>
          <w:tab/>
        </w:r>
        <w:r>
          <w:fldChar w:fldCharType="begin"/>
        </w:r>
        <w:r>
          <w:instrText xml:space="preserve"> PAGEREF _Toc22688 \h </w:instrText>
        </w:r>
        <w:r>
          <w:fldChar w:fldCharType="separate"/>
        </w:r>
        <w:r>
          <w:t>48</w:t>
        </w:r>
        <w:r>
          <w:fldChar w:fldCharType="end"/>
        </w:r>
      </w:hyperlink>
    </w:p>
    <w:p>
      <w:pPr>
        <w:pStyle w:val="TOC2"/>
        <w:tabs>
          <w:tab w:val="right" w:leader="dot" w:pos="8306"/>
        </w:tabs>
      </w:pPr>
      <w:hyperlink w:anchor="_Toc18402" w:history="1">
        <w:r>
          <w:rPr>
            <w:rFonts w:ascii="仿宋" w:eastAsia="仿宋" w:hAnsi="仿宋" w:cs="仿宋" w:hint="eastAsia"/>
            <w:lang w:eastAsia="zh-CN"/>
          </w:rPr>
          <w:t>(一)、产品/服务定位与特点</w:t>
        </w:r>
        <w:r>
          <w:tab/>
        </w:r>
        <w:r>
          <w:fldChar w:fldCharType="begin"/>
        </w:r>
        <w:r>
          <w:instrText xml:space="preserve"> PAGEREF _Toc18402 \h </w:instrText>
        </w:r>
        <w:r>
          <w:fldChar w:fldCharType="separate"/>
        </w:r>
        <w:r>
          <w:t>48</w:t>
        </w:r>
        <w:r>
          <w:fldChar w:fldCharType="end"/>
        </w:r>
      </w:hyperlink>
    </w:p>
    <w:p>
      <w:pPr>
        <w:pStyle w:val="TOC2"/>
        <w:tabs>
          <w:tab w:val="right" w:leader="dot" w:pos="8306"/>
        </w:tabs>
      </w:pPr>
      <w:hyperlink w:anchor="_Toc21642" w:history="1">
        <w:r>
          <w:rPr>
            <w:rFonts w:ascii="仿宋" w:eastAsia="仿宋" w:hAnsi="仿宋" w:cs="仿宋" w:hint="eastAsia"/>
            <w:lang w:eastAsia="zh-CN"/>
          </w:rPr>
          <w:t>(二)、市场定位与竞争分析</w:t>
        </w:r>
        <w:r>
          <w:tab/>
        </w:r>
        <w:r>
          <w:fldChar w:fldCharType="begin"/>
        </w:r>
        <w:r>
          <w:instrText xml:space="preserve"> PAGEREF _Toc21642 \h </w:instrText>
        </w:r>
        <w:r>
          <w:fldChar w:fldCharType="separate"/>
        </w:r>
        <w:r>
          <w:t>49</w:t>
        </w:r>
        <w:r>
          <w:fldChar w:fldCharType="end"/>
        </w:r>
      </w:hyperlink>
    </w:p>
    <w:p>
      <w:pPr>
        <w:pStyle w:val="TOC2"/>
        <w:tabs>
          <w:tab w:val="right" w:leader="dot" w:pos="8306"/>
        </w:tabs>
      </w:pPr>
      <w:hyperlink w:anchor="_Toc16313" w:history="1">
        <w:r>
          <w:rPr>
            <w:rFonts w:ascii="仿宋" w:eastAsia="仿宋" w:hAnsi="仿宋" w:cs="仿宋" w:hint="eastAsia"/>
            <w:lang w:eastAsia="zh-CN"/>
          </w:rPr>
          <w:t>(三)、营销渠道与策略</w:t>
        </w:r>
        <w:r>
          <w:tab/>
        </w:r>
        <w:r>
          <w:fldChar w:fldCharType="begin"/>
        </w:r>
        <w:r>
          <w:instrText xml:space="preserve"> PAGEREF _Toc16313 \h </w:instrText>
        </w:r>
        <w:r>
          <w:fldChar w:fldCharType="separate"/>
        </w:r>
        <w:r>
          <w:t>51</w:t>
        </w:r>
        <w:r>
          <w:fldChar w:fldCharType="end"/>
        </w:r>
      </w:hyperlink>
    </w:p>
    <w:p>
      <w:pPr>
        <w:pStyle w:val="TOC2"/>
        <w:tabs>
          <w:tab w:val="right" w:leader="dot" w:pos="8306"/>
        </w:tabs>
      </w:pPr>
      <w:hyperlink w:anchor="_Toc10597" w:history="1">
        <w:r>
          <w:rPr>
            <w:rFonts w:ascii="仿宋" w:eastAsia="仿宋" w:hAnsi="仿宋" w:cs="仿宋" w:hint="eastAsia"/>
            <w:lang w:eastAsia="zh-CN"/>
          </w:rPr>
          <w:t>(四)、推广与宣传活动</w:t>
        </w:r>
        <w:r>
          <w:tab/>
        </w:r>
        <w:r>
          <w:fldChar w:fldCharType="begin"/>
        </w:r>
        <w:r>
          <w:instrText xml:space="preserve"> PAGEREF _Toc10597 \h </w:instrText>
        </w:r>
        <w:r>
          <w:fldChar w:fldCharType="separate"/>
        </w:r>
        <w:r>
          <w:t>52</w:t>
        </w:r>
        <w:r>
          <w:fldChar w:fldCharType="end"/>
        </w:r>
      </w:hyperlink>
    </w:p>
    <w:p>
      <w:pPr>
        <w:pStyle w:val="TOC1"/>
        <w:tabs>
          <w:tab w:val="right" w:leader="dot" w:pos="8306"/>
        </w:tabs>
      </w:pPr>
      <w:hyperlink w:anchor="_Toc3751" w:history="1">
        <w:r>
          <w:rPr>
            <w:rFonts w:ascii="仿宋" w:eastAsia="仿宋" w:hAnsi="仿宋" w:cs="仿宋" w:hint="eastAsia"/>
            <w:lang w:eastAsia="zh-CN"/>
          </w:rPr>
          <w:t>十四、供应链管理</w:t>
        </w:r>
        <w:r>
          <w:tab/>
        </w:r>
        <w:r>
          <w:fldChar w:fldCharType="begin"/>
        </w:r>
        <w:r>
          <w:instrText xml:space="preserve"> PAGEREF _Toc3751 \h </w:instrText>
        </w:r>
        <w:r>
          <w:fldChar w:fldCharType="separate"/>
        </w:r>
        <w:r>
          <w:t>57</w:t>
        </w:r>
        <w:r>
          <w:fldChar w:fldCharType="end"/>
        </w:r>
      </w:hyperlink>
    </w:p>
    <w:p>
      <w:pPr>
        <w:pStyle w:val="TOC2"/>
        <w:tabs>
          <w:tab w:val="right" w:leader="dot" w:pos="8306"/>
        </w:tabs>
      </w:pPr>
      <w:hyperlink w:anchor="_Toc19516" w:history="1">
        <w:r>
          <w:rPr>
            <w:rFonts w:ascii="仿宋" w:eastAsia="仿宋" w:hAnsi="仿宋" w:cs="仿宋" w:hint="eastAsia"/>
            <w:lang w:eastAsia="zh-CN"/>
          </w:rPr>
          <w:t>(一)、供应链战略规划</w:t>
        </w:r>
        <w:r>
          <w:tab/>
        </w:r>
        <w:r>
          <w:fldChar w:fldCharType="begin"/>
        </w:r>
        <w:r>
          <w:instrText xml:space="preserve"> PAGEREF _Toc19516 \h </w:instrText>
        </w:r>
        <w:r>
          <w:fldChar w:fldCharType="separate"/>
        </w:r>
        <w:r>
          <w:t>57</w:t>
        </w:r>
        <w:r>
          <w:fldChar w:fldCharType="end"/>
        </w:r>
      </w:hyperlink>
    </w:p>
    <w:p>
      <w:pPr>
        <w:pStyle w:val="TOC2"/>
        <w:tabs>
          <w:tab w:val="right" w:leader="dot" w:pos="8306"/>
        </w:tabs>
      </w:pPr>
      <w:hyperlink w:anchor="_Toc3809" w:history="1">
        <w:r>
          <w:rPr>
            <w:rFonts w:ascii="仿宋" w:eastAsia="仿宋" w:hAnsi="仿宋" w:cs="仿宋" w:hint="eastAsia"/>
            <w:lang w:eastAsia="zh-CN"/>
          </w:rPr>
          <w:t>(二)、供应商选择与合作</w:t>
        </w:r>
        <w:r>
          <w:tab/>
        </w:r>
        <w:r>
          <w:fldChar w:fldCharType="begin"/>
        </w:r>
        <w:r>
          <w:instrText xml:space="preserve"> PAGEREF _Toc3809 \h </w:instrText>
        </w:r>
        <w:r>
          <w:fldChar w:fldCharType="separate"/>
        </w:r>
        <w:r>
          <w:t>59</w:t>
        </w:r>
        <w:r>
          <w:fldChar w:fldCharType="end"/>
        </w:r>
      </w:hyperlink>
    </w:p>
    <w:p>
      <w:pPr>
        <w:pStyle w:val="TOC2"/>
        <w:tabs>
          <w:tab w:val="right" w:leader="dot" w:pos="8306"/>
        </w:tabs>
      </w:pPr>
      <w:hyperlink w:anchor="_Toc19068" w:history="1">
        <w:r>
          <w:rPr>
            <w:rFonts w:ascii="仿宋" w:eastAsia="仿宋" w:hAnsi="仿宋" w:cs="仿宋" w:hint="eastAsia"/>
            <w:lang w:eastAsia="zh-CN"/>
          </w:rPr>
          <w:t>(三)、物流与库存管理</w:t>
        </w:r>
        <w:r>
          <w:tab/>
        </w:r>
        <w:r>
          <w:fldChar w:fldCharType="begin"/>
        </w:r>
        <w:r>
          <w:instrText xml:space="preserve"> PAGEREF _Toc19068 \h </w:instrText>
        </w:r>
        <w:r>
          <w:fldChar w:fldCharType="separate"/>
        </w:r>
        <w:r>
          <w:t>60</w:t>
        </w:r>
        <w:r>
          <w:fldChar w:fldCharType="end"/>
        </w:r>
      </w:hyperlink>
    </w:p>
    <w:p>
      <w:pPr>
        <w:pStyle w:val="TOC1"/>
        <w:tabs>
          <w:tab w:val="right" w:leader="dot" w:pos="8306"/>
        </w:tabs>
      </w:pPr>
      <w:hyperlink w:anchor="_Toc27640" w:history="1">
        <w:r>
          <w:rPr>
            <w:rFonts w:ascii="仿宋" w:eastAsia="仿宋" w:hAnsi="仿宋" w:cs="仿宋" w:hint="eastAsia"/>
            <w:lang w:eastAsia="zh-CN"/>
          </w:rPr>
          <w:t>十五、陶瓷生产加工机械项目实施保障措施</w:t>
        </w:r>
        <w:r>
          <w:tab/>
        </w:r>
        <w:r>
          <w:fldChar w:fldCharType="begin"/>
        </w:r>
        <w:r>
          <w:instrText xml:space="preserve"> PAGEREF _Toc27640 \h </w:instrText>
        </w:r>
        <w:r>
          <w:fldChar w:fldCharType="separate"/>
        </w:r>
        <w:r>
          <w:t>61</w:t>
        </w:r>
        <w:r>
          <w:fldChar w:fldCharType="end"/>
        </w:r>
      </w:hyperlink>
    </w:p>
    <w:p>
      <w:pPr>
        <w:pStyle w:val="TOC2"/>
        <w:tabs>
          <w:tab w:val="right" w:leader="dot" w:pos="8306"/>
        </w:tabs>
      </w:pPr>
      <w:hyperlink w:anchor="_Toc11720" w:history="1">
        <w:r>
          <w:rPr>
            <w:rFonts w:ascii="仿宋" w:eastAsia="仿宋" w:hAnsi="仿宋" w:cs="仿宋" w:hint="eastAsia"/>
            <w:lang w:eastAsia="zh-CN"/>
          </w:rPr>
          <w:t>(一)、陶瓷生产加工机械项目实施保障机制</w:t>
        </w:r>
        <w:r>
          <w:tab/>
        </w:r>
        <w:r>
          <w:fldChar w:fldCharType="begin"/>
        </w:r>
        <w:r>
          <w:instrText xml:space="preserve"> PAGEREF _Toc11720 \h </w:instrText>
        </w:r>
        <w:r>
          <w:fldChar w:fldCharType="separate"/>
        </w:r>
        <w:r>
          <w:t>61</w:t>
        </w:r>
        <w:r>
          <w:fldChar w:fldCharType="end"/>
        </w:r>
      </w:hyperlink>
    </w:p>
    <w:p>
      <w:pPr>
        <w:pStyle w:val="TOC2"/>
        <w:tabs>
          <w:tab w:val="right" w:leader="dot" w:pos="8306"/>
        </w:tabs>
      </w:pPr>
      <w:hyperlink w:anchor="_Toc19455" w:history="1">
        <w:r>
          <w:rPr>
            <w:rFonts w:ascii="仿宋" w:eastAsia="仿宋" w:hAnsi="仿宋" w:cs="仿宋" w:hint="eastAsia"/>
            <w:lang w:eastAsia="zh-CN"/>
          </w:rPr>
          <w:t>(二)、陶瓷生产加工机械项目法律合规要求</w:t>
        </w:r>
        <w:r>
          <w:tab/>
        </w:r>
        <w:r>
          <w:fldChar w:fldCharType="begin"/>
        </w:r>
        <w:r>
          <w:instrText xml:space="preserve"> PAGEREF _Toc19455 \h </w:instrText>
        </w:r>
        <w:r>
          <w:fldChar w:fldCharType="separate"/>
        </w:r>
        <w:r>
          <w:t>65</w:t>
        </w:r>
        <w:r>
          <w:fldChar w:fldCharType="end"/>
        </w:r>
      </w:hyperlink>
    </w:p>
    <w:p>
      <w:pPr>
        <w:pStyle w:val="TOC2"/>
        <w:tabs>
          <w:tab w:val="right" w:leader="dot" w:pos="8306"/>
        </w:tabs>
      </w:pPr>
      <w:hyperlink w:anchor="_Toc787" w:history="1">
        <w:r>
          <w:rPr>
            <w:rFonts w:ascii="仿宋" w:eastAsia="仿宋" w:hAnsi="仿宋" w:cs="仿宋" w:hint="eastAsia"/>
            <w:lang w:eastAsia="zh-CN"/>
          </w:rPr>
          <w:t>(三)、陶瓷生产加工机械项目合同管理与法律事务</w:t>
        </w:r>
        <w:r>
          <w:tab/>
        </w:r>
        <w:r>
          <w:fldChar w:fldCharType="begin"/>
        </w:r>
        <w:r>
          <w:instrText xml:space="preserve"> PAGEREF _Toc787 \h </w:instrText>
        </w:r>
        <w:r>
          <w:fldChar w:fldCharType="separate"/>
        </w:r>
        <w:r>
          <w:t>70</w:t>
        </w:r>
        <w:r>
          <w:fldChar w:fldCharType="end"/>
        </w:r>
      </w:hyperlink>
    </w:p>
    <w:p>
      <w:pPr>
        <w:pStyle w:val="TOC2"/>
        <w:tabs>
          <w:tab w:val="right" w:leader="dot" w:pos="8306"/>
        </w:tabs>
      </w:pPr>
      <w:hyperlink w:anchor="_Toc12954" w:history="1">
        <w:r>
          <w:rPr>
            <w:rFonts w:ascii="仿宋" w:eastAsia="仿宋" w:hAnsi="仿宋" w:cs="仿宋" w:hint="eastAsia"/>
            <w:lang w:eastAsia="zh-CN"/>
          </w:rPr>
          <w:t>(四)、陶瓷生产加工机械项目知识产权保护策略</w:t>
        </w:r>
        <w:r>
          <w:tab/>
        </w:r>
        <w:r>
          <w:fldChar w:fldCharType="begin"/>
        </w:r>
        <w:r>
          <w:instrText xml:space="preserve"> PAGEREF _Toc12954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95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76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的技术管理特点体现在其创新导向。通过引入最先进的技术趋势和解决方案，陶瓷生产加工机械项目致力于提升科技含量、提高质量和效率水平。这意味着我们将采用最新的工具和方法，确保陶瓷生产加工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陶瓷生产加工机械项目技术管理的显著特征。通过整合不同领域的技术资源，我们实现了跨学科的协同工作。这有助于优化技术架构，提高整体效能。此外，整合性策略还促进了不同技术团队之间的紧密沟通和高效合作，确保陶瓷生产加工机械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陶瓷生产加工机械项目所采用的技术。通过不断优化技术方案，陶瓷生产加工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陶瓷生产加工机械项目团队将在陶瓷生产加工机械项目初期识别可能的技术风险，并采取相应的预防和应对措施。通过建立健全的风险评估机制，陶瓷生产加工机械项目能够在实施过程中及时发现并解决潜在的技术问题，保障陶瓷生产加工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陶瓷生产加工机械项目中，技术将成为陶瓷生产加工机械项目成功的有力支持。这一深度剖析揭示了技术管理在陶瓷生产加工机械项目实施中的关键作用，为陶瓷生产加工机械项目的技术基础奠定了坚实的基础。</w:t>
      </w:r>
    </w:p>
    <w:p>
      <w:pPr>
        <w:pStyle w:val="Heading2"/>
        <w:ind w:firstLine="560" w:firstLineChars="200"/>
        <w:rPr>
          <w:rFonts w:ascii="仿宋" w:eastAsia="仿宋" w:hAnsi="仿宋" w:cs="仿宋" w:hint="eastAsia"/>
          <w:sz w:val="28"/>
          <w:lang w:eastAsia="zh-CN"/>
        </w:rPr>
      </w:pPr>
      <w:bookmarkStart w:id="4" w:name="_Toc25563"/>
      <w:r>
        <w:rPr>
          <w:rFonts w:ascii="仿宋" w:eastAsia="仿宋" w:hAnsi="仿宋" w:cs="仿宋" w:hint="eastAsia"/>
          <w:sz w:val="28"/>
          <w:lang w:eastAsia="zh-CN"/>
        </w:rPr>
        <w:t>(二)、陶瓷生产加工机械项目工艺技术设计方案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陶瓷生产加工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陶瓷生产加工机械项目将严格按照相关行业规范要求进行组织。通过有效控制产品质量，陶瓷生产加工机械项目将致力于为顾客提供优质的陶瓷生产加工机械项目产品和良好的服务。这体现了陶瓷生产加工机械项目对于生产活动合规性和质量标准的高度重视，为陶瓷生产加工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陶瓷生产加工机械项目注重生态效益和清洁生产原则。陶瓷生产加工机械项目建设将紧密结合地方特色经济发展，与社会经济发展规划和区域环境保护规划方案相协调一致。通过与当地区域自然生态系统的结合，陶瓷生产加工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陶瓷生产加工机械项目产品具有多样化的客户需求和个性化的特点。因此，陶瓷生产加工机械项目产品规格品种多样，且单批生产数量较小。为满足这一特点，陶瓷生产加工机械项目承办单位将建设先进的柔性制造生产线。通过广泛应用柔性制造技术，陶瓷生产加工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陶瓷生产加工机械项目采用的技术具有较高的技术含量和自动化水平，处于国内先进水平。这一技术选用不仅体现了对生产效率、质量和环境友好性的高标准要求，同时为陶瓷生产加工机械项目的可持续发展奠定了坚实的基础。</w:t>
      </w:r>
    </w:p>
    <w:p>
      <w:pPr>
        <w:pStyle w:val="Heading2"/>
        <w:ind w:firstLine="560" w:firstLineChars="200"/>
        <w:rPr>
          <w:rFonts w:ascii="仿宋" w:eastAsia="仿宋" w:hAnsi="仿宋" w:cs="仿宋" w:hint="eastAsia"/>
          <w:sz w:val="28"/>
          <w:lang w:eastAsia="zh-CN"/>
        </w:rPr>
      </w:pPr>
      <w:bookmarkStart w:id="5" w:name="_Toc2092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为确保陶瓷生产加工机械项目的高效生产和技术实施，我们制定了一套精心设计的设备选型方案，以满足陶瓷生产加工机械项目生产、质量和环保的要求。该方案的主要特点如下：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陶瓷生产加工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针对陶瓷生产加工机械项目产品的多样性和小批量生产的特点，我们将建设柔性制造生产线。通过在设备选型中考虑柔性制造技术，可以灵活应对不同产品规格和生产需求，实现生产线的高度灵活性和适应性。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723"/>
      <w:r>
        <w:rPr>
          <w:rFonts w:ascii="仿宋" w:eastAsia="仿宋" w:hAnsi="仿宋" w:cs="仿宋" w:hint="eastAsia"/>
          <w:sz w:val="28"/>
          <w:lang w:eastAsia="zh-CN"/>
        </w:rPr>
        <w:t>二、陶瓷生产加工机械项目文档管理</w:t>
      </w:r>
      <w:bookmarkEnd w:id="6"/>
    </w:p>
    <w:p>
      <w:pPr>
        <w:pStyle w:val="Heading2"/>
        <w:rPr>
          <w:rFonts w:ascii="仿宋" w:eastAsia="仿宋" w:hAnsi="仿宋" w:cs="仿宋" w:hint="eastAsia"/>
          <w:lang w:eastAsia="zh-CN"/>
        </w:rPr>
      </w:pPr>
      <w:bookmarkStart w:id="7" w:name="_Toc10786"/>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陶瓷生产加工机械项目高度重视文档的质量和准确性，以支持陶瓷生产加工机械项目的各项活动和决策。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文档的编制始于陶瓷生产加工机械项目计划的初期，我们制定了详细的文档编制计划，明确了每个文档的内容、格式和编写责任人。在陶瓷生产加工机械项目启动阶段，我们首先编制了陶瓷生产加工机械项目章程，明确定义了陶瓷生产加工机械项目的目标、范围、风险等关键要素。随后，陶瓷生产加工机械项目团队根据计划陆续编制了需求文档、设计文档、测试文档等各类文档，确保陶瓷生产加工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陶瓷生产加工机械项目管理中的重要环节，旨在确保陶瓷生产加工机械项目文档符合质量标准和陶瓷生产加工机械项目需求。在陶瓷生产加工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陶瓷生产加工机械项目相关利益方和专业领域的专家对文档进行独立审查。这有助于获取更全面、客观的反馈，确保陶瓷生产加工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在文档编制与审查方面建立了严格的管理机制，通过规范的流程和多维度的审查，确保陶瓷生产加工机械项目文档的质量、准确性和可靠性，为陶瓷生产加工机械项目的顺利推进提供了有力支持。</w:t>
      </w:r>
    </w:p>
    <w:p>
      <w:pPr>
        <w:pStyle w:val="Heading2"/>
        <w:ind w:firstLine="560" w:firstLineChars="200"/>
        <w:rPr>
          <w:rFonts w:ascii="仿宋" w:eastAsia="仿宋" w:hAnsi="仿宋" w:cs="仿宋" w:hint="eastAsia"/>
          <w:sz w:val="28"/>
          <w:lang w:eastAsia="zh-CN"/>
        </w:rPr>
      </w:pPr>
      <w:bookmarkStart w:id="8" w:name="_Toc19752"/>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在陶瓷生产加工机械项目中，我们致力于优化文档发布与分发过程，以确保信息的高效传递和团队间协作的顺畅进行。以下是我们采取的关键优化策略：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我们通过多渠道发布文档，包括电子邮件、陶瓷生产加工机械项目管理平台、内部网站等，以满足不同团队成员的偏好和需求。多渠道发布确保了信息的全面覆盖。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我们采用了精细的权限控制，确保只有授权人员可以访问敏感信息。这种安全措施保护了陶瓷生产加工机械项目文档的机密性，防止了未经授权的信息泄露。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2628"/>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陶瓷生产加工机械项目生命周期中一个至关重要的环节，直接关系到陶瓷生产加工机械项目信息的长期保存和历史记录的完整性。在陶瓷生产加工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5731"/>
      <w:r>
        <w:rPr>
          <w:rFonts w:ascii="仿宋" w:eastAsia="仿宋" w:hAnsi="仿宋" w:cs="仿宋" w:hint="eastAsia"/>
          <w:sz w:val="28"/>
          <w:lang w:eastAsia="zh-CN"/>
        </w:rPr>
        <w:t>三、陶瓷生产加工机械项目选址可行性分析</w:t>
      </w:r>
      <w:bookmarkEnd w:id="10"/>
    </w:p>
    <w:p>
      <w:pPr>
        <w:pStyle w:val="Heading2"/>
        <w:rPr>
          <w:rFonts w:ascii="仿宋" w:eastAsia="仿宋" w:hAnsi="仿宋" w:cs="仿宋" w:hint="eastAsia"/>
          <w:lang w:eastAsia="zh-CN"/>
        </w:rPr>
      </w:pPr>
      <w:bookmarkStart w:id="11" w:name="_Toc2128"/>
      <w:r>
        <w:rPr>
          <w:rFonts w:ascii="仿宋" w:eastAsia="仿宋" w:hAnsi="仿宋" w:cs="仿宋" w:hint="eastAsia"/>
          <w:lang w:eastAsia="zh-CN"/>
        </w:rPr>
        <w:t>(一)、陶瓷生产加工机械项目选址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该陶瓷生产加工机械项目选址位于XX省XX市XX区XXX街道</w:t>
      </w:r>
    </w:p>
    <w:p>
      <w:pPr>
        <w:pStyle w:val="Heading2"/>
        <w:ind w:firstLine="560" w:firstLineChars="200"/>
        <w:rPr>
          <w:rFonts w:ascii="仿宋" w:eastAsia="仿宋" w:hAnsi="仿宋" w:cs="仿宋" w:hint="eastAsia"/>
          <w:sz w:val="28"/>
          <w:lang w:eastAsia="zh-CN"/>
        </w:rPr>
      </w:pPr>
      <w:bookmarkStart w:id="12" w:name="_Toc3534"/>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征地面积： 陶瓷生产加工机械项目的征地面积将根据陶瓷生产加工机械项目的实际规模和需求进行精确规划。具体面积XXX平方米，旨在确保陶瓷生产加工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净用地面积是在征地面积基础上去除不可利用面积后的实际可开发用地。具体面积XXX平方米，考虑到环保、交通、安全等多方面因素，以确保陶瓷生产加工机械项目在整体利用效率上达到最优。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陶瓷生产加工机械项目计划建设的建筑总规模具体面积XXX平方米。这一规模的确定综合考虑了陶瓷生产加工机械项目的性质、规模，以及城市规划的相关要求，确保建筑布局与周边环境协调一致。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绿地率是陶瓷生产加工机械项目用地中被规划为绿地的比例。具体面积XXX平方米，旨在通过合理规划绿地，改善陶瓷生产加工机械项目周边环境，提升居民生活质量，并符合城市整体绿化规划。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容积率是用地上可以建设的建筑总体积与用地面积之比。具体面积XXX，通过合理的容积率规划，确保陶瓷生产加工机械项目建筑规模与周边环境和谐共生。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陶瓷生产加工机械项目选址与当地城市规划相一致，具体面积XXX平方米。通过与城市规划部门深入沟通，确保陶瓷生产加工机械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陶瓷生产加工机械项目选址符合当地产业政策，具体面积XXX平方米。这包括陶瓷生产加工机械项目对当地经济的促进作用，以及对相关产业的带动效应，确保陶瓷生产加工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用地总体要求必须符合环保和可持续发展的原则，具体面积XXX平方米。通过采用绿色建筑设计、节能减排等措施，确保陶瓷生产加工机械项目在建设和运营过程中对环境的影响最小化，达到可持续发展的要求。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确保陶瓷生产加工机械项目选址具备必要的公共设施配套，具体面积XXX平方米。这包括交通便利性、教育、医疗等基础设施，以提高居民生活品质，使得陶瓷生产加工机械项目选址更具吸引力。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考虑用地总体要求对当地社会稳定性的影响，具体面积XXX平方米。通过深入了解当地社区反馈，确保陶瓷生产加工机械项目的选址和建设过程对当地社会和谐稳定产生积极作用。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陶瓷生产加工机械项目选址不仅符合法规和规划，还在实际操作中具有可行性。这一全面规划将为陶瓷生产加工机械项目的成功实施提供坚实的基础，确保陶瓷生产加工机械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1573"/>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生产加工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陶瓷生产加工机械项目的设备规划和空间设计中，我们将采取灵活设备布局的措施。设备布局将根据实际需求进行灵活设计，避免不必要的浪费。通过合理规划设备摆放位置，我们将提高设备的利用率，减少设备间距，以确保陶瓷生产加工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进一步，我们计划在陶瓷生产加工机械项目内部引入共享设施的概念，例如共享会议室、办公区等。通过这种方式，我们可以减少对资源的重复建设，提高资源共享效率，从而减小陶瓷生产加工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4921"/>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陶瓷生产加工机械项目的总图布置中，我们将不同功能区域进行明确的规划，以最大程度满足陶瓷生产加工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8287"/>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陶瓷生产加工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陶瓷生产加工机械项目对环境的影响是综合评价的重要因素之一。我们将详细考虑选址周边的自然环境、生态保护区、水源地等情况，确保陶瓷生产加工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对选址的评价还需充分考虑当地政府的产业政策和法规。我们将详细了解陶瓷生产加工机械项目所在地的相关政策，确保陶瓷生产加工机械项目的规划和运营与当地法规相符，降低不必要的法律风险。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考虑到社会稳定性对企业运营的重要性，我们将评估选址地区的社会安全情况、劳工关系、社区反馈等方面，以确保陶瓷生产加工机械项目的建设和运营不会受到社会稳定性的负面影响。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最后，我们将综合考虑用地成本，包括土地购置费用、土地开发成本等。通过对用地成本的详细评估，我们能够做出更为精确的经济效益分析，为陶瓷生产加工机械项目的投资决策提供有力支持。</w:t>
      </w:r>
    </w:p>
    <w:p>
      <w:pPr>
        <w:pStyle w:val="Heading1"/>
        <w:ind w:firstLine="560" w:firstLineChars="200"/>
        <w:rPr>
          <w:rFonts w:ascii="仿宋" w:eastAsia="仿宋" w:hAnsi="仿宋" w:cs="仿宋" w:hint="eastAsia"/>
          <w:sz w:val="28"/>
          <w:lang w:eastAsia="zh-CN"/>
        </w:rPr>
      </w:pPr>
      <w:bookmarkStart w:id="16" w:name="_Toc6297"/>
      <w:r>
        <w:rPr>
          <w:rFonts w:ascii="仿宋" w:eastAsia="仿宋" w:hAnsi="仿宋" w:cs="仿宋" w:hint="eastAsia"/>
          <w:sz w:val="28"/>
          <w:lang w:eastAsia="zh-CN"/>
        </w:rPr>
        <w:t>四、陶瓷生产加工机械项目可持续发展</w:t>
      </w:r>
      <w:bookmarkEnd w:id="16"/>
    </w:p>
    <w:p>
      <w:pPr>
        <w:pStyle w:val="Heading2"/>
        <w:rPr>
          <w:rFonts w:ascii="仿宋" w:eastAsia="仿宋" w:hAnsi="仿宋" w:cs="仿宋" w:hint="eastAsia"/>
          <w:lang w:eastAsia="zh-CN"/>
        </w:rPr>
      </w:pPr>
      <w:bookmarkStart w:id="17" w:name="_Toc31021"/>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生产加工机械项目中，陶瓷生产加工机械项目团队着眼于未来，明确了可持续发展的战略方向。制定的具体可持续发展目标包括降低资源使用、采用环保技术、最大化社会效益等。这一步骤不仅有助于陶瓷生产加工机械项目在环保和社会责任方面达到最高标准，也为未来提供了明确的指引，确保陶瓷生产加工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可持续实践的融入陶瓷生产加工机械项目管理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陶瓷生产加工机械项目管理周期。从陶瓷生产加工机械项目规划开始，陶瓷生产加工机械项目团队就考虑了环境和社会的因素。在执行阶段，陶瓷生产加工机械项目团队积极推动绿色技术的应用，优化资源利用。此外，关注员工的社会责任，通过培训和沟通活动提高员工对可持续发展的认知，使他们能够在日常工作中践行可持续实践。这些举措不仅为陶瓷生产加工机械项目的可持续性打下了坚实基础，也为行业树立了榜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https://d.book118.com/055322342140011101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DB379E"/>
    <w:rsid w:val="6CDB37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32234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2024-01-28T06:06:00Z</dcterms:created>
  <dcterms:modified xsi:type="dcterms:W3CDTF">2024-01-28T06:06:44Z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B0C34840D3334871B1AF33F83F1CE589_11</vt:lpwstr>
  </property>
  <property fmtid="{D5CDD505-2E9C-101B-9397-08002B2CF9AE}" pid="3" name="KSOProductBuildVer">
    <vt:lpwstr>2052-12.1.0.16120</vt:lpwstr>
  </property>
</Properties>
</file>