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体外诊断仪器产品行业相关公司设立可行性研究报告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89" w:history="1">
        <w:r>
          <w:rPr>
            <w:rFonts w:ascii="仿宋" w:eastAsia="仿宋" w:hAnsi="仿宋" w:cs="仿宋" w:hint="eastAsia"/>
            <w:lang w:eastAsia="zh-CN"/>
          </w:rPr>
          <w:t>概论</w:t>
        </w:r>
        <w:r>
          <w:tab/>
        </w:r>
        <w:r>
          <w:fldChar w:fldCharType="begin"/>
        </w:r>
        <w:r>
          <w:instrText xml:space="preserve"> PAGEREF _Toc28089 \h </w:instrText>
        </w:r>
        <w:r>
          <w:fldChar w:fldCharType="separate"/>
        </w:r>
        <w:r>
          <w:t>3</w:t>
        </w:r>
        <w:r>
          <w:fldChar w:fldCharType="end"/>
        </w:r>
      </w:hyperlink>
    </w:p>
    <w:p>
      <w:pPr>
        <w:pStyle w:val="TOC1"/>
        <w:tabs>
          <w:tab w:val="right" w:leader="dot" w:pos="8306"/>
        </w:tabs>
      </w:pPr>
      <w:hyperlink w:anchor="_Toc17344" w:history="1">
        <w:r>
          <w:rPr>
            <w:rFonts w:ascii="仿宋" w:eastAsia="仿宋" w:hAnsi="仿宋" w:cs="仿宋" w:hint="eastAsia"/>
            <w:lang w:eastAsia="zh-CN"/>
          </w:rPr>
          <w:t>一、行业、市场分析</w:t>
        </w:r>
        <w:r>
          <w:tab/>
        </w:r>
        <w:r>
          <w:fldChar w:fldCharType="begin"/>
        </w:r>
        <w:r>
          <w:instrText xml:space="preserve"> PAGEREF _Toc17344 \h </w:instrText>
        </w:r>
        <w:r>
          <w:fldChar w:fldCharType="separate"/>
        </w:r>
        <w:r>
          <w:t>3</w:t>
        </w:r>
        <w:r>
          <w:fldChar w:fldCharType="end"/>
        </w:r>
      </w:hyperlink>
    </w:p>
    <w:p>
      <w:pPr>
        <w:pStyle w:val="TOC2"/>
        <w:tabs>
          <w:tab w:val="right" w:leader="dot" w:pos="8306"/>
        </w:tabs>
      </w:pPr>
      <w:hyperlink w:anchor="_Toc14355" w:history="1">
        <w:r>
          <w:rPr>
            <w:rFonts w:ascii="仿宋" w:eastAsia="仿宋" w:hAnsi="仿宋" w:cs="仿宋" w:hint="eastAsia"/>
            <w:lang w:eastAsia="zh-CN"/>
          </w:rPr>
          <w:t>(一)、行业分析</w:t>
        </w:r>
        <w:r>
          <w:tab/>
        </w:r>
        <w:r>
          <w:fldChar w:fldCharType="begin"/>
        </w:r>
        <w:r>
          <w:instrText xml:space="preserve"> PAGEREF _Toc14355 \h </w:instrText>
        </w:r>
        <w:r>
          <w:fldChar w:fldCharType="separate"/>
        </w:r>
        <w:r>
          <w:t>3</w:t>
        </w:r>
        <w:r>
          <w:fldChar w:fldCharType="end"/>
        </w:r>
      </w:hyperlink>
    </w:p>
    <w:p>
      <w:pPr>
        <w:pStyle w:val="TOC2"/>
        <w:tabs>
          <w:tab w:val="right" w:leader="dot" w:pos="8306"/>
        </w:tabs>
      </w:pPr>
      <w:hyperlink w:anchor="_Toc30166" w:history="1">
        <w:r>
          <w:rPr>
            <w:rFonts w:ascii="仿宋" w:eastAsia="仿宋" w:hAnsi="仿宋" w:cs="仿宋" w:hint="eastAsia"/>
            <w:lang w:eastAsia="zh-CN"/>
          </w:rPr>
          <w:t>(二)、市场分析</w:t>
        </w:r>
        <w:r>
          <w:tab/>
        </w:r>
        <w:r>
          <w:fldChar w:fldCharType="begin"/>
        </w:r>
        <w:r>
          <w:instrText xml:space="preserve"> PAGEREF _Toc30166 \h </w:instrText>
        </w:r>
        <w:r>
          <w:fldChar w:fldCharType="separate"/>
        </w:r>
        <w:r>
          <w:t>4</w:t>
        </w:r>
        <w:r>
          <w:fldChar w:fldCharType="end"/>
        </w:r>
      </w:hyperlink>
    </w:p>
    <w:p>
      <w:pPr>
        <w:pStyle w:val="TOC2"/>
        <w:tabs>
          <w:tab w:val="right" w:leader="dot" w:pos="8306"/>
        </w:tabs>
      </w:pPr>
      <w:hyperlink w:anchor="_Toc12938" w:history="1">
        <w:r>
          <w:rPr>
            <w:rFonts w:ascii="仿宋" w:eastAsia="仿宋" w:hAnsi="仿宋" w:cs="仿宋" w:hint="eastAsia"/>
            <w:lang w:eastAsia="zh-CN"/>
          </w:rPr>
          <w:t>(三)、行业发展及市场前景分析</w:t>
        </w:r>
        <w:r>
          <w:tab/>
        </w:r>
        <w:r>
          <w:fldChar w:fldCharType="begin"/>
        </w:r>
        <w:r>
          <w:instrText xml:space="preserve"> PAGEREF _Toc12938 \h </w:instrText>
        </w:r>
        <w:r>
          <w:fldChar w:fldCharType="separate"/>
        </w:r>
        <w:r>
          <w:t>4</w:t>
        </w:r>
        <w:r>
          <w:fldChar w:fldCharType="end"/>
        </w:r>
      </w:hyperlink>
    </w:p>
    <w:p>
      <w:pPr>
        <w:pStyle w:val="TOC1"/>
        <w:tabs>
          <w:tab w:val="right" w:leader="dot" w:pos="8306"/>
        </w:tabs>
      </w:pPr>
      <w:hyperlink w:anchor="_Toc2023" w:history="1">
        <w:r>
          <w:rPr>
            <w:rFonts w:ascii="仿宋" w:eastAsia="仿宋" w:hAnsi="仿宋" w:cs="仿宋" w:hint="eastAsia"/>
            <w:lang w:eastAsia="zh-CN"/>
          </w:rPr>
          <w:t>二、公司成立方案</w:t>
        </w:r>
        <w:r>
          <w:tab/>
        </w:r>
        <w:r>
          <w:fldChar w:fldCharType="begin"/>
        </w:r>
        <w:r>
          <w:instrText xml:space="preserve"> PAGEREF _Toc2023 \h </w:instrText>
        </w:r>
        <w:r>
          <w:fldChar w:fldCharType="separate"/>
        </w:r>
        <w:r>
          <w:t>6</w:t>
        </w:r>
        <w:r>
          <w:fldChar w:fldCharType="end"/>
        </w:r>
      </w:hyperlink>
    </w:p>
    <w:p>
      <w:pPr>
        <w:pStyle w:val="TOC2"/>
        <w:tabs>
          <w:tab w:val="right" w:leader="dot" w:pos="8306"/>
        </w:tabs>
      </w:pPr>
      <w:hyperlink w:anchor="_Toc23826" w:history="1">
        <w:r>
          <w:rPr>
            <w:rFonts w:ascii="仿宋" w:eastAsia="仿宋" w:hAnsi="仿宋" w:cs="仿宋" w:hint="eastAsia"/>
            <w:lang w:eastAsia="zh-CN"/>
          </w:rPr>
          <w:t>(一)、公司经营宗旨</w:t>
        </w:r>
        <w:r>
          <w:tab/>
        </w:r>
        <w:r>
          <w:fldChar w:fldCharType="begin"/>
        </w:r>
        <w:r>
          <w:instrText xml:space="preserve"> PAGEREF _Toc23826 \h </w:instrText>
        </w:r>
        <w:r>
          <w:fldChar w:fldCharType="separate"/>
        </w:r>
        <w:r>
          <w:t>6</w:t>
        </w:r>
        <w:r>
          <w:fldChar w:fldCharType="end"/>
        </w:r>
      </w:hyperlink>
    </w:p>
    <w:p>
      <w:pPr>
        <w:pStyle w:val="TOC2"/>
        <w:tabs>
          <w:tab w:val="right" w:leader="dot" w:pos="8306"/>
        </w:tabs>
      </w:pPr>
      <w:hyperlink w:anchor="_Toc14014" w:history="1">
        <w:r>
          <w:rPr>
            <w:rFonts w:ascii="仿宋" w:eastAsia="仿宋" w:hAnsi="仿宋" w:cs="仿宋" w:hint="eastAsia"/>
            <w:lang w:eastAsia="zh-CN"/>
          </w:rPr>
          <w:t>(二)、公司的目标、主要职责</w:t>
        </w:r>
        <w:r>
          <w:tab/>
        </w:r>
        <w:r>
          <w:fldChar w:fldCharType="begin"/>
        </w:r>
        <w:r>
          <w:instrText xml:space="preserve"> PAGEREF _Toc14014 \h </w:instrText>
        </w:r>
        <w:r>
          <w:fldChar w:fldCharType="separate"/>
        </w:r>
        <w:r>
          <w:t>6</w:t>
        </w:r>
        <w:r>
          <w:fldChar w:fldCharType="end"/>
        </w:r>
      </w:hyperlink>
    </w:p>
    <w:p>
      <w:pPr>
        <w:pStyle w:val="TOC2"/>
        <w:tabs>
          <w:tab w:val="right" w:leader="dot" w:pos="8306"/>
        </w:tabs>
      </w:pPr>
      <w:hyperlink w:anchor="_Toc21350" w:history="1">
        <w:r>
          <w:rPr>
            <w:rFonts w:ascii="仿宋" w:eastAsia="仿宋" w:hAnsi="仿宋" w:cs="仿宋" w:hint="eastAsia"/>
            <w:lang w:eastAsia="zh-CN"/>
          </w:rPr>
          <w:t>(三)、公司组建方式</w:t>
        </w:r>
        <w:r>
          <w:tab/>
        </w:r>
        <w:r>
          <w:fldChar w:fldCharType="begin"/>
        </w:r>
        <w:r>
          <w:instrText xml:space="preserve"> PAGEREF _Toc21350 \h </w:instrText>
        </w:r>
        <w:r>
          <w:fldChar w:fldCharType="separate"/>
        </w:r>
        <w:r>
          <w:t>9</w:t>
        </w:r>
        <w:r>
          <w:fldChar w:fldCharType="end"/>
        </w:r>
      </w:hyperlink>
    </w:p>
    <w:p>
      <w:pPr>
        <w:pStyle w:val="TOC2"/>
        <w:tabs>
          <w:tab w:val="right" w:leader="dot" w:pos="8306"/>
        </w:tabs>
      </w:pPr>
      <w:hyperlink w:anchor="_Toc8406" w:history="1">
        <w:r>
          <w:rPr>
            <w:rFonts w:ascii="仿宋" w:eastAsia="仿宋" w:hAnsi="仿宋" w:cs="仿宋" w:hint="eastAsia"/>
            <w:lang w:eastAsia="zh-CN"/>
          </w:rPr>
          <w:t>(四)、公司管理体制</w:t>
        </w:r>
        <w:r>
          <w:tab/>
        </w:r>
        <w:r>
          <w:fldChar w:fldCharType="begin"/>
        </w:r>
        <w:r>
          <w:instrText xml:space="preserve"> PAGEREF _Toc8406 \h </w:instrText>
        </w:r>
        <w:r>
          <w:fldChar w:fldCharType="separate"/>
        </w:r>
        <w:r>
          <w:t>10</w:t>
        </w:r>
        <w:r>
          <w:fldChar w:fldCharType="end"/>
        </w:r>
      </w:hyperlink>
    </w:p>
    <w:p>
      <w:pPr>
        <w:pStyle w:val="TOC2"/>
        <w:tabs>
          <w:tab w:val="right" w:leader="dot" w:pos="8306"/>
        </w:tabs>
      </w:pPr>
      <w:hyperlink w:anchor="_Toc11518" w:history="1">
        <w:r>
          <w:rPr>
            <w:rFonts w:ascii="仿宋" w:eastAsia="仿宋" w:hAnsi="仿宋" w:cs="仿宋" w:hint="eastAsia"/>
            <w:lang w:eastAsia="zh-CN"/>
          </w:rPr>
          <w:t>(五)、部门职责及权限</w:t>
        </w:r>
        <w:r>
          <w:tab/>
        </w:r>
        <w:r>
          <w:fldChar w:fldCharType="begin"/>
        </w:r>
        <w:r>
          <w:instrText xml:space="preserve"> PAGEREF _Toc11518 \h </w:instrText>
        </w:r>
        <w:r>
          <w:fldChar w:fldCharType="separate"/>
        </w:r>
        <w:r>
          <w:t>11</w:t>
        </w:r>
        <w:r>
          <w:fldChar w:fldCharType="end"/>
        </w:r>
      </w:hyperlink>
    </w:p>
    <w:p>
      <w:pPr>
        <w:pStyle w:val="TOC2"/>
        <w:tabs>
          <w:tab w:val="right" w:leader="dot" w:pos="8306"/>
        </w:tabs>
      </w:pPr>
      <w:hyperlink w:anchor="_Toc20236" w:history="1">
        <w:r>
          <w:rPr>
            <w:rFonts w:ascii="仿宋" w:eastAsia="仿宋" w:hAnsi="仿宋" w:cs="仿宋" w:hint="eastAsia"/>
            <w:lang w:eastAsia="zh-CN"/>
          </w:rPr>
          <w:t>(六)、核心人员介绍</w:t>
        </w:r>
        <w:r>
          <w:tab/>
        </w:r>
        <w:r>
          <w:fldChar w:fldCharType="begin"/>
        </w:r>
        <w:r>
          <w:instrText xml:space="preserve"> PAGEREF _Toc20236 \h </w:instrText>
        </w:r>
        <w:r>
          <w:fldChar w:fldCharType="separate"/>
        </w:r>
        <w:r>
          <w:t>14</w:t>
        </w:r>
        <w:r>
          <w:fldChar w:fldCharType="end"/>
        </w:r>
      </w:hyperlink>
    </w:p>
    <w:p>
      <w:pPr>
        <w:pStyle w:val="TOC2"/>
        <w:tabs>
          <w:tab w:val="right" w:leader="dot" w:pos="8306"/>
        </w:tabs>
      </w:pPr>
      <w:hyperlink w:anchor="_Toc27005" w:history="1">
        <w:r>
          <w:rPr>
            <w:rFonts w:ascii="仿宋" w:eastAsia="仿宋" w:hAnsi="仿宋" w:cs="仿宋" w:hint="eastAsia"/>
            <w:lang w:eastAsia="zh-CN"/>
          </w:rPr>
          <w:t>(七)、财务会计制度</w:t>
        </w:r>
        <w:r>
          <w:tab/>
        </w:r>
        <w:r>
          <w:fldChar w:fldCharType="begin"/>
        </w:r>
        <w:r>
          <w:instrText xml:space="preserve"> PAGEREF _Toc27005 \h </w:instrText>
        </w:r>
        <w:r>
          <w:fldChar w:fldCharType="separate"/>
        </w:r>
        <w:r>
          <w:t>15</w:t>
        </w:r>
        <w:r>
          <w:fldChar w:fldCharType="end"/>
        </w:r>
      </w:hyperlink>
    </w:p>
    <w:p>
      <w:pPr>
        <w:pStyle w:val="TOC1"/>
        <w:tabs>
          <w:tab w:val="right" w:leader="dot" w:pos="8306"/>
        </w:tabs>
      </w:pPr>
      <w:hyperlink w:anchor="_Toc23500" w:history="1">
        <w:r>
          <w:rPr>
            <w:rFonts w:ascii="仿宋" w:eastAsia="仿宋" w:hAnsi="仿宋" w:cs="仿宋" w:hint="eastAsia"/>
            <w:lang w:eastAsia="zh-CN"/>
          </w:rPr>
          <w:t>三、体外诊断仪器产品项目概况</w:t>
        </w:r>
        <w:r>
          <w:tab/>
        </w:r>
        <w:r>
          <w:fldChar w:fldCharType="begin"/>
        </w:r>
        <w:r>
          <w:instrText xml:space="preserve"> PAGEREF _Toc23500 \h </w:instrText>
        </w:r>
        <w:r>
          <w:fldChar w:fldCharType="separate"/>
        </w:r>
        <w:r>
          <w:t>21</w:t>
        </w:r>
        <w:r>
          <w:fldChar w:fldCharType="end"/>
        </w:r>
      </w:hyperlink>
    </w:p>
    <w:p>
      <w:pPr>
        <w:pStyle w:val="TOC2"/>
        <w:tabs>
          <w:tab w:val="right" w:leader="dot" w:pos="8306"/>
        </w:tabs>
      </w:pPr>
      <w:hyperlink w:anchor="_Toc13737" w:history="1">
        <w:r>
          <w:rPr>
            <w:rFonts w:ascii="仿宋" w:eastAsia="仿宋" w:hAnsi="仿宋" w:cs="仿宋" w:hint="eastAsia"/>
            <w:lang w:eastAsia="zh-CN"/>
          </w:rPr>
          <w:t>(一)、投资路径</w:t>
        </w:r>
        <w:r>
          <w:tab/>
        </w:r>
        <w:r>
          <w:fldChar w:fldCharType="begin"/>
        </w:r>
        <w:r>
          <w:instrText xml:space="preserve"> PAGEREF _Toc13737 \h </w:instrText>
        </w:r>
        <w:r>
          <w:fldChar w:fldCharType="separate"/>
        </w:r>
        <w:r>
          <w:t>21</w:t>
        </w:r>
        <w:r>
          <w:fldChar w:fldCharType="end"/>
        </w:r>
      </w:hyperlink>
    </w:p>
    <w:p>
      <w:pPr>
        <w:pStyle w:val="TOC2"/>
        <w:tabs>
          <w:tab w:val="right" w:leader="dot" w:pos="8306"/>
        </w:tabs>
      </w:pPr>
      <w:hyperlink w:anchor="_Toc29858" w:history="1">
        <w:r>
          <w:rPr>
            <w:rFonts w:ascii="仿宋" w:eastAsia="仿宋" w:hAnsi="仿宋" w:cs="仿宋" w:hint="eastAsia"/>
            <w:lang w:eastAsia="zh-CN"/>
          </w:rPr>
          <w:t>(二)、体外诊断仪器产品项目提出的理由</w:t>
        </w:r>
        <w:r>
          <w:tab/>
        </w:r>
        <w:r>
          <w:fldChar w:fldCharType="begin"/>
        </w:r>
        <w:r>
          <w:instrText xml:space="preserve"> PAGEREF _Toc29858 \h </w:instrText>
        </w:r>
        <w:r>
          <w:fldChar w:fldCharType="separate"/>
        </w:r>
        <w:r>
          <w:t>21</w:t>
        </w:r>
        <w:r>
          <w:fldChar w:fldCharType="end"/>
        </w:r>
      </w:hyperlink>
    </w:p>
    <w:p>
      <w:pPr>
        <w:pStyle w:val="TOC2"/>
        <w:tabs>
          <w:tab w:val="right" w:leader="dot" w:pos="8306"/>
        </w:tabs>
      </w:pPr>
      <w:hyperlink w:anchor="_Toc30011" w:history="1">
        <w:r>
          <w:rPr>
            <w:rFonts w:ascii="仿宋" w:eastAsia="仿宋" w:hAnsi="仿宋" w:cs="仿宋" w:hint="eastAsia"/>
            <w:lang w:eastAsia="zh-CN"/>
          </w:rPr>
          <w:t>(三)、体外诊断仪器产品项目选址</w:t>
        </w:r>
        <w:r>
          <w:tab/>
        </w:r>
        <w:r>
          <w:fldChar w:fldCharType="begin"/>
        </w:r>
        <w:r>
          <w:instrText xml:space="preserve"> PAGEREF _Toc30011 \h </w:instrText>
        </w:r>
        <w:r>
          <w:fldChar w:fldCharType="separate"/>
        </w:r>
        <w:r>
          <w:t>22</w:t>
        </w:r>
        <w:r>
          <w:fldChar w:fldCharType="end"/>
        </w:r>
      </w:hyperlink>
    </w:p>
    <w:p>
      <w:pPr>
        <w:pStyle w:val="TOC2"/>
        <w:tabs>
          <w:tab w:val="right" w:leader="dot" w:pos="8306"/>
        </w:tabs>
      </w:pPr>
      <w:hyperlink w:anchor="_Toc4438" w:history="1">
        <w:r>
          <w:rPr>
            <w:rFonts w:ascii="仿宋" w:eastAsia="仿宋" w:hAnsi="仿宋" w:cs="仿宋" w:hint="eastAsia"/>
            <w:lang w:eastAsia="zh-CN"/>
          </w:rPr>
          <w:t>(四)、生产规模</w:t>
        </w:r>
        <w:r>
          <w:tab/>
        </w:r>
        <w:r>
          <w:fldChar w:fldCharType="begin"/>
        </w:r>
        <w:r>
          <w:instrText xml:space="preserve"> PAGEREF _Toc4438 \h </w:instrText>
        </w:r>
        <w:r>
          <w:fldChar w:fldCharType="separate"/>
        </w:r>
        <w:r>
          <w:t>22</w:t>
        </w:r>
        <w:r>
          <w:fldChar w:fldCharType="end"/>
        </w:r>
      </w:hyperlink>
    </w:p>
    <w:p>
      <w:pPr>
        <w:pStyle w:val="TOC2"/>
        <w:tabs>
          <w:tab w:val="right" w:leader="dot" w:pos="8306"/>
        </w:tabs>
      </w:pPr>
      <w:hyperlink w:anchor="_Toc8192" w:history="1">
        <w:r>
          <w:rPr>
            <w:rFonts w:ascii="仿宋" w:eastAsia="仿宋" w:hAnsi="仿宋" w:cs="仿宋" w:hint="eastAsia"/>
            <w:lang w:eastAsia="zh-CN"/>
          </w:rPr>
          <w:t>(五)、建设规模</w:t>
        </w:r>
        <w:r>
          <w:tab/>
        </w:r>
        <w:r>
          <w:fldChar w:fldCharType="begin"/>
        </w:r>
        <w:r>
          <w:instrText xml:space="preserve"> PAGEREF _Toc8192 \h </w:instrText>
        </w:r>
        <w:r>
          <w:fldChar w:fldCharType="separate"/>
        </w:r>
        <w:r>
          <w:t>23</w:t>
        </w:r>
        <w:r>
          <w:fldChar w:fldCharType="end"/>
        </w:r>
      </w:hyperlink>
    </w:p>
    <w:p>
      <w:pPr>
        <w:pStyle w:val="TOC2"/>
        <w:tabs>
          <w:tab w:val="right" w:leader="dot" w:pos="8306"/>
        </w:tabs>
      </w:pPr>
      <w:hyperlink w:anchor="_Toc21765" w:history="1">
        <w:r>
          <w:rPr>
            <w:rFonts w:ascii="仿宋" w:eastAsia="仿宋" w:hAnsi="仿宋" w:cs="仿宋" w:hint="eastAsia"/>
            <w:lang w:eastAsia="zh-CN"/>
          </w:rPr>
          <w:t>(六)、体外诊断仪器产品项目投资</w:t>
        </w:r>
        <w:r>
          <w:tab/>
        </w:r>
        <w:r>
          <w:fldChar w:fldCharType="begin"/>
        </w:r>
        <w:r>
          <w:instrText xml:space="preserve"> PAGEREF _Toc21765 \h </w:instrText>
        </w:r>
        <w:r>
          <w:fldChar w:fldCharType="separate"/>
        </w:r>
        <w:r>
          <w:t>23</w:t>
        </w:r>
        <w:r>
          <w:fldChar w:fldCharType="end"/>
        </w:r>
      </w:hyperlink>
    </w:p>
    <w:p>
      <w:pPr>
        <w:pStyle w:val="TOC2"/>
        <w:tabs>
          <w:tab w:val="right" w:leader="dot" w:pos="8306"/>
        </w:tabs>
      </w:pPr>
      <w:hyperlink w:anchor="_Toc13597" w:history="1">
        <w:r>
          <w:rPr>
            <w:rFonts w:ascii="仿宋" w:eastAsia="仿宋" w:hAnsi="仿宋" w:cs="仿宋" w:hint="eastAsia"/>
            <w:lang w:eastAsia="zh-CN"/>
          </w:rPr>
          <w:t>(七)、体外诊断仪器产品项目进度规划</w:t>
        </w:r>
        <w:r>
          <w:tab/>
        </w:r>
        <w:r>
          <w:fldChar w:fldCharType="begin"/>
        </w:r>
        <w:r>
          <w:instrText xml:space="preserve"> PAGEREF _Toc13597 \h </w:instrText>
        </w:r>
        <w:r>
          <w:fldChar w:fldCharType="separate"/>
        </w:r>
        <w:r>
          <w:t>24</w:t>
        </w:r>
        <w:r>
          <w:fldChar w:fldCharType="end"/>
        </w:r>
      </w:hyperlink>
    </w:p>
    <w:p>
      <w:pPr>
        <w:pStyle w:val="TOC2"/>
        <w:tabs>
          <w:tab w:val="right" w:leader="dot" w:pos="8306"/>
        </w:tabs>
      </w:pPr>
      <w:hyperlink w:anchor="_Toc28877" w:history="1">
        <w:r>
          <w:rPr>
            <w:rFonts w:ascii="仿宋" w:eastAsia="仿宋" w:hAnsi="仿宋" w:cs="仿宋" w:hint="eastAsia"/>
            <w:lang w:eastAsia="zh-CN"/>
          </w:rPr>
          <w:t>(八)、经济效益(正常经营年份)</w:t>
        </w:r>
        <w:r>
          <w:tab/>
        </w:r>
        <w:r>
          <w:fldChar w:fldCharType="begin"/>
        </w:r>
        <w:r>
          <w:instrText xml:space="preserve"> PAGEREF _Toc28877 \h </w:instrText>
        </w:r>
        <w:r>
          <w:fldChar w:fldCharType="separate"/>
        </w:r>
        <w:r>
          <w:t>24</w:t>
        </w:r>
        <w:r>
          <w:fldChar w:fldCharType="end"/>
        </w:r>
      </w:hyperlink>
    </w:p>
    <w:p>
      <w:pPr>
        <w:pStyle w:val="TOC2"/>
        <w:tabs>
          <w:tab w:val="right" w:leader="dot" w:pos="8306"/>
        </w:tabs>
      </w:pPr>
      <w:hyperlink w:anchor="_Toc23938" w:history="1">
        <w:r>
          <w:rPr>
            <w:rFonts w:ascii="仿宋" w:eastAsia="仿宋" w:hAnsi="仿宋" w:cs="仿宋" w:hint="eastAsia"/>
            <w:lang w:eastAsia="zh-CN"/>
          </w:rPr>
          <w:t>(九)、体外诊断仪器产品项目综合评价</w:t>
        </w:r>
        <w:r>
          <w:tab/>
        </w:r>
        <w:r>
          <w:fldChar w:fldCharType="begin"/>
        </w:r>
        <w:r>
          <w:instrText xml:space="preserve"> PAGEREF _Toc23938 \h </w:instrText>
        </w:r>
        <w:r>
          <w:fldChar w:fldCharType="separate"/>
        </w:r>
        <w:r>
          <w:t>25</w:t>
        </w:r>
        <w:r>
          <w:fldChar w:fldCharType="end"/>
        </w:r>
      </w:hyperlink>
    </w:p>
    <w:p>
      <w:pPr>
        <w:pStyle w:val="TOC1"/>
        <w:tabs>
          <w:tab w:val="right" w:leader="dot" w:pos="8306"/>
        </w:tabs>
      </w:pPr>
      <w:hyperlink w:anchor="_Toc23813" w:history="1">
        <w:r>
          <w:rPr>
            <w:rFonts w:ascii="仿宋" w:eastAsia="仿宋" w:hAnsi="仿宋" w:cs="仿宋" w:hint="eastAsia"/>
            <w:lang w:eastAsia="zh-CN"/>
          </w:rPr>
          <w:t>四、发展规划</w:t>
        </w:r>
        <w:r>
          <w:tab/>
        </w:r>
        <w:r>
          <w:fldChar w:fldCharType="begin"/>
        </w:r>
        <w:r>
          <w:instrText xml:space="preserve"> PAGEREF _Toc23813 \h </w:instrText>
        </w:r>
        <w:r>
          <w:fldChar w:fldCharType="separate"/>
        </w:r>
        <w:r>
          <w:t>25</w:t>
        </w:r>
        <w:r>
          <w:fldChar w:fldCharType="end"/>
        </w:r>
      </w:hyperlink>
    </w:p>
    <w:p>
      <w:pPr>
        <w:pStyle w:val="TOC2"/>
        <w:tabs>
          <w:tab w:val="right" w:leader="dot" w:pos="8306"/>
        </w:tabs>
      </w:pPr>
      <w:hyperlink w:anchor="_Toc24260" w:history="1">
        <w:r>
          <w:rPr>
            <w:rFonts w:ascii="仿宋" w:eastAsia="仿宋" w:hAnsi="仿宋" w:cs="仿宋" w:hint="eastAsia"/>
            <w:lang w:eastAsia="zh-CN"/>
          </w:rPr>
          <w:t>(一)、公司发展规划</w:t>
        </w:r>
        <w:r>
          <w:tab/>
        </w:r>
        <w:r>
          <w:fldChar w:fldCharType="begin"/>
        </w:r>
        <w:r>
          <w:instrText xml:space="preserve"> PAGEREF _Toc24260 \h </w:instrText>
        </w:r>
        <w:r>
          <w:fldChar w:fldCharType="separate"/>
        </w:r>
        <w:r>
          <w:t>25</w:t>
        </w:r>
        <w:r>
          <w:fldChar w:fldCharType="end"/>
        </w:r>
      </w:hyperlink>
    </w:p>
    <w:p>
      <w:pPr>
        <w:pStyle w:val="TOC2"/>
        <w:tabs>
          <w:tab w:val="right" w:leader="dot" w:pos="8306"/>
        </w:tabs>
      </w:pPr>
      <w:hyperlink w:anchor="_Toc9504" w:history="1">
        <w:r>
          <w:rPr>
            <w:rFonts w:ascii="仿宋" w:eastAsia="仿宋" w:hAnsi="仿宋" w:cs="仿宋" w:hint="eastAsia"/>
            <w:lang w:eastAsia="zh-CN"/>
          </w:rPr>
          <w:t>(二)、保障措施</w:t>
        </w:r>
        <w:r>
          <w:tab/>
        </w:r>
        <w:r>
          <w:fldChar w:fldCharType="begin"/>
        </w:r>
        <w:r>
          <w:instrText xml:space="preserve"> PAGEREF _Toc9504 \h </w:instrText>
        </w:r>
        <w:r>
          <w:fldChar w:fldCharType="separate"/>
        </w:r>
        <w:r>
          <w:t>27</w:t>
        </w:r>
        <w:r>
          <w:fldChar w:fldCharType="end"/>
        </w:r>
      </w:hyperlink>
    </w:p>
    <w:p>
      <w:pPr>
        <w:pStyle w:val="TOC1"/>
        <w:tabs>
          <w:tab w:val="right" w:leader="dot" w:pos="8306"/>
        </w:tabs>
      </w:pPr>
      <w:hyperlink w:anchor="_Toc18935" w:history="1">
        <w:r>
          <w:rPr>
            <w:rFonts w:ascii="仿宋" w:eastAsia="仿宋" w:hAnsi="仿宋" w:cs="仿宋" w:hint="eastAsia"/>
            <w:lang w:eastAsia="zh-CN"/>
          </w:rPr>
          <w:t>五、法人治理</w:t>
        </w:r>
        <w:r>
          <w:tab/>
        </w:r>
        <w:r>
          <w:fldChar w:fldCharType="begin"/>
        </w:r>
        <w:r>
          <w:instrText xml:space="preserve"> PAGEREF _Toc18935 \h </w:instrText>
        </w:r>
        <w:r>
          <w:fldChar w:fldCharType="separate"/>
        </w:r>
        <w:r>
          <w:t>32</w:t>
        </w:r>
        <w:r>
          <w:fldChar w:fldCharType="end"/>
        </w:r>
      </w:hyperlink>
    </w:p>
    <w:p>
      <w:pPr>
        <w:pStyle w:val="TOC2"/>
        <w:tabs>
          <w:tab w:val="right" w:leader="dot" w:pos="8306"/>
        </w:tabs>
      </w:pPr>
      <w:hyperlink w:anchor="_Toc9121" w:history="1">
        <w:r>
          <w:rPr>
            <w:rFonts w:ascii="仿宋" w:eastAsia="仿宋" w:hAnsi="仿宋" w:cs="仿宋" w:hint="eastAsia"/>
            <w:lang w:eastAsia="zh-CN"/>
          </w:rPr>
          <w:t>(一)、股东权利及义务</w:t>
        </w:r>
        <w:r>
          <w:tab/>
        </w:r>
        <w:r>
          <w:fldChar w:fldCharType="begin"/>
        </w:r>
        <w:r>
          <w:instrText xml:space="preserve"> PAGEREF _Toc9121 \h </w:instrText>
        </w:r>
        <w:r>
          <w:fldChar w:fldCharType="separate"/>
        </w:r>
        <w:r>
          <w:t>32</w:t>
        </w:r>
        <w:r>
          <w:fldChar w:fldCharType="end"/>
        </w:r>
      </w:hyperlink>
    </w:p>
    <w:p>
      <w:pPr>
        <w:pStyle w:val="TOC2"/>
        <w:tabs>
          <w:tab w:val="right" w:leader="dot" w:pos="8306"/>
        </w:tabs>
      </w:pPr>
      <w:hyperlink w:anchor="_Toc28232" w:history="1">
        <w:r>
          <w:rPr>
            <w:rFonts w:ascii="仿宋" w:eastAsia="仿宋" w:hAnsi="仿宋" w:cs="仿宋" w:hint="eastAsia"/>
            <w:lang w:eastAsia="zh-CN"/>
          </w:rPr>
          <w:t>(二)、董事</w:t>
        </w:r>
        <w:r>
          <w:tab/>
        </w:r>
        <w:r>
          <w:fldChar w:fldCharType="begin"/>
        </w:r>
        <w:r>
          <w:instrText xml:space="preserve"> PAGEREF _Toc28232 \h </w:instrText>
        </w:r>
        <w:r>
          <w:fldChar w:fldCharType="separate"/>
        </w:r>
        <w:r>
          <w:t>34</w:t>
        </w:r>
        <w:r>
          <w:fldChar w:fldCharType="end"/>
        </w:r>
      </w:hyperlink>
    </w:p>
    <w:p>
      <w:pPr>
        <w:pStyle w:val="TOC2"/>
        <w:tabs>
          <w:tab w:val="right" w:leader="dot" w:pos="8306"/>
        </w:tabs>
      </w:pPr>
      <w:hyperlink w:anchor="_Toc14035" w:history="1">
        <w:r>
          <w:rPr>
            <w:rFonts w:ascii="仿宋" w:eastAsia="仿宋" w:hAnsi="仿宋" w:cs="仿宋" w:hint="eastAsia"/>
            <w:lang w:eastAsia="zh-CN"/>
          </w:rPr>
          <w:t>(三)、高级管理人员</w:t>
        </w:r>
        <w:r>
          <w:tab/>
        </w:r>
        <w:r>
          <w:fldChar w:fldCharType="begin"/>
        </w:r>
        <w:r>
          <w:instrText xml:space="preserve"> PAGEREF _Toc14035 \h </w:instrText>
        </w:r>
        <w:r>
          <w:fldChar w:fldCharType="separate"/>
        </w:r>
        <w:r>
          <w:t>39</w:t>
        </w:r>
        <w:r>
          <w:fldChar w:fldCharType="end"/>
        </w:r>
      </w:hyperlink>
    </w:p>
    <w:p>
      <w:pPr>
        <w:pStyle w:val="TOC2"/>
        <w:tabs>
          <w:tab w:val="right" w:leader="dot" w:pos="8306"/>
        </w:tabs>
      </w:pPr>
      <w:hyperlink w:anchor="_Toc5470" w:history="1">
        <w:r>
          <w:rPr>
            <w:rFonts w:ascii="仿宋" w:eastAsia="仿宋" w:hAnsi="仿宋" w:cs="仿宋" w:hint="eastAsia"/>
            <w:lang w:eastAsia="zh-CN"/>
          </w:rPr>
          <w:t>(四)、监事</w:t>
        </w:r>
        <w:r>
          <w:tab/>
        </w:r>
        <w:r>
          <w:fldChar w:fldCharType="begin"/>
        </w:r>
        <w:r>
          <w:instrText xml:space="preserve"> PAGEREF _Toc5470 \h </w:instrText>
        </w:r>
        <w:r>
          <w:fldChar w:fldCharType="separate"/>
        </w:r>
        <w:r>
          <w:t>40</w:t>
        </w:r>
        <w:r>
          <w:fldChar w:fldCharType="end"/>
        </w:r>
      </w:hyperlink>
    </w:p>
    <w:p>
      <w:pPr>
        <w:pStyle w:val="TOC1"/>
        <w:tabs>
          <w:tab w:val="right" w:leader="dot" w:pos="8306"/>
        </w:tabs>
      </w:pPr>
      <w:hyperlink w:anchor="_Toc31781" w:history="1">
        <w:r>
          <w:rPr>
            <w:rFonts w:ascii="仿宋" w:eastAsia="仿宋" w:hAnsi="仿宋" w:cs="仿宋" w:hint="eastAsia"/>
            <w:lang w:eastAsia="zh-CN"/>
          </w:rPr>
          <w:t>六、体外诊断仪器产品项目风险分析</w:t>
        </w:r>
        <w:r>
          <w:tab/>
        </w:r>
        <w:r>
          <w:fldChar w:fldCharType="begin"/>
        </w:r>
        <w:r>
          <w:instrText xml:space="preserve"> PAGEREF _Toc31781 \h </w:instrText>
        </w:r>
        <w:r>
          <w:fldChar w:fldCharType="separate"/>
        </w:r>
        <w:r>
          <w:t>42</w:t>
        </w:r>
        <w:r>
          <w:fldChar w:fldCharType="end"/>
        </w:r>
      </w:hyperlink>
    </w:p>
    <w:p>
      <w:pPr>
        <w:pStyle w:val="TOC2"/>
        <w:tabs>
          <w:tab w:val="right" w:leader="dot" w:pos="8306"/>
        </w:tabs>
      </w:pPr>
      <w:hyperlink w:anchor="_Toc32718" w:history="1">
        <w:r>
          <w:rPr>
            <w:rFonts w:ascii="仿宋" w:eastAsia="仿宋" w:hAnsi="仿宋" w:cs="仿宋" w:hint="eastAsia"/>
            <w:lang w:eastAsia="zh-CN"/>
          </w:rPr>
          <w:t>(一)、体外诊断仪器产品项目风险分析</w:t>
        </w:r>
        <w:r>
          <w:tab/>
        </w:r>
        <w:r>
          <w:fldChar w:fldCharType="begin"/>
        </w:r>
        <w:r>
          <w:instrText xml:space="preserve"> PAGEREF _Toc32718 \h </w:instrText>
        </w:r>
        <w:r>
          <w:fldChar w:fldCharType="separate"/>
        </w:r>
        <w:r>
          <w:t>42</w:t>
        </w:r>
        <w:r>
          <w:fldChar w:fldCharType="end"/>
        </w:r>
      </w:hyperlink>
    </w:p>
    <w:p>
      <w:pPr>
        <w:pStyle w:val="TOC2"/>
        <w:tabs>
          <w:tab w:val="right" w:leader="dot" w:pos="8306"/>
        </w:tabs>
      </w:pPr>
      <w:hyperlink w:anchor="_Toc20296" w:history="1">
        <w:r>
          <w:rPr>
            <w:rFonts w:ascii="仿宋" w:eastAsia="仿宋" w:hAnsi="仿宋" w:cs="仿宋" w:hint="eastAsia"/>
            <w:lang w:eastAsia="zh-CN"/>
          </w:rPr>
          <w:t>(二)、体外诊断仪器产品项目风险对策</w:t>
        </w:r>
        <w:r>
          <w:tab/>
        </w:r>
        <w:r>
          <w:fldChar w:fldCharType="begin"/>
        </w:r>
        <w:r>
          <w:instrText xml:space="preserve"> PAGEREF _Toc20296 \h </w:instrText>
        </w:r>
        <w:r>
          <w:fldChar w:fldCharType="separate"/>
        </w:r>
        <w:r>
          <w:t>43</w:t>
        </w:r>
        <w:r>
          <w:fldChar w:fldCharType="end"/>
        </w:r>
      </w:hyperlink>
    </w:p>
    <w:p>
      <w:pPr>
        <w:pStyle w:val="TOC1"/>
        <w:tabs>
          <w:tab w:val="right" w:leader="dot" w:pos="8306"/>
        </w:tabs>
      </w:pPr>
      <w:hyperlink w:anchor="_Toc2599" w:history="1">
        <w:r>
          <w:rPr>
            <w:rFonts w:ascii="仿宋" w:eastAsia="仿宋" w:hAnsi="仿宋" w:cs="仿宋" w:hint="eastAsia"/>
            <w:lang w:eastAsia="zh-CN"/>
          </w:rPr>
          <w:t>七、环境保护分析</w:t>
        </w:r>
        <w:r>
          <w:tab/>
        </w:r>
        <w:r>
          <w:fldChar w:fldCharType="begin"/>
        </w:r>
        <w:r>
          <w:instrText xml:space="preserve"> PAGEREF _Toc2599 \h </w:instrText>
        </w:r>
        <w:r>
          <w:fldChar w:fldCharType="separate"/>
        </w:r>
        <w:r>
          <w:t>44</w:t>
        </w:r>
        <w:r>
          <w:fldChar w:fldCharType="end"/>
        </w:r>
      </w:hyperlink>
    </w:p>
    <w:p>
      <w:pPr>
        <w:pStyle w:val="TOC2"/>
        <w:tabs>
          <w:tab w:val="right" w:leader="dot" w:pos="8306"/>
        </w:tabs>
      </w:pPr>
      <w:hyperlink w:anchor="_Toc29589" w:history="1">
        <w:r>
          <w:rPr>
            <w:rFonts w:ascii="仿宋" w:eastAsia="仿宋" w:hAnsi="仿宋" w:cs="仿宋" w:hint="eastAsia"/>
            <w:lang w:eastAsia="zh-CN"/>
          </w:rPr>
          <w:t>(一)、编制依据</w:t>
        </w:r>
        <w:r>
          <w:tab/>
        </w:r>
        <w:r>
          <w:fldChar w:fldCharType="begin"/>
        </w:r>
        <w:r>
          <w:instrText xml:space="preserve"> PAGEREF _Toc29589 \h </w:instrText>
        </w:r>
        <w:r>
          <w:fldChar w:fldCharType="separate"/>
        </w:r>
        <w:r>
          <w:t>44</w:t>
        </w:r>
        <w:r>
          <w:fldChar w:fldCharType="end"/>
        </w:r>
      </w:hyperlink>
    </w:p>
    <w:p>
      <w:pPr>
        <w:pStyle w:val="TOC2"/>
        <w:tabs>
          <w:tab w:val="right" w:leader="dot" w:pos="8306"/>
        </w:tabs>
      </w:pPr>
      <w:hyperlink w:anchor="_Toc26461" w:history="1">
        <w:r>
          <w:rPr>
            <w:rFonts w:ascii="仿宋" w:eastAsia="仿宋" w:hAnsi="仿宋" w:cs="仿宋" w:hint="eastAsia"/>
            <w:lang w:eastAsia="zh-CN"/>
          </w:rPr>
          <w:t>(二)、环境影响合理性分析</w:t>
        </w:r>
        <w:r>
          <w:tab/>
        </w:r>
        <w:r>
          <w:fldChar w:fldCharType="begin"/>
        </w:r>
        <w:r>
          <w:instrText xml:space="preserve"> PAGEREF _Toc26461 \h </w:instrText>
        </w:r>
        <w:r>
          <w:fldChar w:fldCharType="separate"/>
        </w:r>
        <w:r>
          <w:t>45</w:t>
        </w:r>
        <w:r>
          <w:fldChar w:fldCharType="end"/>
        </w:r>
      </w:hyperlink>
    </w:p>
    <w:p>
      <w:pPr>
        <w:pStyle w:val="TOC2"/>
        <w:tabs>
          <w:tab w:val="right" w:leader="dot" w:pos="8306"/>
        </w:tabs>
      </w:pPr>
      <w:hyperlink w:anchor="_Toc16702" w:history="1">
        <w:r>
          <w:rPr>
            <w:rFonts w:ascii="仿宋" w:eastAsia="仿宋" w:hAnsi="仿宋" w:cs="仿宋" w:hint="eastAsia"/>
            <w:lang w:eastAsia="zh-CN"/>
          </w:rPr>
          <w:t>(三)、建设期大气环境影响分析</w:t>
        </w:r>
        <w:r>
          <w:tab/>
        </w:r>
        <w:r>
          <w:fldChar w:fldCharType="begin"/>
        </w:r>
        <w:r>
          <w:instrText xml:space="preserve"> PAGEREF _Toc16702 \h </w:instrText>
        </w:r>
        <w:r>
          <w:fldChar w:fldCharType="separate"/>
        </w:r>
        <w:r>
          <w:t>45</w:t>
        </w:r>
        <w:r>
          <w:fldChar w:fldCharType="end"/>
        </w:r>
      </w:hyperlink>
    </w:p>
    <w:p>
      <w:pPr>
        <w:pStyle w:val="TOC2"/>
        <w:tabs>
          <w:tab w:val="right" w:leader="dot" w:pos="8306"/>
        </w:tabs>
      </w:pPr>
      <w:hyperlink w:anchor="_Toc930" w:history="1">
        <w:r>
          <w:rPr>
            <w:rFonts w:ascii="仿宋" w:eastAsia="仿宋" w:hAnsi="仿宋" w:cs="仿宋" w:hint="eastAsia"/>
            <w:lang w:eastAsia="zh-CN"/>
          </w:rPr>
          <w:t>(四)、建设期水环境影响分析</w:t>
        </w:r>
        <w:r>
          <w:tab/>
        </w:r>
        <w:r>
          <w:fldChar w:fldCharType="begin"/>
        </w:r>
        <w:r>
          <w:instrText xml:space="preserve"> PAGEREF _Toc930 \h </w:instrText>
        </w:r>
        <w:r>
          <w:fldChar w:fldCharType="separate"/>
        </w:r>
        <w:r>
          <w:t>46</w:t>
        </w:r>
        <w:r>
          <w:fldChar w:fldCharType="end"/>
        </w:r>
      </w:hyperlink>
    </w:p>
    <w:p>
      <w:pPr>
        <w:pStyle w:val="TOC2"/>
        <w:tabs>
          <w:tab w:val="right" w:leader="dot" w:pos="8306"/>
        </w:tabs>
      </w:pPr>
      <w:hyperlink w:anchor="_Toc15694" w:history="1">
        <w:r>
          <w:rPr>
            <w:rFonts w:ascii="仿宋" w:eastAsia="仿宋" w:hAnsi="仿宋" w:cs="仿宋" w:hint="eastAsia"/>
            <w:lang w:eastAsia="zh-CN"/>
          </w:rPr>
          <w:t>(五)、建设期固体废弃物环境影响分析</w:t>
        </w:r>
        <w:r>
          <w:tab/>
        </w:r>
        <w:r>
          <w:fldChar w:fldCharType="begin"/>
        </w:r>
        <w:r>
          <w:instrText xml:space="preserve"> PAGEREF _Toc15694 \h </w:instrText>
        </w:r>
        <w:r>
          <w:fldChar w:fldCharType="separate"/>
        </w:r>
        <w:r>
          <w:t>47</w:t>
        </w:r>
        <w:r>
          <w:fldChar w:fldCharType="end"/>
        </w:r>
      </w:hyperlink>
    </w:p>
    <w:p>
      <w:pPr>
        <w:pStyle w:val="TOC2"/>
        <w:tabs>
          <w:tab w:val="right" w:leader="dot" w:pos="8306"/>
        </w:tabs>
      </w:pPr>
      <w:hyperlink w:anchor="_Toc31469" w:history="1">
        <w:r>
          <w:rPr>
            <w:rFonts w:ascii="仿宋" w:eastAsia="仿宋" w:hAnsi="仿宋" w:cs="仿宋" w:hint="eastAsia"/>
            <w:lang w:eastAsia="zh-CN"/>
          </w:rPr>
          <w:t>(六)、建设期声环境影响分析</w:t>
        </w:r>
        <w:r>
          <w:tab/>
        </w:r>
        <w:r>
          <w:fldChar w:fldCharType="begin"/>
        </w:r>
        <w:r>
          <w:instrText xml:space="preserve"> PAGEREF _Toc31469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3" w:history="1">
        <w:r>
          <w:rPr>
            <w:rFonts w:ascii="仿宋" w:eastAsia="仿宋" w:hAnsi="仿宋" w:cs="仿宋" w:hint="eastAsia"/>
            <w:lang w:eastAsia="zh-CN"/>
          </w:rPr>
          <w:t>(七)、营运期大气环境影响分析</w:t>
        </w:r>
        <w:r>
          <w:tab/>
        </w:r>
        <w:r>
          <w:fldChar w:fldCharType="begin"/>
        </w:r>
        <w:r>
          <w:instrText xml:space="preserve"> PAGEREF _Toc31383 \h </w:instrText>
        </w:r>
        <w:r>
          <w:fldChar w:fldCharType="separate"/>
        </w:r>
        <w:r>
          <w:t>50</w:t>
        </w:r>
        <w:r>
          <w:fldChar w:fldCharType="end"/>
        </w:r>
      </w:hyperlink>
    </w:p>
    <w:p>
      <w:pPr>
        <w:pStyle w:val="TOC2"/>
        <w:tabs>
          <w:tab w:val="right" w:leader="dot" w:pos="8306"/>
        </w:tabs>
      </w:pPr>
      <w:hyperlink w:anchor="_Toc10424" w:history="1">
        <w:r>
          <w:rPr>
            <w:rFonts w:ascii="仿宋" w:eastAsia="仿宋" w:hAnsi="仿宋" w:cs="仿宋" w:hint="eastAsia"/>
            <w:lang w:eastAsia="zh-CN"/>
          </w:rPr>
          <w:t>(八)、营运期水环境影响分析</w:t>
        </w:r>
        <w:r>
          <w:tab/>
        </w:r>
        <w:r>
          <w:fldChar w:fldCharType="begin"/>
        </w:r>
        <w:r>
          <w:instrText xml:space="preserve"> PAGEREF _Toc10424 \h </w:instrText>
        </w:r>
        <w:r>
          <w:fldChar w:fldCharType="separate"/>
        </w:r>
        <w:r>
          <w:t>51</w:t>
        </w:r>
        <w:r>
          <w:fldChar w:fldCharType="end"/>
        </w:r>
      </w:hyperlink>
    </w:p>
    <w:p>
      <w:pPr>
        <w:pStyle w:val="TOC2"/>
        <w:tabs>
          <w:tab w:val="right" w:leader="dot" w:pos="8306"/>
        </w:tabs>
      </w:pPr>
      <w:hyperlink w:anchor="_Toc21227" w:history="1">
        <w:r>
          <w:rPr>
            <w:rFonts w:ascii="仿宋" w:eastAsia="仿宋" w:hAnsi="仿宋" w:cs="仿宋" w:hint="eastAsia"/>
            <w:lang w:eastAsia="zh-CN"/>
          </w:rPr>
          <w:t>(九)、营运期固体废弃物环境影响分析</w:t>
        </w:r>
        <w:r>
          <w:tab/>
        </w:r>
        <w:r>
          <w:fldChar w:fldCharType="begin"/>
        </w:r>
        <w:r>
          <w:instrText xml:space="preserve"> PAGEREF _Toc21227 \h </w:instrText>
        </w:r>
        <w:r>
          <w:fldChar w:fldCharType="separate"/>
        </w:r>
        <w:r>
          <w:t>52</w:t>
        </w:r>
        <w:r>
          <w:fldChar w:fldCharType="end"/>
        </w:r>
      </w:hyperlink>
    </w:p>
    <w:p>
      <w:pPr>
        <w:pStyle w:val="TOC2"/>
        <w:tabs>
          <w:tab w:val="right" w:leader="dot" w:pos="8306"/>
        </w:tabs>
      </w:pPr>
      <w:hyperlink w:anchor="_Toc17089" w:history="1">
        <w:r>
          <w:rPr>
            <w:rFonts w:ascii="仿宋" w:eastAsia="仿宋" w:hAnsi="仿宋" w:cs="仿宋" w:hint="eastAsia"/>
            <w:lang w:eastAsia="zh-CN"/>
          </w:rPr>
          <w:t>(十)、营运期声环境影响分析</w:t>
        </w:r>
        <w:r>
          <w:tab/>
        </w:r>
        <w:r>
          <w:fldChar w:fldCharType="begin"/>
        </w:r>
        <w:r>
          <w:instrText xml:space="preserve"> PAGEREF _Toc17089 \h </w:instrText>
        </w:r>
        <w:r>
          <w:fldChar w:fldCharType="separate"/>
        </w:r>
        <w:r>
          <w:t>53</w:t>
        </w:r>
        <w:r>
          <w:fldChar w:fldCharType="end"/>
        </w:r>
      </w:hyperlink>
    </w:p>
    <w:p>
      <w:pPr>
        <w:pStyle w:val="TOC2"/>
        <w:tabs>
          <w:tab w:val="right" w:leader="dot" w:pos="8306"/>
        </w:tabs>
      </w:pPr>
      <w:hyperlink w:anchor="_Toc17246" w:history="1">
        <w:r>
          <w:rPr>
            <w:rFonts w:ascii="仿宋" w:eastAsia="仿宋" w:hAnsi="仿宋" w:cs="仿宋" w:hint="eastAsia"/>
            <w:lang w:eastAsia="zh-CN"/>
          </w:rPr>
          <w:t>(十一)、清洁生产</w:t>
        </w:r>
        <w:r>
          <w:tab/>
        </w:r>
        <w:r>
          <w:fldChar w:fldCharType="begin"/>
        </w:r>
        <w:r>
          <w:instrText xml:space="preserve"> PAGEREF _Toc17246 \h </w:instrText>
        </w:r>
        <w:r>
          <w:fldChar w:fldCharType="separate"/>
        </w:r>
        <w:r>
          <w:t>55</w:t>
        </w:r>
        <w:r>
          <w:fldChar w:fldCharType="end"/>
        </w:r>
      </w:hyperlink>
    </w:p>
    <w:p>
      <w:pPr>
        <w:pStyle w:val="TOC2"/>
        <w:tabs>
          <w:tab w:val="right" w:leader="dot" w:pos="8306"/>
        </w:tabs>
      </w:pPr>
      <w:hyperlink w:anchor="_Toc16089" w:history="1">
        <w:r>
          <w:rPr>
            <w:rFonts w:ascii="仿宋" w:eastAsia="仿宋" w:hAnsi="仿宋" w:cs="仿宋" w:hint="eastAsia"/>
            <w:lang w:eastAsia="zh-CN"/>
          </w:rPr>
          <w:t>(十二)、环境管理分析</w:t>
        </w:r>
        <w:r>
          <w:tab/>
        </w:r>
        <w:r>
          <w:fldChar w:fldCharType="begin"/>
        </w:r>
        <w:r>
          <w:instrText xml:space="preserve"> PAGEREF _Toc16089 \h </w:instrText>
        </w:r>
        <w:r>
          <w:fldChar w:fldCharType="separate"/>
        </w:r>
        <w:r>
          <w:t>56</w:t>
        </w:r>
        <w:r>
          <w:fldChar w:fldCharType="end"/>
        </w:r>
      </w:hyperlink>
    </w:p>
    <w:p>
      <w:pPr>
        <w:pStyle w:val="TOC2"/>
        <w:tabs>
          <w:tab w:val="right" w:leader="dot" w:pos="8306"/>
        </w:tabs>
      </w:pPr>
      <w:hyperlink w:anchor="_Toc19302" w:history="1">
        <w:r>
          <w:rPr>
            <w:rFonts w:ascii="仿宋" w:eastAsia="仿宋" w:hAnsi="仿宋" w:cs="仿宋" w:hint="eastAsia"/>
            <w:lang w:eastAsia="zh-CN"/>
          </w:rPr>
          <w:t>(十三)、结论及建议</w:t>
        </w:r>
        <w:r>
          <w:tab/>
        </w:r>
        <w:r>
          <w:fldChar w:fldCharType="begin"/>
        </w:r>
        <w:r>
          <w:instrText xml:space="preserve"> PAGEREF _Toc19302 \h </w:instrText>
        </w:r>
        <w:r>
          <w:fldChar w:fldCharType="separate"/>
        </w:r>
        <w:r>
          <w:t>57</w:t>
        </w:r>
        <w:r>
          <w:fldChar w:fldCharType="end"/>
        </w:r>
      </w:hyperlink>
    </w:p>
    <w:p>
      <w:pPr>
        <w:pStyle w:val="TOC1"/>
        <w:tabs>
          <w:tab w:val="right" w:leader="dot" w:pos="8306"/>
        </w:tabs>
      </w:pPr>
      <w:hyperlink w:anchor="_Toc1015" w:history="1">
        <w:r>
          <w:rPr>
            <w:rFonts w:ascii="仿宋" w:eastAsia="仿宋" w:hAnsi="仿宋" w:cs="仿宋" w:hint="eastAsia"/>
            <w:lang w:eastAsia="zh-CN"/>
          </w:rPr>
          <w:t>八、公司组建背景分析</w:t>
        </w:r>
        <w:r>
          <w:tab/>
        </w:r>
        <w:r>
          <w:fldChar w:fldCharType="begin"/>
        </w:r>
        <w:r>
          <w:instrText xml:space="preserve"> PAGEREF _Toc1015 \h </w:instrText>
        </w:r>
        <w:r>
          <w:fldChar w:fldCharType="separate"/>
        </w:r>
        <w:r>
          <w:t>58</w:t>
        </w:r>
        <w:r>
          <w:fldChar w:fldCharType="end"/>
        </w:r>
      </w:hyperlink>
    </w:p>
    <w:p>
      <w:pPr>
        <w:pStyle w:val="TOC2"/>
        <w:tabs>
          <w:tab w:val="right" w:leader="dot" w:pos="8306"/>
        </w:tabs>
      </w:pPr>
      <w:hyperlink w:anchor="_Toc28168" w:history="1">
        <w:r>
          <w:rPr>
            <w:rFonts w:ascii="仿宋" w:eastAsia="仿宋" w:hAnsi="仿宋" w:cs="仿宋" w:hint="eastAsia"/>
            <w:lang w:eastAsia="zh-CN"/>
          </w:rPr>
          <w:t>(一)、体外诊断仪器产品项目背景分析</w:t>
        </w:r>
        <w:r>
          <w:tab/>
        </w:r>
        <w:r>
          <w:fldChar w:fldCharType="begin"/>
        </w:r>
        <w:r>
          <w:instrText xml:space="preserve"> PAGEREF _Toc28168 \h </w:instrText>
        </w:r>
        <w:r>
          <w:fldChar w:fldCharType="separate"/>
        </w:r>
        <w:r>
          <w:t>58</w:t>
        </w:r>
        <w:r>
          <w:fldChar w:fldCharType="end"/>
        </w:r>
      </w:hyperlink>
    </w:p>
    <w:p>
      <w:pPr>
        <w:pStyle w:val="TOC2"/>
        <w:tabs>
          <w:tab w:val="right" w:leader="dot" w:pos="8306"/>
        </w:tabs>
      </w:pPr>
      <w:hyperlink w:anchor="_Toc10549" w:history="1">
        <w:r>
          <w:rPr>
            <w:rFonts w:ascii="仿宋" w:eastAsia="仿宋" w:hAnsi="仿宋" w:cs="仿宋" w:hint="eastAsia"/>
            <w:lang w:eastAsia="zh-CN"/>
          </w:rPr>
          <w:t>(二)、体外诊断仪器产品项目建设必要性分析</w:t>
        </w:r>
        <w:r>
          <w:tab/>
        </w:r>
        <w:r>
          <w:fldChar w:fldCharType="begin"/>
        </w:r>
        <w:r>
          <w:instrText xml:space="preserve"> PAGEREF _Toc10549 \h </w:instrText>
        </w:r>
        <w:r>
          <w:fldChar w:fldCharType="separate"/>
        </w:r>
        <w:r>
          <w:t>59</w:t>
        </w:r>
        <w:r>
          <w:fldChar w:fldCharType="end"/>
        </w:r>
      </w:hyperlink>
    </w:p>
    <w:p>
      <w:pPr>
        <w:pStyle w:val="TOC2"/>
        <w:tabs>
          <w:tab w:val="right" w:leader="dot" w:pos="8306"/>
        </w:tabs>
      </w:pPr>
      <w:hyperlink w:anchor="_Toc11647" w:history="1">
        <w:r>
          <w:rPr>
            <w:rFonts w:ascii="仿宋" w:eastAsia="仿宋" w:hAnsi="仿宋" w:cs="仿宋" w:hint="eastAsia"/>
            <w:lang w:eastAsia="zh-CN"/>
          </w:rPr>
          <w:t>(三)、鼓励中小企业发展</w:t>
        </w:r>
        <w:r>
          <w:tab/>
        </w:r>
        <w:r>
          <w:fldChar w:fldCharType="begin"/>
        </w:r>
        <w:r>
          <w:instrText xml:space="preserve"> PAGEREF _Toc11647 \h </w:instrText>
        </w:r>
        <w:r>
          <w:fldChar w:fldCharType="separate"/>
        </w:r>
        <w:r>
          <w:t>61</w:t>
        </w:r>
        <w:r>
          <w:fldChar w:fldCharType="end"/>
        </w:r>
      </w:hyperlink>
    </w:p>
    <w:p>
      <w:pPr>
        <w:pStyle w:val="TOC2"/>
        <w:tabs>
          <w:tab w:val="right" w:leader="dot" w:pos="8306"/>
        </w:tabs>
      </w:pPr>
      <w:hyperlink w:anchor="_Toc22878" w:history="1">
        <w:r>
          <w:rPr>
            <w:rFonts w:ascii="仿宋" w:eastAsia="仿宋" w:hAnsi="仿宋" w:cs="仿宋" w:hint="eastAsia"/>
            <w:lang w:eastAsia="zh-CN"/>
          </w:rPr>
          <w:t>(四)、宏观经济形势分析</w:t>
        </w:r>
        <w:r>
          <w:tab/>
        </w:r>
        <w:r>
          <w:fldChar w:fldCharType="begin"/>
        </w:r>
        <w:r>
          <w:instrText xml:space="preserve"> PAGEREF _Toc22878 \h </w:instrText>
        </w:r>
        <w:r>
          <w:fldChar w:fldCharType="separate"/>
        </w:r>
        <w:r>
          <w:t>62</w:t>
        </w:r>
        <w:r>
          <w:fldChar w:fldCharType="end"/>
        </w:r>
      </w:hyperlink>
    </w:p>
    <w:p>
      <w:pPr>
        <w:pStyle w:val="TOC1"/>
        <w:tabs>
          <w:tab w:val="right" w:leader="dot" w:pos="8306"/>
        </w:tabs>
      </w:pPr>
      <w:hyperlink w:anchor="_Toc23802" w:history="1">
        <w:r>
          <w:rPr>
            <w:rFonts w:ascii="仿宋" w:eastAsia="仿宋" w:hAnsi="仿宋" w:cs="仿宋" w:hint="eastAsia"/>
            <w:lang w:eastAsia="zh-CN"/>
          </w:rPr>
          <w:t>九、目标客户和受众分析</w:t>
        </w:r>
        <w:r>
          <w:tab/>
        </w:r>
        <w:r>
          <w:fldChar w:fldCharType="begin"/>
        </w:r>
        <w:r>
          <w:instrText xml:space="preserve"> PAGEREF _Toc23802 \h </w:instrText>
        </w:r>
        <w:r>
          <w:fldChar w:fldCharType="separate"/>
        </w:r>
        <w:r>
          <w:t>63</w:t>
        </w:r>
        <w:r>
          <w:fldChar w:fldCharType="end"/>
        </w:r>
      </w:hyperlink>
    </w:p>
    <w:p>
      <w:pPr>
        <w:pStyle w:val="TOC2"/>
        <w:tabs>
          <w:tab w:val="right" w:leader="dot" w:pos="8306"/>
        </w:tabs>
      </w:pPr>
      <w:hyperlink w:anchor="_Toc26671" w:history="1">
        <w:r>
          <w:rPr>
            <w:rFonts w:ascii="仿宋" w:eastAsia="仿宋" w:hAnsi="仿宋" w:cs="仿宋" w:hint="eastAsia"/>
            <w:lang w:eastAsia="zh-CN"/>
          </w:rPr>
          <w:t>(一)、客户群体描述</w:t>
        </w:r>
        <w:r>
          <w:tab/>
        </w:r>
        <w:r>
          <w:fldChar w:fldCharType="begin"/>
        </w:r>
        <w:r>
          <w:instrText xml:space="preserve"> PAGEREF _Toc26671 \h </w:instrText>
        </w:r>
        <w:r>
          <w:fldChar w:fldCharType="separate"/>
        </w:r>
        <w:r>
          <w:t>63</w:t>
        </w:r>
        <w:r>
          <w:fldChar w:fldCharType="end"/>
        </w:r>
      </w:hyperlink>
    </w:p>
    <w:p>
      <w:pPr>
        <w:pStyle w:val="TOC2"/>
        <w:tabs>
          <w:tab w:val="right" w:leader="dot" w:pos="8306"/>
        </w:tabs>
      </w:pPr>
      <w:hyperlink w:anchor="_Toc16738" w:history="1">
        <w:r>
          <w:rPr>
            <w:rFonts w:ascii="仿宋" w:eastAsia="仿宋" w:hAnsi="仿宋" w:cs="仿宋" w:hint="eastAsia"/>
            <w:lang w:eastAsia="zh-CN"/>
          </w:rPr>
          <w:t>(二)、客户需求和期望</w:t>
        </w:r>
        <w:r>
          <w:tab/>
        </w:r>
        <w:r>
          <w:fldChar w:fldCharType="begin"/>
        </w:r>
        <w:r>
          <w:instrText xml:space="preserve"> PAGEREF _Toc16738 \h </w:instrText>
        </w:r>
        <w:r>
          <w:fldChar w:fldCharType="separate"/>
        </w:r>
        <w:r>
          <w:t>64</w:t>
        </w:r>
        <w:r>
          <w:fldChar w:fldCharType="end"/>
        </w:r>
      </w:hyperlink>
    </w:p>
    <w:p>
      <w:pPr>
        <w:pStyle w:val="TOC2"/>
        <w:tabs>
          <w:tab w:val="right" w:leader="dot" w:pos="8306"/>
        </w:tabs>
      </w:pPr>
      <w:hyperlink w:anchor="_Toc20103" w:history="1">
        <w:r>
          <w:rPr>
            <w:rFonts w:ascii="仿宋" w:eastAsia="仿宋" w:hAnsi="仿宋" w:cs="仿宋" w:hint="eastAsia"/>
            <w:lang w:eastAsia="zh-CN"/>
          </w:rPr>
          <w:t>(三)、客户获取策略</w:t>
        </w:r>
        <w:r>
          <w:tab/>
        </w:r>
        <w:r>
          <w:fldChar w:fldCharType="begin"/>
        </w:r>
        <w:r>
          <w:instrText xml:space="preserve"> PAGEREF _Toc20103 \h </w:instrText>
        </w:r>
        <w:r>
          <w:fldChar w:fldCharType="separate"/>
        </w:r>
        <w:r>
          <w:t>66</w:t>
        </w:r>
        <w:r>
          <w:fldChar w:fldCharType="end"/>
        </w:r>
      </w:hyperlink>
    </w:p>
    <w:p>
      <w:pPr>
        <w:pStyle w:val="TOC2"/>
        <w:tabs>
          <w:tab w:val="right" w:leader="dot" w:pos="8306"/>
        </w:tabs>
      </w:pPr>
      <w:hyperlink w:anchor="_Toc332" w:history="1">
        <w:r>
          <w:rPr>
            <w:rFonts w:ascii="仿宋" w:eastAsia="仿宋" w:hAnsi="仿宋" w:cs="仿宋" w:hint="eastAsia"/>
            <w:lang w:eastAsia="zh-CN"/>
          </w:rPr>
          <w:t>(四)、客户关系管理</w:t>
        </w:r>
        <w:r>
          <w:tab/>
        </w:r>
        <w:r>
          <w:fldChar w:fldCharType="begin"/>
        </w:r>
        <w:r>
          <w:instrText xml:space="preserve"> PAGEREF _Toc332 \h </w:instrText>
        </w:r>
        <w:r>
          <w:fldChar w:fldCharType="separate"/>
        </w:r>
        <w:r>
          <w:t>68</w:t>
        </w:r>
        <w:r>
          <w:fldChar w:fldCharType="end"/>
        </w:r>
      </w:hyperlink>
    </w:p>
    <w:p>
      <w:pPr>
        <w:pStyle w:val="TOC1"/>
        <w:tabs>
          <w:tab w:val="right" w:leader="dot" w:pos="8306"/>
        </w:tabs>
      </w:pPr>
      <w:hyperlink w:anchor="_Toc11534" w:history="1">
        <w:r>
          <w:rPr>
            <w:rFonts w:ascii="仿宋" w:eastAsia="仿宋" w:hAnsi="仿宋" w:cs="仿宋" w:hint="eastAsia"/>
            <w:lang w:eastAsia="zh-CN"/>
          </w:rPr>
          <w:t>十、投资方案分析</w:t>
        </w:r>
        <w:r>
          <w:tab/>
        </w:r>
        <w:r>
          <w:fldChar w:fldCharType="begin"/>
        </w:r>
        <w:r>
          <w:instrText xml:space="preserve"> PAGEREF _Toc11534 \h </w:instrText>
        </w:r>
        <w:r>
          <w:fldChar w:fldCharType="separate"/>
        </w:r>
        <w:r>
          <w:t>70</w:t>
        </w:r>
        <w:r>
          <w:fldChar w:fldCharType="end"/>
        </w:r>
      </w:hyperlink>
    </w:p>
    <w:p>
      <w:pPr>
        <w:pStyle w:val="TOC2"/>
        <w:tabs>
          <w:tab w:val="right" w:leader="dot" w:pos="8306"/>
        </w:tabs>
      </w:pPr>
      <w:hyperlink w:anchor="_Toc9604" w:history="1">
        <w:r>
          <w:rPr>
            <w:rFonts w:ascii="仿宋" w:eastAsia="仿宋" w:hAnsi="仿宋" w:cs="仿宋" w:hint="eastAsia"/>
            <w:lang w:eastAsia="zh-CN"/>
          </w:rPr>
          <w:t>(一)、编制说明</w:t>
        </w:r>
        <w:r>
          <w:tab/>
        </w:r>
        <w:r>
          <w:fldChar w:fldCharType="begin"/>
        </w:r>
        <w:r>
          <w:instrText xml:space="preserve"> PAGEREF _Toc9604 \h </w:instrText>
        </w:r>
        <w:r>
          <w:fldChar w:fldCharType="separate"/>
        </w:r>
        <w:r>
          <w:t>70</w:t>
        </w:r>
        <w:r>
          <w:fldChar w:fldCharType="end"/>
        </w:r>
      </w:hyperlink>
    </w:p>
    <w:p>
      <w:pPr>
        <w:pStyle w:val="TOC2"/>
        <w:tabs>
          <w:tab w:val="right" w:leader="dot" w:pos="8306"/>
        </w:tabs>
      </w:pPr>
      <w:hyperlink w:anchor="_Toc12575" w:history="1">
        <w:r>
          <w:rPr>
            <w:rFonts w:ascii="仿宋" w:eastAsia="仿宋" w:hAnsi="仿宋" w:cs="仿宋" w:hint="eastAsia"/>
            <w:lang w:eastAsia="zh-CN"/>
          </w:rPr>
          <w:t>(二)、建设投资</w:t>
        </w:r>
        <w:r>
          <w:tab/>
        </w:r>
        <w:r>
          <w:fldChar w:fldCharType="begin"/>
        </w:r>
        <w:r>
          <w:instrText xml:space="preserve"> PAGEREF _Toc12575 \h </w:instrText>
        </w:r>
        <w:r>
          <w:fldChar w:fldCharType="separate"/>
        </w:r>
        <w:r>
          <w:t>70</w:t>
        </w:r>
        <w:r>
          <w:fldChar w:fldCharType="end"/>
        </w:r>
      </w:hyperlink>
    </w:p>
    <w:p>
      <w:pPr>
        <w:pStyle w:val="TOC2"/>
        <w:tabs>
          <w:tab w:val="right" w:leader="dot" w:pos="8306"/>
        </w:tabs>
      </w:pPr>
      <w:hyperlink w:anchor="_Toc14029" w:history="1">
        <w:r>
          <w:rPr>
            <w:rFonts w:ascii="仿宋" w:eastAsia="仿宋" w:hAnsi="仿宋" w:cs="仿宋" w:hint="eastAsia"/>
            <w:lang w:eastAsia="zh-CN"/>
          </w:rPr>
          <w:t>(三)、建设期利息</w:t>
        </w:r>
        <w:r>
          <w:tab/>
        </w:r>
        <w:r>
          <w:fldChar w:fldCharType="begin"/>
        </w:r>
        <w:r>
          <w:instrText xml:space="preserve"> PAGEREF _Toc14029 \h </w:instrText>
        </w:r>
        <w:r>
          <w:fldChar w:fldCharType="separate"/>
        </w:r>
        <w:r>
          <w:t>70</w:t>
        </w:r>
        <w:r>
          <w:fldChar w:fldCharType="end"/>
        </w:r>
      </w:hyperlink>
    </w:p>
    <w:p>
      <w:pPr>
        <w:pStyle w:val="TOC2"/>
        <w:tabs>
          <w:tab w:val="right" w:leader="dot" w:pos="8306"/>
        </w:tabs>
      </w:pPr>
      <w:hyperlink w:anchor="_Toc22006" w:history="1">
        <w:r>
          <w:rPr>
            <w:rFonts w:ascii="仿宋" w:eastAsia="仿宋" w:hAnsi="仿宋" w:cs="仿宋" w:hint="eastAsia"/>
            <w:lang w:eastAsia="zh-CN"/>
          </w:rPr>
          <w:t>(四)、流动资金</w:t>
        </w:r>
        <w:r>
          <w:tab/>
        </w:r>
        <w:r>
          <w:fldChar w:fldCharType="begin"/>
        </w:r>
        <w:r>
          <w:instrText xml:space="preserve"> PAGEREF _Toc22006 \h </w:instrText>
        </w:r>
        <w:r>
          <w:fldChar w:fldCharType="separate"/>
        </w:r>
        <w:r>
          <w:t>71</w:t>
        </w:r>
        <w:r>
          <w:fldChar w:fldCharType="end"/>
        </w:r>
      </w:hyperlink>
    </w:p>
    <w:p>
      <w:pPr>
        <w:pStyle w:val="TOC2"/>
        <w:tabs>
          <w:tab w:val="right" w:leader="dot" w:pos="8306"/>
        </w:tabs>
      </w:pPr>
      <w:hyperlink w:anchor="_Toc10958" w:history="1">
        <w:r>
          <w:rPr>
            <w:rFonts w:ascii="仿宋" w:eastAsia="仿宋" w:hAnsi="仿宋" w:cs="仿宋" w:hint="eastAsia"/>
            <w:lang w:eastAsia="zh-CN"/>
          </w:rPr>
          <w:t>(五)、体外诊断仪器产品项目总投资</w:t>
        </w:r>
        <w:r>
          <w:tab/>
        </w:r>
        <w:r>
          <w:fldChar w:fldCharType="begin"/>
        </w:r>
        <w:r>
          <w:instrText xml:space="preserve"> PAGEREF _Toc10958 \h </w:instrText>
        </w:r>
        <w:r>
          <w:fldChar w:fldCharType="separate"/>
        </w:r>
        <w:r>
          <w:t>71</w:t>
        </w:r>
        <w:r>
          <w:fldChar w:fldCharType="end"/>
        </w:r>
      </w:hyperlink>
    </w:p>
    <w:p>
      <w:pPr>
        <w:pStyle w:val="TOC2"/>
        <w:tabs>
          <w:tab w:val="right" w:leader="dot" w:pos="8306"/>
        </w:tabs>
      </w:pPr>
      <w:hyperlink w:anchor="_Toc3195" w:history="1">
        <w:r>
          <w:rPr>
            <w:rFonts w:ascii="仿宋" w:eastAsia="仿宋" w:hAnsi="仿宋" w:cs="仿宋" w:hint="eastAsia"/>
            <w:lang w:eastAsia="zh-CN"/>
          </w:rPr>
          <w:t>(六)、资金筹措与投资计划</w:t>
        </w:r>
        <w:r>
          <w:tab/>
        </w:r>
        <w:r>
          <w:fldChar w:fldCharType="begin"/>
        </w:r>
        <w:r>
          <w:instrText xml:space="preserve"> PAGEREF _Toc3195 \h </w:instrText>
        </w:r>
        <w:r>
          <w:fldChar w:fldCharType="separate"/>
        </w:r>
        <w:r>
          <w:t>72</w:t>
        </w:r>
        <w:r>
          <w:fldChar w:fldCharType="end"/>
        </w:r>
      </w:hyperlink>
    </w:p>
    <w:p>
      <w:pPr>
        <w:pStyle w:val="TOC1"/>
        <w:tabs>
          <w:tab w:val="right" w:leader="dot" w:pos="8306"/>
        </w:tabs>
      </w:pPr>
      <w:hyperlink w:anchor="_Toc8519" w:history="1">
        <w:r>
          <w:rPr>
            <w:rFonts w:ascii="仿宋" w:eastAsia="仿宋" w:hAnsi="仿宋" w:cs="仿宋" w:hint="eastAsia"/>
            <w:lang w:eastAsia="zh-CN"/>
          </w:rPr>
          <w:t>十一、体外诊断仪器产品项目总结分析</w:t>
        </w:r>
        <w:r>
          <w:tab/>
        </w:r>
        <w:r>
          <w:fldChar w:fldCharType="begin"/>
        </w:r>
        <w:r>
          <w:instrText xml:space="preserve"> PAGEREF _Toc8519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7344"/>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4355"/>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一、体外诊断仪器产品行业分析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体外诊断仪器产品行业规模及增长性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体外诊断仪器产品行业代表品牌及对应公司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3016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根据相关机构的最新数据，体外诊断仪器产品行业在未来几年将继续保持增长，预计到2023年，该行业的价值将达到XXX亿美元。这一行业正在经历新的变革，出现了一些明显趋势。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电子商务的崛起对体外诊断仪器产品包装产生了重要影响。\需要具备适应不同销售渠道的特性，以保证产品在运输和在线销售中的完好无损。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总体而言，体外诊断仪器产品包装行业呈现出稳健的年均增长率，约为4-5%。这一增长受到不断变化的消费者偏好、意识提高和不断增长的收入水平的推动。。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293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https://d.book118.com/056002014054010050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6002014054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2024-01-26T17:50:00Z</dcterms:created>
  <dcterms:modified xsi:type="dcterms:W3CDTF">2024-01-26T17:50:48Z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F386B7C8F6E64C9A8815FC0E100E212D_11</vt:lpwstr>
  </property>
  <property fmtid="{D5CDD505-2E9C-101B-9397-08002B2CF9AE}" pid="3" name="KSOProductBuildVer">
    <vt:lpwstr>2052-12.1.0.16120</vt:lpwstr>
  </property>
</Properties>
</file>