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5" w:history="1">
        <w:r>
          <w:rPr>
            <w:rFonts w:ascii="仿宋" w:eastAsia="仿宋" w:hAnsi="仿宋" w:cs="仿宋" w:hint="eastAsia"/>
            <w:lang w:eastAsia="zh-CN"/>
          </w:rPr>
          <w:t>概论</w:t>
        </w:r>
        <w:r>
          <w:tab/>
        </w:r>
        <w:r>
          <w:fldChar w:fldCharType="begin"/>
        </w:r>
        <w:r>
          <w:instrText xml:space="preserve"> PAGEREF _Toc4415 \h </w:instrText>
        </w:r>
        <w:r>
          <w:fldChar w:fldCharType="separate"/>
        </w:r>
        <w:r>
          <w:t>3</w:t>
        </w:r>
        <w:r>
          <w:fldChar w:fldCharType="end"/>
        </w:r>
      </w:hyperlink>
    </w:p>
    <w:p>
      <w:pPr>
        <w:pStyle w:val="TOC1"/>
        <w:tabs>
          <w:tab w:val="right" w:leader="dot" w:pos="8306"/>
        </w:tabs>
      </w:pPr>
      <w:hyperlink w:anchor="_Toc30063" w:history="1">
        <w:r>
          <w:rPr>
            <w:rFonts w:ascii="仿宋" w:eastAsia="仿宋" w:hAnsi="仿宋" w:cs="仿宋" w:hint="eastAsia"/>
            <w:lang w:eastAsia="zh-CN"/>
          </w:rPr>
          <w:t>一、项目监理与质量保证</w:t>
        </w:r>
        <w:r>
          <w:tab/>
        </w:r>
        <w:r>
          <w:fldChar w:fldCharType="begin"/>
        </w:r>
        <w:r>
          <w:instrText xml:space="preserve"> PAGEREF _Toc30063 \h </w:instrText>
        </w:r>
        <w:r>
          <w:fldChar w:fldCharType="separate"/>
        </w:r>
        <w:r>
          <w:t>3</w:t>
        </w:r>
        <w:r>
          <w:fldChar w:fldCharType="end"/>
        </w:r>
      </w:hyperlink>
    </w:p>
    <w:p>
      <w:pPr>
        <w:pStyle w:val="TOC2"/>
        <w:tabs>
          <w:tab w:val="right" w:leader="dot" w:pos="8306"/>
        </w:tabs>
      </w:pPr>
      <w:hyperlink w:anchor="_Toc16009" w:history="1">
        <w:r>
          <w:rPr>
            <w:rFonts w:ascii="仿宋" w:eastAsia="仿宋" w:hAnsi="仿宋" w:cs="仿宋" w:hint="eastAsia"/>
            <w:lang w:eastAsia="zh-CN"/>
          </w:rPr>
          <w:t>(一)、监理体系构建</w:t>
        </w:r>
        <w:r>
          <w:tab/>
        </w:r>
        <w:r>
          <w:fldChar w:fldCharType="begin"/>
        </w:r>
        <w:r>
          <w:instrText xml:space="preserve"> PAGEREF _Toc16009 \h </w:instrText>
        </w:r>
        <w:r>
          <w:fldChar w:fldCharType="separate"/>
        </w:r>
        <w:r>
          <w:t>3</w:t>
        </w:r>
        <w:r>
          <w:fldChar w:fldCharType="end"/>
        </w:r>
      </w:hyperlink>
    </w:p>
    <w:p>
      <w:pPr>
        <w:pStyle w:val="TOC2"/>
        <w:tabs>
          <w:tab w:val="right" w:leader="dot" w:pos="8306"/>
        </w:tabs>
      </w:pPr>
      <w:hyperlink w:anchor="_Toc16171" w:history="1">
        <w:r>
          <w:rPr>
            <w:rFonts w:ascii="仿宋" w:eastAsia="仿宋" w:hAnsi="仿宋" w:cs="仿宋" w:hint="eastAsia"/>
            <w:lang w:eastAsia="zh-CN"/>
          </w:rPr>
          <w:t>(二)、质量保证体系实施</w:t>
        </w:r>
        <w:r>
          <w:tab/>
        </w:r>
        <w:r>
          <w:fldChar w:fldCharType="begin"/>
        </w:r>
        <w:r>
          <w:instrText xml:space="preserve"> PAGEREF _Toc16171 \h </w:instrText>
        </w:r>
        <w:r>
          <w:fldChar w:fldCharType="separate"/>
        </w:r>
        <w:r>
          <w:t>4</w:t>
        </w:r>
        <w:r>
          <w:fldChar w:fldCharType="end"/>
        </w:r>
      </w:hyperlink>
    </w:p>
    <w:p>
      <w:pPr>
        <w:pStyle w:val="TOC2"/>
        <w:tabs>
          <w:tab w:val="right" w:leader="dot" w:pos="8306"/>
        </w:tabs>
      </w:pPr>
      <w:hyperlink w:anchor="_Toc12964" w:history="1">
        <w:r>
          <w:rPr>
            <w:rFonts w:ascii="仿宋" w:eastAsia="仿宋" w:hAnsi="仿宋" w:cs="仿宋" w:hint="eastAsia"/>
            <w:lang w:eastAsia="zh-CN"/>
          </w:rPr>
          <w:t>(三)、监理与质量控制流程</w:t>
        </w:r>
        <w:r>
          <w:tab/>
        </w:r>
        <w:r>
          <w:fldChar w:fldCharType="begin"/>
        </w:r>
        <w:r>
          <w:instrText xml:space="preserve"> PAGEREF _Toc12964 \h </w:instrText>
        </w:r>
        <w:r>
          <w:fldChar w:fldCharType="separate"/>
        </w:r>
        <w:r>
          <w:t>4</w:t>
        </w:r>
        <w:r>
          <w:fldChar w:fldCharType="end"/>
        </w:r>
      </w:hyperlink>
    </w:p>
    <w:p>
      <w:pPr>
        <w:pStyle w:val="TOC1"/>
        <w:tabs>
          <w:tab w:val="right" w:leader="dot" w:pos="8306"/>
        </w:tabs>
      </w:pPr>
      <w:hyperlink w:anchor="_Toc7309" w:history="1">
        <w:r>
          <w:rPr>
            <w:rFonts w:ascii="仿宋" w:eastAsia="仿宋" w:hAnsi="仿宋" w:cs="仿宋" w:hint="eastAsia"/>
            <w:lang w:eastAsia="zh-CN"/>
          </w:rPr>
          <w:t>二、项目选址研究</w:t>
        </w:r>
        <w:r>
          <w:tab/>
        </w:r>
        <w:r>
          <w:fldChar w:fldCharType="begin"/>
        </w:r>
        <w:r>
          <w:instrText xml:space="preserve"> PAGEREF _Toc7309 \h </w:instrText>
        </w:r>
        <w:r>
          <w:fldChar w:fldCharType="separate"/>
        </w:r>
        <w:r>
          <w:t>5</w:t>
        </w:r>
        <w:r>
          <w:fldChar w:fldCharType="end"/>
        </w:r>
      </w:hyperlink>
    </w:p>
    <w:p>
      <w:pPr>
        <w:pStyle w:val="TOC2"/>
        <w:tabs>
          <w:tab w:val="right" w:leader="dot" w:pos="8306"/>
        </w:tabs>
      </w:pPr>
      <w:hyperlink w:anchor="_Toc25732" w:history="1">
        <w:r>
          <w:rPr>
            <w:rFonts w:ascii="仿宋" w:eastAsia="仿宋" w:hAnsi="仿宋" w:cs="仿宋" w:hint="eastAsia"/>
            <w:lang w:eastAsia="zh-CN"/>
          </w:rPr>
          <w:t>(一)、项目选址原则</w:t>
        </w:r>
        <w:r>
          <w:tab/>
        </w:r>
        <w:r>
          <w:fldChar w:fldCharType="begin"/>
        </w:r>
        <w:r>
          <w:instrText xml:space="preserve"> PAGEREF _Toc25732 \h </w:instrText>
        </w:r>
        <w:r>
          <w:fldChar w:fldCharType="separate"/>
        </w:r>
        <w:r>
          <w:t>5</w:t>
        </w:r>
        <w:r>
          <w:fldChar w:fldCharType="end"/>
        </w:r>
      </w:hyperlink>
    </w:p>
    <w:p>
      <w:pPr>
        <w:pStyle w:val="TOC2"/>
        <w:tabs>
          <w:tab w:val="right" w:leader="dot" w:pos="8306"/>
        </w:tabs>
      </w:pPr>
      <w:hyperlink w:anchor="_Toc17276" w:history="1">
        <w:r>
          <w:rPr>
            <w:rFonts w:ascii="仿宋" w:eastAsia="仿宋" w:hAnsi="仿宋" w:cs="仿宋" w:hint="eastAsia"/>
            <w:lang w:eastAsia="zh-CN"/>
          </w:rPr>
          <w:t>(二)、项目选址</w:t>
        </w:r>
        <w:r>
          <w:tab/>
        </w:r>
        <w:r>
          <w:fldChar w:fldCharType="begin"/>
        </w:r>
        <w:r>
          <w:instrText xml:space="preserve"> PAGEREF _Toc17276 \h </w:instrText>
        </w:r>
        <w:r>
          <w:fldChar w:fldCharType="separate"/>
        </w:r>
        <w:r>
          <w:t>8</w:t>
        </w:r>
        <w:r>
          <w:fldChar w:fldCharType="end"/>
        </w:r>
      </w:hyperlink>
    </w:p>
    <w:p>
      <w:pPr>
        <w:pStyle w:val="TOC2"/>
        <w:tabs>
          <w:tab w:val="right" w:leader="dot" w:pos="8306"/>
        </w:tabs>
      </w:pPr>
      <w:hyperlink w:anchor="_Toc27182" w:history="1">
        <w:r>
          <w:rPr>
            <w:rFonts w:ascii="仿宋" w:eastAsia="仿宋" w:hAnsi="仿宋" w:cs="仿宋" w:hint="eastAsia"/>
            <w:lang w:eastAsia="zh-CN"/>
          </w:rPr>
          <w:t>(三)、建设条件分析</w:t>
        </w:r>
        <w:r>
          <w:tab/>
        </w:r>
        <w:r>
          <w:fldChar w:fldCharType="begin"/>
        </w:r>
        <w:r>
          <w:instrText xml:space="preserve"> PAGEREF _Toc27182 \h </w:instrText>
        </w:r>
        <w:r>
          <w:fldChar w:fldCharType="separate"/>
        </w:r>
        <w:r>
          <w:t>10</w:t>
        </w:r>
        <w:r>
          <w:fldChar w:fldCharType="end"/>
        </w:r>
      </w:hyperlink>
    </w:p>
    <w:p>
      <w:pPr>
        <w:pStyle w:val="TOC2"/>
        <w:tabs>
          <w:tab w:val="right" w:leader="dot" w:pos="8306"/>
        </w:tabs>
      </w:pPr>
      <w:hyperlink w:anchor="_Toc12984" w:history="1">
        <w:r>
          <w:rPr>
            <w:rFonts w:ascii="仿宋" w:eastAsia="仿宋" w:hAnsi="仿宋" w:cs="仿宋" w:hint="eastAsia"/>
            <w:lang w:eastAsia="zh-CN"/>
          </w:rPr>
          <w:t>(四)、用地控制指标</w:t>
        </w:r>
        <w:r>
          <w:tab/>
        </w:r>
        <w:r>
          <w:fldChar w:fldCharType="begin"/>
        </w:r>
        <w:r>
          <w:instrText xml:space="preserve"> PAGEREF _Toc12984 \h </w:instrText>
        </w:r>
        <w:r>
          <w:fldChar w:fldCharType="separate"/>
        </w:r>
        <w:r>
          <w:t>12</w:t>
        </w:r>
        <w:r>
          <w:fldChar w:fldCharType="end"/>
        </w:r>
      </w:hyperlink>
    </w:p>
    <w:p>
      <w:pPr>
        <w:pStyle w:val="TOC2"/>
        <w:tabs>
          <w:tab w:val="right" w:leader="dot" w:pos="8306"/>
        </w:tabs>
      </w:pPr>
      <w:hyperlink w:anchor="_Toc19692" w:history="1">
        <w:r>
          <w:rPr>
            <w:rFonts w:ascii="仿宋" w:eastAsia="仿宋" w:hAnsi="仿宋" w:cs="仿宋" w:hint="eastAsia"/>
            <w:lang w:eastAsia="zh-CN"/>
          </w:rPr>
          <w:t>(五)、地总体要求</w:t>
        </w:r>
        <w:r>
          <w:tab/>
        </w:r>
        <w:r>
          <w:fldChar w:fldCharType="begin"/>
        </w:r>
        <w:r>
          <w:instrText xml:space="preserve"> PAGEREF _Toc19692 \h </w:instrText>
        </w:r>
        <w:r>
          <w:fldChar w:fldCharType="separate"/>
        </w:r>
        <w:r>
          <w:t>13</w:t>
        </w:r>
        <w:r>
          <w:fldChar w:fldCharType="end"/>
        </w:r>
      </w:hyperlink>
    </w:p>
    <w:p>
      <w:pPr>
        <w:pStyle w:val="TOC2"/>
        <w:tabs>
          <w:tab w:val="right" w:leader="dot" w:pos="8306"/>
        </w:tabs>
      </w:pPr>
      <w:hyperlink w:anchor="_Toc26051" w:history="1">
        <w:r>
          <w:rPr>
            <w:rFonts w:ascii="仿宋" w:eastAsia="仿宋" w:hAnsi="仿宋" w:cs="仿宋" w:hint="eastAsia"/>
            <w:lang w:eastAsia="zh-CN"/>
          </w:rPr>
          <w:t>(六)、节约用地措施</w:t>
        </w:r>
        <w:r>
          <w:tab/>
        </w:r>
        <w:r>
          <w:fldChar w:fldCharType="begin"/>
        </w:r>
        <w:r>
          <w:instrText xml:space="preserve"> PAGEREF _Toc26051 \h </w:instrText>
        </w:r>
        <w:r>
          <w:fldChar w:fldCharType="separate"/>
        </w:r>
        <w:r>
          <w:t>14</w:t>
        </w:r>
        <w:r>
          <w:fldChar w:fldCharType="end"/>
        </w:r>
      </w:hyperlink>
    </w:p>
    <w:p>
      <w:pPr>
        <w:pStyle w:val="TOC2"/>
        <w:tabs>
          <w:tab w:val="right" w:leader="dot" w:pos="8306"/>
        </w:tabs>
      </w:pPr>
      <w:hyperlink w:anchor="_Toc23570" w:history="1">
        <w:r>
          <w:rPr>
            <w:rFonts w:ascii="仿宋" w:eastAsia="仿宋" w:hAnsi="仿宋" w:cs="仿宋" w:hint="eastAsia"/>
            <w:lang w:eastAsia="zh-CN"/>
          </w:rPr>
          <w:t>(七)、选址综合评价</w:t>
        </w:r>
        <w:r>
          <w:tab/>
        </w:r>
        <w:r>
          <w:fldChar w:fldCharType="begin"/>
        </w:r>
        <w:r>
          <w:instrText xml:space="preserve"> PAGEREF _Toc23570 \h </w:instrText>
        </w:r>
        <w:r>
          <w:fldChar w:fldCharType="separate"/>
        </w:r>
        <w:r>
          <w:t>16</w:t>
        </w:r>
        <w:r>
          <w:fldChar w:fldCharType="end"/>
        </w:r>
      </w:hyperlink>
    </w:p>
    <w:p>
      <w:pPr>
        <w:pStyle w:val="TOC1"/>
        <w:tabs>
          <w:tab w:val="right" w:leader="dot" w:pos="8306"/>
        </w:tabs>
      </w:pPr>
      <w:hyperlink w:anchor="_Toc4378" w:history="1">
        <w:r>
          <w:rPr>
            <w:rFonts w:ascii="仿宋" w:eastAsia="仿宋" w:hAnsi="仿宋" w:cs="仿宋" w:hint="eastAsia"/>
            <w:lang w:eastAsia="zh-CN"/>
          </w:rPr>
          <w:t>三、社会影响分析</w:t>
        </w:r>
        <w:r>
          <w:tab/>
        </w:r>
        <w:r>
          <w:fldChar w:fldCharType="begin"/>
        </w:r>
        <w:r>
          <w:instrText xml:space="preserve"> PAGEREF _Toc4378 \h </w:instrText>
        </w:r>
        <w:r>
          <w:fldChar w:fldCharType="separate"/>
        </w:r>
        <w:r>
          <w:t>17</w:t>
        </w:r>
        <w:r>
          <w:fldChar w:fldCharType="end"/>
        </w:r>
      </w:hyperlink>
    </w:p>
    <w:p>
      <w:pPr>
        <w:pStyle w:val="TOC2"/>
        <w:tabs>
          <w:tab w:val="right" w:leader="dot" w:pos="8306"/>
        </w:tabs>
      </w:pPr>
      <w:hyperlink w:anchor="_Toc23252" w:history="1">
        <w:r>
          <w:rPr>
            <w:rFonts w:ascii="仿宋" w:eastAsia="仿宋" w:hAnsi="仿宋" w:cs="仿宋" w:hint="eastAsia"/>
            <w:lang w:eastAsia="zh-CN"/>
          </w:rPr>
          <w:t>(一)、社会影响效果分析</w:t>
        </w:r>
        <w:r>
          <w:tab/>
        </w:r>
        <w:r>
          <w:fldChar w:fldCharType="begin"/>
        </w:r>
        <w:r>
          <w:instrText xml:space="preserve"> PAGEREF _Toc23252 \h </w:instrText>
        </w:r>
        <w:r>
          <w:fldChar w:fldCharType="separate"/>
        </w:r>
        <w:r>
          <w:t>17</w:t>
        </w:r>
        <w:r>
          <w:fldChar w:fldCharType="end"/>
        </w:r>
      </w:hyperlink>
    </w:p>
    <w:p>
      <w:pPr>
        <w:pStyle w:val="TOC2"/>
        <w:tabs>
          <w:tab w:val="right" w:leader="dot" w:pos="8306"/>
        </w:tabs>
      </w:pPr>
      <w:hyperlink w:anchor="_Toc28958" w:history="1">
        <w:r>
          <w:rPr>
            <w:rFonts w:ascii="仿宋" w:eastAsia="仿宋" w:hAnsi="仿宋" w:cs="仿宋" w:hint="eastAsia"/>
            <w:lang w:eastAsia="zh-CN"/>
          </w:rPr>
          <w:t>(二)、社会适应性分析</w:t>
        </w:r>
        <w:r>
          <w:tab/>
        </w:r>
        <w:r>
          <w:fldChar w:fldCharType="begin"/>
        </w:r>
        <w:r>
          <w:instrText xml:space="preserve"> PAGEREF _Toc28958 \h </w:instrText>
        </w:r>
        <w:r>
          <w:fldChar w:fldCharType="separate"/>
        </w:r>
        <w:r>
          <w:t>19</w:t>
        </w:r>
        <w:r>
          <w:fldChar w:fldCharType="end"/>
        </w:r>
      </w:hyperlink>
    </w:p>
    <w:p>
      <w:pPr>
        <w:pStyle w:val="TOC2"/>
        <w:tabs>
          <w:tab w:val="right" w:leader="dot" w:pos="8306"/>
        </w:tabs>
      </w:pPr>
      <w:hyperlink w:anchor="_Toc2570" w:history="1">
        <w:r>
          <w:rPr>
            <w:rFonts w:ascii="仿宋" w:eastAsia="仿宋" w:hAnsi="仿宋" w:cs="仿宋" w:hint="eastAsia"/>
            <w:lang w:eastAsia="zh-CN"/>
          </w:rPr>
          <w:t>(三)、社会风险及对策分析</w:t>
        </w:r>
        <w:r>
          <w:tab/>
        </w:r>
        <w:r>
          <w:fldChar w:fldCharType="begin"/>
        </w:r>
        <w:r>
          <w:instrText xml:space="preserve"> PAGEREF _Toc2570 \h </w:instrText>
        </w:r>
        <w:r>
          <w:fldChar w:fldCharType="separate"/>
        </w:r>
        <w:r>
          <w:t>21</w:t>
        </w:r>
        <w:r>
          <w:fldChar w:fldCharType="end"/>
        </w:r>
      </w:hyperlink>
    </w:p>
    <w:p>
      <w:pPr>
        <w:pStyle w:val="TOC1"/>
        <w:tabs>
          <w:tab w:val="right" w:leader="dot" w:pos="8306"/>
        </w:tabs>
      </w:pPr>
      <w:hyperlink w:anchor="_Toc18782" w:history="1">
        <w:r>
          <w:rPr>
            <w:rFonts w:ascii="仿宋" w:eastAsia="仿宋" w:hAnsi="仿宋" w:cs="仿宋" w:hint="eastAsia"/>
            <w:lang w:eastAsia="zh-CN"/>
          </w:rPr>
          <w:t>四、发展规划、产业政策和行业准入分析</w:t>
        </w:r>
        <w:r>
          <w:tab/>
        </w:r>
        <w:r>
          <w:fldChar w:fldCharType="begin"/>
        </w:r>
        <w:r>
          <w:instrText xml:space="preserve"> PAGEREF _Toc18782 \h </w:instrText>
        </w:r>
        <w:r>
          <w:fldChar w:fldCharType="separate"/>
        </w:r>
        <w:r>
          <w:t>24</w:t>
        </w:r>
        <w:r>
          <w:fldChar w:fldCharType="end"/>
        </w:r>
      </w:hyperlink>
    </w:p>
    <w:p>
      <w:pPr>
        <w:pStyle w:val="TOC2"/>
        <w:tabs>
          <w:tab w:val="right" w:leader="dot" w:pos="8306"/>
        </w:tabs>
      </w:pPr>
      <w:hyperlink w:anchor="_Toc21711" w:history="1">
        <w:r>
          <w:rPr>
            <w:rFonts w:ascii="仿宋" w:eastAsia="仿宋" w:hAnsi="仿宋" w:cs="仿宋" w:hint="eastAsia"/>
            <w:lang w:eastAsia="zh-CN"/>
          </w:rPr>
          <w:t>(一)、发展规划分析</w:t>
        </w:r>
        <w:r>
          <w:tab/>
        </w:r>
        <w:r>
          <w:fldChar w:fldCharType="begin"/>
        </w:r>
        <w:r>
          <w:instrText xml:space="preserve"> PAGEREF _Toc21711 \h </w:instrText>
        </w:r>
        <w:r>
          <w:fldChar w:fldCharType="separate"/>
        </w:r>
        <w:r>
          <w:t>24</w:t>
        </w:r>
        <w:r>
          <w:fldChar w:fldCharType="end"/>
        </w:r>
      </w:hyperlink>
    </w:p>
    <w:p>
      <w:pPr>
        <w:pStyle w:val="TOC2"/>
        <w:tabs>
          <w:tab w:val="right" w:leader="dot" w:pos="8306"/>
        </w:tabs>
      </w:pPr>
      <w:hyperlink w:anchor="_Toc24355" w:history="1">
        <w:r>
          <w:rPr>
            <w:rFonts w:ascii="仿宋" w:eastAsia="仿宋" w:hAnsi="仿宋" w:cs="仿宋" w:hint="eastAsia"/>
            <w:lang w:eastAsia="zh-CN"/>
          </w:rPr>
          <w:t>(二)、产业政策分析</w:t>
        </w:r>
        <w:r>
          <w:tab/>
        </w:r>
        <w:r>
          <w:fldChar w:fldCharType="begin"/>
        </w:r>
        <w:r>
          <w:instrText xml:space="preserve"> PAGEREF _Toc24355 \h </w:instrText>
        </w:r>
        <w:r>
          <w:fldChar w:fldCharType="separate"/>
        </w:r>
        <w:r>
          <w:t>26</w:t>
        </w:r>
        <w:r>
          <w:fldChar w:fldCharType="end"/>
        </w:r>
      </w:hyperlink>
    </w:p>
    <w:p>
      <w:pPr>
        <w:pStyle w:val="TOC2"/>
        <w:tabs>
          <w:tab w:val="right" w:leader="dot" w:pos="8306"/>
        </w:tabs>
      </w:pPr>
      <w:hyperlink w:anchor="_Toc24415" w:history="1">
        <w:r>
          <w:rPr>
            <w:rFonts w:ascii="仿宋" w:eastAsia="仿宋" w:hAnsi="仿宋" w:cs="仿宋" w:hint="eastAsia"/>
            <w:lang w:eastAsia="zh-CN"/>
          </w:rPr>
          <w:t>(三)、行业准入分析</w:t>
        </w:r>
        <w:r>
          <w:tab/>
        </w:r>
        <w:r>
          <w:fldChar w:fldCharType="begin"/>
        </w:r>
        <w:r>
          <w:instrText xml:space="preserve"> PAGEREF _Toc24415 \h </w:instrText>
        </w:r>
        <w:r>
          <w:fldChar w:fldCharType="separate"/>
        </w:r>
        <w:r>
          <w:t>27</w:t>
        </w:r>
        <w:r>
          <w:fldChar w:fldCharType="end"/>
        </w:r>
      </w:hyperlink>
    </w:p>
    <w:p>
      <w:pPr>
        <w:pStyle w:val="TOC1"/>
        <w:tabs>
          <w:tab w:val="right" w:leader="dot" w:pos="8306"/>
        </w:tabs>
      </w:pPr>
      <w:hyperlink w:anchor="_Toc20847" w:history="1">
        <w:r>
          <w:rPr>
            <w:rFonts w:ascii="仿宋" w:eastAsia="仿宋" w:hAnsi="仿宋" w:cs="仿宋" w:hint="eastAsia"/>
            <w:lang w:eastAsia="zh-CN"/>
          </w:rPr>
          <w:t>五、建设风险评估分析</w:t>
        </w:r>
        <w:r>
          <w:tab/>
        </w:r>
        <w:r>
          <w:fldChar w:fldCharType="begin"/>
        </w:r>
        <w:r>
          <w:instrText xml:space="preserve"> PAGEREF _Toc20847 \h </w:instrText>
        </w:r>
        <w:r>
          <w:fldChar w:fldCharType="separate"/>
        </w:r>
        <w:r>
          <w:t>29</w:t>
        </w:r>
        <w:r>
          <w:fldChar w:fldCharType="end"/>
        </w:r>
      </w:hyperlink>
    </w:p>
    <w:p>
      <w:pPr>
        <w:pStyle w:val="TOC2"/>
        <w:tabs>
          <w:tab w:val="right" w:leader="dot" w:pos="8306"/>
        </w:tabs>
      </w:pPr>
      <w:hyperlink w:anchor="_Toc29093" w:history="1">
        <w:r>
          <w:rPr>
            <w:rFonts w:ascii="仿宋" w:eastAsia="仿宋" w:hAnsi="仿宋" w:cs="仿宋" w:hint="eastAsia"/>
            <w:lang w:eastAsia="zh-CN"/>
          </w:rPr>
          <w:t>(一)、政策风险分析</w:t>
        </w:r>
        <w:r>
          <w:tab/>
        </w:r>
        <w:r>
          <w:fldChar w:fldCharType="begin"/>
        </w:r>
        <w:r>
          <w:instrText xml:space="preserve"> PAGEREF _Toc29093 \h </w:instrText>
        </w:r>
        <w:r>
          <w:fldChar w:fldCharType="separate"/>
        </w:r>
        <w:r>
          <w:t>29</w:t>
        </w:r>
        <w:r>
          <w:fldChar w:fldCharType="end"/>
        </w:r>
      </w:hyperlink>
    </w:p>
    <w:p>
      <w:pPr>
        <w:pStyle w:val="TOC2"/>
        <w:tabs>
          <w:tab w:val="right" w:leader="dot" w:pos="8306"/>
        </w:tabs>
      </w:pPr>
      <w:hyperlink w:anchor="_Toc454" w:history="1">
        <w:r>
          <w:rPr>
            <w:rFonts w:ascii="仿宋" w:eastAsia="仿宋" w:hAnsi="仿宋" w:cs="仿宋" w:hint="eastAsia"/>
            <w:lang w:eastAsia="zh-CN"/>
          </w:rPr>
          <w:t>(二)、社会风险分析</w:t>
        </w:r>
        <w:r>
          <w:tab/>
        </w:r>
        <w:r>
          <w:fldChar w:fldCharType="begin"/>
        </w:r>
        <w:r>
          <w:instrText xml:space="preserve"> PAGEREF _Toc454 \h </w:instrText>
        </w:r>
        <w:r>
          <w:fldChar w:fldCharType="separate"/>
        </w:r>
        <w:r>
          <w:t>30</w:t>
        </w:r>
        <w:r>
          <w:fldChar w:fldCharType="end"/>
        </w:r>
      </w:hyperlink>
    </w:p>
    <w:p>
      <w:pPr>
        <w:pStyle w:val="TOC2"/>
        <w:tabs>
          <w:tab w:val="right" w:leader="dot" w:pos="8306"/>
        </w:tabs>
      </w:pPr>
      <w:hyperlink w:anchor="_Toc17223" w:history="1">
        <w:r>
          <w:rPr>
            <w:rFonts w:ascii="仿宋" w:eastAsia="仿宋" w:hAnsi="仿宋" w:cs="仿宋" w:hint="eastAsia"/>
            <w:lang w:eastAsia="zh-CN"/>
          </w:rPr>
          <w:t>(三)、市场风险分析</w:t>
        </w:r>
        <w:r>
          <w:tab/>
        </w:r>
        <w:r>
          <w:fldChar w:fldCharType="begin"/>
        </w:r>
        <w:r>
          <w:instrText xml:space="preserve"> PAGEREF _Toc17223 \h </w:instrText>
        </w:r>
        <w:r>
          <w:fldChar w:fldCharType="separate"/>
        </w:r>
        <w:r>
          <w:t>31</w:t>
        </w:r>
        <w:r>
          <w:fldChar w:fldCharType="end"/>
        </w:r>
      </w:hyperlink>
    </w:p>
    <w:p>
      <w:pPr>
        <w:pStyle w:val="TOC2"/>
        <w:tabs>
          <w:tab w:val="right" w:leader="dot" w:pos="8306"/>
        </w:tabs>
      </w:pPr>
      <w:hyperlink w:anchor="_Toc7298" w:history="1">
        <w:r>
          <w:rPr>
            <w:rFonts w:ascii="仿宋" w:eastAsia="仿宋" w:hAnsi="仿宋" w:cs="仿宋" w:hint="eastAsia"/>
            <w:lang w:eastAsia="zh-CN"/>
          </w:rPr>
          <w:t>(四)、资金风险分析</w:t>
        </w:r>
        <w:r>
          <w:tab/>
        </w:r>
        <w:r>
          <w:fldChar w:fldCharType="begin"/>
        </w:r>
        <w:r>
          <w:instrText xml:space="preserve"> PAGEREF _Toc7298 \h </w:instrText>
        </w:r>
        <w:r>
          <w:fldChar w:fldCharType="separate"/>
        </w:r>
        <w:r>
          <w:t>32</w:t>
        </w:r>
        <w:r>
          <w:fldChar w:fldCharType="end"/>
        </w:r>
      </w:hyperlink>
    </w:p>
    <w:p>
      <w:pPr>
        <w:pStyle w:val="TOC2"/>
        <w:tabs>
          <w:tab w:val="right" w:leader="dot" w:pos="8306"/>
        </w:tabs>
      </w:pPr>
      <w:hyperlink w:anchor="_Toc7498" w:history="1">
        <w:r>
          <w:rPr>
            <w:rFonts w:ascii="仿宋" w:eastAsia="仿宋" w:hAnsi="仿宋" w:cs="仿宋" w:hint="eastAsia"/>
            <w:lang w:eastAsia="zh-CN"/>
          </w:rPr>
          <w:t>(五)、技术风险分析</w:t>
        </w:r>
        <w:r>
          <w:tab/>
        </w:r>
        <w:r>
          <w:fldChar w:fldCharType="begin"/>
        </w:r>
        <w:r>
          <w:instrText xml:space="preserve"> PAGEREF _Toc7498 \h </w:instrText>
        </w:r>
        <w:r>
          <w:fldChar w:fldCharType="separate"/>
        </w:r>
        <w:r>
          <w:t>33</w:t>
        </w:r>
        <w:r>
          <w:fldChar w:fldCharType="end"/>
        </w:r>
      </w:hyperlink>
    </w:p>
    <w:p>
      <w:pPr>
        <w:pStyle w:val="TOC2"/>
        <w:tabs>
          <w:tab w:val="right" w:leader="dot" w:pos="8306"/>
        </w:tabs>
      </w:pPr>
      <w:hyperlink w:anchor="_Toc1149" w:history="1">
        <w:r>
          <w:rPr>
            <w:rFonts w:ascii="仿宋" w:eastAsia="仿宋" w:hAnsi="仿宋" w:cs="仿宋" w:hint="eastAsia"/>
            <w:lang w:eastAsia="zh-CN"/>
          </w:rPr>
          <w:t>(六)、财务风险分析</w:t>
        </w:r>
        <w:r>
          <w:tab/>
        </w:r>
        <w:r>
          <w:fldChar w:fldCharType="begin"/>
        </w:r>
        <w:r>
          <w:instrText xml:space="preserve"> PAGEREF _Toc1149 \h </w:instrText>
        </w:r>
        <w:r>
          <w:fldChar w:fldCharType="separate"/>
        </w:r>
        <w:r>
          <w:t>35</w:t>
        </w:r>
        <w:r>
          <w:fldChar w:fldCharType="end"/>
        </w:r>
      </w:hyperlink>
    </w:p>
    <w:p>
      <w:pPr>
        <w:pStyle w:val="TOC2"/>
        <w:tabs>
          <w:tab w:val="right" w:leader="dot" w:pos="8306"/>
        </w:tabs>
      </w:pPr>
      <w:hyperlink w:anchor="_Toc9586" w:history="1">
        <w:r>
          <w:rPr>
            <w:rFonts w:ascii="仿宋" w:eastAsia="仿宋" w:hAnsi="仿宋" w:cs="仿宋" w:hint="eastAsia"/>
            <w:lang w:eastAsia="zh-CN"/>
          </w:rPr>
          <w:t>(七)、管理风险分析</w:t>
        </w:r>
        <w:r>
          <w:tab/>
        </w:r>
        <w:r>
          <w:fldChar w:fldCharType="begin"/>
        </w:r>
        <w:r>
          <w:instrText xml:space="preserve"> PAGEREF _Toc9586 \h </w:instrText>
        </w:r>
        <w:r>
          <w:fldChar w:fldCharType="separate"/>
        </w:r>
        <w:r>
          <w:t>36</w:t>
        </w:r>
        <w:r>
          <w:fldChar w:fldCharType="end"/>
        </w:r>
      </w:hyperlink>
    </w:p>
    <w:p>
      <w:pPr>
        <w:pStyle w:val="TOC2"/>
        <w:tabs>
          <w:tab w:val="right" w:leader="dot" w:pos="8306"/>
        </w:tabs>
      </w:pPr>
      <w:hyperlink w:anchor="_Toc17750" w:history="1">
        <w:r>
          <w:rPr>
            <w:rFonts w:ascii="仿宋" w:eastAsia="仿宋" w:hAnsi="仿宋" w:cs="仿宋" w:hint="eastAsia"/>
            <w:lang w:eastAsia="zh-CN"/>
          </w:rPr>
          <w:t>(八)、其它风险分析</w:t>
        </w:r>
        <w:r>
          <w:tab/>
        </w:r>
        <w:r>
          <w:fldChar w:fldCharType="begin"/>
        </w:r>
        <w:r>
          <w:instrText xml:space="preserve"> PAGEREF _Toc17750 \h </w:instrText>
        </w:r>
        <w:r>
          <w:fldChar w:fldCharType="separate"/>
        </w:r>
        <w:r>
          <w:t>38</w:t>
        </w:r>
        <w:r>
          <w:fldChar w:fldCharType="end"/>
        </w:r>
      </w:hyperlink>
    </w:p>
    <w:p>
      <w:pPr>
        <w:pStyle w:val="TOC2"/>
        <w:tabs>
          <w:tab w:val="right" w:leader="dot" w:pos="8306"/>
        </w:tabs>
      </w:pPr>
      <w:hyperlink w:anchor="_Toc2576" w:history="1">
        <w:r>
          <w:rPr>
            <w:rFonts w:ascii="仿宋" w:eastAsia="仿宋" w:hAnsi="仿宋" w:cs="仿宋" w:hint="eastAsia"/>
            <w:lang w:eastAsia="zh-CN"/>
          </w:rPr>
          <w:t>(九)、社会影响评估</w:t>
        </w:r>
        <w:r>
          <w:tab/>
        </w:r>
        <w:r>
          <w:fldChar w:fldCharType="begin"/>
        </w:r>
        <w:r>
          <w:instrText xml:space="preserve"> PAGEREF _Toc2576 \h </w:instrText>
        </w:r>
        <w:r>
          <w:fldChar w:fldCharType="separate"/>
        </w:r>
        <w:r>
          <w:t>39</w:t>
        </w:r>
        <w:r>
          <w:fldChar w:fldCharType="end"/>
        </w:r>
      </w:hyperlink>
    </w:p>
    <w:p>
      <w:pPr>
        <w:pStyle w:val="TOC1"/>
        <w:tabs>
          <w:tab w:val="right" w:leader="dot" w:pos="8306"/>
        </w:tabs>
      </w:pPr>
      <w:hyperlink w:anchor="_Toc2210" w:history="1">
        <w:r>
          <w:rPr>
            <w:rFonts w:ascii="仿宋" w:eastAsia="仿宋" w:hAnsi="仿宋" w:cs="仿宋" w:hint="eastAsia"/>
            <w:lang w:eastAsia="zh-CN"/>
          </w:rPr>
          <w:t>六、经济影响分析</w:t>
        </w:r>
        <w:r>
          <w:tab/>
        </w:r>
        <w:r>
          <w:fldChar w:fldCharType="begin"/>
        </w:r>
        <w:r>
          <w:instrText xml:space="preserve"> PAGEREF _Toc2210 \h </w:instrText>
        </w:r>
        <w:r>
          <w:fldChar w:fldCharType="separate"/>
        </w:r>
        <w:r>
          <w:t>41</w:t>
        </w:r>
        <w:r>
          <w:fldChar w:fldCharType="end"/>
        </w:r>
      </w:hyperlink>
    </w:p>
    <w:p>
      <w:pPr>
        <w:pStyle w:val="TOC2"/>
        <w:tabs>
          <w:tab w:val="right" w:leader="dot" w:pos="8306"/>
        </w:tabs>
      </w:pPr>
      <w:hyperlink w:anchor="_Toc14560" w:history="1">
        <w:r>
          <w:rPr>
            <w:rFonts w:ascii="仿宋" w:eastAsia="仿宋" w:hAnsi="仿宋" w:cs="仿宋" w:hint="eastAsia"/>
            <w:lang w:eastAsia="zh-CN"/>
          </w:rPr>
          <w:t>(一)、经济费用效益或费用效果分析</w:t>
        </w:r>
        <w:r>
          <w:tab/>
        </w:r>
        <w:r>
          <w:fldChar w:fldCharType="begin"/>
        </w:r>
        <w:r>
          <w:instrText xml:space="preserve"> PAGEREF _Toc14560 \h </w:instrText>
        </w:r>
        <w:r>
          <w:fldChar w:fldCharType="separate"/>
        </w:r>
        <w:r>
          <w:t>41</w:t>
        </w:r>
        <w:r>
          <w:fldChar w:fldCharType="end"/>
        </w:r>
      </w:hyperlink>
    </w:p>
    <w:p>
      <w:pPr>
        <w:pStyle w:val="TOC2"/>
        <w:tabs>
          <w:tab w:val="right" w:leader="dot" w:pos="8306"/>
        </w:tabs>
      </w:pPr>
      <w:hyperlink w:anchor="_Toc11706" w:history="1">
        <w:r>
          <w:rPr>
            <w:rFonts w:ascii="仿宋" w:eastAsia="仿宋" w:hAnsi="仿宋" w:cs="仿宋" w:hint="eastAsia"/>
            <w:lang w:eastAsia="zh-CN"/>
          </w:rPr>
          <w:t>(二)、行业影响分析</w:t>
        </w:r>
        <w:r>
          <w:tab/>
        </w:r>
        <w:r>
          <w:fldChar w:fldCharType="begin"/>
        </w:r>
        <w:r>
          <w:instrText xml:space="preserve"> PAGEREF _Toc11706 \h </w:instrText>
        </w:r>
        <w:r>
          <w:fldChar w:fldCharType="separate"/>
        </w:r>
        <w:r>
          <w:t>43</w:t>
        </w:r>
        <w:r>
          <w:fldChar w:fldCharType="end"/>
        </w:r>
      </w:hyperlink>
    </w:p>
    <w:p>
      <w:pPr>
        <w:pStyle w:val="TOC2"/>
        <w:tabs>
          <w:tab w:val="right" w:leader="dot" w:pos="8306"/>
        </w:tabs>
      </w:pPr>
      <w:hyperlink w:anchor="_Toc25115" w:history="1">
        <w:r>
          <w:rPr>
            <w:rFonts w:ascii="仿宋" w:eastAsia="仿宋" w:hAnsi="仿宋" w:cs="仿宋" w:hint="eastAsia"/>
            <w:lang w:eastAsia="zh-CN"/>
          </w:rPr>
          <w:t>(三)、区域经济影响分析</w:t>
        </w:r>
        <w:r>
          <w:tab/>
        </w:r>
        <w:r>
          <w:fldChar w:fldCharType="begin"/>
        </w:r>
        <w:r>
          <w:instrText xml:space="preserve"> PAGEREF _Toc25115 \h </w:instrText>
        </w:r>
        <w:r>
          <w:fldChar w:fldCharType="separate"/>
        </w:r>
        <w:r>
          <w:t>45</w:t>
        </w:r>
        <w:r>
          <w:fldChar w:fldCharType="end"/>
        </w:r>
      </w:hyperlink>
    </w:p>
    <w:p>
      <w:pPr>
        <w:pStyle w:val="TOC2"/>
        <w:tabs>
          <w:tab w:val="right" w:leader="dot" w:pos="8306"/>
        </w:tabs>
      </w:pPr>
      <w:hyperlink w:anchor="_Toc24856" w:history="1">
        <w:r>
          <w:rPr>
            <w:rFonts w:ascii="仿宋" w:eastAsia="仿宋" w:hAnsi="仿宋" w:cs="仿宋" w:hint="eastAsia"/>
            <w:lang w:eastAsia="zh-CN"/>
          </w:rPr>
          <w:t>(四)、宏观经济影响分析</w:t>
        </w:r>
        <w:r>
          <w:tab/>
        </w:r>
        <w:r>
          <w:fldChar w:fldCharType="begin"/>
        </w:r>
        <w:r>
          <w:instrText xml:space="preserve"> PAGEREF _Toc24856 \h </w:instrText>
        </w:r>
        <w:r>
          <w:fldChar w:fldCharType="separate"/>
        </w:r>
        <w:r>
          <w:t>46</w:t>
        </w:r>
        <w:r>
          <w:fldChar w:fldCharType="end"/>
        </w:r>
      </w:hyperlink>
    </w:p>
    <w:p>
      <w:pPr>
        <w:pStyle w:val="TOC1"/>
        <w:tabs>
          <w:tab w:val="right" w:leader="dot" w:pos="8306"/>
        </w:tabs>
      </w:pPr>
      <w:hyperlink w:anchor="_Toc20725" w:history="1">
        <w:r>
          <w:rPr>
            <w:rFonts w:ascii="仿宋" w:eastAsia="仿宋" w:hAnsi="仿宋" w:cs="仿宋" w:hint="eastAsia"/>
            <w:lang w:eastAsia="zh-CN"/>
          </w:rPr>
          <w:t>七、客户关系管理与市场拓展</w:t>
        </w:r>
        <w:r>
          <w:tab/>
        </w:r>
        <w:r>
          <w:fldChar w:fldCharType="begin"/>
        </w:r>
        <w:r>
          <w:instrText xml:space="preserve"> PAGEREF _Toc20725 \h </w:instrText>
        </w:r>
        <w:r>
          <w:fldChar w:fldCharType="separate"/>
        </w:r>
        <w:r>
          <w:t>48</w:t>
        </w:r>
        <w:r>
          <w:fldChar w:fldCharType="end"/>
        </w:r>
      </w:hyperlink>
    </w:p>
    <w:p>
      <w:pPr>
        <w:pStyle w:val="TOC2"/>
        <w:tabs>
          <w:tab w:val="right" w:leader="dot" w:pos="8306"/>
        </w:tabs>
      </w:pPr>
      <w:hyperlink w:anchor="_Toc14161" w:history="1">
        <w:r>
          <w:rPr>
            <w:rFonts w:ascii="仿宋" w:eastAsia="仿宋" w:hAnsi="仿宋" w:cs="仿宋" w:hint="eastAsia"/>
            <w:lang w:eastAsia="zh-CN"/>
          </w:rPr>
          <w:t>(一)、客户关系管理策略</w:t>
        </w:r>
        <w:r>
          <w:tab/>
        </w:r>
        <w:r>
          <w:fldChar w:fldCharType="begin"/>
        </w:r>
        <w:r>
          <w:instrText xml:space="preserve"> PAGEREF _Toc14161 \h </w:instrText>
        </w:r>
        <w:r>
          <w:fldChar w:fldCharType="separate"/>
        </w:r>
        <w:r>
          <w:t>48</w:t>
        </w:r>
        <w:r>
          <w:fldChar w:fldCharType="end"/>
        </w:r>
      </w:hyperlink>
    </w:p>
    <w:p>
      <w:pPr>
        <w:pStyle w:val="TOC2"/>
        <w:tabs>
          <w:tab w:val="right" w:leader="dot" w:pos="8306"/>
        </w:tabs>
      </w:pPr>
      <w:hyperlink w:anchor="_Toc11541" w:history="1">
        <w:r>
          <w:rPr>
            <w:rFonts w:ascii="仿宋" w:eastAsia="仿宋" w:hAnsi="仿宋" w:cs="仿宋" w:hint="eastAsia"/>
            <w:lang w:eastAsia="zh-CN"/>
          </w:rPr>
          <w:t>(二)、市场拓展方案</w:t>
        </w:r>
        <w:r>
          <w:tab/>
        </w:r>
        <w:r>
          <w:fldChar w:fldCharType="begin"/>
        </w:r>
        <w:r>
          <w:instrText xml:space="preserve"> PAGEREF _Toc11541 \h </w:instrText>
        </w:r>
        <w:r>
          <w:fldChar w:fldCharType="separate"/>
        </w:r>
        <w:r>
          <w:t>49</w:t>
        </w:r>
        <w:r>
          <w:fldChar w:fldCharType="end"/>
        </w:r>
      </w:hyperlink>
    </w:p>
    <w:p>
      <w:pPr>
        <w:pStyle w:val="TOC1"/>
        <w:tabs>
          <w:tab w:val="right" w:leader="dot" w:pos="8306"/>
        </w:tabs>
      </w:pPr>
      <w:hyperlink w:anchor="_Toc12593" w:history="1">
        <w:r>
          <w:rPr>
            <w:rFonts w:ascii="仿宋" w:eastAsia="仿宋" w:hAnsi="仿宋" w:cs="仿宋" w:hint="eastAsia"/>
            <w:lang w:eastAsia="zh-CN"/>
          </w:rPr>
          <w:t>八、技术创新与产业升级</w:t>
        </w:r>
        <w:r>
          <w:tab/>
        </w:r>
        <w:r>
          <w:fldChar w:fldCharType="begin"/>
        </w:r>
        <w:r>
          <w:instrText xml:space="preserve"> PAGEREF _Toc12593 \h </w:instrText>
        </w:r>
        <w:r>
          <w:fldChar w:fldCharType="separate"/>
        </w:r>
        <w:r>
          <w:t>50</w:t>
        </w:r>
        <w:r>
          <w:fldChar w:fldCharType="end"/>
        </w:r>
      </w:hyperlink>
    </w:p>
    <w:p>
      <w:pPr>
        <w:pStyle w:val="TOC2"/>
        <w:tabs>
          <w:tab w:val="right" w:leader="dot" w:pos="8306"/>
        </w:tabs>
      </w:pPr>
      <w:hyperlink w:anchor="_Toc5327" w:history="1">
        <w:r>
          <w:rPr>
            <w:rFonts w:ascii="仿宋" w:eastAsia="仿宋" w:hAnsi="仿宋" w:cs="仿宋" w:hint="eastAsia"/>
            <w:lang w:eastAsia="zh-CN"/>
          </w:rPr>
          <w:t>(一)、技术创新方向与目标</w:t>
        </w:r>
        <w:r>
          <w:tab/>
        </w:r>
        <w:r>
          <w:fldChar w:fldCharType="begin"/>
        </w:r>
        <w:r>
          <w:instrText xml:space="preserve"> PAGEREF _Toc5327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2" w:history="1">
        <w:r>
          <w:rPr>
            <w:rFonts w:ascii="仿宋" w:eastAsia="仿宋" w:hAnsi="仿宋" w:cs="仿宋" w:hint="eastAsia"/>
            <w:lang w:eastAsia="zh-CN"/>
          </w:rPr>
          <w:t>(二)、产业升级路径与措施</w:t>
        </w:r>
        <w:r>
          <w:tab/>
        </w:r>
        <w:r>
          <w:fldChar w:fldCharType="begin"/>
        </w:r>
        <w:r>
          <w:instrText xml:space="preserve"> PAGEREF _Toc31122 \h </w:instrText>
        </w:r>
        <w:r>
          <w:fldChar w:fldCharType="separate"/>
        </w:r>
        <w:r>
          <w:t>51</w:t>
        </w:r>
        <w:r>
          <w:fldChar w:fldCharType="end"/>
        </w:r>
      </w:hyperlink>
    </w:p>
    <w:p>
      <w:pPr>
        <w:pStyle w:val="TOC1"/>
        <w:tabs>
          <w:tab w:val="right" w:leader="dot" w:pos="8306"/>
        </w:tabs>
      </w:pPr>
      <w:hyperlink w:anchor="_Toc15908" w:history="1">
        <w:r>
          <w:rPr>
            <w:rFonts w:ascii="仿宋" w:eastAsia="仿宋" w:hAnsi="仿宋" w:cs="仿宋" w:hint="eastAsia"/>
            <w:lang w:eastAsia="zh-CN"/>
          </w:rPr>
          <w:t>九、土地利用与规划方案</w:t>
        </w:r>
        <w:r>
          <w:tab/>
        </w:r>
        <w:r>
          <w:fldChar w:fldCharType="begin"/>
        </w:r>
        <w:r>
          <w:instrText xml:space="preserve"> PAGEREF _Toc15908 \h </w:instrText>
        </w:r>
        <w:r>
          <w:fldChar w:fldCharType="separate"/>
        </w:r>
        <w:r>
          <w:t>53</w:t>
        </w:r>
        <w:r>
          <w:fldChar w:fldCharType="end"/>
        </w:r>
      </w:hyperlink>
    </w:p>
    <w:p>
      <w:pPr>
        <w:pStyle w:val="TOC2"/>
        <w:tabs>
          <w:tab w:val="right" w:leader="dot" w:pos="8306"/>
        </w:tabs>
      </w:pPr>
      <w:hyperlink w:anchor="_Toc29391" w:history="1">
        <w:r>
          <w:rPr>
            <w:rFonts w:ascii="仿宋" w:eastAsia="仿宋" w:hAnsi="仿宋" w:cs="仿宋" w:hint="eastAsia"/>
            <w:lang w:eastAsia="zh-CN"/>
          </w:rPr>
          <w:t>(一)、项目用地情况分析</w:t>
        </w:r>
        <w:r>
          <w:tab/>
        </w:r>
        <w:r>
          <w:fldChar w:fldCharType="begin"/>
        </w:r>
        <w:r>
          <w:instrText xml:space="preserve"> PAGEREF _Toc29391 \h </w:instrText>
        </w:r>
        <w:r>
          <w:fldChar w:fldCharType="separate"/>
        </w:r>
        <w:r>
          <w:t>53</w:t>
        </w:r>
        <w:r>
          <w:fldChar w:fldCharType="end"/>
        </w:r>
      </w:hyperlink>
    </w:p>
    <w:p>
      <w:pPr>
        <w:pStyle w:val="TOC2"/>
        <w:tabs>
          <w:tab w:val="right" w:leader="dot" w:pos="8306"/>
        </w:tabs>
      </w:pPr>
      <w:hyperlink w:anchor="_Toc31959" w:history="1">
        <w:r>
          <w:rPr>
            <w:rFonts w:ascii="仿宋" w:eastAsia="仿宋" w:hAnsi="仿宋" w:cs="仿宋" w:hint="eastAsia"/>
            <w:lang w:eastAsia="zh-CN"/>
          </w:rPr>
          <w:t>(二)、土地利用规划方案</w:t>
        </w:r>
        <w:r>
          <w:tab/>
        </w:r>
        <w:r>
          <w:fldChar w:fldCharType="begin"/>
        </w:r>
        <w:r>
          <w:instrText xml:space="preserve"> PAGEREF _Toc31959 \h </w:instrText>
        </w:r>
        <w:r>
          <w:fldChar w:fldCharType="separate"/>
        </w:r>
        <w:r>
          <w:t>54</w:t>
        </w:r>
        <w:r>
          <w:fldChar w:fldCharType="end"/>
        </w:r>
      </w:hyperlink>
    </w:p>
    <w:p>
      <w:pPr>
        <w:pStyle w:val="TOC1"/>
        <w:tabs>
          <w:tab w:val="right" w:leader="dot" w:pos="8306"/>
        </w:tabs>
      </w:pPr>
      <w:hyperlink w:anchor="_Toc6418" w:history="1">
        <w:r>
          <w:rPr>
            <w:rFonts w:ascii="仿宋" w:eastAsia="仿宋" w:hAnsi="仿宋" w:cs="仿宋" w:hint="eastAsia"/>
            <w:lang w:eastAsia="zh-CN"/>
          </w:rPr>
          <w:t>十、项目进度计划</w:t>
        </w:r>
        <w:r>
          <w:tab/>
        </w:r>
        <w:r>
          <w:fldChar w:fldCharType="begin"/>
        </w:r>
        <w:r>
          <w:instrText xml:space="preserve"> PAGEREF _Toc6418 \h </w:instrText>
        </w:r>
        <w:r>
          <w:fldChar w:fldCharType="separate"/>
        </w:r>
        <w:r>
          <w:t>55</w:t>
        </w:r>
        <w:r>
          <w:fldChar w:fldCharType="end"/>
        </w:r>
      </w:hyperlink>
    </w:p>
    <w:p>
      <w:pPr>
        <w:pStyle w:val="TOC2"/>
        <w:tabs>
          <w:tab w:val="right" w:leader="dot" w:pos="8306"/>
        </w:tabs>
      </w:pPr>
      <w:hyperlink w:anchor="_Toc15897" w:history="1">
        <w:r>
          <w:rPr>
            <w:rFonts w:ascii="仿宋" w:eastAsia="仿宋" w:hAnsi="仿宋" w:cs="仿宋" w:hint="eastAsia"/>
            <w:lang w:eastAsia="zh-CN"/>
          </w:rPr>
          <w:t>(一)、建设周期</w:t>
        </w:r>
        <w:r>
          <w:tab/>
        </w:r>
        <w:r>
          <w:fldChar w:fldCharType="begin"/>
        </w:r>
        <w:r>
          <w:instrText xml:space="preserve"> PAGEREF _Toc15897 \h </w:instrText>
        </w:r>
        <w:r>
          <w:fldChar w:fldCharType="separate"/>
        </w:r>
        <w:r>
          <w:t>55</w:t>
        </w:r>
        <w:r>
          <w:fldChar w:fldCharType="end"/>
        </w:r>
      </w:hyperlink>
    </w:p>
    <w:p>
      <w:pPr>
        <w:pStyle w:val="TOC2"/>
        <w:tabs>
          <w:tab w:val="right" w:leader="dot" w:pos="8306"/>
        </w:tabs>
      </w:pPr>
      <w:hyperlink w:anchor="_Toc10186" w:history="1">
        <w:r>
          <w:rPr>
            <w:rFonts w:ascii="仿宋" w:eastAsia="仿宋" w:hAnsi="仿宋" w:cs="仿宋" w:hint="eastAsia"/>
            <w:lang w:eastAsia="zh-CN"/>
          </w:rPr>
          <w:t>(二)、建设进度</w:t>
        </w:r>
        <w:r>
          <w:tab/>
        </w:r>
        <w:r>
          <w:fldChar w:fldCharType="begin"/>
        </w:r>
        <w:r>
          <w:instrText xml:space="preserve"> PAGEREF _Toc10186 \h </w:instrText>
        </w:r>
        <w:r>
          <w:fldChar w:fldCharType="separate"/>
        </w:r>
        <w:r>
          <w:t>55</w:t>
        </w:r>
        <w:r>
          <w:fldChar w:fldCharType="end"/>
        </w:r>
      </w:hyperlink>
    </w:p>
    <w:p>
      <w:pPr>
        <w:pStyle w:val="TOC2"/>
        <w:tabs>
          <w:tab w:val="right" w:leader="dot" w:pos="8306"/>
        </w:tabs>
      </w:pPr>
      <w:hyperlink w:anchor="_Toc20118" w:history="1">
        <w:r>
          <w:rPr>
            <w:rFonts w:ascii="仿宋" w:eastAsia="仿宋" w:hAnsi="仿宋" w:cs="仿宋" w:hint="eastAsia"/>
            <w:lang w:eastAsia="zh-CN"/>
          </w:rPr>
          <w:t>(三)、进度安排注意事项</w:t>
        </w:r>
        <w:r>
          <w:tab/>
        </w:r>
        <w:r>
          <w:fldChar w:fldCharType="begin"/>
        </w:r>
        <w:r>
          <w:instrText xml:space="preserve"> PAGEREF _Toc20118 \h </w:instrText>
        </w:r>
        <w:r>
          <w:fldChar w:fldCharType="separate"/>
        </w:r>
        <w:r>
          <w:t>56</w:t>
        </w:r>
        <w:r>
          <w:fldChar w:fldCharType="end"/>
        </w:r>
      </w:hyperlink>
    </w:p>
    <w:p>
      <w:pPr>
        <w:pStyle w:val="TOC2"/>
        <w:tabs>
          <w:tab w:val="right" w:leader="dot" w:pos="8306"/>
        </w:tabs>
      </w:pPr>
      <w:hyperlink w:anchor="_Toc9222" w:history="1">
        <w:r>
          <w:rPr>
            <w:rFonts w:ascii="仿宋" w:eastAsia="仿宋" w:hAnsi="仿宋" w:cs="仿宋" w:hint="eastAsia"/>
            <w:lang w:eastAsia="zh-CN"/>
          </w:rPr>
          <w:t>(四)、人力资源配置</w:t>
        </w:r>
        <w:r>
          <w:tab/>
        </w:r>
        <w:r>
          <w:fldChar w:fldCharType="begin"/>
        </w:r>
        <w:r>
          <w:instrText xml:space="preserve"> PAGEREF _Toc9222 \h </w:instrText>
        </w:r>
        <w:r>
          <w:fldChar w:fldCharType="separate"/>
        </w:r>
        <w:r>
          <w:t>57</w:t>
        </w:r>
        <w:r>
          <w:fldChar w:fldCharType="end"/>
        </w:r>
      </w:hyperlink>
    </w:p>
    <w:p>
      <w:pPr>
        <w:pStyle w:val="TOC2"/>
        <w:tabs>
          <w:tab w:val="right" w:leader="dot" w:pos="8306"/>
        </w:tabs>
      </w:pPr>
      <w:hyperlink w:anchor="_Toc9707" w:history="1">
        <w:r>
          <w:rPr>
            <w:rFonts w:ascii="仿宋" w:eastAsia="仿宋" w:hAnsi="仿宋" w:cs="仿宋" w:hint="eastAsia"/>
            <w:lang w:eastAsia="zh-CN"/>
          </w:rPr>
          <w:t>(五)、员工培训</w:t>
        </w:r>
        <w:r>
          <w:tab/>
        </w:r>
        <w:r>
          <w:fldChar w:fldCharType="begin"/>
        </w:r>
        <w:r>
          <w:instrText xml:space="preserve"> PAGEREF _Toc9707 \h </w:instrText>
        </w:r>
        <w:r>
          <w:fldChar w:fldCharType="separate"/>
        </w:r>
        <w:r>
          <w:t>59</w:t>
        </w:r>
        <w:r>
          <w:fldChar w:fldCharType="end"/>
        </w:r>
      </w:hyperlink>
    </w:p>
    <w:p>
      <w:pPr>
        <w:pStyle w:val="TOC2"/>
        <w:tabs>
          <w:tab w:val="right" w:leader="dot" w:pos="8306"/>
        </w:tabs>
      </w:pPr>
      <w:hyperlink w:anchor="_Toc14994" w:history="1">
        <w:r>
          <w:rPr>
            <w:rFonts w:ascii="仿宋" w:eastAsia="仿宋" w:hAnsi="仿宋" w:cs="仿宋" w:hint="eastAsia"/>
            <w:lang w:eastAsia="zh-CN"/>
          </w:rPr>
          <w:t>(六)、项目实施保障</w:t>
        </w:r>
        <w:r>
          <w:tab/>
        </w:r>
        <w:r>
          <w:fldChar w:fldCharType="begin"/>
        </w:r>
        <w:r>
          <w:instrText xml:space="preserve"> PAGEREF _Toc14994 \h </w:instrText>
        </w:r>
        <w:r>
          <w:fldChar w:fldCharType="separate"/>
        </w:r>
        <w:r>
          <w:t>60</w:t>
        </w:r>
        <w:r>
          <w:fldChar w:fldCharType="end"/>
        </w:r>
      </w:hyperlink>
    </w:p>
    <w:p>
      <w:pPr>
        <w:pStyle w:val="TOC2"/>
        <w:tabs>
          <w:tab w:val="right" w:leader="dot" w:pos="8306"/>
        </w:tabs>
      </w:pPr>
      <w:hyperlink w:anchor="_Toc2763" w:history="1">
        <w:r>
          <w:rPr>
            <w:rFonts w:ascii="仿宋" w:eastAsia="仿宋" w:hAnsi="仿宋" w:cs="仿宋" w:hint="eastAsia"/>
            <w:lang w:eastAsia="zh-CN"/>
          </w:rPr>
          <w:t>(七)、安全规范管理</w:t>
        </w:r>
        <w:r>
          <w:tab/>
        </w:r>
        <w:r>
          <w:fldChar w:fldCharType="begin"/>
        </w:r>
        <w:r>
          <w:instrText xml:space="preserve"> PAGEREF _Toc2763 \h </w:instrText>
        </w:r>
        <w:r>
          <w:fldChar w:fldCharType="separate"/>
        </w:r>
        <w:r>
          <w:t>61</w:t>
        </w:r>
        <w:r>
          <w:fldChar w:fldCharType="end"/>
        </w:r>
      </w:hyperlink>
    </w:p>
    <w:p>
      <w:pPr>
        <w:pStyle w:val="TOC1"/>
        <w:tabs>
          <w:tab w:val="right" w:leader="dot" w:pos="8306"/>
        </w:tabs>
      </w:pPr>
      <w:hyperlink w:anchor="_Toc6147" w:history="1">
        <w:r>
          <w:rPr>
            <w:rFonts w:ascii="仿宋" w:eastAsia="仿宋" w:hAnsi="仿宋" w:cs="仿宋" w:hint="eastAsia"/>
            <w:lang w:eastAsia="zh-CN"/>
          </w:rPr>
          <w:t>十一、环境保护与绿色发展</w:t>
        </w:r>
        <w:r>
          <w:tab/>
        </w:r>
        <w:r>
          <w:fldChar w:fldCharType="begin"/>
        </w:r>
        <w:r>
          <w:instrText xml:space="preserve"> PAGEREF _Toc6147 \h </w:instrText>
        </w:r>
        <w:r>
          <w:fldChar w:fldCharType="separate"/>
        </w:r>
        <w:r>
          <w:t>62</w:t>
        </w:r>
        <w:r>
          <w:fldChar w:fldCharType="end"/>
        </w:r>
      </w:hyperlink>
    </w:p>
    <w:p>
      <w:pPr>
        <w:pStyle w:val="TOC2"/>
        <w:tabs>
          <w:tab w:val="right" w:leader="dot" w:pos="8306"/>
        </w:tabs>
      </w:pPr>
      <w:hyperlink w:anchor="_Toc15715" w:history="1">
        <w:r>
          <w:rPr>
            <w:rFonts w:ascii="仿宋" w:eastAsia="仿宋" w:hAnsi="仿宋" w:cs="仿宋" w:hint="eastAsia"/>
            <w:lang w:eastAsia="zh-CN"/>
          </w:rPr>
          <w:t>(一)、环境保护措施</w:t>
        </w:r>
        <w:r>
          <w:tab/>
        </w:r>
        <w:r>
          <w:fldChar w:fldCharType="begin"/>
        </w:r>
        <w:r>
          <w:instrText xml:space="preserve"> PAGEREF _Toc15715 \h </w:instrText>
        </w:r>
        <w:r>
          <w:fldChar w:fldCharType="separate"/>
        </w:r>
        <w:r>
          <w:t>62</w:t>
        </w:r>
        <w:r>
          <w:fldChar w:fldCharType="end"/>
        </w:r>
      </w:hyperlink>
    </w:p>
    <w:p>
      <w:pPr>
        <w:pStyle w:val="TOC2"/>
        <w:tabs>
          <w:tab w:val="right" w:leader="dot" w:pos="8306"/>
        </w:tabs>
      </w:pPr>
      <w:hyperlink w:anchor="_Toc21014" w:history="1">
        <w:r>
          <w:rPr>
            <w:rFonts w:ascii="仿宋" w:eastAsia="仿宋" w:hAnsi="仿宋" w:cs="仿宋" w:hint="eastAsia"/>
            <w:lang w:eastAsia="zh-CN"/>
          </w:rPr>
          <w:t>(二)、绿色发展与可持续发展策略</w:t>
        </w:r>
        <w:r>
          <w:tab/>
        </w:r>
        <w:r>
          <w:fldChar w:fldCharType="begin"/>
        </w:r>
        <w:r>
          <w:instrText xml:space="preserve"> PAGEREF _Toc21014 \h </w:instrText>
        </w:r>
        <w:r>
          <w:fldChar w:fldCharType="separate"/>
        </w:r>
        <w:r>
          <w:t>64</w:t>
        </w:r>
        <w:r>
          <w:fldChar w:fldCharType="end"/>
        </w:r>
      </w:hyperlink>
    </w:p>
    <w:p>
      <w:pPr>
        <w:pStyle w:val="TOC1"/>
        <w:tabs>
          <w:tab w:val="right" w:leader="dot" w:pos="8306"/>
        </w:tabs>
      </w:pPr>
      <w:hyperlink w:anchor="_Toc442" w:history="1">
        <w:r>
          <w:rPr>
            <w:rFonts w:ascii="仿宋" w:eastAsia="仿宋" w:hAnsi="仿宋" w:cs="仿宋" w:hint="eastAsia"/>
            <w:lang w:eastAsia="zh-CN"/>
          </w:rPr>
          <w:t>十二、经济效益与社会效益优化</w:t>
        </w:r>
        <w:r>
          <w:tab/>
        </w:r>
        <w:r>
          <w:fldChar w:fldCharType="begin"/>
        </w:r>
        <w:r>
          <w:instrText xml:space="preserve"> PAGEREF _Toc442 \h </w:instrText>
        </w:r>
        <w:r>
          <w:fldChar w:fldCharType="separate"/>
        </w:r>
        <w:r>
          <w:t>66</w:t>
        </w:r>
        <w:r>
          <w:fldChar w:fldCharType="end"/>
        </w:r>
      </w:hyperlink>
    </w:p>
    <w:p>
      <w:pPr>
        <w:pStyle w:val="TOC2"/>
        <w:tabs>
          <w:tab w:val="right" w:leader="dot" w:pos="8306"/>
        </w:tabs>
      </w:pPr>
      <w:hyperlink w:anchor="_Toc29961" w:history="1">
        <w:r>
          <w:rPr>
            <w:rFonts w:ascii="仿宋" w:eastAsia="仿宋" w:hAnsi="仿宋" w:cs="仿宋" w:hint="eastAsia"/>
            <w:lang w:eastAsia="zh-CN"/>
          </w:rPr>
          <w:t>(一)、经济效益提升策略</w:t>
        </w:r>
        <w:r>
          <w:tab/>
        </w:r>
        <w:r>
          <w:fldChar w:fldCharType="begin"/>
        </w:r>
        <w:r>
          <w:instrText xml:space="preserve"> PAGEREF _Toc29961 \h </w:instrText>
        </w:r>
        <w:r>
          <w:fldChar w:fldCharType="separate"/>
        </w:r>
        <w:r>
          <w:t>66</w:t>
        </w:r>
        <w:r>
          <w:fldChar w:fldCharType="end"/>
        </w:r>
      </w:hyperlink>
    </w:p>
    <w:p>
      <w:pPr>
        <w:pStyle w:val="TOC2"/>
        <w:tabs>
          <w:tab w:val="right" w:leader="dot" w:pos="8306"/>
        </w:tabs>
      </w:pPr>
      <w:hyperlink w:anchor="_Toc29208" w:history="1">
        <w:r>
          <w:rPr>
            <w:rFonts w:ascii="仿宋" w:eastAsia="仿宋" w:hAnsi="仿宋" w:cs="仿宋" w:hint="eastAsia"/>
            <w:lang w:eastAsia="zh-CN"/>
          </w:rPr>
          <w:t>(二)、社会效益增强方案</w:t>
        </w:r>
        <w:r>
          <w:tab/>
        </w:r>
        <w:r>
          <w:fldChar w:fldCharType="begin"/>
        </w:r>
        <w:r>
          <w:instrText xml:space="preserve"> PAGEREF _Toc29208 \h </w:instrText>
        </w:r>
        <w:r>
          <w:fldChar w:fldCharType="separate"/>
        </w:r>
        <w:r>
          <w:t>67</w:t>
        </w:r>
        <w:r>
          <w:fldChar w:fldCharType="end"/>
        </w:r>
      </w:hyperlink>
    </w:p>
    <w:p>
      <w:pPr>
        <w:pStyle w:val="TOC1"/>
        <w:tabs>
          <w:tab w:val="right" w:leader="dot" w:pos="8306"/>
        </w:tabs>
      </w:pPr>
      <w:hyperlink w:anchor="_Toc7396" w:history="1">
        <w:r>
          <w:rPr>
            <w:rFonts w:ascii="仿宋" w:eastAsia="仿宋" w:hAnsi="仿宋" w:cs="仿宋" w:hint="eastAsia"/>
            <w:lang w:eastAsia="zh-CN"/>
          </w:rPr>
          <w:t>十三、成果转化与推广应用</w:t>
        </w:r>
        <w:r>
          <w:tab/>
        </w:r>
        <w:r>
          <w:fldChar w:fldCharType="begin"/>
        </w:r>
        <w:r>
          <w:instrText xml:space="preserve"> PAGEREF _Toc7396 \h </w:instrText>
        </w:r>
        <w:r>
          <w:fldChar w:fldCharType="separate"/>
        </w:r>
        <w:r>
          <w:t>68</w:t>
        </w:r>
        <w:r>
          <w:fldChar w:fldCharType="end"/>
        </w:r>
      </w:hyperlink>
    </w:p>
    <w:p>
      <w:pPr>
        <w:pStyle w:val="TOC2"/>
        <w:tabs>
          <w:tab w:val="right" w:leader="dot" w:pos="8306"/>
        </w:tabs>
      </w:pPr>
      <w:hyperlink w:anchor="_Toc448" w:history="1">
        <w:r>
          <w:rPr>
            <w:rFonts w:ascii="仿宋" w:eastAsia="仿宋" w:hAnsi="仿宋" w:cs="仿宋" w:hint="eastAsia"/>
            <w:lang w:eastAsia="zh-CN"/>
          </w:rPr>
          <w:t>(一)、成果转化策略制定</w:t>
        </w:r>
        <w:r>
          <w:tab/>
        </w:r>
        <w:r>
          <w:fldChar w:fldCharType="begin"/>
        </w:r>
        <w:r>
          <w:instrText xml:space="preserve"> PAGEREF _Toc448 \h </w:instrText>
        </w:r>
        <w:r>
          <w:fldChar w:fldCharType="separate"/>
        </w:r>
        <w:r>
          <w:t>68</w:t>
        </w:r>
        <w:r>
          <w:fldChar w:fldCharType="end"/>
        </w:r>
      </w:hyperlink>
    </w:p>
    <w:p>
      <w:pPr>
        <w:pStyle w:val="TOC2"/>
        <w:tabs>
          <w:tab w:val="right" w:leader="dot" w:pos="8306"/>
        </w:tabs>
      </w:pPr>
      <w:hyperlink w:anchor="_Toc6814" w:history="1">
        <w:r>
          <w:rPr>
            <w:rFonts w:ascii="仿宋" w:eastAsia="仿宋" w:hAnsi="仿宋" w:cs="仿宋" w:hint="eastAsia"/>
            <w:lang w:eastAsia="zh-CN"/>
          </w:rPr>
          <w:t>(二)、成果推广应用方案</w:t>
        </w:r>
        <w:r>
          <w:tab/>
        </w:r>
        <w:r>
          <w:fldChar w:fldCharType="begin"/>
        </w:r>
        <w:r>
          <w:instrText xml:space="preserve"> PAGEREF _Toc6814 \h </w:instrText>
        </w:r>
        <w:r>
          <w:fldChar w:fldCharType="separate"/>
        </w:r>
        <w:r>
          <w:t>69</w:t>
        </w:r>
        <w:r>
          <w:fldChar w:fldCharType="end"/>
        </w:r>
      </w:hyperlink>
    </w:p>
    <w:p>
      <w:pPr>
        <w:pStyle w:val="TOC1"/>
        <w:tabs>
          <w:tab w:val="right" w:leader="dot" w:pos="8306"/>
        </w:tabs>
      </w:pPr>
      <w:hyperlink w:anchor="_Toc22417" w:history="1">
        <w:r>
          <w:rPr>
            <w:rFonts w:ascii="仿宋" w:eastAsia="仿宋" w:hAnsi="仿宋" w:cs="仿宋" w:hint="eastAsia"/>
            <w:lang w:eastAsia="zh-CN"/>
          </w:rPr>
          <w:t>十四、设施与设备管理</w:t>
        </w:r>
        <w:r>
          <w:tab/>
        </w:r>
        <w:r>
          <w:fldChar w:fldCharType="begin"/>
        </w:r>
        <w:r>
          <w:instrText xml:space="preserve"> PAGEREF _Toc22417 \h </w:instrText>
        </w:r>
        <w:r>
          <w:fldChar w:fldCharType="separate"/>
        </w:r>
        <w:r>
          <w:t>71</w:t>
        </w:r>
        <w:r>
          <w:fldChar w:fldCharType="end"/>
        </w:r>
      </w:hyperlink>
    </w:p>
    <w:p>
      <w:pPr>
        <w:pStyle w:val="TOC2"/>
        <w:tabs>
          <w:tab w:val="right" w:leader="dot" w:pos="8306"/>
        </w:tabs>
      </w:pPr>
      <w:hyperlink w:anchor="_Toc21570" w:history="1">
        <w:r>
          <w:rPr>
            <w:rFonts w:ascii="仿宋" w:eastAsia="仿宋" w:hAnsi="仿宋" w:cs="仿宋" w:hint="eastAsia"/>
            <w:lang w:eastAsia="zh-CN"/>
          </w:rPr>
          <w:t>(一)、设施规划与配置</w:t>
        </w:r>
        <w:r>
          <w:tab/>
        </w:r>
        <w:r>
          <w:fldChar w:fldCharType="begin"/>
        </w:r>
        <w:r>
          <w:instrText xml:space="preserve"> PAGEREF _Toc21570 \h </w:instrText>
        </w:r>
        <w:r>
          <w:fldChar w:fldCharType="separate"/>
        </w:r>
        <w:r>
          <w:t>71</w:t>
        </w:r>
        <w:r>
          <w:fldChar w:fldCharType="end"/>
        </w:r>
      </w:hyperlink>
    </w:p>
    <w:p>
      <w:pPr>
        <w:pStyle w:val="TOC2"/>
        <w:tabs>
          <w:tab w:val="right" w:leader="dot" w:pos="8306"/>
        </w:tabs>
      </w:pPr>
      <w:hyperlink w:anchor="_Toc9473" w:history="1">
        <w:r>
          <w:rPr>
            <w:rFonts w:ascii="仿宋" w:eastAsia="仿宋" w:hAnsi="仿宋" w:cs="仿宋" w:hint="eastAsia"/>
            <w:lang w:eastAsia="zh-CN"/>
          </w:rPr>
          <w:t>(二)、设备采购与维护管理</w:t>
        </w:r>
        <w:r>
          <w:tab/>
        </w:r>
        <w:r>
          <w:fldChar w:fldCharType="begin"/>
        </w:r>
        <w:r>
          <w:instrText xml:space="preserve"> PAGEREF _Toc9473 \h </w:instrText>
        </w:r>
        <w:r>
          <w:fldChar w:fldCharType="separate"/>
        </w:r>
        <w:r>
          <w:t>71</w:t>
        </w:r>
        <w:r>
          <w:fldChar w:fldCharType="end"/>
        </w:r>
      </w:hyperlink>
    </w:p>
    <w:p>
      <w:pPr>
        <w:pStyle w:val="TOC2"/>
        <w:tabs>
          <w:tab w:val="right" w:leader="dot" w:pos="8306"/>
        </w:tabs>
      </w:pPr>
      <w:hyperlink w:anchor="_Toc31227" w:history="1">
        <w:r>
          <w:rPr>
            <w:rFonts w:ascii="仿宋" w:eastAsia="仿宋" w:hAnsi="仿宋" w:cs="仿宋" w:hint="eastAsia"/>
            <w:lang w:eastAsia="zh-CN"/>
          </w:rPr>
          <w:t>(三)、设施设备升级策略</w:t>
        </w:r>
        <w:r>
          <w:tab/>
        </w:r>
        <w:r>
          <w:fldChar w:fldCharType="begin"/>
        </w:r>
        <w:r>
          <w:instrText xml:space="preserve"> PAGEREF _Toc31227 \h </w:instrText>
        </w:r>
        <w:r>
          <w:fldChar w:fldCharType="separate"/>
        </w:r>
        <w:r>
          <w:t>72</w:t>
        </w:r>
        <w:r>
          <w:fldChar w:fldCharType="end"/>
        </w:r>
      </w:hyperlink>
    </w:p>
    <w:p>
      <w:pPr>
        <w:pStyle w:val="TOC1"/>
        <w:tabs>
          <w:tab w:val="right" w:leader="dot" w:pos="8306"/>
        </w:tabs>
      </w:pPr>
      <w:hyperlink w:anchor="_Toc4699" w:history="1">
        <w:r>
          <w:rPr>
            <w:rFonts w:ascii="仿宋" w:eastAsia="仿宋" w:hAnsi="仿宋" w:cs="仿宋" w:hint="eastAsia"/>
            <w:lang w:eastAsia="zh-CN"/>
          </w:rPr>
          <w:t>十五、创新驱动与持续发展</w:t>
        </w:r>
        <w:r>
          <w:tab/>
        </w:r>
        <w:r>
          <w:fldChar w:fldCharType="begin"/>
        </w:r>
        <w:r>
          <w:instrText xml:space="preserve"> PAGEREF _Toc4699 \h </w:instrText>
        </w:r>
        <w:r>
          <w:fldChar w:fldCharType="separate"/>
        </w:r>
        <w:r>
          <w:t>73</w:t>
        </w:r>
        <w:r>
          <w:fldChar w:fldCharType="end"/>
        </w:r>
      </w:hyperlink>
    </w:p>
    <w:p>
      <w:pPr>
        <w:pStyle w:val="TOC2"/>
        <w:tabs>
          <w:tab w:val="right" w:leader="dot" w:pos="8306"/>
        </w:tabs>
      </w:pPr>
      <w:hyperlink w:anchor="_Toc31877" w:history="1">
        <w:r>
          <w:rPr>
            <w:rFonts w:ascii="仿宋" w:eastAsia="仿宋" w:hAnsi="仿宋" w:cs="仿宋" w:hint="eastAsia"/>
            <w:lang w:eastAsia="zh-CN"/>
          </w:rPr>
          <w:t>(一)、创新驱动战略实施</w:t>
        </w:r>
        <w:r>
          <w:tab/>
        </w:r>
        <w:r>
          <w:fldChar w:fldCharType="begin"/>
        </w:r>
        <w:r>
          <w:instrText xml:space="preserve"> PAGEREF _Toc31877 \h </w:instrText>
        </w:r>
        <w:r>
          <w:fldChar w:fldCharType="separate"/>
        </w:r>
        <w:r>
          <w:t>73</w:t>
        </w:r>
        <w:r>
          <w:fldChar w:fldCharType="end"/>
        </w:r>
      </w:hyperlink>
    </w:p>
    <w:p>
      <w:pPr>
        <w:pStyle w:val="TOC2"/>
        <w:tabs>
          <w:tab w:val="right" w:leader="dot" w:pos="8306"/>
        </w:tabs>
      </w:pPr>
      <w:hyperlink w:anchor="_Toc30872" w:history="1">
        <w:r>
          <w:rPr>
            <w:rFonts w:ascii="仿宋" w:eastAsia="仿宋" w:hAnsi="仿宋" w:cs="仿宋" w:hint="eastAsia"/>
            <w:lang w:eastAsia="zh-CN"/>
          </w:rPr>
          <w:t>(二)、持续发展路径探索</w:t>
        </w:r>
        <w:r>
          <w:tab/>
        </w:r>
        <w:r>
          <w:fldChar w:fldCharType="begin"/>
        </w:r>
        <w:r>
          <w:instrText xml:space="preserve"> PAGEREF _Toc30872 \h </w:instrText>
        </w:r>
        <w:r>
          <w:fldChar w:fldCharType="separate"/>
        </w:r>
        <w:r>
          <w:t>74</w:t>
        </w:r>
        <w:r>
          <w:fldChar w:fldCharType="end"/>
        </w:r>
      </w:hyperlink>
    </w:p>
    <w:p>
      <w:pPr>
        <w:pStyle w:val="TOC1"/>
        <w:tabs>
          <w:tab w:val="right" w:leader="dot" w:pos="8306"/>
        </w:tabs>
      </w:pPr>
      <w:hyperlink w:anchor="_Toc5978" w:history="1">
        <w:r>
          <w:rPr>
            <w:rFonts w:ascii="仿宋" w:eastAsia="仿宋" w:hAnsi="仿宋" w:cs="仿宋" w:hint="eastAsia"/>
            <w:lang w:eastAsia="zh-CN"/>
          </w:rPr>
          <w:t>十六、产业协同与集群发展</w:t>
        </w:r>
        <w:r>
          <w:tab/>
        </w:r>
        <w:r>
          <w:fldChar w:fldCharType="begin"/>
        </w:r>
        <w:r>
          <w:instrText xml:space="preserve"> PAGEREF _Toc5978 \h </w:instrText>
        </w:r>
        <w:r>
          <w:fldChar w:fldCharType="separate"/>
        </w:r>
        <w:r>
          <w:t>78</w:t>
        </w:r>
        <w:r>
          <w:fldChar w:fldCharType="end"/>
        </w:r>
      </w:hyperlink>
    </w:p>
    <w:p>
      <w:pPr>
        <w:pStyle w:val="TOC2"/>
        <w:tabs>
          <w:tab w:val="right" w:leader="dot" w:pos="8306"/>
        </w:tabs>
      </w:pPr>
      <w:hyperlink w:anchor="_Toc31245" w:history="1">
        <w:r>
          <w:rPr>
            <w:rFonts w:ascii="仿宋" w:eastAsia="仿宋" w:hAnsi="仿宋" w:cs="仿宋" w:hint="eastAsia"/>
            <w:lang w:eastAsia="zh-CN"/>
          </w:rPr>
          <w:t>(一)、产业协同机制建设</w:t>
        </w:r>
        <w:r>
          <w:tab/>
        </w:r>
        <w:r>
          <w:fldChar w:fldCharType="begin"/>
        </w:r>
        <w:r>
          <w:instrText xml:space="preserve"> PAGEREF _Toc31245 \h </w:instrText>
        </w:r>
        <w:r>
          <w:fldChar w:fldCharType="separate"/>
        </w:r>
        <w:r>
          <w:t>78</w:t>
        </w:r>
        <w:r>
          <w:fldChar w:fldCharType="end"/>
        </w:r>
      </w:hyperlink>
    </w:p>
    <w:p>
      <w:pPr>
        <w:pStyle w:val="TOC2"/>
        <w:tabs>
          <w:tab w:val="right" w:leader="dot" w:pos="8306"/>
        </w:tabs>
      </w:pPr>
      <w:hyperlink w:anchor="_Toc27964" w:history="1">
        <w:r>
          <w:rPr>
            <w:rFonts w:ascii="仿宋" w:eastAsia="仿宋" w:hAnsi="仿宋" w:cs="仿宋" w:hint="eastAsia"/>
            <w:lang w:eastAsia="zh-CN"/>
          </w:rPr>
          <w:t>(二)、产业集群培育与发展</w:t>
        </w:r>
        <w:r>
          <w:tab/>
        </w:r>
        <w:r>
          <w:fldChar w:fldCharType="begin"/>
        </w:r>
        <w:r>
          <w:instrText xml:space="preserve"> PAGEREF _Toc27964 \h </w:instrText>
        </w:r>
        <w:r>
          <w:fldChar w:fldCharType="separate"/>
        </w:r>
        <w:r>
          <w:t>80</w:t>
        </w:r>
        <w:r>
          <w:fldChar w:fldCharType="end"/>
        </w:r>
      </w:hyperlink>
    </w:p>
    <w:p>
      <w:pPr>
        <w:pStyle w:val="TOC1"/>
        <w:tabs>
          <w:tab w:val="right" w:leader="dot" w:pos="8306"/>
        </w:tabs>
      </w:pPr>
      <w:hyperlink w:anchor="_Toc31049" w:history="1">
        <w:r>
          <w:rPr>
            <w:rFonts w:ascii="仿宋" w:eastAsia="仿宋" w:hAnsi="仿宋" w:cs="仿宋" w:hint="eastAsia"/>
            <w:lang w:eastAsia="zh-CN"/>
          </w:rPr>
          <w:t>十七、法律法规与政策遵循</w:t>
        </w:r>
        <w:r>
          <w:tab/>
        </w:r>
        <w:r>
          <w:fldChar w:fldCharType="begin"/>
        </w:r>
        <w:r>
          <w:instrText xml:space="preserve"> PAGEREF _Toc31049 \h </w:instrText>
        </w:r>
        <w:r>
          <w:fldChar w:fldCharType="separate"/>
        </w:r>
        <w:r>
          <w:t>80</w:t>
        </w:r>
        <w:r>
          <w:fldChar w:fldCharType="end"/>
        </w:r>
      </w:hyperlink>
    </w:p>
    <w:p>
      <w:pPr>
        <w:pStyle w:val="TOC2"/>
        <w:tabs>
          <w:tab w:val="right" w:leader="dot" w:pos="8306"/>
        </w:tabs>
      </w:pPr>
      <w:hyperlink w:anchor="_Toc15876" w:history="1">
        <w:r>
          <w:rPr>
            <w:rFonts w:ascii="仿宋" w:eastAsia="仿宋" w:hAnsi="仿宋" w:cs="仿宋" w:hint="eastAsia"/>
            <w:lang w:eastAsia="zh-CN"/>
          </w:rPr>
          <w:t>(一)、法律法规遵守</w:t>
        </w:r>
        <w:r>
          <w:tab/>
        </w:r>
        <w:r>
          <w:fldChar w:fldCharType="begin"/>
        </w:r>
        <w:r>
          <w:instrText xml:space="preserve"> PAGEREF _Toc15876 \h </w:instrText>
        </w:r>
        <w:r>
          <w:fldChar w:fldCharType="separate"/>
        </w:r>
        <w:r>
          <w:t>80</w:t>
        </w:r>
        <w:r>
          <w:fldChar w:fldCharType="end"/>
        </w:r>
      </w:hyperlink>
    </w:p>
    <w:p>
      <w:pPr>
        <w:pStyle w:val="TOC2"/>
        <w:tabs>
          <w:tab w:val="right" w:leader="dot" w:pos="8306"/>
        </w:tabs>
      </w:pPr>
      <w:hyperlink w:anchor="_Toc10275" w:history="1">
        <w:r>
          <w:rPr>
            <w:rFonts w:ascii="仿宋" w:eastAsia="仿宋" w:hAnsi="仿宋" w:cs="仿宋" w:hint="eastAsia"/>
            <w:lang w:eastAsia="zh-CN"/>
          </w:rPr>
          <w:t>(二)、政策导向与利用</w:t>
        </w:r>
        <w:r>
          <w:tab/>
        </w:r>
        <w:r>
          <w:fldChar w:fldCharType="begin"/>
        </w:r>
        <w:r>
          <w:instrText xml:space="preserve"> PAGEREF _Toc10275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1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96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30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73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27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18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https://d.book118.com/056005004220010031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A2A36"/>
    <w:rsid w:val="7E3A2A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00500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2023-12-24T02:17:00Z</dcterms:created>
  <dcterms:modified xsi:type="dcterms:W3CDTF">2023-12-24T02:17:53Z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7AFD5C7B4152477B9FBEFD847FFD7997_11</vt:lpwstr>
  </property>
  <property fmtid="{D5CDD505-2E9C-101B-9397-08002B2CF9AE}" pid="3" name="KSOProductBuildVer">
    <vt:lpwstr>2052-12.1.0.16120</vt:lpwstr>
  </property>
</Properties>
</file>