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F26C7">
      <w:pPr>
        <w:widowControl/>
        <w:jc w:val="left"/>
        <w:rPr>
          <w:rFonts w:ascii="仿宋" w:eastAsia="仿宋" w:hAnsi="仿宋"/>
          <w:b/>
          <w:sz w:val="40"/>
        </w:rPr>
      </w:pPr>
      <w:bookmarkStart w:id="0" w:name="_GoBack"/>
      <w:bookmarkEnd w:id="0"/>
    </w:p>
    <w:p w:rsidR="00DF26C7">
      <w:pPr>
        <w:widowControl/>
        <w:jc w:val="left"/>
        <w:rPr>
          <w:rFonts w:ascii="仿宋" w:eastAsia="仿宋" w:hAnsi="仿宋"/>
          <w:b/>
          <w:sz w:val="40"/>
        </w:rPr>
      </w:pPr>
    </w:p>
    <w:p w:rsidR="00DF26C7">
      <w:pPr>
        <w:widowControl/>
        <w:jc w:val="left"/>
        <w:rPr>
          <w:rFonts w:ascii="仿宋" w:eastAsia="仿宋" w:hAnsi="仿宋"/>
          <w:b/>
          <w:sz w:val="40"/>
        </w:rPr>
      </w:pPr>
    </w:p>
    <w:p w:rsidR="00DF26C7" w:rsidRPr="00DF26C7" w:rsidP="00DF26C7">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DF26C7">
        <w:rPr>
          <w:rFonts w:ascii="宋体" w:eastAsia="宋体" w:hAnsi="宋体" w:hint="eastAsia"/>
          <w:b/>
          <w:sz w:val="60"/>
        </w:rPr>
        <w:t>医用清洁剂</w:t>
      </w:r>
      <w:r w:rsidRPr="00DF26C7">
        <w:rPr>
          <w:rFonts w:ascii="宋体" w:eastAsia="宋体" w:hAnsi="宋体" w:hint="eastAsia"/>
          <w:b/>
          <w:sz w:val="60"/>
        </w:rPr>
        <w:t>项目可行性研究报告</w:t>
      </w:r>
    </w:p>
    <w:p w:rsidR="00DF26C7" w:rsidP="00DF26C7">
      <w:pPr>
        <w:widowControl/>
        <w:jc w:val="center"/>
        <w:rPr>
          <w:rFonts w:ascii="仿宋" w:eastAsia="仿宋" w:hAnsi="仿宋" w:hint="eastAsia"/>
          <w:b/>
          <w:sz w:val="40"/>
        </w:rPr>
      </w:pPr>
      <w:r w:rsidRPr="00DF26C7">
        <w:rPr>
          <w:rFonts w:ascii="仿宋" w:eastAsia="仿宋" w:hAnsi="仿宋" w:hint="eastAsia"/>
          <w:b/>
          <w:sz w:val="40"/>
        </w:rPr>
        <w:t>目录</w:t>
      </w:r>
    </w:p>
    <w:p w:rsidR="00DF26C7">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_Toc153064278 \h </w:instrText>
      </w:r>
      <w:r>
        <w:rPr>
          <w:noProof/>
        </w:rPr>
        <w:fldChar w:fldCharType="separate"/>
      </w:r>
      <w:r>
        <w:rPr>
          <w:noProof/>
        </w:rPr>
        <w:t>4</w:t>
      </w:r>
      <w:r>
        <w:rPr>
          <w:noProof/>
        </w:rPr>
        <w:fldChar w:fldCharType="end"/>
      </w:r>
    </w:p>
    <w:p w:rsidR="00DF26C7">
      <w:pPr>
        <w:pStyle w:val="TOC1"/>
        <w:tabs>
          <w:tab w:val="right" w:leader="dot" w:pos="8296"/>
        </w:tabs>
        <w:rPr>
          <w:noProof/>
        </w:rPr>
      </w:pPr>
      <w:r>
        <w:rPr>
          <w:rFonts w:hint="eastAsia"/>
          <w:noProof/>
        </w:rPr>
        <w:t>一、医用清洁剂项目概论</w:t>
      </w:r>
      <w:r>
        <w:rPr>
          <w:noProof/>
        </w:rPr>
        <w:tab/>
      </w:r>
      <w:r>
        <w:rPr>
          <w:noProof/>
        </w:rPr>
        <w:fldChar w:fldCharType="begin"/>
      </w:r>
      <w:r>
        <w:rPr>
          <w:noProof/>
        </w:rPr>
        <w:instrText xml:space="preserve"> PAGEREF _Toc153064279 \h </w:instrText>
      </w:r>
      <w:r>
        <w:rPr>
          <w:noProof/>
        </w:rPr>
        <w:fldChar w:fldCharType="separate"/>
      </w:r>
      <w:r>
        <w:rPr>
          <w:noProof/>
        </w:rPr>
        <w:t>4</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、医用清洁剂项目承办单位基本情况</w:t>
      </w:r>
      <w:r>
        <w:rPr>
          <w:noProof/>
        </w:rPr>
        <w:tab/>
      </w:r>
      <w:r>
        <w:rPr>
          <w:noProof/>
        </w:rPr>
        <w:fldChar w:fldCharType="begin"/>
      </w:r>
      <w:r>
        <w:rPr>
          <w:noProof/>
        </w:rPr>
        <w:instrText xml:space="preserve"> PAGEREF _Toc153064280 \h </w:instrText>
      </w:r>
      <w:r>
        <w:rPr>
          <w:noProof/>
        </w:rPr>
        <w:fldChar w:fldCharType="separate"/>
      </w:r>
      <w:r>
        <w:rPr>
          <w:noProof/>
        </w:rPr>
        <w:t>4</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、医用清洁剂项目概况</w:t>
      </w:r>
      <w:r>
        <w:rPr>
          <w:noProof/>
        </w:rPr>
        <w:tab/>
      </w:r>
      <w:r>
        <w:rPr>
          <w:noProof/>
        </w:rPr>
        <w:fldChar w:fldCharType="begin"/>
      </w:r>
      <w:r>
        <w:rPr>
          <w:noProof/>
        </w:rPr>
        <w:instrText xml:space="preserve"> PAGEREF _Toc153064281 \h </w:instrText>
      </w:r>
      <w:r>
        <w:rPr>
          <w:noProof/>
        </w:rPr>
        <w:fldChar w:fldCharType="separate"/>
      </w:r>
      <w:r>
        <w:rPr>
          <w:noProof/>
        </w:rPr>
        <w:t>5</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、医用清洁剂项目评价</w:t>
      </w:r>
      <w:r>
        <w:rPr>
          <w:noProof/>
        </w:rPr>
        <w:tab/>
      </w:r>
      <w:r>
        <w:rPr>
          <w:noProof/>
        </w:rPr>
        <w:fldChar w:fldCharType="begin"/>
      </w:r>
      <w:r>
        <w:rPr>
          <w:noProof/>
        </w:rPr>
        <w:instrText xml:space="preserve"> PAGEREF _Toc153064282 \h </w:instrText>
      </w:r>
      <w:r>
        <w:rPr>
          <w:noProof/>
        </w:rPr>
        <w:fldChar w:fldCharType="separate"/>
      </w:r>
      <w:r>
        <w:rPr>
          <w:noProof/>
        </w:rPr>
        <w:t>5</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_Toc153064283 \h </w:instrText>
      </w:r>
      <w:r>
        <w:rPr>
          <w:noProof/>
        </w:rPr>
        <w:fldChar w:fldCharType="separate"/>
      </w:r>
      <w:r>
        <w:rPr>
          <w:noProof/>
        </w:rPr>
        <w:t>5</w:t>
      </w:r>
      <w:r>
        <w:rPr>
          <w:noProof/>
        </w:rPr>
        <w:fldChar w:fldCharType="end"/>
      </w:r>
    </w:p>
    <w:p w:rsidR="00DF26C7">
      <w:pPr>
        <w:pStyle w:val="TOC1"/>
        <w:tabs>
          <w:tab w:val="right" w:leader="dot" w:pos="8296"/>
        </w:tabs>
        <w:rPr>
          <w:noProof/>
        </w:rPr>
      </w:pPr>
      <w:r>
        <w:rPr>
          <w:rFonts w:hint="eastAsia"/>
          <w:noProof/>
        </w:rPr>
        <w:t>二、原辅材料供应</w:t>
      </w:r>
      <w:r>
        <w:rPr>
          <w:noProof/>
        </w:rPr>
        <w:tab/>
      </w:r>
      <w:r>
        <w:rPr>
          <w:noProof/>
        </w:rPr>
        <w:fldChar w:fldCharType="begin"/>
      </w:r>
      <w:r>
        <w:rPr>
          <w:noProof/>
        </w:rPr>
        <w:instrText xml:space="preserve"> PAGEREF _Toc153064284 \h </w:instrText>
      </w:r>
      <w:r>
        <w:rPr>
          <w:noProof/>
        </w:rPr>
        <w:fldChar w:fldCharType="separate"/>
      </w:r>
      <w:r>
        <w:rPr>
          <w:noProof/>
        </w:rPr>
        <w:t>6</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、医用清洁剂项目建设期原辅材料供应情况</w:t>
      </w:r>
      <w:r>
        <w:rPr>
          <w:noProof/>
        </w:rPr>
        <w:tab/>
      </w:r>
      <w:r>
        <w:rPr>
          <w:noProof/>
        </w:rPr>
        <w:fldChar w:fldCharType="begin"/>
      </w:r>
      <w:r>
        <w:rPr>
          <w:noProof/>
        </w:rPr>
        <w:instrText xml:space="preserve"> PAGEREF _Toc153064285 \h </w:instrText>
      </w:r>
      <w:r>
        <w:rPr>
          <w:noProof/>
        </w:rPr>
        <w:fldChar w:fldCharType="separate"/>
      </w:r>
      <w:r>
        <w:rPr>
          <w:noProof/>
        </w:rPr>
        <w:t>6</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、医用清洁剂项目运营期原辅材料供应及质量管理</w:t>
      </w:r>
      <w:r>
        <w:rPr>
          <w:noProof/>
        </w:rPr>
        <w:tab/>
      </w:r>
      <w:r>
        <w:rPr>
          <w:noProof/>
        </w:rPr>
        <w:fldChar w:fldCharType="begin"/>
      </w:r>
      <w:r>
        <w:rPr>
          <w:noProof/>
        </w:rPr>
        <w:instrText xml:space="preserve"> PAGEREF _Toc153064286 \h </w:instrText>
      </w:r>
      <w:r>
        <w:rPr>
          <w:noProof/>
        </w:rPr>
        <w:fldChar w:fldCharType="separate"/>
      </w:r>
      <w:r>
        <w:rPr>
          <w:noProof/>
        </w:rPr>
        <w:t>7</w:t>
      </w:r>
      <w:r>
        <w:rPr>
          <w:noProof/>
        </w:rPr>
        <w:fldChar w:fldCharType="end"/>
      </w:r>
    </w:p>
    <w:p w:rsidR="00DF26C7">
      <w:pPr>
        <w:pStyle w:val="TOC1"/>
        <w:tabs>
          <w:tab w:val="right" w:leader="dot" w:pos="8296"/>
        </w:tabs>
        <w:rPr>
          <w:noProof/>
        </w:rPr>
      </w:pPr>
      <w:r>
        <w:rPr>
          <w:rFonts w:hint="eastAsia"/>
          <w:noProof/>
        </w:rPr>
        <w:t>三、土建工程方案</w:t>
      </w:r>
      <w:r>
        <w:rPr>
          <w:noProof/>
        </w:rPr>
        <w:tab/>
      </w:r>
      <w:r>
        <w:rPr>
          <w:noProof/>
        </w:rPr>
        <w:fldChar w:fldCharType="begin"/>
      </w:r>
      <w:r>
        <w:rPr>
          <w:noProof/>
        </w:rPr>
        <w:instrText xml:space="preserve"> PAGEREF _Toc153064287 \h </w:instrText>
      </w:r>
      <w:r>
        <w:rPr>
          <w:noProof/>
        </w:rPr>
        <w:fldChar w:fldCharType="separate"/>
      </w:r>
      <w:r>
        <w:rPr>
          <w:noProof/>
        </w:rPr>
        <w:t>8</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_Toc153064288 \h </w:instrText>
      </w:r>
      <w:r>
        <w:rPr>
          <w:noProof/>
        </w:rPr>
        <w:fldChar w:fldCharType="separate"/>
      </w:r>
      <w:r>
        <w:rPr>
          <w:noProof/>
        </w:rPr>
        <w:t>8</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、医用清洁剂项目总平面设计要求</w:t>
      </w:r>
      <w:r>
        <w:rPr>
          <w:noProof/>
        </w:rPr>
        <w:tab/>
      </w:r>
      <w:r>
        <w:rPr>
          <w:noProof/>
        </w:rPr>
        <w:fldChar w:fldCharType="begin"/>
      </w:r>
      <w:r>
        <w:rPr>
          <w:noProof/>
        </w:rPr>
        <w:instrText xml:space="preserve"> PAGEREF _Toc153064289 \h </w:instrText>
      </w:r>
      <w:r>
        <w:rPr>
          <w:noProof/>
        </w:rPr>
        <w:fldChar w:fldCharType="separate"/>
      </w:r>
      <w:r>
        <w:rPr>
          <w:noProof/>
        </w:rPr>
        <w:t>9</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_Toc153064290 \h </w:instrText>
      </w:r>
      <w:r>
        <w:rPr>
          <w:noProof/>
        </w:rPr>
        <w:fldChar w:fldCharType="separate"/>
      </w:r>
      <w:r>
        <w:rPr>
          <w:noProof/>
        </w:rPr>
        <w:t>10</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_Toc153064291 \h </w:instrText>
      </w:r>
      <w:r>
        <w:rPr>
          <w:noProof/>
        </w:rPr>
        <w:fldChar w:fldCharType="separate"/>
      </w:r>
      <w:r>
        <w:rPr>
          <w:noProof/>
        </w:rPr>
        <w:t>11</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_Toc153064292 \h </w:instrText>
      </w:r>
      <w:r>
        <w:rPr>
          <w:noProof/>
        </w:rPr>
        <w:fldChar w:fldCharType="separate"/>
      </w:r>
      <w:r>
        <w:rPr>
          <w:noProof/>
        </w:rPr>
        <w:t>13</w:t>
      </w:r>
      <w:r>
        <w:rPr>
          <w:noProof/>
        </w:rPr>
        <w:fldChar w:fldCharType="end"/>
      </w:r>
    </w:p>
    <w:p w:rsidR="00DF26C7">
      <w:pPr>
        <w:pStyle w:val="TOC1"/>
        <w:tabs>
          <w:tab w:val="right" w:leader="dot" w:pos="8296"/>
        </w:tabs>
        <w:rPr>
          <w:noProof/>
        </w:rPr>
      </w:pPr>
      <w:r>
        <w:rPr>
          <w:rFonts w:hint="eastAsia"/>
          <w:noProof/>
        </w:rPr>
        <w:t>四、制度建设与员工手册</w:t>
      </w:r>
      <w:r>
        <w:rPr>
          <w:noProof/>
        </w:rPr>
        <w:tab/>
      </w:r>
      <w:r>
        <w:rPr>
          <w:noProof/>
        </w:rPr>
        <w:fldChar w:fldCharType="begin"/>
      </w:r>
      <w:r>
        <w:rPr>
          <w:noProof/>
        </w:rPr>
        <w:instrText xml:space="preserve"> PAGEREF _Toc153064293 \h </w:instrText>
      </w:r>
      <w:r>
        <w:rPr>
          <w:noProof/>
        </w:rPr>
        <w:fldChar w:fldCharType="separate"/>
      </w:r>
      <w:r>
        <w:rPr>
          <w:noProof/>
        </w:rPr>
        <w:t>14</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、公司制度体系规划</w:t>
      </w:r>
      <w:r>
        <w:rPr>
          <w:noProof/>
        </w:rPr>
        <w:tab/>
      </w:r>
      <w:r>
        <w:rPr>
          <w:noProof/>
        </w:rPr>
        <w:fldChar w:fldCharType="begin"/>
      </w:r>
      <w:r>
        <w:rPr>
          <w:noProof/>
        </w:rPr>
        <w:instrText xml:space="preserve"> PAGEREF _Toc153064294 \h </w:instrText>
      </w:r>
      <w:r>
        <w:rPr>
          <w:noProof/>
        </w:rPr>
        <w:fldChar w:fldCharType="separate"/>
      </w:r>
      <w:r>
        <w:rPr>
          <w:noProof/>
        </w:rPr>
        <w:t>14</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、员工手册编制与更新</w:t>
      </w:r>
      <w:r>
        <w:rPr>
          <w:noProof/>
        </w:rPr>
        <w:tab/>
      </w:r>
      <w:r>
        <w:rPr>
          <w:noProof/>
        </w:rPr>
        <w:fldChar w:fldCharType="begin"/>
      </w:r>
      <w:r>
        <w:rPr>
          <w:noProof/>
        </w:rPr>
        <w:instrText xml:space="preserve"> PAGEREF _Toc153064295 \h </w:instrText>
      </w:r>
      <w:r>
        <w:rPr>
          <w:noProof/>
        </w:rPr>
        <w:fldChar w:fldCharType="separate"/>
      </w:r>
      <w:r>
        <w:rPr>
          <w:noProof/>
        </w:rPr>
        <w:t>15</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_Toc153064296 \h </w:instrText>
      </w:r>
      <w:r>
        <w:rPr>
          <w:noProof/>
        </w:rPr>
        <w:fldChar w:fldCharType="separate"/>
      </w:r>
      <w:r>
        <w:rPr>
          <w:noProof/>
        </w:rPr>
        <w:t>16</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_Toc153064297 \h </w:instrText>
      </w:r>
      <w:r>
        <w:rPr>
          <w:noProof/>
        </w:rPr>
        <w:fldChar w:fldCharType="separate"/>
      </w:r>
      <w:r>
        <w:rPr>
          <w:noProof/>
        </w:rPr>
        <w:t>18</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、制度评估与改进</w:t>
      </w:r>
      <w:r>
        <w:rPr>
          <w:noProof/>
        </w:rPr>
        <w:tab/>
      </w:r>
      <w:r>
        <w:rPr>
          <w:noProof/>
        </w:rPr>
        <w:fldChar w:fldCharType="begin"/>
      </w:r>
      <w:r>
        <w:rPr>
          <w:noProof/>
        </w:rPr>
        <w:instrText xml:space="preserve"> PAGEREF _Toc153064298 \h </w:instrText>
      </w:r>
      <w:r>
        <w:rPr>
          <w:noProof/>
        </w:rPr>
        <w:fldChar w:fldCharType="separate"/>
      </w:r>
      <w:r>
        <w:rPr>
          <w:noProof/>
        </w:rPr>
        <w:t>19</w:t>
      </w:r>
      <w:r>
        <w:rPr>
          <w:noProof/>
        </w:rPr>
        <w:fldChar w:fldCharType="end"/>
      </w:r>
    </w:p>
    <w:p w:rsidR="00DF26C7">
      <w:pPr>
        <w:pStyle w:val="TOC1"/>
        <w:tabs>
          <w:tab w:val="right" w:leader="dot" w:pos="8296"/>
        </w:tabs>
        <w:rPr>
          <w:noProof/>
        </w:rPr>
      </w:pPr>
      <w:r>
        <w:rPr>
          <w:rFonts w:hint="eastAsia"/>
          <w:noProof/>
        </w:rPr>
        <w:t>五、医用清洁剂项目选址说明</w:t>
      </w:r>
      <w:r>
        <w:rPr>
          <w:noProof/>
        </w:rPr>
        <w:tab/>
      </w:r>
      <w:r>
        <w:rPr>
          <w:noProof/>
        </w:rPr>
        <w:fldChar w:fldCharType="begin"/>
      </w:r>
      <w:r>
        <w:rPr>
          <w:noProof/>
        </w:rPr>
        <w:instrText xml:space="preserve"> PAGEREF _Toc153064299 \h </w:instrText>
      </w:r>
      <w:r>
        <w:rPr>
          <w:noProof/>
        </w:rPr>
        <w:fldChar w:fldCharType="separate"/>
      </w:r>
      <w:r>
        <w:rPr>
          <w:noProof/>
        </w:rPr>
        <w:t>21</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、医用清洁剂项目选址原则</w:t>
      </w:r>
      <w:r>
        <w:rPr>
          <w:noProof/>
        </w:rPr>
        <w:tab/>
      </w:r>
      <w:r>
        <w:rPr>
          <w:noProof/>
        </w:rPr>
        <w:fldChar w:fldCharType="begin"/>
      </w:r>
      <w:r>
        <w:rPr>
          <w:noProof/>
        </w:rPr>
        <w:instrText xml:space="preserve"> PAGEREF _Toc153064300 \h </w:instrText>
      </w:r>
      <w:r>
        <w:rPr>
          <w:noProof/>
        </w:rPr>
        <w:fldChar w:fldCharType="separate"/>
      </w:r>
      <w:r>
        <w:rPr>
          <w:noProof/>
        </w:rPr>
        <w:t>21</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、医用清洁剂项目选址</w:t>
      </w:r>
      <w:r>
        <w:rPr>
          <w:noProof/>
        </w:rPr>
        <w:tab/>
      </w:r>
      <w:r>
        <w:rPr>
          <w:noProof/>
        </w:rPr>
        <w:fldChar w:fldCharType="begin"/>
      </w:r>
      <w:r>
        <w:rPr>
          <w:noProof/>
        </w:rPr>
        <w:instrText xml:space="preserve"> PAGEREF _Toc153064301 \h </w:instrText>
      </w:r>
      <w:r>
        <w:rPr>
          <w:noProof/>
        </w:rPr>
        <w:fldChar w:fldCharType="separate"/>
      </w:r>
      <w:r>
        <w:rPr>
          <w:noProof/>
        </w:rPr>
        <w:t>22</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_Toc153064302 \h </w:instrText>
      </w:r>
      <w:r>
        <w:rPr>
          <w:noProof/>
        </w:rPr>
        <w:fldChar w:fldCharType="separate"/>
      </w:r>
      <w:r>
        <w:rPr>
          <w:noProof/>
        </w:rPr>
        <w:t>24</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_Toc153064303 \h </w:instrText>
      </w:r>
      <w:r>
        <w:rPr>
          <w:noProof/>
        </w:rPr>
        <w:fldChar w:fldCharType="separate"/>
      </w:r>
      <w:r>
        <w:rPr>
          <w:noProof/>
        </w:rPr>
        <w:t>25</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_Toc153064304 \h </w:instrText>
      </w:r>
      <w:r>
        <w:rPr>
          <w:noProof/>
        </w:rPr>
        <w:fldChar w:fldCharType="separate"/>
      </w:r>
      <w:r>
        <w:rPr>
          <w:noProof/>
        </w:rPr>
        <w:t>26</w:t>
      </w:r>
      <w:r>
        <w:rPr>
          <w:noProof/>
        </w:rPr>
        <w:fldChar w:fldCharType="end"/>
      </w:r>
    </w:p>
    <w:p w:rsidR="00DF26C7">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_Toc153064305 \h </w:instrText>
      </w:r>
      <w:r>
        <w:rPr>
          <w:noProof/>
        </w:rPr>
        <w:fldChar w:fldCharType="separate"/>
      </w:r>
      <w:r>
        <w:rPr>
          <w:noProof/>
        </w:rPr>
        <w:t>28</w:t>
      </w:r>
      <w:r>
        <w:rPr>
          <w:noProof/>
        </w:rPr>
        <w:fldChar w:fldCharType="end"/>
      </w:r>
    </w:p>
    <w:p w:rsidR="00DF26C7">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_Toc153064306 \h </w:instrText>
      </w:r>
      <w:r>
        <w:rPr>
          <w:noProof/>
        </w:rPr>
        <w:fldChar w:fldCharType="separate"/>
      </w:r>
      <w:r>
        <w:rPr>
          <w:noProof/>
        </w:rPr>
        <w:t>29</w:t>
      </w:r>
      <w:r>
        <w:rPr>
          <w:noProof/>
        </w:rPr>
        <w:fldChar w:fldCharType="end"/>
      </w:r>
    </w:p>
    <w:p w:rsidR="00DF26C7">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_Toc153064307 \h </w:instrText>
      </w:r>
      <w:r>
        <w:rPr>
          <w:noProof/>
        </w:rPr>
        <w:fldChar w:fldCharType="separate"/>
      </w:r>
      <w:r>
        <w:rPr>
          <w:noProof/>
        </w:rPr>
        <w:t>31</w:t>
      </w:r>
      <w:r>
        <w:rPr>
          <w:noProof/>
        </w:rPr>
        <w:fldChar w:fldCharType="end"/>
      </w:r>
    </w:p>
    <w:p w:rsidR="00DF26C7">
      <w:pPr>
        <w:pStyle w:val="TOC1"/>
        <w:tabs>
          <w:tab w:val="right" w:leader="dot" w:pos="8296"/>
        </w:tabs>
        <w:rPr>
          <w:noProof/>
        </w:rPr>
      </w:pPr>
      <w:r>
        <w:rPr>
          <w:rFonts w:hint="eastAsia"/>
          <w:noProof/>
        </w:rPr>
        <w:t>六、实施计划</w:t>
      </w:r>
      <w:r>
        <w:rPr>
          <w:noProof/>
        </w:rPr>
        <w:tab/>
      </w:r>
      <w:r>
        <w:rPr>
          <w:noProof/>
        </w:rPr>
        <w:fldChar w:fldCharType="begin"/>
      </w:r>
      <w:r>
        <w:rPr>
          <w:noProof/>
        </w:rPr>
        <w:instrText xml:space="preserve"> PAGEREF _Toc153064308 \h </w:instrText>
      </w:r>
      <w:r>
        <w:rPr>
          <w:noProof/>
        </w:rPr>
        <w:fldChar w:fldCharType="separate"/>
      </w:r>
      <w:r>
        <w:rPr>
          <w:noProof/>
        </w:rPr>
        <w:t>32</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_Toc153064309 \h </w:instrText>
      </w:r>
      <w:r>
        <w:rPr>
          <w:noProof/>
        </w:rPr>
        <w:fldChar w:fldCharType="separate"/>
      </w:r>
      <w:r>
        <w:rPr>
          <w:noProof/>
        </w:rPr>
        <w:t>32</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_Toc153064310 \h </w:instrText>
      </w:r>
      <w:r>
        <w:rPr>
          <w:noProof/>
        </w:rPr>
        <w:fldChar w:fldCharType="separate"/>
      </w:r>
      <w:r>
        <w:rPr>
          <w:noProof/>
        </w:rPr>
        <w:t>32</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_Toc153064311 \h </w:instrText>
      </w:r>
      <w:r>
        <w:rPr>
          <w:noProof/>
        </w:rPr>
        <w:fldChar w:fldCharType="separate"/>
      </w:r>
      <w:r>
        <w:rPr>
          <w:noProof/>
        </w:rPr>
        <w:t>33</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、人力资源配置和员工培训</w:t>
      </w:r>
      <w:r>
        <w:rPr>
          <w:noProof/>
        </w:rPr>
        <w:tab/>
      </w:r>
      <w:r>
        <w:rPr>
          <w:noProof/>
        </w:rPr>
        <w:fldChar w:fldCharType="begin"/>
      </w:r>
      <w:r>
        <w:rPr>
          <w:noProof/>
        </w:rPr>
        <w:instrText xml:space="preserve"> PAGEREF _Toc153064312 \h </w:instrText>
      </w:r>
      <w:r>
        <w:rPr>
          <w:noProof/>
        </w:rPr>
        <w:fldChar w:fldCharType="separate"/>
      </w:r>
      <w:r>
        <w:rPr>
          <w:noProof/>
        </w:rPr>
        <w:t>33</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、医用清洁剂项目实施保障</w:t>
      </w:r>
      <w:r>
        <w:rPr>
          <w:noProof/>
        </w:rPr>
        <w:tab/>
      </w:r>
      <w:r>
        <w:rPr>
          <w:noProof/>
        </w:rPr>
        <w:fldChar w:fldCharType="begin"/>
      </w:r>
      <w:r>
        <w:rPr>
          <w:noProof/>
        </w:rPr>
        <w:instrText xml:space="preserve"> PAGEREF _Toc153064313 \h </w:instrText>
      </w:r>
      <w:r>
        <w:rPr>
          <w:noProof/>
        </w:rPr>
        <w:fldChar w:fldCharType="separate"/>
      </w:r>
      <w:r>
        <w:rPr>
          <w:noProof/>
        </w:rPr>
        <w:t>34</w:t>
      </w:r>
      <w:r>
        <w:rPr>
          <w:noProof/>
        </w:rPr>
        <w:fldChar w:fldCharType="end"/>
      </w:r>
    </w:p>
    <w:p w:rsidR="00DF26C7">
      <w:pPr>
        <w:pStyle w:val="TOC1"/>
        <w:tabs>
          <w:tab w:val="right" w:leader="dot" w:pos="8296"/>
        </w:tabs>
        <w:rPr>
          <w:noProof/>
        </w:rPr>
      </w:pPr>
      <w:r>
        <w:rPr>
          <w:rFonts w:hint="eastAsia"/>
          <w:noProof/>
        </w:rPr>
        <w:t>七、财务管理与资金运作</w:t>
      </w:r>
      <w:r>
        <w:rPr>
          <w:noProof/>
        </w:rPr>
        <w:tab/>
      </w:r>
      <w:r>
        <w:rPr>
          <w:noProof/>
        </w:rPr>
        <w:fldChar w:fldCharType="begin"/>
      </w:r>
      <w:r>
        <w:rPr>
          <w:noProof/>
        </w:rPr>
        <w:instrText xml:space="preserve"> PAGEREF _Toc153064314 \h </w:instrText>
      </w:r>
      <w:r>
        <w:rPr>
          <w:noProof/>
        </w:rPr>
        <w:fldChar w:fldCharType="separate"/>
      </w:r>
      <w:r>
        <w:rPr>
          <w:noProof/>
        </w:rPr>
        <w:t>34</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_Toc153064315 \h </w:instrText>
      </w:r>
      <w:r>
        <w:rPr>
          <w:noProof/>
        </w:rPr>
        <w:fldChar w:fldCharType="separate"/>
      </w:r>
      <w:r>
        <w:rPr>
          <w:noProof/>
        </w:rPr>
        <w:t>34</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_Toc153064316 \h </w:instrText>
      </w:r>
      <w:r>
        <w:rPr>
          <w:noProof/>
        </w:rPr>
        <w:fldChar w:fldCharType="separate"/>
      </w:r>
      <w:r>
        <w:rPr>
          <w:noProof/>
        </w:rPr>
        <w:t>35</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_Toc153064317 \h </w:instrText>
      </w:r>
      <w:r>
        <w:rPr>
          <w:noProof/>
        </w:rPr>
        <w:fldChar w:fldCharType="separate"/>
      </w:r>
      <w:r>
        <w:rPr>
          <w:noProof/>
        </w:rPr>
        <w:t>36</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_Toc153064318 \h </w:instrText>
      </w:r>
      <w:r>
        <w:rPr>
          <w:noProof/>
        </w:rPr>
        <w:fldChar w:fldCharType="separate"/>
      </w:r>
      <w:r>
        <w:rPr>
          <w:noProof/>
        </w:rPr>
        <w:t>36</w:t>
      </w:r>
      <w:r>
        <w:rPr>
          <w:noProof/>
        </w:rPr>
        <w:fldChar w:fldCharType="end"/>
      </w:r>
    </w:p>
    <w:p w:rsidR="00DF26C7">
      <w:pPr>
        <w:pStyle w:val="TOC1"/>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rFonts w:hint="eastAsia"/>
          <w:noProof/>
        </w:rPr>
        <w:t>八、进度计划</w:t>
      </w:r>
      <w:r>
        <w:rPr>
          <w:noProof/>
        </w:rPr>
        <w:tab/>
      </w:r>
      <w:r>
        <w:rPr>
          <w:noProof/>
        </w:rPr>
        <w:fldChar w:fldCharType="begin"/>
      </w:r>
      <w:r>
        <w:rPr>
          <w:noProof/>
        </w:rPr>
        <w:instrText xml:space="preserve"> PAGEREF _Toc153064319 \h </w:instrText>
      </w:r>
      <w:r>
        <w:rPr>
          <w:noProof/>
        </w:rPr>
        <w:fldChar w:fldCharType="separate"/>
      </w:r>
      <w:r>
        <w:rPr>
          <w:noProof/>
        </w:rPr>
        <w:t>37</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、医用清洁剂项目进度安排</w:t>
      </w:r>
      <w:r>
        <w:rPr>
          <w:noProof/>
        </w:rPr>
        <w:tab/>
      </w:r>
      <w:r>
        <w:rPr>
          <w:noProof/>
        </w:rPr>
        <w:fldChar w:fldCharType="begin"/>
      </w:r>
      <w:r>
        <w:rPr>
          <w:noProof/>
        </w:rPr>
        <w:instrText xml:space="preserve"> PAGEREF _Toc153064320 \h </w:instrText>
      </w:r>
      <w:r>
        <w:rPr>
          <w:noProof/>
        </w:rPr>
        <w:fldChar w:fldCharType="separate"/>
      </w:r>
      <w:r>
        <w:rPr>
          <w:noProof/>
        </w:rPr>
        <w:t>37</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、医用清洁剂项目实施保障措施</w:t>
      </w:r>
      <w:r>
        <w:rPr>
          <w:noProof/>
        </w:rPr>
        <w:tab/>
      </w:r>
      <w:r>
        <w:rPr>
          <w:noProof/>
        </w:rPr>
        <w:fldChar w:fldCharType="begin"/>
      </w:r>
      <w:r>
        <w:rPr>
          <w:noProof/>
        </w:rPr>
        <w:instrText xml:space="preserve"> PAGEREF _Toc153064321 \h </w:instrText>
      </w:r>
      <w:r>
        <w:rPr>
          <w:noProof/>
        </w:rPr>
        <w:fldChar w:fldCharType="separate"/>
      </w:r>
      <w:r>
        <w:rPr>
          <w:noProof/>
        </w:rPr>
        <w:t>38</w:t>
      </w:r>
      <w:r>
        <w:rPr>
          <w:noProof/>
        </w:rPr>
        <w:fldChar w:fldCharType="end"/>
      </w:r>
    </w:p>
    <w:p w:rsidR="00DF26C7">
      <w:pPr>
        <w:pStyle w:val="TOC1"/>
        <w:tabs>
          <w:tab w:val="right" w:leader="dot" w:pos="8296"/>
        </w:tabs>
        <w:rPr>
          <w:noProof/>
        </w:rPr>
      </w:pPr>
      <w:r>
        <w:rPr>
          <w:rFonts w:hint="eastAsia"/>
          <w:noProof/>
        </w:rPr>
        <w:t>九、环境影响评估</w:t>
      </w:r>
      <w:r>
        <w:rPr>
          <w:noProof/>
        </w:rPr>
        <w:tab/>
      </w:r>
      <w:r>
        <w:rPr>
          <w:noProof/>
        </w:rPr>
        <w:fldChar w:fldCharType="begin"/>
      </w:r>
      <w:r>
        <w:rPr>
          <w:noProof/>
        </w:rPr>
        <w:instrText xml:space="preserve"> PAGEREF _Toc153064322 \h </w:instrText>
      </w:r>
      <w:r>
        <w:rPr>
          <w:noProof/>
        </w:rPr>
        <w:fldChar w:fldCharType="separate"/>
      </w:r>
      <w:r>
        <w:rPr>
          <w:noProof/>
        </w:rPr>
        <w:t>40</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、环境影响评估目的</w:t>
      </w:r>
      <w:r>
        <w:rPr>
          <w:noProof/>
        </w:rPr>
        <w:tab/>
      </w:r>
      <w:r>
        <w:rPr>
          <w:noProof/>
        </w:rPr>
        <w:fldChar w:fldCharType="begin"/>
      </w:r>
      <w:r>
        <w:rPr>
          <w:noProof/>
        </w:rPr>
        <w:instrText xml:space="preserve"> PAGEREF _Toc153064323 \h </w:instrText>
      </w:r>
      <w:r>
        <w:rPr>
          <w:noProof/>
        </w:rPr>
        <w:fldChar w:fldCharType="separate"/>
      </w:r>
      <w:r>
        <w:rPr>
          <w:noProof/>
        </w:rPr>
        <w:t>40</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、环境影响评估法律法规依据</w:t>
      </w:r>
      <w:r>
        <w:rPr>
          <w:noProof/>
        </w:rPr>
        <w:tab/>
      </w:r>
      <w:r>
        <w:rPr>
          <w:noProof/>
        </w:rPr>
        <w:fldChar w:fldCharType="begin"/>
      </w:r>
      <w:r>
        <w:rPr>
          <w:noProof/>
        </w:rPr>
        <w:instrText xml:space="preserve"> PAGEREF _Toc153064324 \h </w:instrText>
      </w:r>
      <w:r>
        <w:rPr>
          <w:noProof/>
        </w:rPr>
        <w:fldChar w:fldCharType="separate"/>
      </w:r>
      <w:r>
        <w:rPr>
          <w:noProof/>
        </w:rPr>
        <w:t>40</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、医用清洁剂项目对环境的主要影响</w:t>
      </w:r>
      <w:r>
        <w:rPr>
          <w:noProof/>
        </w:rPr>
        <w:tab/>
      </w:r>
      <w:r>
        <w:rPr>
          <w:noProof/>
        </w:rPr>
        <w:fldChar w:fldCharType="begin"/>
      </w:r>
      <w:r>
        <w:rPr>
          <w:noProof/>
        </w:rPr>
        <w:instrText xml:space="preserve"> PAGEREF _Toc153064325 \h </w:instrText>
      </w:r>
      <w:r>
        <w:rPr>
          <w:noProof/>
        </w:rPr>
        <w:fldChar w:fldCharType="separate"/>
      </w:r>
      <w:r>
        <w:rPr>
          <w:noProof/>
        </w:rPr>
        <w:t>40</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、环境保护措施</w:t>
      </w:r>
      <w:r>
        <w:rPr>
          <w:noProof/>
        </w:rPr>
        <w:tab/>
      </w:r>
      <w:r>
        <w:rPr>
          <w:noProof/>
        </w:rPr>
        <w:fldChar w:fldCharType="begin"/>
      </w:r>
      <w:r>
        <w:rPr>
          <w:noProof/>
        </w:rPr>
        <w:instrText xml:space="preserve"> PAGEREF _Toc153064326 \h </w:instrText>
      </w:r>
      <w:r>
        <w:rPr>
          <w:noProof/>
        </w:rPr>
        <w:fldChar w:fldCharType="separate"/>
      </w:r>
      <w:r>
        <w:rPr>
          <w:noProof/>
        </w:rPr>
        <w:t>41</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、环境监测与管理计划</w:t>
      </w:r>
      <w:r>
        <w:rPr>
          <w:noProof/>
        </w:rPr>
        <w:tab/>
      </w:r>
      <w:r>
        <w:rPr>
          <w:noProof/>
        </w:rPr>
        <w:fldChar w:fldCharType="begin"/>
      </w:r>
      <w:r>
        <w:rPr>
          <w:noProof/>
        </w:rPr>
        <w:instrText xml:space="preserve"> PAGEREF _Toc153064327 \h </w:instrText>
      </w:r>
      <w:r>
        <w:rPr>
          <w:noProof/>
        </w:rPr>
        <w:fldChar w:fldCharType="separate"/>
      </w:r>
      <w:r>
        <w:rPr>
          <w:noProof/>
        </w:rPr>
        <w:t>41</w:t>
      </w:r>
      <w:r>
        <w:rPr>
          <w:noProof/>
        </w:rPr>
        <w:fldChar w:fldCharType="end"/>
      </w:r>
    </w:p>
    <w:p w:rsidR="00DF26C7">
      <w:pPr>
        <w:pStyle w:val="TOC2"/>
        <w:tabs>
          <w:tab w:val="right" w:leader="dot" w:pos="8296"/>
        </w:tabs>
        <w:rPr>
          <w:noProof/>
        </w:rPr>
      </w:pPr>
      <w:r>
        <w:rPr>
          <w:noProof/>
        </w:rPr>
        <w:t>(</w:t>
      </w:r>
      <w:r>
        <w:rPr>
          <w:rFonts w:hint="eastAsia"/>
          <w:noProof/>
        </w:rPr>
        <w:t>六</w:t>
      </w:r>
      <w:r>
        <w:rPr>
          <w:noProof/>
        </w:rPr>
        <w:t>)</w:t>
      </w:r>
      <w:r>
        <w:rPr>
          <w:rFonts w:hint="eastAsia"/>
          <w:noProof/>
        </w:rPr>
        <w:t>、环境影响评估报告编制要求</w:t>
      </w:r>
      <w:r>
        <w:rPr>
          <w:noProof/>
        </w:rPr>
        <w:tab/>
      </w:r>
      <w:r>
        <w:rPr>
          <w:noProof/>
        </w:rPr>
        <w:fldChar w:fldCharType="begin"/>
      </w:r>
      <w:r>
        <w:rPr>
          <w:noProof/>
        </w:rPr>
        <w:instrText xml:space="preserve"> PAGEREF _Toc153064328 \h </w:instrText>
      </w:r>
      <w:r>
        <w:rPr>
          <w:noProof/>
        </w:rPr>
        <w:fldChar w:fldCharType="separate"/>
      </w:r>
      <w:r>
        <w:rPr>
          <w:noProof/>
        </w:rPr>
        <w:t>42</w:t>
      </w:r>
      <w:r>
        <w:rPr>
          <w:noProof/>
        </w:rPr>
        <w:fldChar w:fldCharType="end"/>
      </w:r>
    </w:p>
    <w:p w:rsidR="00DF26C7">
      <w:pPr>
        <w:pStyle w:val="TOC1"/>
        <w:tabs>
          <w:tab w:val="right" w:leader="dot" w:pos="8296"/>
        </w:tabs>
        <w:rPr>
          <w:noProof/>
        </w:rPr>
      </w:pPr>
      <w:r>
        <w:rPr>
          <w:rFonts w:hint="eastAsia"/>
          <w:noProof/>
        </w:rPr>
        <w:t>十、供应链管理</w:t>
      </w:r>
      <w:r>
        <w:rPr>
          <w:noProof/>
        </w:rPr>
        <w:tab/>
      </w:r>
      <w:r>
        <w:rPr>
          <w:noProof/>
        </w:rPr>
        <w:fldChar w:fldCharType="begin"/>
      </w:r>
      <w:r>
        <w:rPr>
          <w:noProof/>
        </w:rPr>
        <w:instrText xml:space="preserve"> PAGEREF _Toc153064329 \h </w:instrText>
      </w:r>
      <w:r>
        <w:rPr>
          <w:noProof/>
        </w:rPr>
        <w:fldChar w:fldCharType="separate"/>
      </w:r>
      <w:r>
        <w:rPr>
          <w:noProof/>
        </w:rPr>
        <w:t>42</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_Toc153064330 \h </w:instrText>
      </w:r>
      <w:r>
        <w:rPr>
          <w:noProof/>
        </w:rPr>
        <w:fldChar w:fldCharType="separate"/>
      </w:r>
      <w:r>
        <w:rPr>
          <w:noProof/>
        </w:rPr>
        <w:t>42</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_Toc153064331 \h </w:instrText>
      </w:r>
      <w:r>
        <w:rPr>
          <w:noProof/>
        </w:rPr>
        <w:fldChar w:fldCharType="separate"/>
      </w:r>
      <w:r>
        <w:rPr>
          <w:noProof/>
        </w:rPr>
        <w:t>43</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_Toc153064332 \h </w:instrText>
      </w:r>
      <w:r>
        <w:rPr>
          <w:noProof/>
        </w:rPr>
        <w:fldChar w:fldCharType="separate"/>
      </w:r>
      <w:r>
        <w:rPr>
          <w:noProof/>
        </w:rPr>
        <w:t>45</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_Toc153064333 \h </w:instrText>
      </w:r>
      <w:r>
        <w:rPr>
          <w:noProof/>
        </w:rPr>
        <w:fldChar w:fldCharType="separate"/>
      </w:r>
      <w:r>
        <w:rPr>
          <w:noProof/>
        </w:rPr>
        <w:t>46</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_Toc153064334 \h </w:instrText>
      </w:r>
      <w:r>
        <w:rPr>
          <w:noProof/>
        </w:rPr>
        <w:fldChar w:fldCharType="separate"/>
      </w:r>
      <w:r>
        <w:rPr>
          <w:noProof/>
        </w:rPr>
        <w:t>47</w:t>
      </w:r>
      <w:r>
        <w:rPr>
          <w:noProof/>
        </w:rPr>
        <w:fldChar w:fldCharType="end"/>
      </w:r>
    </w:p>
    <w:p w:rsidR="00DF26C7">
      <w:pPr>
        <w:pStyle w:val="TOC1"/>
        <w:tabs>
          <w:tab w:val="right" w:leader="dot" w:pos="8296"/>
        </w:tabs>
        <w:rPr>
          <w:noProof/>
        </w:rPr>
      </w:pPr>
      <w:r>
        <w:rPr>
          <w:rFonts w:hint="eastAsia"/>
          <w:noProof/>
        </w:rPr>
        <w:t>十一、质量管理与持续改进</w:t>
      </w:r>
      <w:r>
        <w:rPr>
          <w:noProof/>
        </w:rPr>
        <w:tab/>
      </w:r>
      <w:r>
        <w:rPr>
          <w:noProof/>
        </w:rPr>
        <w:fldChar w:fldCharType="begin"/>
      </w:r>
      <w:r>
        <w:rPr>
          <w:noProof/>
        </w:rPr>
        <w:instrText xml:space="preserve"> PAGEREF _Toc153064335 \h </w:instrText>
      </w:r>
      <w:r>
        <w:rPr>
          <w:noProof/>
        </w:rPr>
        <w:fldChar w:fldCharType="separate"/>
      </w:r>
      <w:r>
        <w:rPr>
          <w:noProof/>
        </w:rPr>
        <w:t>48</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、质量管理体系建设</w:t>
      </w:r>
      <w:r>
        <w:rPr>
          <w:noProof/>
        </w:rPr>
        <w:tab/>
      </w:r>
      <w:r>
        <w:rPr>
          <w:noProof/>
        </w:rPr>
        <w:fldChar w:fldCharType="begin"/>
      </w:r>
      <w:r>
        <w:rPr>
          <w:noProof/>
        </w:rPr>
        <w:instrText xml:space="preserve"> PAGEREF _Toc153064336 \h </w:instrText>
      </w:r>
      <w:r>
        <w:rPr>
          <w:noProof/>
        </w:rPr>
        <w:fldChar w:fldCharType="separate"/>
      </w:r>
      <w:r>
        <w:rPr>
          <w:noProof/>
        </w:rPr>
        <w:t>48</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、生产过程控制</w:t>
      </w:r>
      <w:r>
        <w:rPr>
          <w:noProof/>
        </w:rPr>
        <w:tab/>
      </w:r>
      <w:r>
        <w:rPr>
          <w:noProof/>
        </w:rPr>
        <w:fldChar w:fldCharType="begin"/>
      </w:r>
      <w:r>
        <w:rPr>
          <w:noProof/>
        </w:rPr>
        <w:instrText xml:space="preserve"> PAGEREF _Toc153064337 \h </w:instrText>
      </w:r>
      <w:r>
        <w:rPr>
          <w:noProof/>
        </w:rPr>
        <w:fldChar w:fldCharType="separate"/>
      </w:r>
      <w:r>
        <w:rPr>
          <w:noProof/>
        </w:rPr>
        <w:t>50</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、产品质量检验与测试</w:t>
      </w:r>
      <w:r>
        <w:rPr>
          <w:noProof/>
        </w:rPr>
        <w:tab/>
      </w:r>
      <w:r>
        <w:rPr>
          <w:noProof/>
        </w:rPr>
        <w:fldChar w:fldCharType="begin"/>
      </w:r>
      <w:r>
        <w:rPr>
          <w:noProof/>
        </w:rPr>
        <w:instrText xml:space="preserve"> PAGEREF _Toc153064338 \h </w:instrText>
      </w:r>
      <w:r>
        <w:rPr>
          <w:noProof/>
        </w:rPr>
        <w:fldChar w:fldCharType="separate"/>
      </w:r>
      <w:r>
        <w:rPr>
          <w:noProof/>
        </w:rPr>
        <w:t>51</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、用户反馈与质量改进</w:t>
      </w:r>
      <w:r>
        <w:rPr>
          <w:noProof/>
        </w:rPr>
        <w:tab/>
      </w:r>
      <w:r>
        <w:rPr>
          <w:noProof/>
        </w:rPr>
        <w:fldChar w:fldCharType="begin"/>
      </w:r>
      <w:r>
        <w:rPr>
          <w:noProof/>
        </w:rPr>
        <w:instrText xml:space="preserve"> PAGEREF _Toc153064339 \h </w:instrText>
      </w:r>
      <w:r>
        <w:rPr>
          <w:noProof/>
        </w:rPr>
        <w:fldChar w:fldCharType="separate"/>
      </w:r>
      <w:r>
        <w:rPr>
          <w:noProof/>
        </w:rPr>
        <w:t>52</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、质量认证与标准化</w:t>
      </w:r>
      <w:r>
        <w:rPr>
          <w:noProof/>
        </w:rPr>
        <w:tab/>
      </w:r>
      <w:r>
        <w:rPr>
          <w:noProof/>
        </w:rPr>
        <w:fldChar w:fldCharType="begin"/>
      </w:r>
      <w:r>
        <w:rPr>
          <w:noProof/>
        </w:rPr>
        <w:instrText xml:space="preserve"> PAGEREF _Toc153064340 \h </w:instrText>
      </w:r>
      <w:r>
        <w:rPr>
          <w:noProof/>
        </w:rPr>
        <w:fldChar w:fldCharType="separate"/>
      </w:r>
      <w:r>
        <w:rPr>
          <w:noProof/>
        </w:rPr>
        <w:t>53</w:t>
      </w:r>
      <w:r>
        <w:rPr>
          <w:noProof/>
        </w:rPr>
        <w:fldChar w:fldCharType="end"/>
      </w:r>
    </w:p>
    <w:p w:rsidR="00DF26C7">
      <w:pPr>
        <w:pStyle w:val="TOC1"/>
        <w:tabs>
          <w:tab w:val="right" w:leader="dot" w:pos="8296"/>
        </w:tabs>
        <w:rPr>
          <w:noProof/>
        </w:rPr>
      </w:pPr>
      <w:r>
        <w:rPr>
          <w:rFonts w:hint="eastAsia"/>
          <w:noProof/>
        </w:rPr>
        <w:t>十二、招聘与人才发展</w:t>
      </w:r>
      <w:r>
        <w:rPr>
          <w:noProof/>
        </w:rPr>
        <w:tab/>
      </w:r>
      <w:r>
        <w:rPr>
          <w:noProof/>
        </w:rPr>
        <w:fldChar w:fldCharType="begin"/>
      </w:r>
      <w:r>
        <w:rPr>
          <w:noProof/>
        </w:rPr>
        <w:instrText xml:space="preserve"> PAGEREF _Toc153064341 \h </w:instrText>
      </w:r>
      <w:r>
        <w:rPr>
          <w:noProof/>
        </w:rPr>
        <w:fldChar w:fldCharType="separate"/>
      </w:r>
      <w:r>
        <w:rPr>
          <w:noProof/>
        </w:rPr>
        <w:t>54</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_Toc153064342 \h </w:instrText>
      </w:r>
      <w:r>
        <w:rPr>
          <w:noProof/>
        </w:rPr>
        <w:fldChar w:fldCharType="separate"/>
      </w:r>
      <w:r>
        <w:rPr>
          <w:noProof/>
        </w:rPr>
        <w:t>54</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_Toc153064343 \h </w:instrText>
      </w:r>
      <w:r>
        <w:rPr>
          <w:noProof/>
        </w:rPr>
        <w:fldChar w:fldCharType="separate"/>
      </w:r>
      <w:r>
        <w:rPr>
          <w:noProof/>
        </w:rPr>
        <w:t>55</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_Toc153064344 \h </w:instrText>
      </w:r>
      <w:r>
        <w:rPr>
          <w:noProof/>
        </w:rPr>
        <w:fldChar w:fldCharType="separate"/>
      </w:r>
      <w:r>
        <w:rPr>
          <w:noProof/>
        </w:rPr>
        <w:t>56</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_Toc153064345 \h </w:instrText>
      </w:r>
      <w:r>
        <w:rPr>
          <w:noProof/>
        </w:rPr>
        <w:fldChar w:fldCharType="separate"/>
      </w:r>
      <w:r>
        <w:rPr>
          <w:noProof/>
        </w:rPr>
        <w:t>57</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_Toc153064346 \h </w:instrText>
      </w:r>
      <w:r>
        <w:rPr>
          <w:noProof/>
        </w:rPr>
        <w:fldChar w:fldCharType="separate"/>
      </w:r>
      <w:r>
        <w:rPr>
          <w:noProof/>
        </w:rPr>
        <w:t>58</w:t>
      </w:r>
      <w:r>
        <w:rPr>
          <w:noProof/>
        </w:rPr>
        <w:fldChar w:fldCharType="end"/>
      </w:r>
    </w:p>
    <w:p w:rsidR="00DF26C7">
      <w:pPr>
        <w:pStyle w:val="TOC1"/>
        <w:tabs>
          <w:tab w:val="right" w:leader="dot" w:pos="8296"/>
        </w:tabs>
        <w:rPr>
          <w:noProof/>
        </w:rPr>
      </w:pPr>
      <w:r>
        <w:rPr>
          <w:rFonts w:hint="eastAsia"/>
          <w:noProof/>
        </w:rPr>
        <w:t>十三、医用清洁剂项目管理与团队协作</w:t>
      </w:r>
      <w:r>
        <w:rPr>
          <w:noProof/>
        </w:rPr>
        <w:tab/>
      </w:r>
      <w:r>
        <w:rPr>
          <w:noProof/>
        </w:rPr>
        <w:fldChar w:fldCharType="begin"/>
      </w:r>
      <w:r>
        <w:rPr>
          <w:noProof/>
        </w:rPr>
        <w:instrText xml:space="preserve"> PAGEREF _Toc153064347 \h </w:instrText>
      </w:r>
      <w:r>
        <w:rPr>
          <w:noProof/>
        </w:rPr>
        <w:fldChar w:fldCharType="separate"/>
      </w:r>
      <w:r>
        <w:rPr>
          <w:noProof/>
        </w:rPr>
        <w:t>60</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、医用清洁剂项目管理方法论</w:t>
      </w:r>
      <w:r>
        <w:rPr>
          <w:noProof/>
        </w:rPr>
        <w:tab/>
      </w:r>
      <w:r>
        <w:rPr>
          <w:noProof/>
        </w:rPr>
        <w:fldChar w:fldCharType="begin"/>
      </w:r>
      <w:r>
        <w:rPr>
          <w:noProof/>
        </w:rPr>
        <w:instrText xml:space="preserve"> PAGEREF _Toc153064348 \h </w:instrText>
      </w:r>
      <w:r>
        <w:rPr>
          <w:noProof/>
        </w:rPr>
        <w:fldChar w:fldCharType="separate"/>
      </w:r>
      <w:r>
        <w:rPr>
          <w:noProof/>
        </w:rPr>
        <w:t>60</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、医用清洁剂项目计划与进度管理</w:t>
      </w:r>
      <w:r>
        <w:rPr>
          <w:noProof/>
        </w:rPr>
        <w:tab/>
      </w:r>
      <w:r>
        <w:rPr>
          <w:noProof/>
        </w:rPr>
        <w:fldChar w:fldCharType="begin"/>
      </w:r>
      <w:r>
        <w:rPr>
          <w:noProof/>
        </w:rPr>
        <w:instrText xml:space="preserve"> PAGEREF _Toc153064349 \h </w:instrText>
      </w:r>
      <w:r>
        <w:rPr>
          <w:noProof/>
        </w:rPr>
        <w:fldChar w:fldCharType="separate"/>
      </w:r>
      <w:r>
        <w:rPr>
          <w:noProof/>
        </w:rPr>
        <w:t>61</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_Toc153064350 \h </w:instrText>
      </w:r>
      <w:r>
        <w:rPr>
          <w:noProof/>
        </w:rPr>
        <w:fldChar w:fldCharType="separate"/>
      </w:r>
      <w:r>
        <w:rPr>
          <w:noProof/>
        </w:rPr>
        <w:t>61</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_Toc153064351 \h </w:instrText>
      </w:r>
      <w:r>
        <w:rPr>
          <w:noProof/>
        </w:rPr>
        <w:fldChar w:fldCharType="separate"/>
      </w:r>
      <w:r>
        <w:rPr>
          <w:noProof/>
        </w:rPr>
        <w:t>62</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、医用清洁剂项目风险管理与应对</w:t>
      </w:r>
      <w:r>
        <w:rPr>
          <w:noProof/>
        </w:rPr>
        <w:tab/>
      </w:r>
      <w:r>
        <w:rPr>
          <w:noProof/>
        </w:rPr>
        <w:fldChar w:fldCharType="begin"/>
      </w:r>
      <w:r>
        <w:rPr>
          <w:noProof/>
        </w:rPr>
        <w:instrText xml:space="preserve"> PAGEREF _Toc153064352 \h </w:instrText>
      </w:r>
      <w:r>
        <w:rPr>
          <w:noProof/>
        </w:rPr>
        <w:fldChar w:fldCharType="separate"/>
      </w:r>
      <w:r>
        <w:rPr>
          <w:noProof/>
        </w:rPr>
        <w:t>62</w:t>
      </w:r>
      <w:r>
        <w:rPr>
          <w:noProof/>
        </w:rPr>
        <w:fldChar w:fldCharType="end"/>
      </w:r>
    </w:p>
    <w:p w:rsidR="00DF26C7">
      <w:pPr>
        <w:pStyle w:val="TOC1"/>
        <w:tabs>
          <w:tab w:val="right" w:leader="dot" w:pos="8296"/>
        </w:tabs>
        <w:rPr>
          <w:noProof/>
        </w:rPr>
      </w:pPr>
      <w:r>
        <w:rPr>
          <w:rFonts w:hint="eastAsia"/>
          <w:noProof/>
        </w:rPr>
        <w:t>十四、团队建设与领导力发展</w:t>
      </w:r>
      <w:r>
        <w:rPr>
          <w:noProof/>
        </w:rPr>
        <w:tab/>
      </w:r>
      <w:r>
        <w:rPr>
          <w:noProof/>
        </w:rPr>
        <w:fldChar w:fldCharType="begin"/>
      </w:r>
      <w:r>
        <w:rPr>
          <w:noProof/>
        </w:rPr>
        <w:instrText xml:space="preserve"> PAGEREF _Toc153064353 \h </w:instrText>
      </w:r>
      <w:r>
        <w:rPr>
          <w:noProof/>
        </w:rPr>
        <w:fldChar w:fldCharType="separate"/>
      </w:r>
      <w:r>
        <w:rPr>
          <w:noProof/>
        </w:rPr>
        <w:t>63</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_Toc153064354 \h </w:instrText>
      </w:r>
      <w:r>
        <w:rPr>
          <w:noProof/>
        </w:rPr>
        <w:fldChar w:fldCharType="separate"/>
      </w:r>
      <w:r>
        <w:rPr>
          <w:noProof/>
        </w:rPr>
        <w:t>63</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_Toc153064355 \h </w:instrText>
      </w:r>
      <w:r>
        <w:rPr>
          <w:noProof/>
        </w:rPr>
        <w:fldChar w:fldCharType="separate"/>
      </w:r>
      <w:r>
        <w:rPr>
          <w:noProof/>
        </w:rPr>
        <w:t>64</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_Toc153064356 \h </w:instrText>
      </w:r>
      <w:r>
        <w:rPr>
          <w:noProof/>
        </w:rPr>
        <w:fldChar w:fldCharType="separate"/>
      </w:r>
      <w:r>
        <w:rPr>
          <w:noProof/>
        </w:rPr>
        <w:t>66</w:t>
      </w:r>
      <w:r>
        <w:rPr>
          <w:noProof/>
        </w:rPr>
        <w:fldChar w:fldCharType="end"/>
      </w:r>
    </w:p>
    <w:p w:rsidR="00DF26C7">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_Toc153064357 \h </w:instrText>
      </w:r>
      <w:r>
        <w:rPr>
          <w:noProof/>
        </w:rPr>
        <w:fldChar w:fldCharType="separate"/>
      </w:r>
      <w:r>
        <w:rPr>
          <w:noProof/>
        </w:rPr>
        <w:t>67</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_Toc153064358 \h </w:instrText>
      </w:r>
      <w:r>
        <w:rPr>
          <w:noProof/>
        </w:rPr>
        <w:fldChar w:fldCharType="separate"/>
      </w:r>
      <w:r>
        <w:rPr>
          <w:noProof/>
        </w:rPr>
        <w:t>69</w:t>
      </w:r>
      <w:r>
        <w:rPr>
          <w:noProof/>
        </w:rPr>
        <w:fldChar w:fldCharType="end"/>
      </w:r>
    </w:p>
    <w:p w:rsidR="00DF26C7">
      <w:pPr>
        <w:pStyle w:val="TOC1"/>
        <w:tabs>
          <w:tab w:val="right" w:leader="dot" w:pos="8296"/>
        </w:tabs>
        <w:rPr>
          <w:noProof/>
        </w:rPr>
      </w:pPr>
      <w:r>
        <w:rPr>
          <w:rFonts w:hint="eastAsia"/>
          <w:noProof/>
        </w:rPr>
        <w:t>十五、制度建设与员工手册</w:t>
      </w:r>
      <w:r>
        <w:rPr>
          <w:noProof/>
        </w:rPr>
        <w:tab/>
      </w:r>
      <w:r>
        <w:rPr>
          <w:noProof/>
        </w:rPr>
        <w:fldChar w:fldCharType="begin"/>
      </w:r>
      <w:r>
        <w:rPr>
          <w:noProof/>
        </w:rPr>
        <w:instrText xml:space="preserve"> PAGEREF _Toc153064359 \h </w:instrText>
      </w:r>
      <w:r>
        <w:rPr>
          <w:noProof/>
        </w:rPr>
        <w:fldChar w:fldCharType="separate"/>
      </w:r>
      <w:r>
        <w:rPr>
          <w:noProof/>
        </w:rPr>
        <w:t>69</w:t>
      </w:r>
      <w:r>
        <w:rPr>
          <w:noProof/>
        </w:rPr>
        <w:fldChar w:fldCharType="end"/>
      </w:r>
    </w:p>
    <w:p w:rsidR="00DF26C7">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_Toc153064360 \h </w:instrText>
      </w:r>
      <w:r>
        <w:rPr>
          <w:noProof/>
        </w:rPr>
        <w:fldChar w:fldCharType="separate"/>
      </w:r>
      <w:r>
        <w:rPr>
          <w:noProof/>
        </w:rPr>
        <w:t>69</w:t>
      </w:r>
      <w:r>
        <w:rPr>
          <w:noProof/>
        </w:rPr>
        <w:fldChar w:fldCharType="end"/>
      </w:r>
    </w:p>
    <w:p w:rsidR="00DF26C7">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_Toc153064361 \h </w:instrText>
      </w:r>
      <w:r>
        <w:rPr>
          <w:noProof/>
        </w:rPr>
        <w:fldChar w:fldCharType="separate"/>
      </w:r>
      <w:r>
        <w:rPr>
          <w:noProof/>
        </w:rPr>
        <w:t>71</w:t>
      </w:r>
      <w:r>
        <w:rPr>
          <w:noProof/>
        </w:rPr>
        <w:fldChar w:fldCharType="end"/>
      </w:r>
    </w:p>
    <w:p w:rsidR="00DF26C7">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_Toc153064362 \h </w:instrText>
      </w:r>
      <w:r>
        <w:rPr>
          <w:noProof/>
        </w:rPr>
        <w:fldChar w:fldCharType="separate"/>
      </w:r>
      <w:r>
        <w:rPr>
          <w:noProof/>
        </w:rPr>
        <w:t>73</w:t>
      </w:r>
      <w:r>
        <w:rPr>
          <w:noProof/>
        </w:rPr>
        <w:fldChar w:fldCharType="end"/>
      </w:r>
    </w:p>
    <w:p w:rsidR="00DF26C7">
      <w:pPr>
        <w:pStyle w:val="TOC2"/>
        <w:tabs>
          <w:tab w:val="right" w:leader="dot" w:pos="8296"/>
        </w:tabs>
        <w:rPr>
          <w:noProof/>
        </w:rPr>
        <w:sectPr>
          <w:type w:val="nextPage"/>
          <w:pgSz w:w="11906" w:h="16838"/>
          <w:pgMar w:top="1440" w:right="1800" w:bottom="1440" w:left="1800" w:header="851" w:footer="992" w:gutter="0"/>
          <w:pgNumType w:start="3"/>
          <w:cols w:space="425"/>
          <w:titlePg w:val="0"/>
          <w:docGrid w:type="lines" w:linePitch="312"/>
        </w:sect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_Toc153064363 \h </w:instrText>
      </w:r>
      <w:r>
        <w:rPr>
          <w:noProof/>
        </w:rPr>
        <w:fldChar w:fldCharType="separate"/>
      </w:r>
      <w:r>
        <w:rPr>
          <w:noProof/>
        </w:rPr>
        <w:t>74</w:t>
      </w:r>
      <w:r>
        <w:rPr>
          <w:noProof/>
        </w:rPr>
        <w:fldChar w:fldCharType="end"/>
      </w:r>
    </w:p>
    <w:p w:rsidR="00DF26C7">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_Toc153064364 \h </w:instrText>
      </w:r>
      <w:r>
        <w:rPr>
          <w:noProof/>
        </w:rPr>
        <w:fldChar w:fldCharType="separate"/>
      </w:r>
      <w:r>
        <w:rPr>
          <w:noProof/>
        </w:rPr>
        <w:t>76</w:t>
      </w:r>
      <w:r>
        <w:rPr>
          <w:noProof/>
        </w:rPr>
        <w:fldChar w:fldCharType="end"/>
      </w:r>
    </w:p>
    <w:p w:rsidR="00DF26C7" w:rsidP="00DF26C7">
      <w:pPr>
        <w:widowControl/>
        <w:jc w:val="center"/>
        <w:rPr>
          <w:b/>
          <w:bCs/>
          <w:kern w:val="44"/>
          <w:sz w:val="44"/>
          <w:szCs w:val="44"/>
        </w:rPr>
        <w:sectPr>
          <w:type w:val="nextPage"/>
          <w:pgSz w:w="11906" w:h="16838"/>
          <w:pgMar w:top="1440" w:right="1800" w:bottom="1440" w:left="1800" w:header="851" w:footer="992" w:gutter="0"/>
          <w:pgNumType w:start="4"/>
          <w:cols w:space="425"/>
          <w:titlePg w:val="0"/>
          <w:docGrid w:type="lines" w:linePitch="312"/>
        </w:sectPr>
      </w:pPr>
      <w:r>
        <w:fldChar w:fldCharType="end"/>
      </w:r>
    </w:p>
    <w:p w:rsidR="00DF26C7" w:rsidP="00DF26C7">
      <w:pPr>
        <w:pStyle w:val="Heading1"/>
        <w:jc w:val="center"/>
        <w:rPr>
          <w:rFonts w:hint="eastAsia"/>
        </w:rPr>
      </w:pPr>
      <w:bookmarkStart w:id="1" w:name="_Toc153064278"/>
      <w:r w:rsidRPr="00DF26C7">
        <w:rPr>
          <w:rFonts w:hint="eastAsia"/>
        </w:rPr>
        <w:t>序言</w:t>
      </w:r>
      <w:bookmarkEnd w:id="1"/>
    </w:p>
    <w:p w:rsidR="00DF26C7" w:rsidP="00DF26C7">
      <w:pPr>
        <w:ind w:firstLine="560" w:firstLineChars="200"/>
        <w:rPr>
          <w:rFonts w:ascii="仿宋" w:eastAsia="仿宋" w:hAnsi="仿宋" w:hint="eastAsia"/>
          <w:sz w:val="28"/>
        </w:rPr>
      </w:pPr>
      <w:r w:rsidRPr="00DF26C7">
        <w:rPr>
          <w:rFonts w:ascii="仿宋" w:eastAsia="仿宋" w:hAnsi="仿宋" w:hint="eastAsia"/>
          <w:sz w:val="28"/>
        </w:rPr>
        <w:t>本</w:t>
      </w:r>
      <w:r w:rsidRPr="00DF26C7">
        <w:rPr>
          <w:rFonts w:ascii="仿宋" w:eastAsia="仿宋" w:hAnsi="仿宋" w:hint="eastAsia"/>
          <w:sz w:val="28"/>
        </w:rPr>
        <w:t>项目投资分析及可行性报告</w:t>
      </w:r>
      <w:r w:rsidRPr="00DF26C7">
        <w:rPr>
          <w:rFonts w:ascii="仿宋" w:eastAsia="仿宋" w:hAnsi="仿宋" w:hint="eastAsia"/>
          <w:sz w:val="28"/>
        </w:rPr>
        <w:t>旨在全面介绍和规划一个创新性的医用清洁剂项目，以满足需求。该方案的目的是为了提供医用清洁剂项目的全面概览，包括项目的目标、范围、关键利益相关者和实施计划。通过本方案的学习交流，希望能为相关人员提供一个深入了解项目的平台，以促进进一步的合作和研究。请注意，本方案不可做为商业用途，只用作学习交流。</w:t>
      </w:r>
    </w:p>
    <w:p w:rsidR="00DF26C7" w:rsidP="00DF26C7">
      <w:pPr>
        <w:pStyle w:val="Heading1"/>
        <w:rPr>
          <w:rFonts w:hint="eastAsia"/>
        </w:rPr>
      </w:pPr>
      <w:bookmarkStart w:id="2" w:name="_Toc153064279"/>
      <w:r w:rsidRPr="00DF26C7">
        <w:rPr>
          <w:rFonts w:hint="eastAsia"/>
        </w:rPr>
        <w:t>一、医用清洁剂项目概论</w:t>
      </w:r>
      <w:bookmarkEnd w:id="2"/>
    </w:p>
    <w:p w:rsidR="00DF26C7" w:rsidP="00DF26C7">
      <w:pPr>
        <w:pStyle w:val="Heading2"/>
        <w:rPr>
          <w:rFonts w:hint="eastAsia"/>
        </w:rPr>
      </w:pPr>
      <w:bookmarkStart w:id="3" w:name="_Toc153064280"/>
      <w:r w:rsidRPr="00DF26C7">
        <w:rPr>
          <w:rFonts w:hint="eastAsia"/>
        </w:rPr>
        <w:t>(</w:t>
      </w:r>
      <w:r w:rsidRPr="00DF26C7">
        <w:rPr>
          <w:rFonts w:hint="eastAsia"/>
        </w:rPr>
        <w:t>一</w:t>
      </w:r>
      <w:r w:rsidRPr="00DF26C7">
        <w:rPr>
          <w:rFonts w:hint="eastAsia"/>
        </w:rPr>
        <w:t>)</w:t>
      </w:r>
      <w:r w:rsidRPr="00DF26C7">
        <w:rPr>
          <w:rFonts w:hint="eastAsia"/>
        </w:rPr>
        <w:t>、医用清洁剂项目承办单位基本情况</w:t>
      </w:r>
      <w:bookmarkEnd w:id="3"/>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公司名称： XX公司</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注册资本： XX万元</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成立时间： XX年XX月XX日</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法定代表人： XX</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公司性质： XX有限公司</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经营范围： XX业务、XX业务、XX业务</w:t>
      </w:r>
    </w:p>
    <w:p w:rsidR="00DF26C7" w:rsidP="00DF26C7">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DF26C7">
        <w:rPr>
          <w:rFonts w:ascii="仿宋" w:eastAsia="仿宋" w:hAnsi="仿宋" w:hint="eastAsia"/>
          <w:sz w:val="28"/>
        </w:rPr>
        <w:t>企业简介： XX公司成立于XX年，是一家专注于XX领域的企业。公司以提供高品质XX服务而闻名，拥有一支充满创造力和实力的团队。我们的使命是XX，愿景是XX，核心价值观是XX。</w:t>
      </w:r>
    </w:p>
    <w:p w:rsidR="00DF26C7" w:rsidP="00DF26C7">
      <w:pPr>
        <w:pStyle w:val="Heading2"/>
      </w:pPr>
      <w:bookmarkStart w:id="4" w:name="_Toc153064281"/>
      <w:r w:rsidRPr="00DF26C7">
        <w:t>(</w:t>
      </w:r>
      <w:r w:rsidRPr="00DF26C7">
        <w:t>二</w:t>
      </w:r>
      <w:r w:rsidRPr="00DF26C7">
        <w:t>)</w:t>
      </w:r>
      <w:r w:rsidRPr="00DF26C7">
        <w:t>、医用清洁剂项目概况</w:t>
      </w:r>
      <w:bookmarkEnd w:id="4"/>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医用清洁剂项目名称： 医用清洁剂项目</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医用清洁剂项目类型： 制造业</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医用清洁剂项目地点： XX市XX区</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医用清洁剂项目规模： 投资XX万元，年产值XX万元，占地面积XX平方米</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医用清洁剂项目周期： 建设期XX个月，运营期XX年</w:t>
      </w:r>
    </w:p>
    <w:p w:rsidR="00DF26C7" w:rsidP="00DF26C7">
      <w:pPr>
        <w:ind w:firstLine="560" w:firstLineChars="200"/>
        <w:rPr>
          <w:rFonts w:ascii="仿宋" w:eastAsia="仿宋" w:hAnsi="仿宋" w:hint="eastAsia"/>
          <w:sz w:val="28"/>
        </w:rPr>
      </w:pPr>
      <w:r w:rsidRPr="00DF26C7">
        <w:rPr>
          <w:rFonts w:ascii="仿宋" w:eastAsia="仿宋" w:hAnsi="仿宋" w:hint="eastAsia"/>
          <w:sz w:val="28"/>
        </w:rPr>
        <w:t>医用清洁剂项目背景： 医用清洁剂项目的建设旨在XX，将为XX领域带来新的发展机遇。</w:t>
      </w:r>
    </w:p>
    <w:p w:rsidR="00DF26C7" w:rsidP="00DF26C7">
      <w:pPr>
        <w:pStyle w:val="Heading2"/>
      </w:pPr>
      <w:bookmarkStart w:id="5" w:name="_Toc153064282"/>
      <w:r w:rsidRPr="00DF26C7">
        <w:t>(</w:t>
      </w:r>
      <w:r w:rsidRPr="00DF26C7">
        <w:t>三</w:t>
      </w:r>
      <w:r w:rsidRPr="00DF26C7">
        <w:t>)</w:t>
      </w:r>
      <w:r w:rsidRPr="00DF26C7">
        <w:t>、医用清洁剂项目评价</w:t>
      </w:r>
      <w:bookmarkEnd w:id="5"/>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市场前景： 该医用清洁剂项目处于XX行业，市场前景广阔，有望在未来取得可观的市场份额。</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竞争优势： 我们具备先进的XX技术，以及在XX方面的专业经验，将在市场竞争中占据有利位置。</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风险分析： 尽管存在一些市场和技术上的风险，但通过XX策略和XX措施，我们将努力降低潜在风险。</w:t>
      </w:r>
    </w:p>
    <w:p w:rsidR="00DF26C7" w:rsidP="00DF26C7">
      <w:pPr>
        <w:ind w:firstLine="560" w:firstLineChars="200"/>
        <w:rPr>
          <w:rFonts w:ascii="仿宋" w:eastAsia="仿宋" w:hAnsi="仿宋" w:hint="eastAsia"/>
          <w:sz w:val="28"/>
        </w:rPr>
      </w:pPr>
      <w:r w:rsidRPr="00DF26C7">
        <w:rPr>
          <w:rFonts w:ascii="仿宋" w:eastAsia="仿宋" w:hAnsi="仿宋" w:hint="eastAsia"/>
          <w:sz w:val="28"/>
        </w:rPr>
        <w:t>可行性分析： 经过全面的技术、市场和财务可行性分析，该医用清洁剂项目具备较高的实施可行性。</w:t>
      </w:r>
    </w:p>
    <w:p w:rsidR="00DF26C7" w:rsidP="00DF26C7">
      <w:pPr>
        <w:pStyle w:val="Heading2"/>
      </w:pPr>
      <w:bookmarkStart w:id="6" w:name="_Toc153064283"/>
      <w:r w:rsidRPr="00DF26C7">
        <w:t>(</w:t>
      </w:r>
      <w:r w:rsidRPr="00DF26C7">
        <w:t>四</w:t>
      </w:r>
      <w:r w:rsidRPr="00DF26C7">
        <w:t>)</w:t>
      </w:r>
      <w:r w:rsidRPr="00DF26C7">
        <w:t>、主要经济指标</w:t>
      </w:r>
      <w:bookmarkEnd w:id="6"/>
    </w:p>
    <w:p w:rsidR="00DF26C7" w:rsidRPr="00DF26C7" w:rsidP="00DF26C7">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DF26C7">
        <w:rPr>
          <w:rFonts w:ascii="仿宋" w:eastAsia="仿宋" w:hAnsi="仿宋" w:hint="eastAsia"/>
          <w:sz w:val="28"/>
        </w:rPr>
        <w:t>预计投资总额： XX万元</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预计年产值： XX万元</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预计年利润： XX万元</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就业人数： 预计创造就业机会XX人</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投资回收期： 预计投资回收期为XX年</w:t>
      </w:r>
    </w:p>
    <w:p w:rsidR="00DF26C7" w:rsidP="00DF26C7">
      <w:pPr>
        <w:ind w:firstLine="560" w:firstLineChars="200"/>
        <w:rPr>
          <w:rFonts w:ascii="仿宋" w:eastAsia="仿宋" w:hAnsi="仿宋" w:hint="eastAsia"/>
          <w:sz w:val="28"/>
        </w:rPr>
      </w:pPr>
      <w:r w:rsidRPr="00DF26C7">
        <w:rPr>
          <w:rFonts w:ascii="仿宋" w:eastAsia="仿宋" w:hAnsi="仿宋" w:hint="eastAsia"/>
          <w:sz w:val="28"/>
        </w:rPr>
        <w:t>财务内部收益率： 预计财务内部收益率为XX%</w:t>
      </w:r>
    </w:p>
    <w:p w:rsidR="00DF26C7" w:rsidP="00DF26C7">
      <w:pPr>
        <w:pStyle w:val="Heading1"/>
        <w:rPr>
          <w:rFonts w:hint="eastAsia"/>
        </w:rPr>
      </w:pPr>
      <w:bookmarkStart w:id="7" w:name="_Toc153064284"/>
      <w:r w:rsidRPr="00DF26C7">
        <w:rPr>
          <w:rFonts w:hint="eastAsia"/>
        </w:rPr>
        <w:t>二、原辅材料供应</w:t>
      </w:r>
      <w:bookmarkEnd w:id="7"/>
    </w:p>
    <w:p w:rsidR="00DF26C7" w:rsidP="00DF26C7">
      <w:pPr>
        <w:pStyle w:val="Heading2"/>
        <w:rPr>
          <w:rFonts w:hint="eastAsia"/>
        </w:rPr>
      </w:pPr>
      <w:bookmarkStart w:id="8" w:name="_Toc153064285"/>
      <w:r w:rsidRPr="00DF26C7">
        <w:rPr>
          <w:rFonts w:hint="eastAsia"/>
        </w:rPr>
        <w:t>(</w:t>
      </w:r>
      <w:r w:rsidRPr="00DF26C7">
        <w:rPr>
          <w:rFonts w:hint="eastAsia"/>
        </w:rPr>
        <w:t>一</w:t>
      </w:r>
      <w:r w:rsidRPr="00DF26C7">
        <w:rPr>
          <w:rFonts w:hint="eastAsia"/>
        </w:rPr>
        <w:t>)</w:t>
      </w:r>
      <w:r w:rsidRPr="00DF26C7">
        <w:rPr>
          <w:rFonts w:hint="eastAsia"/>
        </w:rPr>
        <w:t>、医用清洁剂项目建设期原辅材料供应情况</w:t>
      </w:r>
      <w:bookmarkEnd w:id="8"/>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在医用清洁剂项目的建设和运营过程中，原辅材料的供应是确保工程顺利进行和产品质量稳定的重要环节。本章将详细探讨医用清洁剂项目建设期和运营期的原辅材料供应情况，以及相关的质量管理措施。</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7.1 医用清洁剂项目建设期原辅材料供应情况</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在医用清洁剂项目建设期间，原辅材料的及时供应对工程进度和质量有着直接的影响。下面是医用清洁剂项目建设期原辅材料供应情况的主要内容：</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供应链策略：</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我们将建立稳定、可靠的供应链体系，与有资质、信誉良好的供应商建立合作关系，确保原辅材料的及时供应。</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质量标准：</w:t>
      </w:r>
    </w:p>
    <w:p w:rsidR="00DF26C7" w:rsidRPr="00DF26C7" w:rsidP="00DF26C7">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DF26C7">
        <w:rPr>
          <w:rFonts w:ascii="仿宋" w:eastAsia="仿宋" w:hAnsi="仿宋" w:hint="eastAsia"/>
          <w:sz w:val="28"/>
        </w:rPr>
        <w:t xml:space="preserve">   对所有原辅材料设定明确的质量标准和技术要求，保障原材</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料的质量符合相关标准，以确保产品达到设计要求。</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库存管理：</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在建设期，将建立合理的库存管理系统，确保原辅材料的安全储存，并通过先进的信息化手段实现库存的及时监控。</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供应保障：</w:t>
      </w:r>
    </w:p>
    <w:p w:rsid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对于关键原辅材料，将建立备货计划和储备机制，以应对潜在的供应中断或价格波动，确保施工进度不受影响。</w:t>
      </w:r>
    </w:p>
    <w:p w:rsidR="00DF26C7" w:rsidP="00DF26C7">
      <w:pPr>
        <w:pStyle w:val="Heading2"/>
      </w:pPr>
      <w:bookmarkStart w:id="9" w:name="_Toc153064286"/>
      <w:r w:rsidRPr="00DF26C7">
        <w:t>(</w:t>
      </w:r>
      <w:r w:rsidRPr="00DF26C7">
        <w:t>二</w:t>
      </w:r>
      <w:r w:rsidRPr="00DF26C7">
        <w:t>)</w:t>
      </w:r>
      <w:r w:rsidRPr="00DF26C7">
        <w:t>、医用清洁剂项目运营期原辅材料供应及质量管理</w:t>
      </w:r>
      <w:bookmarkEnd w:id="9"/>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医用清洁剂项目进入运营期后，原辅材料的持续供应和质量管理同样至关重要。下面是医用清洁剂项目运营期原辅材料供应及质量管理的关键方面：</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供应链维护：</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在运营期，将继续与供应商保持密切的合作，定期评估供应链的稳定性，确保原辅材料的长期可持续供应。</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质量监控：</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强化原辅材料的质量监控体系，建立检测、评估机制，确保原辅材料的质量符合产品标准，提高产品的可靠性和稳定性。</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供应商管理：</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加强对供应商的管理，建立供应商绩效评估体系，与优质供应商保持战略合作，推动整个供应链的不断优化。</w:t>
      </w:r>
    </w:p>
    <w:p w:rsidR="00DF26C7" w:rsidRPr="00DF26C7" w:rsidP="00DF26C7">
      <w:pPr>
        <w:ind w:firstLine="560" w:firstLineChars="200"/>
        <w:rPr>
          <w:rFonts w:ascii="仿宋" w:eastAsia="仿宋" w:hAnsi="仿宋"/>
          <w:sz w:val="28"/>
        </w:rPr>
        <w:sectPr>
          <w:type w:val="nextPage"/>
          <w:pgSz w:w="11906" w:h="16838"/>
          <w:pgMar w:top="1440" w:right="1800" w:bottom="1440" w:left="1800" w:header="851" w:footer="992" w:gutter="0"/>
          <w:pgNumType w:start="8"/>
          <w:cols w:space="425"/>
          <w:titlePg w:val="0"/>
          <w:docGrid w:type="lines" w:linePitch="312"/>
        </w:sectPr>
      </w:pPr>
      <w:r w:rsidRPr="00DF26C7">
        <w:rPr>
          <w:rFonts w:ascii="仿宋" w:eastAsia="仿宋" w:hAnsi="仿宋" w:hint="eastAsia"/>
          <w:sz w:val="28"/>
        </w:rPr>
        <w:t xml:space="preserve"> 成本控制：</w:t>
      </w:r>
    </w:p>
    <w:p w:rsidR="00DF26C7" w:rsidP="00DF26C7">
      <w:pPr>
        <w:ind w:firstLine="560" w:firstLineChars="200"/>
        <w:rPr>
          <w:rFonts w:ascii="仿宋" w:eastAsia="仿宋" w:hAnsi="仿宋" w:hint="eastAsia"/>
          <w:sz w:val="28"/>
        </w:rPr>
      </w:pPr>
      <w:r w:rsidRPr="00DF26C7">
        <w:rPr>
          <w:rFonts w:ascii="仿宋" w:eastAsia="仿宋" w:hAnsi="仿宋" w:hint="eastAsia"/>
          <w:sz w:val="28"/>
        </w:rPr>
        <w:t xml:space="preserve">   在运营期，将不断寻求降低原辅材料采购成本的机会，通过谈判、采购策略调整等手段实现成本的有效控制。</w:t>
      </w:r>
    </w:p>
    <w:p w:rsidR="00DF26C7" w:rsidP="00DF26C7">
      <w:pPr>
        <w:pStyle w:val="Heading1"/>
        <w:rPr>
          <w:rFonts w:hint="eastAsia"/>
        </w:rPr>
      </w:pPr>
      <w:bookmarkStart w:id="10" w:name="_Toc153064287"/>
      <w:r w:rsidRPr="00DF26C7">
        <w:rPr>
          <w:rFonts w:hint="eastAsia"/>
        </w:rPr>
        <w:t>三、土建工程方案</w:t>
      </w:r>
      <w:bookmarkEnd w:id="10"/>
    </w:p>
    <w:p w:rsidR="00DF26C7" w:rsidP="00DF26C7">
      <w:pPr>
        <w:pStyle w:val="Heading2"/>
        <w:rPr>
          <w:rFonts w:hint="eastAsia"/>
        </w:rPr>
      </w:pPr>
      <w:bookmarkStart w:id="11" w:name="_Toc153064288"/>
      <w:r w:rsidRPr="00DF26C7">
        <w:rPr>
          <w:rFonts w:hint="eastAsia"/>
        </w:rPr>
        <w:t>(</w:t>
      </w:r>
      <w:r w:rsidRPr="00DF26C7">
        <w:rPr>
          <w:rFonts w:hint="eastAsia"/>
        </w:rPr>
        <w:t>一</w:t>
      </w:r>
      <w:r w:rsidRPr="00DF26C7">
        <w:rPr>
          <w:rFonts w:hint="eastAsia"/>
        </w:rPr>
        <w:t>)</w:t>
      </w:r>
      <w:r w:rsidRPr="00DF26C7">
        <w:rPr>
          <w:rFonts w:hint="eastAsia"/>
        </w:rPr>
        <w:t>、建筑工程设计原则</w:t>
      </w:r>
      <w:bookmarkEnd w:id="11"/>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在医用清洁剂项目的建筑工程设计过程中，我们将遵循以下基本设计原则，以确保医用清洁剂项目的可持续发展和建筑结构的安全性：</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结构合理性：</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设计中将注重建筑结构的合理布局，以满足建筑物功能和使用的要求。结构设计应考虑到建筑的承重、抗震等基本力学原理，确保整体结构的牢固性和稳定性。</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空间效能：</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空间布局将充分考虑建筑功能分区、通风、采光等因素，确保室内空间的有效利用和人员流动的便捷性。同时，注重创造舒适的室内环境。</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环保可持续性：</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设计中将引入环保材料、绿色施工技术，以减少对环境的负面影响。优选可再生能源和高效能源利用方式，致力于打造绿色、低碳的建筑。</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安全性和耐久性：</w:t>
      </w:r>
    </w:p>
    <w:p w:rsidR="00DF26C7" w:rsidRPr="00DF26C7" w:rsidP="00DF26C7">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DF26C7">
        <w:rPr>
          <w:rFonts w:ascii="仿宋" w:eastAsia="仿宋" w:hAnsi="仿宋" w:hint="eastAsia"/>
          <w:sz w:val="28"/>
        </w:rPr>
        <w:t>结构设计将符合国家和地方建筑结构设计规范，以确保建筑物在</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正常使用和可能发生的极端情况下的安全性。同时，注重材料的耐久性和抗腐蚀性，延长建筑的使用寿命。</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文化和地域性：</w:t>
      </w:r>
    </w:p>
    <w:p w:rsidR="00DF26C7" w:rsidP="00DF26C7">
      <w:pPr>
        <w:ind w:firstLine="560" w:firstLineChars="200"/>
        <w:rPr>
          <w:rFonts w:ascii="仿宋" w:eastAsia="仿宋" w:hAnsi="仿宋" w:hint="eastAsia"/>
          <w:sz w:val="28"/>
        </w:rPr>
      </w:pPr>
      <w:r w:rsidRPr="00DF26C7">
        <w:rPr>
          <w:rFonts w:ascii="仿宋" w:eastAsia="仿宋" w:hAnsi="仿宋" w:hint="eastAsia"/>
          <w:sz w:val="28"/>
        </w:rPr>
        <w:t>在设计中将融入当地文化和地域特色，使建筑更好地融入周边环境。尊重当地的建筑传统和风格，同时融入现代设计元素，形成独特的建筑风貌。</w:t>
      </w:r>
    </w:p>
    <w:p w:rsidR="00DF26C7" w:rsidP="00DF26C7">
      <w:pPr>
        <w:pStyle w:val="Heading2"/>
      </w:pPr>
      <w:bookmarkStart w:id="12" w:name="_Toc153064289"/>
      <w:r w:rsidRPr="00DF26C7">
        <w:t>(</w:t>
      </w:r>
      <w:r w:rsidRPr="00DF26C7">
        <w:t>二</w:t>
      </w:r>
      <w:r w:rsidRPr="00DF26C7">
        <w:t>)</w:t>
      </w:r>
      <w:r w:rsidRPr="00DF26C7">
        <w:t>、医用清洁剂项目总平面设计要求</w:t>
      </w:r>
      <w:bookmarkEnd w:id="12"/>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医用清洁剂项目总平面设计将充分考虑以下要求，以确保整体设计满足工程的需要并符合相关规范：</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功能分区明确：</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根据建筑的实际用途和功能，划分合理的功能分区。确保不同功能区域之间的联系紧密，以提高整体工作效率。</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通风和采光：</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通过科学合理的空间布局，保证建筑内部通风良好、采光充足。合理设置窗户和通风口，优化空气流通，提高室内环境质量。</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交通流线优化：</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考虑员工和访客的交通流线，设置合适的通道和楼梯，确保人员流动的便捷性。在紧急情况下，设有安全疏散通道和设施。</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绿化和景观设计：</w:t>
      </w:r>
    </w:p>
    <w:p w:rsidR="00DF26C7" w:rsidRPr="00DF26C7" w:rsidP="00DF26C7">
      <w:pPr>
        <w:ind w:firstLine="560" w:firstLineChars="200"/>
        <w:rPr>
          <w:rFonts w:ascii="仿宋" w:eastAsia="仿宋" w:hAnsi="仿宋" w:hint="eastAsia"/>
          <w:sz w:val="28"/>
        </w:rPr>
      </w:pPr>
      <w:r w:rsidRPr="00DF26C7">
        <w:rPr>
          <w:rFonts w:ascii="仿宋" w:eastAsia="仿宋" w:hAnsi="仿宋" w:hint="eastAsia"/>
          <w:sz w:val="28"/>
        </w:rPr>
        <w:t>在总平面设计中，将考虑绿化带和景观区域，营造舒适的工作环境。合理利用空地，增加绿植和休闲区，提升员工的工作满意度。</w:t>
      </w:r>
      <w:r w:rsidRPr="00DF26C7">
        <w:rPr>
          <w:rFonts w:ascii="仿宋" w:eastAsia="仿宋" w:hAnsi="仿宋" w:hint="eastAsia"/>
          <w:sz w:val="28"/>
        </w:rPr>
        <w:br/>
      </w:r>
      <w:r w:rsidRPr="00DF26C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https://d.book118.com/056012230112010034</w:t>
        </w:r>
      </w:hyperlink>
    </w:p>
    <w:p w:rsidR="00DF26C7" w:rsidRPr="00DF26C7" w:rsidP="00DF26C7">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6C7"/>
    <w:rsid w:val="002868C9"/>
    <w:rsid w:val="00DF26C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F26C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F26C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F26C7"/>
    <w:rPr>
      <w:b/>
      <w:bCs/>
      <w:kern w:val="44"/>
      <w:sz w:val="44"/>
      <w:szCs w:val="44"/>
    </w:rPr>
  </w:style>
  <w:style w:type="character" w:customStyle="1" w:styleId="2Char">
    <w:name w:val="标题 2 Char"/>
    <w:basedOn w:val="DefaultParagraphFont"/>
    <w:link w:val="Heading2"/>
    <w:uiPriority w:val="9"/>
    <w:rsid w:val="00DF26C7"/>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DF26C7"/>
  </w:style>
  <w:style w:type="paragraph" w:styleId="TOC2">
    <w:name w:val="toc 2"/>
    <w:basedOn w:val="Normal"/>
    <w:next w:val="Normal"/>
    <w:autoRedefine/>
    <w:uiPriority w:val="39"/>
    <w:unhideWhenUsed/>
    <w:rsid w:val="00DF26C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5601223011201003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5758</Words>
  <Characters>32823</Characters>
  <Application>Microsoft Office Word</Application>
  <DocSecurity>0</DocSecurity>
  <Lines>273</Lines>
  <Paragraphs>77</Paragraphs>
  <ScaleCrop>false</ScaleCrop>
  <Company/>
  <LinksUpToDate>false</LinksUpToDate>
  <CharactersWithSpaces>38504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2023-12-09T17:30:00Z</dcterms:created>
  <dcterms:modified xsi:type="dcterms:W3CDTF">2023-12-09T17:31:00Z</dcterms:modified>
</cp:coreProperties>
</file>