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PCABS项目招商引资推介报告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8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14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_Toc19814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9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_Toc19849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5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_Toc7215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7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_Toc20857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5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_Toc25235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59" w:history="1">
        <w:r>
          <w:rPr>
            <w:rFonts w:ascii="仿宋" w:eastAsia="仿宋" w:hAnsi="仿宋" w:cs="仿宋" w:hint="eastAsia"/>
            <w:lang w:eastAsia="zh-CN"/>
          </w:rPr>
          <w:t>二、PCABS项目概论</w:t>
        </w:r>
        <w:r>
          <w:tab/>
        </w:r>
        <w:r>
          <w:fldChar w:fldCharType="begin"/>
        </w:r>
        <w:r>
          <w:instrText xml:space="preserve"> PAGEREF _Toc7759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7" w:history="1">
        <w:r>
          <w:rPr>
            <w:rFonts w:ascii="仿宋" w:eastAsia="仿宋" w:hAnsi="仿宋" w:cs="仿宋" w:hint="eastAsia"/>
            <w:lang w:eastAsia="zh-CN"/>
          </w:rPr>
          <w:t>(一)、PCABS项目名称</w:t>
        </w:r>
        <w:r>
          <w:tab/>
        </w:r>
        <w:r>
          <w:fldChar w:fldCharType="begin"/>
        </w:r>
        <w:r>
          <w:instrText xml:space="preserve"> PAGEREF _Toc22577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1" w:history="1">
        <w:r>
          <w:rPr>
            <w:rFonts w:ascii="仿宋" w:eastAsia="仿宋" w:hAnsi="仿宋" w:cs="仿宋" w:hint="eastAsia"/>
            <w:lang w:eastAsia="zh-CN"/>
          </w:rPr>
          <w:t>(二)、PCABS项目选址</w:t>
        </w:r>
        <w:r>
          <w:tab/>
        </w:r>
        <w:r>
          <w:fldChar w:fldCharType="begin"/>
        </w:r>
        <w:r>
          <w:instrText xml:space="preserve"> PAGEREF _Toc29881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5" w:history="1">
        <w:r>
          <w:rPr>
            <w:rFonts w:ascii="仿宋" w:eastAsia="仿宋" w:hAnsi="仿宋" w:cs="仿宋" w:hint="eastAsia"/>
            <w:lang w:eastAsia="zh-CN"/>
          </w:rPr>
          <w:t>(三)、PCABS项目用地规模</w:t>
        </w:r>
        <w:r>
          <w:tab/>
        </w:r>
        <w:r>
          <w:fldChar w:fldCharType="begin"/>
        </w:r>
        <w:r>
          <w:instrText xml:space="preserve"> PAGEREF _Toc19525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8" w:history="1">
        <w:r>
          <w:rPr>
            <w:rFonts w:ascii="仿宋" w:eastAsia="仿宋" w:hAnsi="仿宋" w:cs="仿宋" w:hint="eastAsia"/>
            <w:lang w:eastAsia="zh-CN"/>
          </w:rPr>
          <w:t>(四)、PCABS项目用地控制指标</w:t>
        </w:r>
        <w:r>
          <w:tab/>
        </w:r>
        <w:r>
          <w:fldChar w:fldCharType="begin"/>
        </w:r>
        <w:r>
          <w:instrText xml:space="preserve"> PAGEREF _Toc23338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9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_Toc22289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9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_Toc28169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7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_Toc15307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7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_Toc17017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1" w:history="1">
        <w:r>
          <w:rPr>
            <w:rFonts w:ascii="仿宋" w:eastAsia="仿宋" w:hAnsi="仿宋" w:cs="仿宋" w:hint="eastAsia"/>
            <w:lang w:eastAsia="zh-CN"/>
          </w:rPr>
          <w:t>(九)、PCABS项目总投资及资本结构</w:t>
        </w:r>
        <w:r>
          <w:tab/>
        </w:r>
        <w:r>
          <w:fldChar w:fldCharType="begin"/>
        </w:r>
        <w:r>
          <w:instrText xml:space="preserve"> PAGEREF _Toc9921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6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_Toc30816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9" w:history="1">
        <w:r>
          <w:rPr>
            <w:rFonts w:ascii="仿宋" w:eastAsia="仿宋" w:hAnsi="仿宋" w:cs="仿宋" w:hint="eastAsia"/>
            <w:lang w:eastAsia="zh-CN"/>
          </w:rPr>
          <w:t>(十一)、PCABS项目预期经济效益规划目标</w:t>
        </w:r>
        <w:r>
          <w:tab/>
        </w:r>
        <w:r>
          <w:fldChar w:fldCharType="begin"/>
        </w:r>
        <w:r>
          <w:instrText xml:space="preserve"> PAGEREF _Toc4559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7" w:history="1">
        <w:r>
          <w:rPr>
            <w:rFonts w:ascii="仿宋" w:eastAsia="仿宋" w:hAnsi="仿宋" w:cs="仿宋" w:hint="eastAsia"/>
            <w:lang w:eastAsia="zh-CN"/>
          </w:rPr>
          <w:t>(十二)、PCABS项目进度计划</w:t>
        </w:r>
        <w:r>
          <w:tab/>
        </w:r>
        <w:r>
          <w:fldChar w:fldCharType="begin"/>
        </w:r>
        <w:r>
          <w:instrText xml:space="preserve"> PAGEREF _Toc15757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3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_Toc10593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7" w:history="1">
        <w:r>
          <w:rPr>
            <w:rFonts w:ascii="仿宋" w:eastAsia="仿宋" w:hAnsi="仿宋" w:cs="仿宋" w:hint="eastAsia"/>
            <w:lang w:eastAsia="zh-CN"/>
          </w:rPr>
          <w:t>(十四)、PCABS项目评价</w:t>
        </w:r>
        <w:r>
          <w:tab/>
        </w:r>
        <w:r>
          <w:fldChar w:fldCharType="begin"/>
        </w:r>
        <w:r>
          <w:instrText xml:space="preserve"> PAGEREF _Toc21297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20" w:history="1">
        <w:r>
          <w:rPr>
            <w:rFonts w:ascii="仿宋" w:eastAsia="仿宋" w:hAnsi="仿宋" w:cs="仿宋" w:hint="eastAsia"/>
            <w:lang w:eastAsia="zh-CN"/>
          </w:rPr>
          <w:t>三、PCABS项目建设背景</w:t>
        </w:r>
        <w:r>
          <w:tab/>
        </w:r>
        <w:r>
          <w:fldChar w:fldCharType="begin"/>
        </w:r>
        <w:r>
          <w:instrText xml:space="preserve"> PAGEREF _Toc7820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2" w:history="1">
        <w:r>
          <w:rPr>
            <w:rFonts w:ascii="仿宋" w:eastAsia="仿宋" w:hAnsi="仿宋" w:cs="仿宋" w:hint="eastAsia"/>
            <w:lang w:eastAsia="zh-CN"/>
          </w:rPr>
          <w:t>(一)、PCABS项目承办单位背景分析</w:t>
        </w:r>
        <w:r>
          <w:tab/>
        </w:r>
        <w:r>
          <w:fldChar w:fldCharType="begin"/>
        </w:r>
        <w:r>
          <w:instrText xml:space="preserve"> PAGEREF _Toc28682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0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_Toc30480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5" w:history="1">
        <w:r>
          <w:rPr>
            <w:rFonts w:ascii="仿宋" w:eastAsia="仿宋" w:hAnsi="仿宋" w:cs="仿宋" w:hint="eastAsia"/>
            <w:lang w:eastAsia="zh-CN"/>
          </w:rPr>
          <w:t>(三)、PCABS项目建设对区域经济的影响</w:t>
        </w:r>
        <w:r>
          <w:tab/>
        </w:r>
        <w:r>
          <w:fldChar w:fldCharType="begin"/>
        </w:r>
        <w:r>
          <w:instrText xml:space="preserve"> PAGEREF _Toc27885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9" w:history="1">
        <w:r>
          <w:rPr>
            <w:rFonts w:ascii="仿宋" w:eastAsia="仿宋" w:hAnsi="仿宋" w:cs="仿宋" w:hint="eastAsia"/>
            <w:lang w:eastAsia="zh-CN"/>
          </w:rPr>
          <w:t>(四)、PCABS项目必要性分析</w:t>
        </w:r>
        <w:r>
          <w:tab/>
        </w:r>
        <w:r>
          <w:fldChar w:fldCharType="begin"/>
        </w:r>
        <w:r>
          <w:instrText xml:space="preserve"> PAGEREF _Toc12859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0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_Toc22160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0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_Toc4610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4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_Toc5834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_Toc4558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1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_Toc14491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_Toc8402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7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_Toc9667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_Toc9185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6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_Toc29096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6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_Toc8986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9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_Toc9439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18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_Toc27118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4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_Toc21914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0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_Toc21570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7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_Toc31927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592" w:history="1">
        <w:r>
          <w:rPr>
            <w:rFonts w:ascii="仿宋" w:eastAsia="仿宋" w:hAnsi="仿宋" w:cs="仿宋" w:hint="eastAsia"/>
            <w:lang w:eastAsia="zh-CN"/>
          </w:rPr>
          <w:t>(四)、PCABS项目建设对区域经济的短期与长期影响</w:t>
        </w:r>
        <w:r>
          <w:tab/>
        </w:r>
        <w:r>
          <w:fldChar w:fldCharType="begin"/>
        </w:r>
        <w:r>
          <w:instrText xml:space="preserve"> PAGEREF _Toc6592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3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_Toc13403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7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_Toc12437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2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_Toc13362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4" w:history="1">
        <w:r>
          <w:rPr>
            <w:rFonts w:ascii="仿宋" w:eastAsia="仿宋" w:hAnsi="仿宋" w:cs="仿宋" w:hint="eastAsia"/>
            <w:lang w:eastAsia="zh-CN"/>
          </w:rPr>
          <w:t>(八)、PCABS项目建设的经济效益与环境效益权衡分析</w:t>
        </w:r>
        <w:r>
          <w:tab/>
        </w:r>
        <w:r>
          <w:fldChar w:fldCharType="begin"/>
        </w:r>
        <w:r>
          <w:instrText xml:space="preserve"> PAGEREF _Toc27434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2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_Toc16582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34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_Toc20634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_Toc11924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_Toc28152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1" w:history="1">
        <w:r>
          <w:rPr>
            <w:rFonts w:ascii="仿宋" w:eastAsia="仿宋" w:hAnsi="仿宋" w:cs="仿宋" w:hint="eastAsia"/>
            <w:lang w:eastAsia="zh-CN"/>
          </w:rPr>
          <w:t>(三)、PCABS项目盈利能力分析</w:t>
        </w:r>
        <w:r>
          <w:tab/>
        </w:r>
        <w:r>
          <w:fldChar w:fldCharType="begin"/>
        </w:r>
        <w:r>
          <w:instrText xml:space="preserve"> PAGEREF _Toc24261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45" w:history="1">
        <w:r>
          <w:rPr>
            <w:rFonts w:ascii="仿宋" w:eastAsia="仿宋" w:hAnsi="仿宋" w:cs="仿宋" w:hint="eastAsia"/>
            <w:lang w:eastAsia="zh-CN"/>
          </w:rPr>
          <w:t>七、PCABS项目实施进度</w:t>
        </w:r>
        <w:r>
          <w:tab/>
        </w:r>
        <w:r>
          <w:fldChar w:fldCharType="begin"/>
        </w:r>
        <w:r>
          <w:instrText xml:space="preserve"> PAGEREF _Toc3745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_Toc2743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_Toc31782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_Toc7350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_Toc10908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8" w:history="1">
        <w:r>
          <w:rPr>
            <w:rFonts w:ascii="仿宋" w:eastAsia="仿宋" w:hAnsi="仿宋" w:cs="仿宋" w:hint="eastAsia"/>
            <w:lang w:eastAsia="zh-CN"/>
          </w:rPr>
          <w:t>(六)、PCABS项目实施保障</w:t>
        </w:r>
        <w:r>
          <w:tab/>
        </w:r>
        <w:r>
          <w:fldChar w:fldCharType="begin"/>
        </w:r>
        <w:r>
          <w:instrText xml:space="preserve"> PAGEREF _Toc7248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2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_Toc23572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4" w:history="1">
        <w:r>
          <w:rPr>
            <w:rFonts w:ascii="仿宋" w:eastAsia="仿宋" w:hAnsi="仿宋" w:cs="仿宋" w:hint="eastAsia"/>
            <w:lang w:eastAsia="zh-CN"/>
          </w:rPr>
          <w:t>(一)、PCABS项目建设期的原材料及辅助材料供应概述</w:t>
        </w:r>
        <w:r>
          <w:tab/>
        </w:r>
        <w:r>
          <w:fldChar w:fldCharType="begin"/>
        </w:r>
        <w:r>
          <w:instrText xml:space="preserve"> PAGEREF _Toc24624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9" w:history="1">
        <w:r>
          <w:rPr>
            <w:rFonts w:ascii="仿宋" w:eastAsia="仿宋" w:hAnsi="仿宋" w:cs="仿宋" w:hint="eastAsia"/>
            <w:lang w:eastAsia="zh-CN"/>
          </w:rPr>
          <w:t>(二)、PCABS项目运营期原辅材料采购及管理</w:t>
        </w:r>
        <w:r>
          <w:tab/>
        </w:r>
        <w:r>
          <w:fldChar w:fldCharType="begin"/>
        </w:r>
        <w:r>
          <w:instrText xml:space="preserve"> PAGEREF _Toc4629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0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_Toc26730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7" w:history="1">
        <w:r>
          <w:rPr>
            <w:rFonts w:ascii="仿宋" w:eastAsia="仿宋" w:hAnsi="仿宋" w:cs="仿宋" w:hint="eastAsia"/>
            <w:lang w:eastAsia="zh-CN"/>
          </w:rPr>
          <w:t>(四)、PCABS项目工艺技术设计方案</w:t>
        </w:r>
        <w:r>
          <w:tab/>
        </w:r>
        <w:r>
          <w:fldChar w:fldCharType="begin"/>
        </w:r>
        <w:r>
          <w:instrText xml:space="preserve"> PAGEREF _Toc27987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2" w:history="1">
        <w:r>
          <w:rPr>
            <w:rFonts w:ascii="仿宋" w:eastAsia="仿宋" w:hAnsi="仿宋" w:cs="仿宋" w:hint="eastAsia"/>
            <w:lang w:eastAsia="zh-CN"/>
          </w:rPr>
          <w:t>(五)、PCABS项目设备选型及配置方案</w:t>
        </w:r>
        <w:r>
          <w:tab/>
        </w:r>
        <w:r>
          <w:fldChar w:fldCharType="begin"/>
        </w:r>
        <w:r>
          <w:instrText xml:space="preserve"> PAGEREF _Toc8972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4" w:history="1">
        <w:r>
          <w:rPr>
            <w:rFonts w:ascii="仿宋" w:eastAsia="仿宋" w:hAnsi="仿宋" w:cs="仿宋" w:hint="eastAsia"/>
            <w:lang w:eastAsia="zh-CN"/>
          </w:rPr>
          <w:t>九、PCABS项目优势</w:t>
        </w:r>
        <w:r>
          <w:tab/>
        </w:r>
        <w:r>
          <w:fldChar w:fldCharType="begin"/>
        </w:r>
        <w:r>
          <w:instrText xml:space="preserve"> PAGEREF _Toc24564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3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_Toc19633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1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_Toc8971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4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_Toc30074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0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_Toc15400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25" w:history="1">
        <w:r>
          <w:rPr>
            <w:rFonts w:ascii="仿宋" w:eastAsia="仿宋" w:hAnsi="仿宋" w:cs="仿宋" w:hint="eastAsia"/>
            <w:lang w:eastAsia="zh-CN"/>
          </w:rPr>
          <w:t>十、PCABS项目管理计划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1" w:history="1">
        <w:r>
          <w:rPr>
            <w:rFonts w:ascii="仿宋" w:eastAsia="仿宋" w:hAnsi="仿宋" w:cs="仿宋" w:hint="eastAsia"/>
            <w:lang w:eastAsia="zh-CN"/>
          </w:rPr>
          <w:t>(一)、PCABS项目管理概述</w:t>
        </w:r>
        <w:r>
          <w:tab/>
        </w:r>
        <w:r>
          <w:fldChar w:fldCharType="begin"/>
        </w:r>
        <w:r>
          <w:instrText xml:space="preserve"> PAGEREF _Toc8281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9" w:history="1">
        <w:r>
          <w:rPr>
            <w:rFonts w:ascii="仿宋" w:eastAsia="仿宋" w:hAnsi="仿宋" w:cs="仿宋" w:hint="eastAsia"/>
            <w:lang w:eastAsia="zh-CN"/>
          </w:rPr>
          <w:t>(二)、PCABS项目组织结构</w:t>
        </w:r>
        <w:r>
          <w:tab/>
        </w:r>
        <w:r>
          <w:fldChar w:fldCharType="begin"/>
        </w:r>
        <w:r>
          <w:instrText xml:space="preserve"> PAGEREF _Toc3379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4" w:history="1">
        <w:r>
          <w:rPr>
            <w:rFonts w:ascii="仿宋" w:eastAsia="仿宋" w:hAnsi="仿宋" w:cs="仿宋" w:hint="eastAsia"/>
            <w:lang w:eastAsia="zh-CN"/>
          </w:rPr>
          <w:t>(三)、PCABS项目计划与进度</w:t>
        </w:r>
        <w:r>
          <w:tab/>
        </w:r>
        <w:r>
          <w:fldChar w:fldCharType="begin"/>
        </w:r>
        <w:r>
          <w:instrText xml:space="preserve"> PAGEREF _Toc26704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3" w:history="1">
        <w:r>
          <w:rPr>
            <w:rFonts w:ascii="仿宋" w:eastAsia="仿宋" w:hAnsi="仿宋" w:cs="仿宋" w:hint="eastAsia"/>
            <w:lang w:eastAsia="zh-CN"/>
          </w:rPr>
          <w:t>(四)、PCABS项目质量管理</w:t>
        </w:r>
        <w:r>
          <w:tab/>
        </w:r>
        <w:r>
          <w:fldChar w:fldCharType="begin"/>
        </w:r>
        <w:r>
          <w:instrText xml:space="preserve"> PAGEREF _Toc28073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3" w:history="1">
        <w:r>
          <w:rPr>
            <w:rFonts w:ascii="仿宋" w:eastAsia="仿宋" w:hAnsi="仿宋" w:cs="仿宋" w:hint="eastAsia"/>
            <w:lang w:eastAsia="zh-CN"/>
          </w:rPr>
          <w:t>(五)、PCABS项目风险管理</w:t>
        </w:r>
        <w:r>
          <w:tab/>
        </w:r>
        <w:r>
          <w:fldChar w:fldCharType="begin"/>
        </w:r>
        <w:r>
          <w:instrText xml:space="preserve"> PAGEREF _Toc26243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8" w:history="1">
        <w:r>
          <w:rPr>
            <w:rFonts w:ascii="仿宋" w:eastAsia="仿宋" w:hAnsi="仿宋" w:cs="仿宋" w:hint="eastAsia"/>
            <w:lang w:eastAsia="zh-CN"/>
          </w:rPr>
          <w:t>(六)、PCABS项目成本管理</w:t>
        </w:r>
        <w:r>
          <w:tab/>
        </w:r>
        <w:r>
          <w:fldChar w:fldCharType="begin"/>
        </w:r>
        <w:r>
          <w:instrText xml:space="preserve"> PAGEREF _Toc14968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9" w:history="1">
        <w:r>
          <w:rPr>
            <w:rFonts w:ascii="仿宋" w:eastAsia="仿宋" w:hAnsi="仿宋" w:cs="仿宋" w:hint="eastAsia"/>
            <w:lang w:eastAsia="zh-CN"/>
          </w:rPr>
          <w:t>(七)、PCABS项目人力资源管理</w:t>
        </w:r>
        <w:r>
          <w:tab/>
        </w:r>
        <w:r>
          <w:fldChar w:fldCharType="begin"/>
        </w:r>
        <w:r>
          <w:instrText xml:space="preserve"> PAGEREF _Toc14209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2" w:history="1">
        <w:r>
          <w:rPr>
            <w:rFonts w:ascii="仿宋" w:eastAsia="仿宋" w:hAnsi="仿宋" w:cs="仿宋" w:hint="eastAsia"/>
            <w:lang w:eastAsia="zh-CN"/>
          </w:rPr>
          <w:t>(八)、PCABS项目沟通与合作</w:t>
        </w:r>
        <w:r>
          <w:tab/>
        </w:r>
        <w:r>
          <w:fldChar w:fldCharType="begin"/>
        </w:r>
        <w:r>
          <w:instrText xml:space="preserve"> PAGEREF _Toc30812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4" w:history="1">
        <w:r>
          <w:rPr>
            <w:rFonts w:ascii="仿宋" w:eastAsia="仿宋" w:hAnsi="仿宋" w:cs="仿宋" w:hint="eastAsia"/>
            <w:lang w:eastAsia="zh-CN"/>
          </w:rPr>
          <w:t>十一、PCABS项目可行性研究</w:t>
        </w:r>
        <w:r>
          <w:tab/>
        </w:r>
        <w:r>
          <w:fldChar w:fldCharType="begin"/>
        </w:r>
        <w:r>
          <w:instrText xml:space="preserve"> PAGEREF _Toc26074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8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_Toc17758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9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_Toc17989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7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_Toc24297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05" w:history="1">
        <w:r>
          <w:rPr>
            <w:rFonts w:ascii="仿宋" w:eastAsia="仿宋" w:hAnsi="仿宋" w:cs="仿宋" w:hint="eastAsia"/>
            <w:lang w:eastAsia="zh-CN"/>
          </w:rPr>
          <w:t>十二、质量管理体系</w:t>
        </w:r>
        <w:r>
          <w:tab/>
        </w:r>
        <w:r>
          <w:fldChar w:fldCharType="begin"/>
        </w:r>
        <w:r>
          <w:instrText xml:space="preserve"> PAGEREF _Toc5605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4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_Toc13674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7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_Toc29667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101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_Toc25101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5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_Toc22715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3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_Toc14173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https://d.book118.com/056055013230010050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9A7026"/>
    <w:rsid w:val="659A702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5605501323001005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2024-01-24T10:40:00Z</dcterms:created>
  <dcterms:modified xsi:type="dcterms:W3CDTF">2024-01-24T10:41:01Z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2741057FC16C42FEBDFE257052DDD959_11</vt:lpwstr>
  </property>
  <property fmtid="{D5CDD505-2E9C-101B-9397-08002B2CF9AE}" pid="3" name="KSOProductBuildVer">
    <vt:lpwstr>2052-12.1.0.16120</vt:lpwstr>
  </property>
</Properties>
</file>