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41DA8" w:rsidRPr="0097522F" w:rsidP="00F41DA8" w14:paraId="6309BB54" w14:textId="121F291A">
      <w:pPr>
        <w:widowControl/>
        <w:jc w:val="center"/>
        <w:rPr>
          <w:rFonts w:ascii="华文行楷" w:eastAsia="华文行楷" w:hAnsi="华文中宋" w:cs="Times New Roman"/>
          <w:b/>
          <w:bCs/>
          <w:color w:val="002060"/>
          <w:sz w:val="48"/>
          <w:szCs w:val="36"/>
        </w:rPr>
      </w:pPr>
      <w:r w:rsidRPr="0097522F">
        <w:rPr>
          <w:rFonts w:ascii="华文行楷" w:eastAsia="华文行楷" w:hAnsi="华文中宋" w:cs="Times New Roman" w:hint="eastAsia"/>
          <w:b/>
          <w:bCs/>
          <w:color w:val="002060"/>
          <w:sz w:val="48"/>
          <w:szCs w:val="36"/>
        </w:rPr>
        <w:t>2023年江西旅游商贸职业学院高职单招（数学／语文／英语）历年试题库含答案解析</w:t>
      </w:r>
    </w:p>
    <w:p w:rsidR="00F41DA8" w:rsidRPr="0097522F" w:rsidP="00F41DA8">
      <w:pPr>
        <w:widowControl/>
        <w:jc w:val="center"/>
        <w:rPr>
          <w:rFonts w:ascii="华文行楷" w:eastAsia="华文行楷" w:hAnsi="华文中宋" w:cs="Times New Roman"/>
          <w:b/>
          <w:bCs/>
          <w:color w:val="002060"/>
          <w:sz w:val="48"/>
          <w:szCs w:val="36"/>
        </w:rPr>
      </w:pPr>
    </w:p>
    <w:p w:rsidR="00F41DA8" w:rsidRPr="0097522F" w:rsidP="00F41DA8">
      <w:pPr>
        <w:widowControl/>
        <w:jc w:val="center"/>
        <w:rPr>
          <w:rFonts w:ascii="宋体" w:eastAsia="宋体" w:hAnsi="宋体" w:cs="宋体"/>
          <w:b/>
          <w:bCs/>
          <w:color w:val="000000"/>
          <w:sz w:val="32"/>
          <w:szCs w:val="36"/>
        </w:rPr>
      </w:pPr>
      <w:r w:rsidRPr="0097522F">
        <w:rPr>
          <w:rFonts w:ascii="宋体" w:eastAsia="宋体" w:hAnsi="宋体" w:cs="宋体"/>
          <w:b/>
          <w:bCs/>
          <w:color w:val="000000"/>
          <w:sz w:val="32"/>
          <w:szCs w:val="36"/>
        </w:rPr>
        <w:t>卷I</w:t>
      </w: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center"/>
        <w:rPr>
          <w:rFonts w:ascii="宋体" w:eastAsia="宋体" w:hAnsi="宋体" w:cs="宋体"/>
          <w:b/>
          <w:bCs/>
          <w:color w:val="000000"/>
          <w:sz w:val="32"/>
          <w:szCs w:val="36"/>
        </w:rPr>
      </w:pPr>
    </w:p>
    <w:p w:rsidR="00F41DA8" w:rsidRPr="0097522F" w:rsidP="00F41DA8">
      <w:pPr>
        <w:widowControl/>
        <w:jc w:val="left"/>
        <w:rPr>
          <w:rFonts w:ascii="宋体" w:eastAsia="宋体" w:hAnsi="宋体" w:cs="宋体"/>
          <w:b/>
          <w:bCs/>
          <w:color w:val="000000"/>
          <w:sz w:val="28"/>
          <w:szCs w:val="36"/>
        </w:rPr>
      </w:pPr>
      <w:r w:rsidRPr="0097522F">
        <w:rPr>
          <w:rFonts w:ascii="宋体" w:eastAsia="宋体" w:hAnsi="宋体" w:cs="宋体"/>
          <w:b/>
          <w:bCs/>
          <w:color w:val="000000"/>
          <w:sz w:val="28"/>
          <w:szCs w:val="36"/>
        </w:rPr>
        <w:t>一.语文单选题(共15题)</w:t>
      </w:r>
    </w:p>
    <w:p w:rsidR="00F41DA8" w:rsidRPr="0097522F" w:rsidP="00F41DA8">
      <w:pPr>
        <w:widowControl/>
        <w:jc w:val="left"/>
        <w:rPr>
          <w:rFonts w:ascii="宋体" w:eastAsia="宋体" w:hAnsi="宋体" w:cs="宋体"/>
          <w:b/>
          <w:bCs/>
          <w:color w:val="000000"/>
          <w:sz w:val="28"/>
          <w:szCs w:val="36"/>
        </w:rPr>
      </w:pPr>
    </w:p>
    <w:p w:rsidR="00327933" w:rsidRPr="00730BBD" w:rsidP="00386F93">
      <w:pPr>
        <w:pStyle w:val="Normal0"/>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《麦琪的礼物》的故事结局是（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A.皆大欢喜的大团圆</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B.留下许多未决的悬案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C.出人意料而合情合理的巧合</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D.因无悬念而淡然无味</w:t>
      </w:r>
      <w:r>
        <w:rPr>
          <w:rFonts w:ascii="黑体" w:eastAsia="黑体" w:hAnsi="黑体" w:cs="Times New Roman"/>
          <w:sz w:val="24"/>
          <w:lang w:val="en-US" w:eastAsia="zh-CN" w:bidi="ar-SA"/>
        </w:rPr>
        <w:br/>
      </w:r>
    </w:p>
    <w:p w:rsidR="00327933" w:rsidRPr="00730BBD" w:rsidP="00386F93">
      <w:pPr>
        <w:pStyle w:val="Normal0"/>
        <w:jc w:val="left"/>
        <w:rPr>
          <w:rFonts w:ascii="黑体" w:eastAsia="黑体" w:hAnsi="黑体"/>
          <w:sz w:val="24"/>
          <w:lang w:val="en-US" w:eastAsia="zh-CN" w:bidi="ar-SA"/>
        </w:rPr>
      </w:pPr>
    </w:p>
    <w:p w:rsidR="00327933" w:rsidRPr="00730BBD" w:rsidP="00386F93">
      <w:pPr>
        <w:pStyle w:val="Normal1"/>
        <w:jc w:val="left"/>
        <w:rPr>
          <w:rFonts w:ascii="黑体" w:eastAsia="黑体" w:hAnsi="黑体"/>
          <w:sz w:val="24"/>
          <w:lang w:val="en-US" w:eastAsia="zh-CN" w:bidi="ar-SA"/>
        </w:rPr>
        <w:sectPr w:rsidSect="00504EE1">
          <w:footerReference w:type="default" r:id="rId5"/>
          <w:pgSz w:w="11906" w:h="16838" w:code="9"/>
          <w:pgMar w:top="1440" w:right="1800" w:bottom="1440" w:left="1800" w:header="851" w:footer="992" w:gutter="0"/>
          <w:cols w:space="425"/>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下列句子中，意思与“顾秉谦者，严相国俦也”意思接近的是（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A.求为其门卒三年</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B.见昆山犹之见分宜也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C.倘三年犹不得，即犹不归尔</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D.日侍昆山相国于朝房</w:t>
      </w:r>
      <w:r>
        <w:rPr>
          <w:rFonts w:ascii="黑体" w:eastAsia="黑体" w:hAnsi="黑体" w:cs="Times New Roman"/>
          <w:sz w:val="24"/>
          <w:lang w:val="en-US" w:eastAsia="zh-CN" w:bidi="ar-SA"/>
        </w:rPr>
        <w:br/>
      </w:r>
    </w:p>
    <w:p w:rsidR="00327933" w:rsidRPr="00730BBD" w:rsidP="00386F93">
      <w:pPr>
        <w:pStyle w:val="Normal1"/>
        <w:jc w:val="left"/>
        <w:rPr>
          <w:rFonts w:ascii="黑体" w:eastAsia="黑体" w:hAnsi="黑体"/>
          <w:sz w:val="24"/>
          <w:lang w:val="en-US" w:eastAsia="zh-CN" w:bidi="ar-SA"/>
        </w:rPr>
      </w:pPr>
    </w:p>
    <w:p w:rsidR="00327933" w:rsidRPr="00730BBD" w:rsidP="00386F93">
      <w:pPr>
        <w:pStyle w:val="Normal2"/>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《风波》的时代意义在于（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A.暴露民众的愚昧落后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B.揭露帝制余孽的阴谋复辟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C.揭示辛亥革命的不彻底性</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D.昭示革命难以唤醒民众</w:t>
      </w:r>
      <w:r>
        <w:rPr>
          <w:rFonts w:ascii="黑体" w:eastAsia="黑体" w:hAnsi="黑体" w:cs="Times New Roman"/>
          <w:sz w:val="24"/>
          <w:lang w:val="en-US" w:eastAsia="zh-CN" w:bidi="ar-SA"/>
        </w:rPr>
        <w:br/>
      </w:r>
    </w:p>
    <w:p w:rsidR="00327933" w:rsidRPr="00730BBD" w:rsidP="00386F93">
      <w:pPr>
        <w:pStyle w:val="Normal2"/>
        <w:jc w:val="left"/>
        <w:rPr>
          <w:rFonts w:ascii="黑体" w:eastAsia="黑体" w:hAnsi="黑体"/>
          <w:sz w:val="24"/>
          <w:lang w:val="en-US" w:eastAsia="zh-CN" w:bidi="ar-SA"/>
        </w:rPr>
      </w:pPr>
    </w:p>
    <w:p w:rsidR="00327933" w:rsidRPr="00730BBD" w:rsidP="00386F93">
      <w:pPr>
        <w:pStyle w:val="Normal3"/>
        <w:jc w:val="left"/>
        <w:rPr>
          <w:rFonts w:ascii="黑体" w:eastAsia="黑体" w:hAnsi="黑体"/>
          <w:sz w:val="24"/>
          <w:lang w:val="en-US" w:eastAsia="zh-CN" w:bidi="ar-SA"/>
        </w:rPr>
      </w:pPr>
      <w:r>
        <w:rPr>
          <w:rFonts w:ascii="黑体" w:eastAsia="黑体" w:hAnsi="黑体" w:cs="Times New Roman"/>
          <w:sz w:val="24"/>
          <w:lang w:val="en-US" w:eastAsia="zh-CN" w:bidi="ar-SA"/>
        </w:rPr>
        <w:t>4.</w:t>
      </w:r>
      <w:r>
        <w:rPr>
          <w:rFonts w:ascii="黑体" w:eastAsia="黑体" w:hAnsi="黑体" w:cs="Times New Roman"/>
          <w:sz w:val="24"/>
          <w:lang w:val="en-US" w:eastAsia="zh-CN" w:bidi="ar-SA"/>
        </w:rPr>
        <w:t xml:space="preserve"> “五十步笑百步”这一典故出自（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A.《寡人之于国也》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B.《季氏将伐颛臾》</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C.《大同》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D.《秋水》</w:t>
      </w:r>
      <w:r>
        <w:rPr>
          <w:rFonts w:ascii="黑体" w:eastAsia="黑体" w:hAnsi="黑体" w:cs="Times New Roman"/>
          <w:sz w:val="24"/>
          <w:lang w:val="en-US" w:eastAsia="zh-CN" w:bidi="ar-SA"/>
        </w:rPr>
        <w:br/>
      </w:r>
    </w:p>
    <w:p w:rsidR="00327933" w:rsidRPr="00730BBD" w:rsidP="00386F93">
      <w:pPr>
        <w:pStyle w:val="Normal3"/>
        <w:jc w:val="left"/>
        <w:rPr>
          <w:rFonts w:ascii="黑体" w:eastAsia="黑体" w:hAnsi="黑体"/>
          <w:sz w:val="24"/>
          <w:lang w:val="en-US" w:eastAsia="zh-CN" w:bidi="ar-SA"/>
        </w:rPr>
      </w:pPr>
    </w:p>
    <w:p w:rsidR="00327933" w:rsidRPr="00730BBD" w:rsidP="00386F93">
      <w:pPr>
        <w:pStyle w:val="Normal4"/>
        <w:spacing w:after="200" w:line="276" w:lineRule="atLeast"/>
        <w:jc w:val="left"/>
        <w:rPr>
          <w:rFonts w:ascii="黑体" w:eastAsia="黑体" w:hAnsi="黑体"/>
          <w:sz w:val="24"/>
          <w:lang w:val="en-US" w:bidi="ar-SA"/>
        </w:rPr>
      </w:pPr>
      <w:r>
        <w:rPr>
          <w:rFonts w:ascii="黑体" w:eastAsia="黑体" w:hAnsi="黑体" w:cs="Times New Roman"/>
          <w:sz w:val="24"/>
          <w:lang w:val="en-US" w:eastAsia="ja-JP" w:bidi="ar-SA"/>
        </w:rPr>
        <w:t>5.</w:t>
      </w:r>
      <w:r>
        <w:rPr>
          <w:rFonts w:ascii="黑体" w:eastAsia="黑体" w:hAnsi="黑体" w:cs="Times New Roman"/>
          <w:sz w:val="24"/>
          <w:lang w:val="en-US" w:eastAsia="ja-JP" w:bidi="ar-SA"/>
        </w:rPr>
        <w:t>《郑伯克段于鄢》一文中，“亟请于武公”句中的“亟”字的意思是（　　）</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A.急忙</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B.迅速</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C.竭力</w:t>
      </w:r>
      <w:r>
        <w:rPr>
          <w:rFonts w:ascii="黑体" w:eastAsia="黑体" w:hAnsi="黑体" w:cs="Times New Roman"/>
          <w:sz w:val="24"/>
          <w:lang w:val="en-US" w:eastAsia="ja-JP" w:bidi="ar-SA"/>
        </w:rPr>
        <w:br/>
      </w:r>
      <w:r>
        <w:rPr>
          <w:rFonts w:ascii="黑体" w:eastAsia="黑体" w:hAnsi="黑体" w:cs="Times New Roman"/>
          <w:sz w:val="24"/>
          <w:lang w:val="en-US" w:eastAsia="ja-JP" w:bidi="ar-SA"/>
        </w:rPr>
        <w:br/>
      </w:r>
      <w:r>
        <w:rPr>
          <w:rFonts w:ascii="黑体" w:eastAsia="黑体" w:hAnsi="黑体" w:cs="Times New Roman"/>
          <w:sz w:val="24"/>
          <w:lang w:val="en-US" w:eastAsia="ja-JP" w:bidi="ar-SA"/>
        </w:rPr>
        <w:t>D.屡次</w:t>
      </w:r>
      <w:r>
        <w:rPr>
          <w:rFonts w:ascii="黑体" w:eastAsia="黑体" w:hAnsi="黑体" w:cs="Times New Roman"/>
          <w:sz w:val="24"/>
          <w:lang w:val="en-US" w:eastAsia="ja-JP" w:bidi="ar-SA"/>
        </w:rPr>
        <w:br/>
      </w:r>
    </w:p>
    <w:p w:rsidR="00327933" w:rsidRPr="00730BBD" w:rsidP="00386F93">
      <w:pPr>
        <w:pStyle w:val="Normal4"/>
        <w:spacing w:after="200" w:line="276" w:lineRule="auto"/>
        <w:jc w:val="left"/>
        <w:rPr>
          <w:rFonts w:ascii="黑体" w:eastAsia="黑体" w:hAnsi="黑体"/>
          <w:sz w:val="24"/>
          <w:lang w:val="en-US" w:bidi="ar-SA"/>
        </w:rPr>
      </w:pPr>
    </w:p>
    <w:p w:rsidR="00327933" w:rsidRPr="00730BBD" w:rsidP="00386F93">
      <w:pPr>
        <w:pStyle w:val="Normal5"/>
        <w:jc w:val="left"/>
        <w:rPr>
          <w:rFonts w:ascii="黑体" w:eastAsia="黑体" w:hAnsi="黑体"/>
          <w:sz w:val="24"/>
          <w:lang w:val="en-US" w:eastAsia="zh-CN" w:bidi="ar-SA"/>
        </w:rPr>
        <w:sectPr w:rsidSect="00504EE1">
          <w:footerReference w:type="default" r:id="rId6"/>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cs="Times New Roman"/>
          <w:sz w:val="24"/>
          <w:lang w:val="en-US" w:eastAsia="zh-CN" w:bidi="ar-SA"/>
        </w:rPr>
        <w:t>6.</w:t>
      </w:r>
      <w:r>
        <w:rPr>
          <w:rFonts w:ascii="黑体" w:eastAsia="黑体" w:hAnsi="黑体" w:cs="Times New Roman"/>
          <w:sz w:val="24"/>
          <w:lang w:val="en-US" w:eastAsia="zh-CN" w:bidi="ar-SA"/>
        </w:rPr>
        <w:t>在《往事（一之十四）》中，冰心赞颂了大海的性格和美德，号召大家做一个（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A.女神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B.大海</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C.海舟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r>
        <w:rPr>
          <w:rFonts w:ascii="黑体" w:eastAsia="黑体" w:hAnsi="黑体" w:cs="Times New Roman"/>
          <w:sz w:val="24"/>
          <w:lang w:val="en-US" w:eastAsia="zh-CN" w:bidi="ar-SA"/>
        </w:rPr>
        <w:t>D.“海化”青年</w:t>
      </w:r>
      <w:r>
        <w:rPr>
          <w:rFonts w:ascii="黑体" w:eastAsia="黑体" w:hAnsi="黑体" w:cs="Times New Roman"/>
          <w:sz w:val="24"/>
          <w:lang w:val="en-US" w:eastAsia="zh-CN" w:bidi="ar-SA"/>
        </w:rPr>
        <w:br/>
      </w:r>
    </w:p>
    <w:p w:rsidR="00327933" w:rsidRPr="00730BBD" w:rsidP="00386F93">
      <w:pPr>
        <w:pStyle w:val="Normal5"/>
        <w:jc w:val="left"/>
        <w:rPr>
          <w:rFonts w:ascii="黑体" w:eastAsia="黑体" w:hAnsi="黑体"/>
          <w:sz w:val="24"/>
          <w:lang w:val="en-US" w:eastAsia="zh-CN" w:bidi="ar-SA"/>
        </w:rPr>
      </w:pPr>
    </w:p>
    <w:p w:rsidR="00327933" w:rsidRPr="00730BBD" w:rsidP="00386F93">
      <w:pPr>
        <w:pStyle w:val="Normal6"/>
        <w:jc w:val="left"/>
        <w:rPr>
          <w:rFonts w:ascii="黑体" w:eastAsia="黑体" w:hAnsi="黑体"/>
          <w:sz w:val="24"/>
          <w:lang w:val="en-US" w:eastAsia="zh-CN" w:bidi="ar-SA"/>
        </w:rPr>
      </w:pPr>
      <w:r>
        <w:rPr>
          <w:rFonts w:ascii="黑体" w:eastAsia="黑体" w:hAnsi="黑体" w:cs="Times New Roman"/>
          <w:sz w:val="24"/>
          <w:lang w:val="en-US" w:eastAsia="zh-CN" w:bidi="ar-SA"/>
        </w:rPr>
        <w:t>7.</w:t>
      </w:r>
      <w:r>
        <w:rPr>
          <w:rFonts w:ascii="黑体" w:eastAsia="黑体" w:hAnsi="黑体" w:cs="Times New Roman"/>
          <w:sz w:val="24"/>
          <w:lang w:val="en-US" w:eastAsia="zh-CN" w:bidi="ar-SA"/>
        </w:rPr>
        <w:t>《郑伯克段于鄢》是一篇典型的（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A.写人文章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B.叙事文章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C.议论文章</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D.抒情文章</w:t>
      </w:r>
      <w:r>
        <w:rPr>
          <w:rFonts w:ascii="黑体" w:eastAsia="黑体" w:hAnsi="黑体" w:cs="Times New Roman"/>
          <w:sz w:val="24"/>
          <w:lang w:val="en-US" w:eastAsia="zh-CN" w:bidi="ar-SA"/>
        </w:rPr>
        <w:br/>
      </w:r>
    </w:p>
    <w:p w:rsidR="00327933" w:rsidRPr="00730BBD" w:rsidP="00386F93">
      <w:pPr>
        <w:pStyle w:val="Normal6"/>
        <w:jc w:val="left"/>
        <w:rPr>
          <w:rFonts w:ascii="黑体" w:eastAsia="黑体" w:hAnsi="黑体"/>
          <w:sz w:val="24"/>
          <w:lang w:val="en-US" w:eastAsia="zh-CN" w:bidi="ar-SA"/>
        </w:rPr>
      </w:pPr>
    </w:p>
    <w:p w:rsidR="00327933" w:rsidRPr="00730BBD" w:rsidP="00386F93">
      <w:pPr>
        <w:pStyle w:val="Normal7"/>
        <w:jc w:val="left"/>
        <w:rPr>
          <w:rFonts w:ascii="黑体" w:eastAsia="黑体" w:hAnsi="黑体"/>
          <w:sz w:val="24"/>
          <w:lang w:val="en-US" w:eastAsia="zh-CN" w:bidi="ar-SA"/>
        </w:rPr>
      </w:pPr>
      <w:r>
        <w:rPr>
          <w:rFonts w:ascii="黑体" w:eastAsia="黑体" w:hAnsi="黑体" w:cs="Times New Roman"/>
          <w:sz w:val="24"/>
          <w:lang w:val="en-US" w:eastAsia="zh-CN" w:bidi="ar-SA"/>
        </w:rPr>
        <w:t>8.</w:t>
      </w:r>
      <w:r>
        <w:rPr>
          <w:rFonts w:ascii="黑体" w:eastAsia="黑体" w:hAnsi="黑体" w:cs="Times New Roman"/>
          <w:sz w:val="24"/>
          <w:lang w:val="en-US" w:eastAsia="zh-CN" w:bidi="ar-SA"/>
        </w:rPr>
        <w:t xml:space="preserve"> “赋”作为一种文体，成熟于（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A.战国时代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B.汉代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C.唐代</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D.宋代</w:t>
      </w:r>
      <w:r>
        <w:rPr>
          <w:rFonts w:ascii="黑体" w:eastAsia="黑体" w:hAnsi="黑体" w:cs="Times New Roman"/>
          <w:sz w:val="24"/>
          <w:lang w:val="en-US" w:eastAsia="zh-CN" w:bidi="ar-SA"/>
        </w:rPr>
        <w:br/>
      </w:r>
    </w:p>
    <w:p w:rsidR="00327933" w:rsidRPr="00730BBD" w:rsidP="00386F93">
      <w:pPr>
        <w:pStyle w:val="Normal7"/>
        <w:jc w:val="left"/>
        <w:rPr>
          <w:rFonts w:ascii="黑体" w:eastAsia="黑体" w:hAnsi="黑体"/>
          <w:sz w:val="24"/>
          <w:lang w:val="en-US" w:eastAsia="zh-CN" w:bidi="ar-SA"/>
        </w:rPr>
      </w:pPr>
    </w:p>
    <w:p w:rsidR="00327933" w:rsidRPr="00730BBD" w:rsidP="00386F93">
      <w:pPr>
        <w:pStyle w:val="Normal8"/>
        <w:jc w:val="left"/>
        <w:rPr>
          <w:rFonts w:ascii="黑体" w:eastAsia="黑体" w:hAnsi="黑体"/>
          <w:sz w:val="24"/>
          <w:lang w:val="en-US" w:eastAsia="zh-CN" w:bidi="ar-SA"/>
        </w:rPr>
      </w:pPr>
      <w:r>
        <w:rPr>
          <w:rFonts w:ascii="黑体" w:eastAsia="黑体" w:hAnsi="黑体" w:cs="Times New Roman"/>
          <w:sz w:val="24"/>
          <w:lang w:val="en-US" w:eastAsia="zh-CN" w:bidi="ar-SA"/>
        </w:rPr>
        <w:t>9.</w:t>
      </w:r>
      <w:r>
        <w:rPr>
          <w:rFonts w:ascii="黑体" w:eastAsia="黑体" w:hAnsi="黑体" w:cs="Times New Roman"/>
          <w:sz w:val="24"/>
          <w:lang w:val="en-US" w:eastAsia="zh-CN" w:bidi="ar-SA"/>
        </w:rPr>
        <w:t>《张中丞传后叙》中所说的“守一城，捍天下”的“城”是指（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A.汴州</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B.睢阳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C.洛阳</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D.徐州</w:t>
      </w:r>
      <w:r>
        <w:rPr>
          <w:rFonts w:ascii="黑体" w:eastAsia="黑体" w:hAnsi="黑体" w:cs="Times New Roman"/>
          <w:sz w:val="24"/>
          <w:lang w:val="en-US" w:eastAsia="zh-CN" w:bidi="ar-SA"/>
        </w:rPr>
        <w:br/>
      </w:r>
    </w:p>
    <w:p w:rsidR="00327933" w:rsidRPr="00730BBD" w:rsidP="00386F93">
      <w:pPr>
        <w:pStyle w:val="Normal8"/>
        <w:jc w:val="left"/>
        <w:rPr>
          <w:rFonts w:ascii="黑体" w:eastAsia="黑体" w:hAnsi="黑体"/>
          <w:sz w:val="24"/>
          <w:lang w:val="en-US" w:eastAsia="zh-CN" w:bidi="ar-SA"/>
        </w:rPr>
      </w:pPr>
    </w:p>
    <w:p w:rsidR="00327933" w:rsidRPr="00730BBD" w:rsidP="00386F93">
      <w:pPr>
        <w:pStyle w:val="Normal9"/>
        <w:jc w:val="left"/>
        <w:rPr>
          <w:rFonts w:ascii="黑体" w:eastAsia="黑体" w:hAnsi="黑体"/>
          <w:sz w:val="24"/>
          <w:lang w:val="en-US" w:eastAsia="zh-CN" w:bidi="ar-SA"/>
        </w:rPr>
        <w:sectPr w:rsidSect="00504EE1">
          <w:footerReference w:type="default" r:id="rId7"/>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cs="Times New Roman"/>
          <w:sz w:val="24"/>
          <w:lang w:val="en-US" w:eastAsia="zh-CN" w:bidi="ar-SA"/>
        </w:rPr>
        <w:t>10.</w:t>
      </w:r>
      <w:r>
        <w:rPr>
          <w:rFonts w:ascii="黑体" w:eastAsia="黑体" w:hAnsi="黑体" w:cs="Times New Roman"/>
          <w:sz w:val="24"/>
          <w:lang w:val="en-US" w:eastAsia="zh-CN" w:bidi="ar-SA"/>
        </w:rPr>
        <w:t>闻一多曾提出新格律诗的“三美”主张，即新诗要有（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A.理想美、思想美、形式美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B.色彩浓、回味永、意境</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C.音乐的美、绘画的美、建筑的美</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r>
        <w:rPr>
          <w:rFonts w:ascii="黑体" w:eastAsia="黑体" w:hAnsi="黑体" w:cs="Times New Roman"/>
          <w:sz w:val="24"/>
          <w:lang w:val="en-US" w:eastAsia="zh-CN" w:bidi="ar-SA"/>
        </w:rPr>
        <w:t>D.节奏、韵味、意境</w:t>
      </w:r>
      <w:r>
        <w:rPr>
          <w:rFonts w:ascii="黑体" w:eastAsia="黑体" w:hAnsi="黑体" w:cs="Times New Roman"/>
          <w:sz w:val="24"/>
          <w:lang w:val="en-US" w:eastAsia="zh-CN" w:bidi="ar-SA"/>
        </w:rPr>
        <w:br/>
      </w:r>
    </w:p>
    <w:p w:rsidR="00327933" w:rsidRPr="00730BBD" w:rsidP="00386F93">
      <w:pPr>
        <w:pStyle w:val="Normal9"/>
        <w:jc w:val="left"/>
        <w:rPr>
          <w:rFonts w:ascii="黑体" w:eastAsia="黑体" w:hAnsi="黑体"/>
          <w:sz w:val="24"/>
          <w:lang w:val="en-US" w:eastAsia="zh-CN" w:bidi="ar-SA"/>
        </w:rPr>
      </w:pPr>
    </w:p>
    <w:p w:rsidR="00327933" w:rsidRPr="00730BBD" w:rsidP="00386F93">
      <w:pPr>
        <w:pStyle w:val="Normal10"/>
        <w:jc w:val="left"/>
        <w:rPr>
          <w:rFonts w:ascii="黑体" w:eastAsia="黑体" w:hAnsi="黑体"/>
          <w:sz w:val="24"/>
          <w:lang w:val="en-US" w:eastAsia="zh-CN" w:bidi="ar-SA"/>
        </w:rPr>
      </w:pPr>
      <w:r>
        <w:rPr>
          <w:rFonts w:ascii="黑体" w:eastAsia="黑体" w:hAnsi="黑体" w:cs="Times New Roman"/>
          <w:sz w:val="24"/>
          <w:lang w:val="en-US" w:eastAsia="zh-CN" w:bidi="ar-SA"/>
        </w:rPr>
        <w:t>11.</w:t>
      </w:r>
      <w:r>
        <w:rPr>
          <w:rFonts w:ascii="黑体" w:eastAsia="黑体" w:hAnsi="黑体" w:cs="Times New Roman"/>
          <w:sz w:val="24"/>
          <w:lang w:val="en-US" w:eastAsia="zh-CN" w:bidi="ar-SA"/>
        </w:rPr>
        <w:t xml:space="preserve"> “举案齐眉”，“乘舟梦日”、“鲈鱼堪脍”三个典故所涉及的人物依次是（　　） </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xml:space="preserve">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A.孟光、季鹰、伊尹</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B.孟光、伊尹、季鹰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C.伊尹、孟光、季鹰</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D.季鹰、伊尹、孟光</w:t>
      </w:r>
      <w:r>
        <w:rPr>
          <w:rFonts w:ascii="黑体" w:eastAsia="黑体" w:hAnsi="黑体" w:cs="Times New Roman"/>
          <w:sz w:val="24"/>
          <w:lang w:val="en-US" w:eastAsia="zh-CN" w:bidi="ar-SA"/>
        </w:rPr>
        <w:br/>
      </w:r>
    </w:p>
    <w:p w:rsidR="00327933" w:rsidRPr="00730BBD" w:rsidP="00386F93">
      <w:pPr>
        <w:pStyle w:val="Normal10"/>
        <w:jc w:val="left"/>
        <w:rPr>
          <w:rFonts w:ascii="黑体" w:eastAsia="黑体" w:hAnsi="黑体"/>
          <w:sz w:val="24"/>
          <w:lang w:val="en-US" w:eastAsia="zh-CN" w:bidi="ar-SA"/>
        </w:rPr>
      </w:pPr>
    </w:p>
    <w:p w:rsidR="00327933" w:rsidRPr="00730BBD" w:rsidP="00386F93">
      <w:pPr>
        <w:pStyle w:val="Normal11"/>
        <w:jc w:val="left"/>
        <w:rPr>
          <w:rFonts w:ascii="黑体" w:eastAsia="黑体" w:hAnsi="黑体"/>
          <w:sz w:val="24"/>
          <w:lang w:val="en-US" w:eastAsia="zh-CN" w:bidi="ar-SA"/>
        </w:rPr>
      </w:pPr>
      <w:r>
        <w:rPr>
          <w:rFonts w:ascii="黑体" w:eastAsia="黑体" w:hAnsi="黑体" w:cs="Times New Roman"/>
          <w:sz w:val="24"/>
          <w:lang w:val="en-US" w:eastAsia="zh-CN" w:bidi="ar-SA"/>
        </w:rPr>
        <w:t>12.</w:t>
      </w:r>
      <w:r>
        <w:rPr>
          <w:rFonts w:ascii="黑体" w:eastAsia="黑体" w:hAnsi="黑体" w:cs="Times New Roman"/>
          <w:sz w:val="24"/>
          <w:lang w:val="en-US" w:eastAsia="zh-CN" w:bidi="ar-SA"/>
        </w:rPr>
        <w:t>抗战时期，郭沫若写有历史剧（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A.《蔡文姬》</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B.《雷雨》</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C.《屈原》</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D.《星空》</w:t>
      </w:r>
      <w:r>
        <w:rPr>
          <w:rFonts w:ascii="黑体" w:eastAsia="黑体" w:hAnsi="黑体" w:cs="Times New Roman"/>
          <w:sz w:val="24"/>
          <w:lang w:val="en-US" w:eastAsia="zh-CN" w:bidi="ar-SA"/>
        </w:rPr>
        <w:br/>
      </w:r>
    </w:p>
    <w:p w:rsidR="00327933" w:rsidRPr="00730BBD" w:rsidP="00386F93">
      <w:pPr>
        <w:pStyle w:val="Normal11"/>
        <w:jc w:val="left"/>
        <w:rPr>
          <w:rFonts w:ascii="黑体" w:eastAsia="黑体" w:hAnsi="黑体"/>
          <w:sz w:val="24"/>
          <w:lang w:val="en-US" w:eastAsia="zh-CN" w:bidi="ar-SA"/>
        </w:rPr>
      </w:pPr>
    </w:p>
    <w:p w:rsidR="00327933" w:rsidRPr="00730BBD" w:rsidP="00386F93">
      <w:pPr>
        <w:pStyle w:val="Normal12"/>
        <w:jc w:val="left"/>
        <w:rPr>
          <w:rFonts w:ascii="黑体" w:eastAsia="黑体" w:hAnsi="黑体"/>
          <w:sz w:val="24"/>
          <w:lang w:val="en-US" w:eastAsia="zh-CN" w:bidi="ar-SA"/>
        </w:rPr>
      </w:pPr>
      <w:r>
        <w:rPr>
          <w:rFonts w:ascii="黑体" w:eastAsia="黑体" w:hAnsi="黑体" w:cs="Times New Roman"/>
          <w:sz w:val="24"/>
          <w:lang w:val="en-US" w:eastAsia="zh-CN" w:bidi="ar-SA"/>
        </w:rPr>
        <w:t>13.</w:t>
      </w:r>
      <w:r>
        <w:rPr>
          <w:rFonts w:ascii="黑体" w:eastAsia="黑体" w:hAnsi="黑体" w:cs="Times New Roman"/>
          <w:sz w:val="24"/>
          <w:lang w:val="en-US" w:eastAsia="zh-CN" w:bidi="ar-SA"/>
        </w:rPr>
        <w:t>陶渊明《饮酒》“采菊东篱下，悠然见南山”两句的抒情方式是（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A.借景抒情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B.借典故抒情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C.借前人成句抒情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D.直抒胸臆</w:t>
      </w:r>
      <w:r>
        <w:rPr>
          <w:rFonts w:ascii="黑体" w:eastAsia="黑体" w:hAnsi="黑体" w:cs="Times New Roman"/>
          <w:sz w:val="24"/>
          <w:lang w:val="en-US" w:eastAsia="zh-CN" w:bidi="ar-SA"/>
        </w:rPr>
        <w:br/>
      </w:r>
    </w:p>
    <w:p w:rsidR="00327933" w:rsidRPr="00730BBD" w:rsidP="00386F93">
      <w:pPr>
        <w:pStyle w:val="Normal12"/>
        <w:jc w:val="left"/>
        <w:rPr>
          <w:rFonts w:ascii="黑体" w:eastAsia="黑体" w:hAnsi="黑体"/>
          <w:sz w:val="24"/>
          <w:lang w:val="en-US" w:eastAsia="zh-CN" w:bidi="ar-SA"/>
        </w:rPr>
      </w:pPr>
    </w:p>
    <w:p w:rsidR="00327933" w:rsidRPr="00730BBD" w:rsidP="00386F93">
      <w:pPr>
        <w:pStyle w:val="Normal13"/>
        <w:jc w:val="left"/>
        <w:rPr>
          <w:rFonts w:ascii="黑体" w:eastAsia="黑体" w:hAnsi="黑体"/>
          <w:sz w:val="24"/>
          <w:lang w:val="en-US" w:eastAsia="zh-CN" w:bidi="ar-SA"/>
        </w:rPr>
        <w:sectPr w:rsidSect="00504EE1">
          <w:footerReference w:type="default" r:id="rId8"/>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cs="Times New Roman"/>
          <w:sz w:val="24"/>
          <w:lang w:val="en-US" w:eastAsia="zh-CN" w:bidi="ar-SA"/>
        </w:rPr>
        <w:t>14.</w:t>
      </w:r>
      <w:r>
        <w:rPr>
          <w:rFonts w:ascii="黑体" w:eastAsia="黑体" w:hAnsi="黑体" w:cs="Times New Roman"/>
          <w:sz w:val="24"/>
          <w:lang w:val="en-US" w:eastAsia="zh-CN" w:bidi="ar-SA"/>
        </w:rPr>
        <w:t>《张中丞传后叙》歌颂的三个人物是（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A.张巡、张籍、南霁云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B.张巡、许远、于嵩</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r>
        <w:rPr>
          <w:rFonts w:ascii="黑体" w:eastAsia="黑体" w:hAnsi="黑体" w:cs="Times New Roman"/>
          <w:sz w:val="24"/>
          <w:lang w:val="en-US" w:eastAsia="zh-CN" w:bidi="ar-SA"/>
        </w:rPr>
        <w:t>C.许远、张巡、南霁云</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D.张巡、许远、雷万春</w:t>
      </w:r>
      <w:r>
        <w:rPr>
          <w:rFonts w:ascii="黑体" w:eastAsia="黑体" w:hAnsi="黑体" w:cs="Times New Roman"/>
          <w:sz w:val="24"/>
          <w:lang w:val="en-US" w:eastAsia="zh-CN" w:bidi="ar-SA"/>
        </w:rPr>
        <w:br/>
      </w:r>
    </w:p>
    <w:p w:rsidR="00327933" w:rsidRPr="00730BBD" w:rsidP="00386F93">
      <w:pPr>
        <w:pStyle w:val="Normal13"/>
        <w:jc w:val="left"/>
        <w:rPr>
          <w:rFonts w:ascii="黑体" w:eastAsia="黑体" w:hAnsi="黑体"/>
          <w:sz w:val="24"/>
          <w:lang w:val="en-US" w:eastAsia="zh-CN" w:bidi="ar-SA"/>
        </w:rPr>
      </w:pPr>
    </w:p>
    <w:p w:rsidR="00327933" w:rsidRPr="00730BBD" w:rsidP="00386F93">
      <w:pPr>
        <w:pStyle w:val="Normal14"/>
        <w:jc w:val="left"/>
        <w:rPr>
          <w:rFonts w:ascii="黑体" w:eastAsia="黑体" w:hAnsi="黑体"/>
          <w:sz w:val="24"/>
          <w:lang w:val="en-US" w:eastAsia="zh-CN" w:bidi="ar-SA"/>
        </w:rPr>
      </w:pPr>
      <w:r>
        <w:rPr>
          <w:rFonts w:ascii="黑体" w:eastAsia="黑体" w:hAnsi="黑体" w:cs="Times New Roman"/>
          <w:sz w:val="24"/>
          <w:lang w:val="en-US" w:eastAsia="zh-CN" w:bidi="ar-SA"/>
        </w:rPr>
        <w:t>15.</w:t>
      </w:r>
      <w:r>
        <w:rPr>
          <w:rFonts w:ascii="黑体" w:eastAsia="黑体" w:hAnsi="黑体" w:cs="Times New Roman"/>
          <w:sz w:val="24"/>
          <w:lang w:val="en-US" w:eastAsia="zh-CN" w:bidi="ar-SA"/>
        </w:rPr>
        <w:t>表现莺莺对现实不满更为强烈的曲词是（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A.前暮私情，昨夜成亲，今日别离</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B.有梦也难寻觅</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C.蜗角虚名，蝇头微利，拆鸳鸯在两下里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D.但得一个并头莲，煞强如状元及第</w:t>
      </w:r>
      <w:r>
        <w:rPr>
          <w:rFonts w:ascii="黑体" w:eastAsia="黑体" w:hAnsi="黑体" w:cs="Times New Roman"/>
          <w:sz w:val="24"/>
          <w:lang w:val="en-US" w:eastAsia="zh-CN" w:bidi="ar-SA"/>
        </w:rPr>
        <w:br/>
      </w:r>
    </w:p>
    <w:p w:rsidR="00327933" w:rsidRPr="00730BBD" w:rsidP="00386F93">
      <w:pPr>
        <w:pStyle w:val="Normal14"/>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二.语文问答题(共3题)</w:t>
      </w:r>
    </w:p>
    <w:p w:rsidR="00327933" w:rsidRPr="00730BBD" w:rsidP="00386F93">
      <w:pPr>
        <w:pStyle w:val="Normal14"/>
        <w:jc w:val="left"/>
        <w:rPr>
          <w:rFonts w:ascii="宋体" w:hAnsi="宋体" w:cs="宋体"/>
          <w:b/>
          <w:color w:val="000000"/>
          <w:sz w:val="28"/>
          <w:lang w:val="en-US" w:eastAsia="zh-CN" w:bidi="ar-SA"/>
        </w:rPr>
      </w:pPr>
    </w:p>
    <w:p w:rsidR="00327933" w:rsidRPr="00730BBD" w:rsidP="00386F93">
      <w:pPr>
        <w:pStyle w:val="Normal15"/>
        <w:jc w:val="left"/>
        <w:rPr>
          <w:rFonts w:ascii="黑体" w:eastAsia="黑体" w:hAnsi="黑体"/>
          <w:sz w:val="24"/>
          <w:lang w:val="en-US" w:eastAsia="zh-CN" w:bidi="ar-SA"/>
        </w:r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阅读全诗，回答下列问题：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我来了，我喊一声，迸着血泪，</w:t>
      </w:r>
      <w:r>
        <w:rPr>
          <w:rFonts w:ascii="黑体" w:eastAsia="黑体" w:hAnsi="黑体" w:cs="Times New Roman"/>
          <w:sz w:val="24"/>
          <w:lang w:val="en-US" w:eastAsia="zh-CN" w:bidi="ar-SA"/>
        </w:rPr>
        <w:br/>
      </w:r>
      <w:r>
        <w:rPr>
          <w:rFonts w:ascii="黑体" w:eastAsia="黑体" w:hAnsi="黑体" w:cs="Times New Roman"/>
          <w:sz w:val="24"/>
          <w:lang w:val="en-US" w:eastAsia="zh-CN" w:bidi="ar-SA"/>
        </w:rPr>
        <w:t>“这不是我的中华，不对，不对!”</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我来了，因为我听见你叫我；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鞭着时间的罡风，擎一把火，</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我来了，不知道是一场空喜。</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我会见的是噩梦，哪里是你</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那是恐怖、是噩梦挂着悬崖，</w:t>
      </w:r>
      <w:r>
        <w:rPr>
          <w:rFonts w:ascii="黑体" w:eastAsia="黑体" w:hAnsi="黑体" w:cs="Times New Roman"/>
          <w:sz w:val="24"/>
          <w:lang w:val="en-US" w:eastAsia="zh-CN" w:bidi="ar-SA"/>
        </w:rPr>
        <w:br/>
      </w:r>
      <w:r>
        <w:rPr>
          <w:rFonts w:ascii="黑体" w:eastAsia="黑体" w:hAnsi="黑体" w:cs="Times New Roman"/>
          <w:sz w:val="24"/>
          <w:lang w:val="en-US" w:eastAsia="zh-CN" w:bidi="ar-SA"/>
        </w:rPr>
        <w:t>那不是你，那不是我的心爱!</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我追问青天，逼迫八面的风，</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我问，拳头擂着大地的赤胸，</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总问不出消息；我哭着叫你，</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呕出一颗心来，——在我心里!</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（1）本诗抒发了诗人怎样的感情</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（2）本诗综合运用了哪些艺术手法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（3）从本诗的哪些字句中可以看出诗人对祖国的至痛至爱的复杂情感</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（4）这首诗在抒发诗人的浓烈情感时采用了什么艺术技巧</w:t>
      </w:r>
      <w:r>
        <w:rPr>
          <w:rFonts w:ascii="黑体" w:eastAsia="黑体" w:hAnsi="黑体" w:cs="Times New Roman"/>
          <w:sz w:val="24"/>
          <w:lang w:val="en-US" w:eastAsia="zh-CN" w:bidi="ar-SA"/>
        </w:rPr>
        <w:br/>
      </w:r>
      <w:r>
        <w:rPr>
          <w:rFonts w:ascii="黑体" w:eastAsia="黑体" w:hAnsi="黑体" w:cs="Times New Roman"/>
          <w:sz w:val="24"/>
          <w:lang w:val="en-US" w:eastAsia="zh-CN" w:bidi="ar-SA"/>
        </w:rPr>
        <w:t>（5）本诗的最后一句：“呕出一颗心来，——在我心里!”运用了什么修辞手法 诗人用此句主要表达他怎样的情感</w:t>
      </w:r>
      <w:r>
        <w:rPr>
          <w:rFonts w:ascii="黑体" w:eastAsia="黑体" w:hAnsi="黑体" w:cs="Times New Roman"/>
          <w:sz w:val="24"/>
          <w:lang w:val="en-US" w:eastAsia="zh-CN" w:bidi="ar-SA"/>
        </w:rPr>
        <w:br/>
      </w:r>
    </w:p>
    <w:p w:rsidR="00327933" w:rsidRPr="00730BBD" w:rsidP="00386F93">
      <w:pPr>
        <w:pStyle w:val="Normal15"/>
        <w:jc w:val="left"/>
        <w:rPr>
          <w:rFonts w:ascii="黑体" w:eastAsia="黑体" w:hAnsi="黑体"/>
          <w:sz w:val="24"/>
          <w:lang w:val="en-US" w:eastAsia="zh-CN" w:bidi="ar-SA"/>
        </w:rPr>
      </w:pPr>
    </w:p>
    <w:p w:rsidR="00327933" w:rsidRPr="00730BBD" w:rsidP="00386F93">
      <w:pPr>
        <w:pStyle w:val="Normal16"/>
        <w:jc w:val="left"/>
        <w:rPr>
          <w:rFonts w:ascii="黑体" w:eastAsia="黑体" w:hAnsi="黑体"/>
          <w:sz w:val="24"/>
          <w:lang w:val="en-US" w:eastAsia="zh-CN" w:bidi="ar-SA"/>
        </w:rPr>
        <w:sectPr w:rsidSect="00504EE1">
          <w:footerReference w:type="default" r:id="rId9"/>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阅读《寡人之于国也》中的一段文字，回答下列问题：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狗彘食人食而不知检，涂有饿莩而不知发；人死，则曰：“非我也，岁也。”是何异于刺人而杀之，曰：“非我也，兵也 ”王无罪岁，斯天下之民至焉。</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（1）解释画横线字的含义。</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r>
        <w:rPr>
          <w:rFonts w:ascii="黑体" w:eastAsia="黑体" w:hAnsi="黑体" w:cs="Times New Roman"/>
          <w:sz w:val="24"/>
          <w:lang w:val="en-US" w:eastAsia="zh-CN" w:bidi="ar-SA"/>
        </w:rPr>
        <w:t>检：</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涂：</w:t>
      </w:r>
      <w:r>
        <w:rPr>
          <w:rFonts w:ascii="黑体" w:eastAsia="黑体" w:hAnsi="黑体" w:cs="Times New Roman"/>
          <w:sz w:val="24"/>
          <w:lang w:val="en-US" w:eastAsia="zh-CN" w:bidi="ar-SA"/>
        </w:rPr>
        <w:br/>
      </w:r>
      <w:r>
        <w:rPr>
          <w:rFonts w:ascii="黑体" w:eastAsia="黑体" w:hAnsi="黑体" w:cs="Times New Roman"/>
          <w:sz w:val="24"/>
          <w:lang w:val="en-US" w:eastAsia="zh-CN" w:bidi="ar-SA"/>
        </w:rPr>
        <w:t>发：</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（2）孟子的这段话说明了什么道理</w:t>
      </w:r>
      <w:r>
        <w:rPr>
          <w:rFonts w:ascii="黑体" w:eastAsia="黑体" w:hAnsi="黑体" w:cs="Times New Roman"/>
          <w:sz w:val="24"/>
          <w:lang w:val="en-US" w:eastAsia="zh-CN" w:bidi="ar-SA"/>
        </w:rPr>
        <w:br/>
      </w:r>
      <w:r>
        <w:rPr>
          <w:rFonts w:ascii="黑体" w:eastAsia="黑体" w:hAnsi="黑体" w:cs="Times New Roman"/>
          <w:sz w:val="24"/>
          <w:lang w:val="en-US" w:eastAsia="zh-CN" w:bidi="ar-SA"/>
        </w:rPr>
        <w:t>（3）分析这段话的论证方法。</w:t>
      </w:r>
      <w:r>
        <w:rPr>
          <w:rFonts w:ascii="黑体" w:eastAsia="黑体" w:hAnsi="黑体" w:cs="Times New Roman"/>
          <w:sz w:val="24"/>
          <w:lang w:val="en-US" w:eastAsia="zh-CN" w:bidi="ar-SA"/>
        </w:rPr>
        <w:br/>
      </w:r>
      <w:r>
        <w:rPr>
          <w:rFonts w:ascii="黑体" w:eastAsia="黑体" w:hAnsi="黑体" w:cs="Times New Roman"/>
          <w:sz w:val="24"/>
          <w:lang w:val="en-US" w:eastAsia="zh-CN" w:bidi="ar-SA"/>
        </w:rPr>
        <w:t>（4）找出这段话中的比喻句，说明其本体和喻体。</w:t>
      </w:r>
      <w:r>
        <w:rPr>
          <w:rFonts w:ascii="黑体" w:eastAsia="黑体" w:hAnsi="黑体" w:cs="Times New Roman"/>
          <w:sz w:val="24"/>
          <w:lang w:val="en-US" w:eastAsia="zh-CN" w:bidi="ar-SA"/>
        </w:rPr>
        <w:br/>
      </w:r>
    </w:p>
    <w:p w:rsidR="00327933" w:rsidRPr="00730BBD" w:rsidP="00386F93">
      <w:pPr>
        <w:pStyle w:val="Normal16"/>
        <w:jc w:val="left"/>
        <w:rPr>
          <w:rFonts w:ascii="黑体" w:eastAsia="黑体" w:hAnsi="黑体"/>
          <w:sz w:val="24"/>
          <w:lang w:val="en-US" w:eastAsia="zh-CN" w:bidi="ar-SA"/>
        </w:rPr>
      </w:pPr>
    </w:p>
    <w:p w:rsidR="00327933" w:rsidRPr="00730BBD" w:rsidP="00386F93">
      <w:pPr>
        <w:pStyle w:val="Normal17"/>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阅读作品片段，然后回答问题：</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每次拿起笔来，头一件事忆起的就是海。我嫌单调了，常常因此搁笔。</w:t>
      </w:r>
      <w:r>
        <w:rPr>
          <w:rFonts w:ascii="黑体" w:eastAsia="黑体" w:hAnsi="黑体" w:cs="Times New Roman"/>
          <w:sz w:val="24"/>
          <w:lang w:val="en-US" w:eastAsia="zh-CN" w:bidi="ar-SA"/>
        </w:rPr>
        <w:br/>
      </w:r>
      <w:r>
        <w:rPr>
          <w:rFonts w:ascii="黑体" w:eastAsia="黑体" w:hAnsi="黑体" w:cs="Times New Roman"/>
          <w:sz w:val="24"/>
          <w:lang w:val="en-US" w:eastAsia="zh-CN" w:bidi="ar-SA"/>
        </w:rPr>
        <w:t>每次和朋友们谈话，谈到风景，海波又侵进谈话的岸线里，我嫌太单调了，常常因此默然，终于无语。</w:t>
      </w:r>
      <w:r>
        <w:rPr>
          <w:rFonts w:ascii="黑体" w:eastAsia="黑体" w:hAnsi="黑体" w:cs="Times New Roman"/>
          <w:sz w:val="24"/>
          <w:lang w:val="en-US" w:eastAsia="zh-CN" w:bidi="ar-SA"/>
        </w:rPr>
        <w:br/>
      </w:r>
      <w:r>
        <w:rPr>
          <w:rFonts w:ascii="黑体" w:eastAsia="黑体" w:hAnsi="黑体" w:cs="Times New Roman"/>
          <w:sz w:val="24"/>
          <w:lang w:val="en-US" w:eastAsia="zh-CN" w:bidi="ar-SA"/>
        </w:rPr>
        <w:t>一次和弟弟们在院子里乘凉，仰望天空，又谈到海。我想索性今夜彻底地谈一谈海，看词锋到何时为止，联想至何处为极。</w:t>
      </w:r>
      <w:r>
        <w:rPr>
          <w:rFonts w:ascii="黑体" w:eastAsia="黑体" w:hAnsi="黑体" w:cs="Times New Roman"/>
          <w:sz w:val="24"/>
          <w:lang w:val="en-US" w:eastAsia="zh-CN" w:bidi="ar-SA"/>
        </w:rPr>
        <w:br/>
      </w:r>
      <w:r>
        <w:rPr>
          <w:rFonts w:ascii="黑体" w:eastAsia="黑体" w:hAnsi="黑体" w:cs="Times New Roman"/>
          <w:sz w:val="24"/>
          <w:lang w:val="en-US" w:eastAsia="zh-CN" w:bidi="ar-SA"/>
        </w:rPr>
        <w:t>（1）文章开篇部分，作者想要描述什么 文章的主旨又是什么</w:t>
      </w:r>
      <w:r>
        <w:rPr>
          <w:rFonts w:ascii="黑体" w:eastAsia="黑体" w:hAnsi="黑体" w:cs="Times New Roman"/>
          <w:sz w:val="24"/>
          <w:lang w:val="en-US" w:eastAsia="zh-CN" w:bidi="ar-SA"/>
        </w:rPr>
        <w:br/>
      </w:r>
      <w:r>
        <w:rPr>
          <w:rFonts w:ascii="黑体" w:eastAsia="黑体" w:hAnsi="黑体" w:cs="Times New Roman"/>
          <w:sz w:val="24"/>
          <w:lang w:val="en-US" w:eastAsia="zh-CN" w:bidi="ar-SA"/>
        </w:rPr>
        <w:t>（2）作者采用了什么表现方法来表现本文的主旨</w:t>
      </w:r>
      <w:r>
        <w:rPr>
          <w:rFonts w:ascii="黑体" w:eastAsia="黑体" w:hAnsi="黑体" w:cs="Times New Roman"/>
          <w:sz w:val="24"/>
          <w:lang w:val="en-US" w:eastAsia="zh-CN" w:bidi="ar-SA"/>
        </w:rPr>
        <w:br/>
      </w:r>
    </w:p>
    <w:p w:rsidR="00327933" w:rsidRPr="00730BBD" w:rsidP="00386F93">
      <w:pPr>
        <w:pStyle w:val="Normal17"/>
        <w:jc w:val="left"/>
        <w:rPr>
          <w:rFonts w:ascii="宋体" w:hAnsi="宋体" w:cs="宋体"/>
          <w:b/>
          <w:color w:val="000000"/>
          <w:sz w:val="28"/>
          <w:lang w:val="en-US" w:eastAsia="zh-CN" w:bidi="ar-SA"/>
        </w:rPr>
      </w:pPr>
      <w:r w:rsidRPr="00730BBD">
        <w:rPr>
          <w:rFonts w:ascii="宋体" w:eastAsia="宋体" w:hAnsi="宋体" w:cs="宋体"/>
          <w:b/>
          <w:color w:val="000000"/>
          <w:sz w:val="28"/>
          <w:lang w:val="en-US" w:eastAsia="zh-CN" w:bidi="ar-SA"/>
        </w:rPr>
        <w:t>三.英语单选题(共10题)</w:t>
      </w:r>
    </w:p>
    <w:p w:rsidR="00327933" w:rsidRPr="00730BBD" w:rsidP="00386F93">
      <w:pPr>
        <w:pStyle w:val="Normal17"/>
        <w:jc w:val="left"/>
        <w:rPr>
          <w:rFonts w:ascii="宋体" w:hAnsi="宋体" w:cs="宋体"/>
          <w:b/>
          <w:color w:val="000000"/>
          <w:sz w:val="28"/>
          <w:lang w:val="en-US" w:eastAsia="zh-CN" w:bidi="ar-SA"/>
        </w:rPr>
      </w:pPr>
    </w:p>
    <w:p w:rsidR="00327933" w:rsidRPr="00730BBD" w:rsidP="00386F93">
      <w:pPr>
        <w:pStyle w:val="Normal18"/>
        <w:jc w:val="left"/>
        <w:rPr>
          <w:rFonts w:ascii="黑体" w:eastAsia="黑体" w:hAnsi="黑体"/>
          <w:sz w:val="24"/>
          <w:lang w:val="en-US" w:eastAsia="zh-CN" w:bidi="ar-SA"/>
        </w:rPr>
        <w:sectPr w:rsidSect="00504EE1">
          <w:footerReference w:type="default" r:id="rId10"/>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cs="Times New Roman"/>
          <w:sz w:val="24"/>
          <w:lang w:val="en-US" w:eastAsia="zh-CN" w:bidi="ar-SA"/>
        </w:rPr>
        <w:t>1.</w:t>
      </w:r>
      <w:r>
        <w:rPr>
          <w:rFonts w:ascii="黑体" w:eastAsia="黑体" w:hAnsi="黑体" w:cs="Times New Roman"/>
          <w:sz w:val="24"/>
          <w:lang w:val="en-US" w:eastAsia="zh-CN" w:bidi="ar-SA"/>
        </w:rPr>
        <w:t>Every morning, kids from a local high school are working hard. They are making and selling special coffee at a coffee cafe. They are also making a lot of money.</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These students can make up to twelve hundred dollars a day. They are selling their special coffee to airplane passengers. After the students get paid, the rest of the money goes to helping a local youth project.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These high school students use a space in the Oakland airport. It is usually very crowded. Many people who fly on the planes like to drink the special coffee.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One customer thinks that the coffee costs a lot but it is good and worth it. Most customers are pleasant but some are unhappy. They do not like it if the cafe is not open for business.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 students earn $ 6.10 an hour plus tips. They also get school credit whiel they learn how to run a business. Many of the students enjoy the work although it took some time to learn how to do it.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　　They have to learn how to steam milk, load the pots, and add flavor. It takes some skill and sometimes mistakes are made. The most common mistake is forgetting to add the coffee.</w:t>
      </w:r>
      <w:r>
        <w:rPr>
          <w:rFonts w:ascii="黑体" w:eastAsia="黑体" w:hAnsi="黑体" w:cs="Times New Roman"/>
          <w:sz w:val="24"/>
          <w:lang w:val="en-US" w:eastAsia="zh-CN" w:bidi="ar-SA"/>
        </w:rPr>
        <w:br/>
      </w:r>
      <w:r>
        <w:rPr>
          <w:rFonts w:ascii="黑体" w:eastAsia="黑体" w:hAnsi="黑体" w:cs="Times New Roman"/>
          <w:sz w:val="24"/>
          <w:lang w:val="en-US" w:eastAsia="zh-CN" w:bidi="ar-SA"/>
        </w:rPr>
        <w:t>Based on the passage it seems that the purpose of the cafe is to ____.（　　）</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A.learn a skill</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r>
        <w:rPr>
          <w:rFonts w:ascii="黑体" w:eastAsia="黑体" w:hAnsi="黑体" w:cs="Times New Roman"/>
          <w:sz w:val="24"/>
          <w:lang w:val="en-US" w:eastAsia="zh-CN" w:bidi="ar-SA"/>
        </w:rPr>
        <w:br/>
      </w:r>
      <w:r>
        <w:rPr>
          <w:rFonts w:ascii="黑体" w:eastAsia="黑体" w:hAnsi="黑体" w:cs="Times New Roman"/>
          <w:sz w:val="24"/>
          <w:lang w:val="en-US" w:eastAsia="zh-CN" w:bidi="ar-SA"/>
        </w:rPr>
        <w:t>B.help a youth project</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C.do business</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D.earn school credit</w:t>
      </w:r>
      <w:r>
        <w:rPr>
          <w:rFonts w:ascii="黑体" w:eastAsia="黑体" w:hAnsi="黑体" w:cs="Times New Roman"/>
          <w:sz w:val="24"/>
          <w:lang w:val="en-US" w:eastAsia="zh-CN" w:bidi="ar-SA"/>
        </w:rPr>
        <w:br/>
      </w:r>
    </w:p>
    <w:p w:rsidR="00327933" w:rsidRPr="00730BBD" w:rsidP="00386F93">
      <w:pPr>
        <w:pStyle w:val="Normal18"/>
        <w:jc w:val="left"/>
        <w:rPr>
          <w:rFonts w:ascii="黑体" w:eastAsia="黑体" w:hAnsi="黑体"/>
          <w:sz w:val="24"/>
          <w:lang w:val="en-US" w:eastAsia="zh-CN" w:bidi="ar-SA"/>
        </w:rPr>
      </w:pPr>
    </w:p>
    <w:p w:rsidR="00327933" w:rsidRPr="00730BBD" w:rsidP="00386F93">
      <w:pPr>
        <w:pStyle w:val="Normal19"/>
        <w:jc w:val="left"/>
        <w:rPr>
          <w:rFonts w:ascii="黑体" w:eastAsia="黑体" w:hAnsi="黑体"/>
          <w:sz w:val="24"/>
          <w:lang w:val="en-US" w:eastAsia="zh-CN" w:bidi="ar-SA"/>
        </w:rPr>
      </w:pPr>
      <w:r>
        <w:rPr>
          <w:rFonts w:ascii="黑体" w:eastAsia="黑体" w:hAnsi="黑体" w:cs="Times New Roman"/>
          <w:sz w:val="24"/>
          <w:lang w:val="en-US" w:eastAsia="zh-CN" w:bidi="ar-SA"/>
        </w:rPr>
        <w:t>2.</w:t>
      </w:r>
      <w:r>
        <w:rPr>
          <w:rFonts w:ascii="黑体" w:eastAsia="黑体" w:hAnsi="黑体" w:cs="Times New Roman"/>
          <w:sz w:val="24"/>
          <w:lang w:val="en-US" w:eastAsia="zh-CN" w:bidi="ar-SA"/>
        </w:rPr>
        <w:t>Train companies in Tokyo are taking action to reduce the number of people jumping in front of trains．They are fitting blue lights on station platforms to try and create a more calming atmosphere．The East Japan Railway Company has invested almost$170,000 to install the lights in all of the 29 stations on the capital's busy Yamanote Line．There has been an alarming rise in the number of people committing suicide at train stations．A total of 68 people threw themselves under trains in the year up to March．This compares with 42 suicides in the same period a year earlier．In 2008,Japan had nearly 2,000 suicides by jumping in front of a train;around six percent of all suicides nationwide．Suicides have risen sharply in the past decade due to poor economic conditions.</w:t>
      </w:r>
      <w:r>
        <w:rPr>
          <w:rFonts w:ascii="黑体" w:eastAsia="黑体" w:hAnsi="黑体" w:cs="Times New Roman"/>
          <w:sz w:val="24"/>
          <w:lang w:val="en-US" w:eastAsia="zh-CN" w:bidi="ar-SA"/>
        </w:rPr>
        <w:br/>
      </w:r>
      <w:r>
        <w:rPr>
          <w:rFonts w:ascii="黑体" w:eastAsia="黑体" w:hAnsi="黑体" w:cs="Times New Roman"/>
          <w:sz w:val="24"/>
          <w:lang w:val="en-US" w:eastAsia="zh-CN" w:bidi="ar-SA"/>
        </w:rPr>
        <w:t>No one knows if the blue lights will work．There is no evidence to show that blue light reduces suicidal feelings．Keihan Railway spokesman Osamu Okawa stated:"We thought we had to do something to save lives．We know there is no scientific proof that blue lights deter suicides,but if blue has a soothing effect on the mind,we want to try it to save lives."The Associated Press news agency reports on a Japanese therapist called Mizuki　Takahashi．She explained her reasons why the blue lights might be a good idea:"We associate the color with the sky and the sea．It has a calming effect on agitated people,or people obsessed with one particular thing,which in this case is committing suicide,"she said．Other companies are watching this experiment with interest.</w:t>
      </w:r>
      <w:r>
        <w:rPr>
          <w:rFonts w:ascii="黑体" w:eastAsia="黑体" w:hAnsi="黑体" w:cs="Times New Roman"/>
          <w:sz w:val="24"/>
          <w:lang w:val="en-US" w:eastAsia="zh-CN" w:bidi="ar-SA"/>
        </w:rPr>
        <w:br/>
      </w:r>
      <w:r>
        <w:rPr>
          <w:rFonts w:ascii="黑体" w:eastAsia="黑体" w:hAnsi="黑体" w:cs="Times New Roman"/>
          <w:sz w:val="24"/>
          <w:lang w:val="en-US" w:eastAsia="zh-CN" w:bidi="ar-SA"/>
        </w:rPr>
        <w:t>What is the writer's attitude toward the experiment?He is__.</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A.interested</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B.denying</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C.objective</w:t>
      </w:r>
      <w:r>
        <w:rPr>
          <w:rFonts w:ascii="黑体" w:eastAsia="黑体" w:hAnsi="黑体" w:cs="Times New Roman"/>
          <w:sz w:val="24"/>
          <w:lang w:val="en-US" w:eastAsia="zh-CN" w:bidi="ar-SA"/>
        </w:rPr>
        <w:br/>
      </w:r>
      <w:r>
        <w:rPr>
          <w:rFonts w:ascii="黑体" w:eastAsia="黑体" w:hAnsi="黑体" w:cs="Times New Roman"/>
          <w:sz w:val="24"/>
          <w:lang w:val="en-US" w:eastAsia="zh-CN" w:bidi="ar-SA"/>
        </w:rPr>
        <w:br/>
      </w:r>
      <w:r>
        <w:rPr>
          <w:rFonts w:ascii="黑体" w:eastAsia="黑体" w:hAnsi="黑体" w:cs="Times New Roman"/>
          <w:sz w:val="24"/>
          <w:lang w:val="en-US" w:eastAsia="zh-CN" w:bidi="ar-SA"/>
        </w:rPr>
        <w:t>D.indifferent</w:t>
      </w:r>
      <w:r>
        <w:rPr>
          <w:rFonts w:ascii="黑体" w:eastAsia="黑体" w:hAnsi="黑体" w:cs="Times New Roman"/>
          <w:sz w:val="24"/>
          <w:lang w:val="en-US" w:eastAsia="zh-CN" w:bidi="ar-SA"/>
        </w:rPr>
        <w:br/>
      </w:r>
    </w:p>
    <w:p w:rsidR="00327933" w:rsidRPr="00730BBD" w:rsidP="00386F93">
      <w:pPr>
        <w:pStyle w:val="Normal19"/>
        <w:jc w:val="left"/>
        <w:rPr>
          <w:rFonts w:ascii="黑体" w:eastAsia="黑体" w:hAnsi="黑体"/>
          <w:sz w:val="24"/>
          <w:lang w:val="en-US" w:eastAsia="zh-CN" w:bidi="ar-SA"/>
        </w:rPr>
      </w:pPr>
    </w:p>
    <w:p w:rsidR="00327933" w:rsidRPr="00730BBD" w:rsidP="00386F93">
      <w:pPr>
        <w:pStyle w:val="Normal20"/>
        <w:jc w:val="left"/>
        <w:rPr>
          <w:rFonts w:ascii="黑体" w:eastAsia="黑体" w:hAnsi="黑体"/>
          <w:sz w:val="24"/>
          <w:lang w:val="en-US" w:eastAsia="zh-CN" w:bidi="ar-SA"/>
        </w:rPr>
      </w:pPr>
      <w:r>
        <w:rPr>
          <w:rFonts w:ascii="黑体" w:eastAsia="黑体" w:hAnsi="黑体" w:cs="Times New Roman"/>
          <w:sz w:val="24"/>
          <w:lang w:val="en-US" w:eastAsia="zh-CN" w:bidi="ar-SA"/>
        </w:rPr>
        <w:t>3.</w:t>
      </w:r>
      <w:r>
        <w:rPr>
          <w:rFonts w:ascii="黑体" w:eastAsia="黑体" w:hAnsi="黑体" w:cs="Times New Roman"/>
          <w:sz w:val="24"/>
          <w:lang w:val="en-US" w:eastAsia="zh-CN" w:bidi="ar-SA"/>
        </w:rPr>
        <w:t>Train</w:t>
      </w:r>
      <w:r>
        <w:rPr>
          <w:rFonts w:ascii="黑体" w:eastAsia="黑体" w:hAnsi="黑体" w:cs="Times New Roman"/>
          <w:sz w:val="24"/>
          <w:lang w:val="en-US" w:eastAsia="zh-CN" w:bidi="ar-SA"/>
        </w:rPr>
        <w:t xml:space="preserve"> companies</w:t>
      </w:r>
      <w:r>
        <w:rPr>
          <w:rFonts w:ascii="黑体" w:eastAsia="黑体" w:hAnsi="黑体" w:cs="Times New Roman"/>
          <w:sz w:val="24"/>
          <w:lang w:val="en-US" w:eastAsia="zh-CN" w:bidi="ar-SA"/>
        </w:rPr>
        <w:t xml:space="preserve"> in</w:t>
      </w:r>
      <w:r>
        <w:rPr>
          <w:rFonts w:ascii="黑体" w:eastAsia="黑体" w:hAnsi="黑体" w:cs="Times New Roman"/>
          <w:sz w:val="24"/>
          <w:lang w:val="en-US" w:eastAsia="zh-CN" w:bidi="ar-SA"/>
        </w:rPr>
        <w:t xml:space="preserve"> Tokyo</w:t>
      </w:r>
      <w:r>
        <w:rPr>
          <w:rFonts w:ascii="黑体" w:eastAsia="黑体" w:hAnsi="黑体" w:cs="Times New Roman"/>
          <w:sz w:val="24"/>
          <w:lang w:val="en-US" w:eastAsia="zh-CN" w:bidi="ar-SA"/>
        </w:rPr>
        <w:t xml:space="preserve"> are</w:t>
      </w:r>
      <w:r>
        <w:rPr>
          <w:rFonts w:ascii="黑体" w:eastAsia="黑体" w:hAnsi="黑体" w:cs="Times New Roman"/>
          <w:sz w:val="24"/>
          <w:lang w:val="en-US" w:eastAsia="zh-CN" w:bidi="ar-SA"/>
        </w:rPr>
        <w:t xml:space="preserve"> taking</w:t>
      </w:r>
      <w:r>
        <w:rPr>
          <w:rFonts w:ascii="黑体" w:eastAsia="黑体" w:hAnsi="黑体" w:cs="Times New Roman"/>
          <w:sz w:val="24"/>
          <w:lang w:val="en-US" w:eastAsia="zh-CN" w:bidi="ar-SA"/>
        </w:rPr>
        <w:t xml:space="preserve"> action</w:t>
      </w:r>
      <w:r>
        <w:rPr>
          <w:rFonts w:ascii="黑体" w:eastAsia="黑体" w:hAnsi="黑体" w:cs="Times New Roman"/>
          <w:sz w:val="24"/>
          <w:lang w:val="en-US" w:eastAsia="zh-CN" w:bidi="ar-SA"/>
        </w:rPr>
        <w:t xml:space="preserve"> to</w:t>
      </w:r>
      <w:r>
        <w:rPr>
          <w:rFonts w:ascii="黑体" w:eastAsia="黑体" w:hAnsi="黑体" w:cs="Times New Roman"/>
          <w:sz w:val="24"/>
          <w:lang w:val="en-US" w:eastAsia="zh-CN" w:bidi="ar-SA"/>
        </w:rPr>
        <w:t xml:space="preserve"> reduce</w:t>
      </w:r>
      <w:r>
        <w:rPr>
          <w:rFonts w:ascii="黑体" w:eastAsia="黑体" w:hAnsi="黑体" w:cs="Times New Roman"/>
          <w:sz w:val="24"/>
          <w:lang w:val="en-US" w:eastAsia="zh-CN" w:bidi="ar-SA"/>
        </w:rPr>
        <w:t xml:space="preserve"> the</w:t>
      </w:r>
      <w:r>
        <w:rPr>
          <w:rFonts w:ascii="黑体" w:eastAsia="黑体" w:hAnsi="黑体" w:cs="Times New Roman"/>
          <w:sz w:val="24"/>
          <w:lang w:val="en-US" w:eastAsia="zh-CN" w:bidi="ar-SA"/>
        </w:rPr>
        <w:t xml:space="preserve"> number</w:t>
      </w:r>
      <w:r>
        <w:rPr>
          <w:rFonts w:ascii="黑体" w:eastAsia="黑体" w:hAnsi="黑体" w:cs="Times New Roman"/>
          <w:sz w:val="24"/>
          <w:lang w:val="en-US" w:eastAsia="zh-CN" w:bidi="ar-SA"/>
        </w:rPr>
        <w:t xml:space="preserve"> of</w:t>
      </w:r>
      <w:r w:rsidRPr="00730BBD">
        <w:rPr>
          <w:rFonts w:ascii="黑体" w:eastAsia="黑体" w:hAnsi="黑体"/>
          <w:sz w:val="24"/>
          <w:lang w:val="en-US" w:eastAsia="zh-CN" w:bidi="ar-SA"/>
        </w:rPr>
        <w:br/>
      </w:r>
      <w:r w:rsidRPr="00730BBD">
        <w:rPr>
          <w:rFonts w:ascii="黑体" w:eastAsia="黑体" w:hAnsi="黑体"/>
          <w:sz w:val="24"/>
          <w:lang w:val="en-US" w:eastAsia="zh-CN" w:bidi="ar-SA"/>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https://d.book118.com/056135135024010052</w:t>
        </w:r>
      </w:hyperlink>
    </w:p>
    <w:p w:rsidR="00327933" w:rsidRPr="00730BBD" w:rsidP="00386F93">
      <w:pPr>
        <w:pStyle w:val="Normal20"/>
        <w:jc w:val="left"/>
        <w:rPr>
          <w:rFonts w:ascii="黑体" w:eastAsia="黑体" w:hAnsi="黑体"/>
          <w:sz w:val="24"/>
          <w:lang w:val="en-US" w:eastAsia="zh-CN" w:bidi="ar-SA"/>
        </w:rPr>
      </w:pPr>
    </w:p>
    <w:sectPr w:rsidSect="00504EE1">
      <w:footerReference w:type="default" r:id="rId12"/>
      <w:type w:val="nextPage"/>
      <w:pgSz w:w="11906" w:h="16838" w:code="9"/>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行楷">
    <w:panose1 w:val="02010800040101010101"/>
    <w:charset w:val="86"/>
    <w:family w:val="auto"/>
    <w:pitch w:val="variable"/>
    <w:sig w:usb0="00000001" w:usb1="080F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paraId="6A9506E6"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053E" w:rsidP="0005053E" w14:textId="442542BE">
    <w:pPr>
      <w:pStyle w:val="Footer"/>
      <w:jc w:val="center"/>
    </w:pPr>
    <w:r w:rsidRPr="00F41DA8">
      <w:rPr>
        <w:rFonts w:ascii="华文行楷" w:eastAsia="华文行楷" w:hint="eastAsia"/>
        <w:b/>
        <w:color w:val="FF0000"/>
        <w:sz w:val="28"/>
      </w:rPr>
      <w:t>书</w:t>
    </w:r>
    <w:r w:rsidRPr="00721632">
      <w:rPr>
        <w:rFonts w:ascii="华文行楷" w:eastAsia="华文行楷" w:hint="eastAsia"/>
        <w:b/>
        <w:sz w:val="28"/>
      </w:rPr>
      <w:t>山有路</w:t>
    </w:r>
    <w:r w:rsidRPr="00D76293">
      <w:rPr>
        <w:rFonts w:ascii="华文行楷" w:eastAsia="华文行楷" w:hint="eastAsia"/>
        <w:b/>
        <w:color w:val="FF0000"/>
        <w:sz w:val="28"/>
      </w:rPr>
      <w:t>勤</w:t>
    </w:r>
    <w:r w:rsidRPr="00721632">
      <w:rPr>
        <w:rFonts w:ascii="华文行楷" w:eastAsia="华文行楷" w:hint="eastAsia"/>
        <w:b/>
        <w:sz w:val="28"/>
      </w:rPr>
      <w:t>为径，学海</w:t>
    </w:r>
    <w:r w:rsidRPr="00D76293">
      <w:rPr>
        <w:rFonts w:ascii="华文行楷" w:eastAsia="华文行楷" w:hint="eastAsia"/>
        <w:b/>
        <w:color w:val="FF0000"/>
        <w:sz w:val="28"/>
      </w:rPr>
      <w:t>无涯</w:t>
    </w:r>
    <w:r w:rsidRPr="00721632">
      <w:rPr>
        <w:rFonts w:ascii="华文行楷" w:eastAsia="华文行楷" w:hint="eastAsia"/>
        <w:b/>
        <w:sz w:val="28"/>
      </w:rPr>
      <w:t>苦作舟！</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053E"/>
    <w:rsid w:val="000527EF"/>
    <w:rsid w:val="00052967"/>
    <w:rsid w:val="000B3F97"/>
    <w:rsid w:val="000E1C82"/>
    <w:rsid w:val="0010489A"/>
    <w:rsid w:val="00117A71"/>
    <w:rsid w:val="001218D6"/>
    <w:rsid w:val="00132074"/>
    <w:rsid w:val="001471D3"/>
    <w:rsid w:val="001502A4"/>
    <w:rsid w:val="001550CE"/>
    <w:rsid w:val="00156496"/>
    <w:rsid w:val="00160D5A"/>
    <w:rsid w:val="00181857"/>
    <w:rsid w:val="00185F41"/>
    <w:rsid w:val="0019605D"/>
    <w:rsid w:val="001D1D41"/>
    <w:rsid w:val="0021302C"/>
    <w:rsid w:val="00231F02"/>
    <w:rsid w:val="00257055"/>
    <w:rsid w:val="002B0B19"/>
    <w:rsid w:val="00327933"/>
    <w:rsid w:val="00386F93"/>
    <w:rsid w:val="003B1539"/>
    <w:rsid w:val="003C5E50"/>
    <w:rsid w:val="003D0CF3"/>
    <w:rsid w:val="003D4D8E"/>
    <w:rsid w:val="003F520C"/>
    <w:rsid w:val="0042574A"/>
    <w:rsid w:val="004B57E7"/>
    <w:rsid w:val="004C0772"/>
    <w:rsid w:val="00504EE1"/>
    <w:rsid w:val="0051077B"/>
    <w:rsid w:val="00534A43"/>
    <w:rsid w:val="005506DD"/>
    <w:rsid w:val="00594BDF"/>
    <w:rsid w:val="005D723D"/>
    <w:rsid w:val="005F5F63"/>
    <w:rsid w:val="006041C1"/>
    <w:rsid w:val="00681E04"/>
    <w:rsid w:val="006D5968"/>
    <w:rsid w:val="0071008B"/>
    <w:rsid w:val="0071421A"/>
    <w:rsid w:val="00721632"/>
    <w:rsid w:val="00730BBD"/>
    <w:rsid w:val="00792E58"/>
    <w:rsid w:val="00794C1A"/>
    <w:rsid w:val="00797476"/>
    <w:rsid w:val="007D572E"/>
    <w:rsid w:val="00827B23"/>
    <w:rsid w:val="008B4D5B"/>
    <w:rsid w:val="008B6842"/>
    <w:rsid w:val="008C0C31"/>
    <w:rsid w:val="008F168A"/>
    <w:rsid w:val="00902424"/>
    <w:rsid w:val="00954CA2"/>
    <w:rsid w:val="00972C3F"/>
    <w:rsid w:val="0097522F"/>
    <w:rsid w:val="00980EED"/>
    <w:rsid w:val="009E2F0E"/>
    <w:rsid w:val="00A15098"/>
    <w:rsid w:val="00A23706"/>
    <w:rsid w:val="00A378B7"/>
    <w:rsid w:val="00A43E68"/>
    <w:rsid w:val="00A44168"/>
    <w:rsid w:val="00A51137"/>
    <w:rsid w:val="00A77B3E"/>
    <w:rsid w:val="00AD6342"/>
    <w:rsid w:val="00B11CCC"/>
    <w:rsid w:val="00B23199"/>
    <w:rsid w:val="00BB3426"/>
    <w:rsid w:val="00C6422B"/>
    <w:rsid w:val="00C7162A"/>
    <w:rsid w:val="00C74FDF"/>
    <w:rsid w:val="00CA5E80"/>
    <w:rsid w:val="00D00AF6"/>
    <w:rsid w:val="00D21982"/>
    <w:rsid w:val="00D4321D"/>
    <w:rsid w:val="00D76293"/>
    <w:rsid w:val="00DA34CC"/>
    <w:rsid w:val="00DB251F"/>
    <w:rsid w:val="00DD6034"/>
    <w:rsid w:val="00DE521C"/>
    <w:rsid w:val="00E266BD"/>
    <w:rsid w:val="00E401E4"/>
    <w:rsid w:val="00E465B0"/>
    <w:rsid w:val="00E5109B"/>
    <w:rsid w:val="00E55E2D"/>
    <w:rsid w:val="00EE4110"/>
    <w:rsid w:val="00F210CE"/>
    <w:rsid w:val="00F21941"/>
    <w:rsid w:val="00F41DA8"/>
    <w:rsid w:val="00F51ECF"/>
    <w:rsid w:val="00F602EB"/>
    <w:rsid w:val="00F933D4"/>
    <w:rsid w:val="00FA021B"/>
    <w:rsid w:val="00FB2017"/>
    <w:rsid w:val="00FC1F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2AA84A-7B71-41F7-97EB-15EF2A3DF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465B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465B0"/>
    <w:rPr>
      <w:sz w:val="18"/>
      <w:szCs w:val="18"/>
    </w:rPr>
  </w:style>
  <w:style w:type="paragraph" w:styleId="Footer">
    <w:name w:val="footer"/>
    <w:basedOn w:val="Normal"/>
    <w:link w:val="a0"/>
    <w:uiPriority w:val="99"/>
    <w:unhideWhenUsed/>
    <w:rsid w:val="00E465B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465B0"/>
    <w:rPr>
      <w:sz w:val="18"/>
      <w:szCs w:val="18"/>
    </w:rPr>
  </w:style>
  <w:style w:type="table" w:styleId="TableGrid">
    <w:name w:val="Table Grid"/>
    <w:basedOn w:val="TableNormal"/>
    <w:uiPriority w:val="39"/>
    <w:rsid w:val="003F52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_0"/>
    <w:qFormat/>
    <w:pPr>
      <w:widowControl w:val="0"/>
      <w:jc w:val="both"/>
    </w:pPr>
    <w:rPr>
      <w:rFonts w:ascii="Calibri" w:eastAsia="宋体" w:hAnsi="Calibri" w:cs="Times New Roman"/>
      <w:kern w:val="2"/>
      <w:sz w:val="21"/>
      <w:szCs w:val="22"/>
    </w:rPr>
  </w:style>
  <w:style w:type="paragraph" w:customStyle="1" w:styleId="Normal1">
    <w:name w:val="Normal_1"/>
    <w:qFormat/>
    <w:pPr>
      <w:widowControl w:val="0"/>
      <w:jc w:val="both"/>
    </w:pPr>
    <w:rPr>
      <w:rFonts w:ascii="Calibri" w:eastAsia="宋体" w:hAnsi="Calibri" w:cs="Times New Roman"/>
      <w:kern w:val="2"/>
      <w:sz w:val="21"/>
      <w:szCs w:val="22"/>
    </w:rPr>
  </w:style>
  <w:style w:type="paragraph" w:customStyle="1" w:styleId="Normal2">
    <w:name w:val="Normal_2"/>
    <w:qFormat/>
    <w:pPr>
      <w:widowControl w:val="0"/>
      <w:jc w:val="both"/>
    </w:pPr>
    <w:rPr>
      <w:rFonts w:ascii="Calibri" w:eastAsia="宋体" w:hAnsi="Calibri" w:cs="Times New Roman"/>
      <w:kern w:val="2"/>
      <w:sz w:val="21"/>
      <w:szCs w:val="22"/>
    </w:rPr>
  </w:style>
  <w:style w:type="paragraph" w:customStyle="1" w:styleId="Normal3">
    <w:name w:val="Normal_3"/>
    <w:qFormat/>
    <w:pPr>
      <w:widowControl w:val="0"/>
      <w:jc w:val="both"/>
    </w:pPr>
    <w:rPr>
      <w:rFonts w:ascii="Calibri" w:eastAsia="宋体" w:hAnsi="Calibri" w:cs="Times New Roman"/>
      <w:kern w:val="2"/>
      <w:sz w:val="21"/>
      <w:szCs w:val="22"/>
    </w:rPr>
  </w:style>
  <w:style w:type="paragraph" w:customStyle="1" w:styleId="Normal4">
    <w:name w:val="Normal_4"/>
    <w:qFormat/>
    <w:pPr>
      <w:widowControl w:val="0"/>
      <w:jc w:val="both"/>
    </w:pPr>
    <w:rPr>
      <w:rFonts w:ascii="Calibri" w:eastAsia="宋体" w:hAnsi="Calibri" w:cs="Times New Roman"/>
      <w:kern w:val="2"/>
      <w:sz w:val="21"/>
      <w:szCs w:val="22"/>
      <w:lang w:eastAsia="ja-JP"/>
    </w:rPr>
  </w:style>
  <w:style w:type="paragraph" w:customStyle="1" w:styleId="Normal5">
    <w:name w:val="Normal_5"/>
    <w:qFormat/>
    <w:pPr>
      <w:widowControl w:val="0"/>
      <w:jc w:val="both"/>
    </w:pPr>
    <w:rPr>
      <w:rFonts w:ascii="Calibri" w:eastAsia="宋体" w:hAnsi="Calibri" w:cs="Times New Roman"/>
      <w:kern w:val="2"/>
      <w:sz w:val="21"/>
      <w:szCs w:val="22"/>
    </w:rPr>
  </w:style>
  <w:style w:type="paragraph" w:customStyle="1" w:styleId="Normal6">
    <w:name w:val="Normal_6"/>
    <w:qFormat/>
    <w:pPr>
      <w:widowControl w:val="0"/>
      <w:jc w:val="both"/>
    </w:pPr>
    <w:rPr>
      <w:rFonts w:ascii="Calibri" w:eastAsia="宋体" w:hAnsi="Calibri" w:cs="Times New Roman"/>
      <w:kern w:val="2"/>
      <w:sz w:val="21"/>
      <w:szCs w:val="22"/>
    </w:rPr>
  </w:style>
  <w:style w:type="paragraph" w:customStyle="1" w:styleId="Normal7">
    <w:name w:val="Normal_7"/>
    <w:qFormat/>
    <w:pPr>
      <w:widowControl w:val="0"/>
      <w:jc w:val="both"/>
    </w:pPr>
    <w:rPr>
      <w:rFonts w:ascii="Calibri" w:eastAsia="宋体" w:hAnsi="Calibri" w:cs="Times New Roman"/>
      <w:kern w:val="2"/>
      <w:sz w:val="21"/>
      <w:szCs w:val="22"/>
    </w:rPr>
  </w:style>
  <w:style w:type="paragraph" w:customStyle="1" w:styleId="Normal8">
    <w:name w:val="Normal_8"/>
    <w:qFormat/>
    <w:pPr>
      <w:widowControl w:val="0"/>
      <w:jc w:val="both"/>
    </w:pPr>
    <w:rPr>
      <w:rFonts w:ascii="Calibri" w:eastAsia="宋体" w:hAnsi="Calibri" w:cs="Times New Roman"/>
      <w:kern w:val="2"/>
      <w:sz w:val="21"/>
      <w:szCs w:val="22"/>
    </w:rPr>
  </w:style>
  <w:style w:type="paragraph" w:customStyle="1" w:styleId="Normal9">
    <w:name w:val="Normal_9"/>
    <w:qFormat/>
    <w:pPr>
      <w:widowControl w:val="0"/>
      <w:jc w:val="both"/>
    </w:pPr>
    <w:rPr>
      <w:rFonts w:ascii="Calibri" w:eastAsia="宋体" w:hAnsi="Calibri" w:cs="Times New Roman"/>
      <w:kern w:val="2"/>
      <w:sz w:val="21"/>
      <w:szCs w:val="22"/>
    </w:rPr>
  </w:style>
  <w:style w:type="paragraph" w:customStyle="1" w:styleId="Normal10">
    <w:name w:val="Normal_10"/>
    <w:qFormat/>
    <w:pPr>
      <w:widowControl w:val="0"/>
      <w:jc w:val="both"/>
    </w:pPr>
    <w:rPr>
      <w:rFonts w:ascii="Calibri" w:eastAsia="宋体" w:hAnsi="Calibri" w:cs="Times New Roman"/>
      <w:kern w:val="2"/>
      <w:sz w:val="21"/>
      <w:szCs w:val="22"/>
    </w:rPr>
  </w:style>
  <w:style w:type="paragraph" w:customStyle="1" w:styleId="Normal11">
    <w:name w:val="Normal_11"/>
    <w:qFormat/>
    <w:pPr>
      <w:widowControl w:val="0"/>
      <w:jc w:val="both"/>
    </w:pPr>
    <w:rPr>
      <w:rFonts w:ascii="Calibri" w:eastAsia="宋体" w:hAnsi="Calibri" w:cs="Times New Roman"/>
      <w:kern w:val="2"/>
      <w:sz w:val="21"/>
      <w:szCs w:val="22"/>
    </w:rPr>
  </w:style>
  <w:style w:type="paragraph" w:customStyle="1" w:styleId="Normal12">
    <w:name w:val="Normal_12"/>
    <w:qFormat/>
    <w:pPr>
      <w:widowControl w:val="0"/>
      <w:jc w:val="both"/>
    </w:pPr>
    <w:rPr>
      <w:rFonts w:ascii="Calibri" w:eastAsia="宋体" w:hAnsi="Calibri" w:cs="Times New Roman"/>
      <w:kern w:val="2"/>
      <w:sz w:val="21"/>
      <w:szCs w:val="22"/>
    </w:rPr>
  </w:style>
  <w:style w:type="paragraph" w:customStyle="1" w:styleId="Normal13">
    <w:name w:val="Normal_13"/>
    <w:qFormat/>
    <w:pPr>
      <w:widowControl w:val="0"/>
      <w:jc w:val="both"/>
    </w:pPr>
    <w:rPr>
      <w:rFonts w:ascii="Calibri" w:eastAsia="宋体" w:hAnsi="Calibri" w:cs="Times New Roman"/>
      <w:kern w:val="2"/>
      <w:sz w:val="21"/>
      <w:szCs w:val="22"/>
    </w:rPr>
  </w:style>
  <w:style w:type="paragraph" w:customStyle="1" w:styleId="Normal14">
    <w:name w:val="Normal_14"/>
    <w:qFormat/>
    <w:pPr>
      <w:widowControl w:val="0"/>
      <w:jc w:val="both"/>
    </w:pPr>
    <w:rPr>
      <w:rFonts w:ascii="Calibri" w:eastAsia="宋体" w:hAnsi="Calibri" w:cs="Times New Roman"/>
      <w:kern w:val="2"/>
      <w:sz w:val="21"/>
      <w:szCs w:val="22"/>
    </w:rPr>
  </w:style>
  <w:style w:type="paragraph" w:customStyle="1" w:styleId="Normal15">
    <w:name w:val="Normal_15"/>
    <w:qFormat/>
    <w:pPr>
      <w:widowControl w:val="0"/>
      <w:jc w:val="both"/>
    </w:pPr>
    <w:rPr>
      <w:rFonts w:ascii="Calibri" w:eastAsia="宋体" w:hAnsi="Calibri" w:cs="Times New Roman"/>
      <w:kern w:val="2"/>
      <w:sz w:val="21"/>
      <w:szCs w:val="22"/>
    </w:rPr>
  </w:style>
  <w:style w:type="paragraph" w:customStyle="1" w:styleId="Normal16">
    <w:name w:val="Normal_16"/>
    <w:qFormat/>
    <w:pPr>
      <w:widowControl w:val="0"/>
      <w:jc w:val="both"/>
    </w:pPr>
    <w:rPr>
      <w:rFonts w:ascii="Calibri" w:eastAsia="宋体" w:hAnsi="Calibri" w:cs="Times New Roman"/>
      <w:kern w:val="2"/>
      <w:sz w:val="21"/>
      <w:szCs w:val="22"/>
    </w:rPr>
  </w:style>
  <w:style w:type="paragraph" w:customStyle="1" w:styleId="Normal17">
    <w:name w:val="Normal_17"/>
    <w:qFormat/>
    <w:pPr>
      <w:widowControl w:val="0"/>
      <w:jc w:val="both"/>
    </w:pPr>
    <w:rPr>
      <w:rFonts w:ascii="Calibri" w:eastAsia="宋体" w:hAnsi="Calibri" w:cs="Times New Roman"/>
      <w:kern w:val="2"/>
      <w:sz w:val="21"/>
      <w:szCs w:val="22"/>
    </w:rPr>
  </w:style>
  <w:style w:type="paragraph" w:customStyle="1" w:styleId="Normal18">
    <w:name w:val="Normal_18"/>
    <w:qFormat/>
    <w:pPr>
      <w:widowControl w:val="0"/>
      <w:jc w:val="both"/>
    </w:pPr>
    <w:rPr>
      <w:rFonts w:ascii="Calibri" w:eastAsia="宋体" w:hAnsi="Calibri" w:cs="Times New Roman"/>
      <w:kern w:val="2"/>
      <w:sz w:val="21"/>
      <w:szCs w:val="22"/>
    </w:rPr>
  </w:style>
  <w:style w:type="paragraph" w:customStyle="1" w:styleId="Normal19">
    <w:name w:val="Normal_19"/>
    <w:qFormat/>
    <w:pPr>
      <w:widowControl w:val="0"/>
      <w:jc w:val="both"/>
    </w:pPr>
    <w:rPr>
      <w:rFonts w:ascii="Calibri" w:eastAsia="宋体" w:hAnsi="Calibri" w:cs="Times New Roman"/>
      <w:kern w:val="2"/>
      <w:sz w:val="21"/>
      <w:szCs w:val="22"/>
    </w:rPr>
  </w:style>
  <w:style w:type="paragraph" w:customStyle="1" w:styleId="Normal20">
    <w:name w:val="Normal_20"/>
    <w:qFormat/>
    <w:pPr>
      <w:widowControl w:val="0"/>
      <w:jc w:val="both"/>
    </w:pPr>
    <w:rPr>
      <w:rFonts w:ascii="Calibri" w:eastAsia="宋体" w:hAnsi="Calibri" w:cs="Times New Roman"/>
      <w:kern w:val="2"/>
      <w:sz w:val="21"/>
      <w:szCs w:val="22"/>
    </w:rPr>
  </w:style>
  <w:style w:type="paragraph" w:customStyle="1" w:styleId="Normal21">
    <w:name w:val="Normal_21"/>
    <w:qFormat/>
    <w:pPr>
      <w:widowControl w:val="0"/>
      <w:jc w:val="both"/>
    </w:pPr>
    <w:rPr>
      <w:rFonts w:ascii="Calibri" w:eastAsia="宋体" w:hAnsi="Calibri" w:cs="Times New Roman"/>
      <w:kern w:val="2"/>
      <w:sz w:val="21"/>
      <w:szCs w:val="22"/>
    </w:rPr>
  </w:style>
  <w:style w:type="paragraph" w:customStyle="1" w:styleId="Normal22">
    <w:name w:val="Normal_22"/>
    <w:qFormat/>
    <w:pPr>
      <w:widowControl w:val="0"/>
      <w:jc w:val="both"/>
    </w:pPr>
    <w:rPr>
      <w:rFonts w:ascii="Calibri" w:eastAsia="宋体" w:hAnsi="Calibri" w:cs="Times New Roman"/>
      <w:kern w:val="2"/>
      <w:sz w:val="21"/>
      <w:szCs w:val="22"/>
    </w:rPr>
  </w:style>
  <w:style w:type="paragraph" w:customStyle="1" w:styleId="Normal23">
    <w:name w:val="Normal_23"/>
    <w:qFormat/>
    <w:pPr>
      <w:widowControl w:val="0"/>
      <w:jc w:val="both"/>
    </w:pPr>
    <w:rPr>
      <w:rFonts w:ascii="Calibri" w:eastAsia="宋体" w:hAnsi="Calibri" w:cs="Times New Roman"/>
      <w:kern w:val="2"/>
      <w:sz w:val="21"/>
      <w:szCs w:val="22"/>
    </w:rPr>
  </w:style>
  <w:style w:type="paragraph" w:customStyle="1" w:styleId="Normal24">
    <w:name w:val="Normal_24"/>
    <w:qFormat/>
    <w:pPr>
      <w:widowControl w:val="0"/>
      <w:jc w:val="both"/>
    </w:pPr>
    <w:rPr>
      <w:rFonts w:ascii="Calibri" w:eastAsia="宋体" w:hAnsi="Calibri" w:cs="Times New Roman"/>
      <w:kern w:val="2"/>
      <w:sz w:val="21"/>
      <w:szCs w:val="22"/>
    </w:rPr>
  </w:style>
  <w:style w:type="paragraph" w:customStyle="1" w:styleId="Normal25">
    <w:name w:val="Normal_25"/>
    <w:qFormat/>
    <w:pPr>
      <w:widowControl w:val="0"/>
      <w:jc w:val="both"/>
    </w:pPr>
    <w:rPr>
      <w:rFonts w:ascii="Calibri" w:eastAsia="宋体" w:hAnsi="Calibri" w:cs="Times New Roman"/>
      <w:kern w:val="2"/>
      <w:sz w:val="21"/>
      <w:szCs w:val="22"/>
    </w:rPr>
  </w:style>
  <w:style w:type="paragraph" w:customStyle="1" w:styleId="Normal26">
    <w:name w:val="Normal_26"/>
    <w:qFormat/>
    <w:pPr>
      <w:widowControl w:val="0"/>
      <w:jc w:val="both"/>
    </w:pPr>
    <w:rPr>
      <w:rFonts w:ascii="Calibri" w:eastAsia="宋体" w:hAnsi="Calibri" w:cs="Times New Roman"/>
      <w:kern w:val="2"/>
      <w:sz w:val="21"/>
      <w:szCs w:val="22"/>
    </w:rPr>
  </w:style>
  <w:style w:type="paragraph" w:customStyle="1" w:styleId="Normal27">
    <w:name w:val="Normal_27"/>
    <w:qFormat/>
    <w:pPr>
      <w:widowControl w:val="0"/>
      <w:jc w:val="both"/>
    </w:pPr>
    <w:rPr>
      <w:rFonts w:ascii="Calibri" w:eastAsia="宋体" w:hAnsi="Calibri" w:cs="Times New Roman"/>
      <w:kern w:val="2"/>
      <w:sz w:val="21"/>
      <w:szCs w:val="22"/>
      <w:lang w:eastAsia="ja-JP"/>
    </w:rPr>
  </w:style>
  <w:style w:type="paragraph" w:customStyle="1" w:styleId="Normal28">
    <w:name w:val="Normal_28"/>
    <w:qFormat/>
    <w:pPr>
      <w:widowControl w:val="0"/>
      <w:jc w:val="both"/>
    </w:pPr>
    <w:rPr>
      <w:rFonts w:ascii="Calibri" w:eastAsia="宋体" w:hAnsi="Calibri" w:cs="Times New Roman"/>
      <w:kern w:val="2"/>
      <w:sz w:val="21"/>
      <w:szCs w:val="22"/>
    </w:rPr>
  </w:style>
  <w:style w:type="paragraph" w:customStyle="1" w:styleId="Normal29">
    <w:name w:val="Normal_29"/>
    <w:qFormat/>
    <w:pPr>
      <w:widowControl w:val="0"/>
      <w:jc w:val="both"/>
    </w:pPr>
    <w:rPr>
      <w:rFonts w:ascii="Calibri" w:eastAsia="宋体" w:hAnsi="Calibri" w:cs="Times New Roman"/>
      <w:kern w:val="2"/>
      <w:sz w:val="21"/>
      <w:szCs w:val="22"/>
    </w:rPr>
  </w:style>
  <w:style w:type="paragraph" w:customStyle="1" w:styleId="Normal30">
    <w:name w:val="Normal_30"/>
    <w:qFormat/>
    <w:pPr>
      <w:widowControl w:val="0"/>
      <w:jc w:val="both"/>
    </w:pPr>
    <w:rPr>
      <w:rFonts w:ascii="Calibri" w:eastAsia="宋体" w:hAnsi="Calibri" w:cs="Times New Roman"/>
      <w:kern w:val="2"/>
      <w:sz w:val="21"/>
      <w:szCs w:val="22"/>
    </w:rPr>
  </w:style>
  <w:style w:type="paragraph" w:customStyle="1" w:styleId="Normal31">
    <w:name w:val="Normal_31"/>
    <w:qFormat/>
    <w:pPr>
      <w:widowControl w:val="0"/>
      <w:jc w:val="both"/>
    </w:pPr>
    <w:rPr>
      <w:rFonts w:ascii="Calibri" w:eastAsia="宋体" w:hAnsi="Calibri" w:cs="Times New Roman"/>
      <w:kern w:val="2"/>
      <w:sz w:val="21"/>
      <w:szCs w:val="22"/>
    </w:rPr>
  </w:style>
  <w:style w:type="paragraph" w:customStyle="1" w:styleId="Normal32">
    <w:name w:val="Normal_32"/>
    <w:qFormat/>
    <w:pPr>
      <w:widowControl w:val="0"/>
      <w:jc w:val="both"/>
    </w:pPr>
    <w:rPr>
      <w:rFonts w:ascii="Calibri" w:eastAsia="宋体" w:hAnsi="Calibri" w:cs="Times New Roman"/>
      <w:kern w:val="2"/>
      <w:sz w:val="21"/>
      <w:szCs w:val="22"/>
    </w:rPr>
  </w:style>
  <w:style w:type="paragraph" w:customStyle="1" w:styleId="Normal33">
    <w:name w:val="Normal_33"/>
    <w:qFormat/>
    <w:pPr>
      <w:widowControl w:val="0"/>
      <w:jc w:val="both"/>
    </w:pPr>
    <w:rPr>
      <w:rFonts w:ascii="Calibri" w:eastAsia="宋体" w:hAnsi="Calibri" w:cs="Times New Roman"/>
      <w:kern w:val="2"/>
      <w:sz w:val="21"/>
      <w:szCs w:val="22"/>
    </w:rPr>
  </w:style>
  <w:style w:type="paragraph" w:customStyle="1" w:styleId="Normal34">
    <w:name w:val="Normal_34"/>
    <w:qFormat/>
    <w:pPr>
      <w:widowControl w:val="0"/>
      <w:jc w:val="both"/>
    </w:pPr>
    <w:rPr>
      <w:rFonts w:ascii="Calibri" w:eastAsia="宋体" w:hAnsi="Calibri" w:cs="Times New Roman"/>
      <w:kern w:val="2"/>
      <w:sz w:val="21"/>
      <w:szCs w:val="22"/>
    </w:rPr>
  </w:style>
  <w:style w:type="paragraph" w:customStyle="1" w:styleId="Normal35">
    <w:name w:val="Normal_35"/>
    <w:qFormat/>
    <w:pPr>
      <w:widowControl w:val="0"/>
      <w:jc w:val="both"/>
    </w:pPr>
    <w:rPr>
      <w:rFonts w:ascii="Calibri" w:eastAsia="宋体" w:hAnsi="Calibri" w:cs="Times New Roman"/>
      <w:kern w:val="2"/>
      <w:sz w:val="21"/>
      <w:szCs w:val="22"/>
    </w:rPr>
  </w:style>
  <w:style w:type="paragraph" w:customStyle="1" w:styleId="Normal36">
    <w:name w:val="Normal_36"/>
    <w:qFormat/>
    <w:pPr>
      <w:widowControl w:val="0"/>
      <w:jc w:val="both"/>
    </w:pPr>
    <w:rPr>
      <w:rFonts w:ascii="Calibri" w:eastAsia="宋体" w:hAnsi="Calibri" w:cs="Times New Roman"/>
      <w:kern w:val="2"/>
      <w:sz w:val="21"/>
      <w:szCs w:val="22"/>
    </w:rPr>
  </w:style>
  <w:style w:type="paragraph" w:customStyle="1" w:styleId="Normal37">
    <w:name w:val="Normal_37"/>
    <w:qFormat/>
    <w:pPr>
      <w:widowControl w:val="0"/>
      <w:jc w:val="both"/>
    </w:pPr>
    <w:rPr>
      <w:rFonts w:ascii="Calibri" w:eastAsia="宋体" w:hAnsi="Calibri" w:cs="Times New Roman"/>
      <w:kern w:val="2"/>
      <w:sz w:val="21"/>
      <w:szCs w:val="22"/>
    </w:rPr>
  </w:style>
  <w:style w:type="paragraph" w:customStyle="1" w:styleId="Normal38">
    <w:name w:val="Normal_38"/>
    <w:qFormat/>
    <w:pPr>
      <w:widowControl w:val="0"/>
      <w:jc w:val="both"/>
    </w:pPr>
    <w:rPr>
      <w:rFonts w:ascii="Calibri" w:eastAsia="宋体" w:hAnsi="Calibri" w:cs="Times New Roman"/>
      <w:kern w:val="2"/>
      <w:sz w:val="21"/>
      <w:szCs w:val="22"/>
    </w:rPr>
  </w:style>
  <w:style w:type="paragraph" w:customStyle="1" w:styleId="Normal39">
    <w:name w:val="Normal_39"/>
    <w:qFormat/>
    <w:pPr>
      <w:widowControl w:val="0"/>
      <w:jc w:val="both"/>
    </w:pPr>
    <w:rPr>
      <w:rFonts w:ascii="Calibri" w:eastAsia="宋体" w:hAnsi="Calibri" w:cs="Times New Roman"/>
      <w:kern w:val="2"/>
      <w:sz w:val="21"/>
      <w:szCs w:val="22"/>
    </w:rPr>
  </w:style>
  <w:style w:type="paragraph" w:customStyle="1" w:styleId="Normal40">
    <w:name w:val="Normal_40"/>
    <w:qFormat/>
    <w:pPr>
      <w:widowControl w:val="0"/>
      <w:jc w:val="both"/>
    </w:pPr>
    <w:rPr>
      <w:rFonts w:ascii="Calibri" w:eastAsia="宋体" w:hAnsi="Calibri" w:cs="Times New Roman"/>
      <w:kern w:val="2"/>
      <w:sz w:val="21"/>
      <w:szCs w:val="22"/>
    </w:rPr>
  </w:style>
  <w:style w:type="paragraph" w:customStyle="1" w:styleId="Normal41">
    <w:name w:val="Normal_41"/>
    <w:qFormat/>
    <w:pPr>
      <w:widowControl w:val="0"/>
      <w:jc w:val="both"/>
    </w:pPr>
    <w:rPr>
      <w:rFonts w:ascii="Calibri" w:eastAsia="宋体" w:hAnsi="Calibri" w:cs="Times New Roman"/>
      <w:kern w:val="2"/>
      <w:sz w:val="21"/>
      <w:szCs w:val="22"/>
    </w:rPr>
  </w:style>
  <w:style w:type="paragraph" w:customStyle="1" w:styleId="Normal42">
    <w:name w:val="Normal_42"/>
    <w:qFormat/>
    <w:pPr>
      <w:widowControl w:val="0"/>
      <w:jc w:val="both"/>
    </w:pPr>
    <w:rPr>
      <w:rFonts w:ascii="Calibri" w:eastAsia="宋体" w:hAnsi="Calibri" w:cs="Times New Roman"/>
      <w:kern w:val="2"/>
      <w:sz w:val="21"/>
      <w:szCs w:val="22"/>
    </w:rPr>
  </w:style>
  <w:style w:type="paragraph" w:customStyle="1" w:styleId="Normal43">
    <w:name w:val="Normal_43"/>
    <w:qFormat/>
    <w:pPr>
      <w:widowControl w:val="0"/>
      <w:jc w:val="both"/>
    </w:pPr>
    <w:rPr>
      <w:rFonts w:ascii="Calibri" w:eastAsia="宋体" w:hAnsi="Calibri" w:cs="Times New Roman"/>
      <w:kern w:val="2"/>
      <w:sz w:val="21"/>
      <w:szCs w:val="22"/>
    </w:rPr>
  </w:style>
  <w:style w:type="paragraph" w:customStyle="1" w:styleId="Normal44">
    <w:name w:val="Normal_44"/>
    <w:qFormat/>
    <w:rPr>
      <w:rFonts w:ascii="Times New Roman" w:eastAsia="Times New Roman" w:hAnsi="Times New Roman" w:cs="Times New Roman"/>
      <w:kern w:val="0"/>
      <w:sz w:val="24"/>
      <w:szCs w:val="24"/>
    </w:rPr>
  </w:style>
  <w:style w:type="paragraph" w:customStyle="1" w:styleId="Normal00">
    <w:name w:val="Normal_0_0"/>
    <w:qFormat/>
    <w:pPr>
      <w:widowControl w:val="0"/>
      <w:jc w:val="both"/>
    </w:pPr>
    <w:rPr>
      <w:rFonts w:ascii="Calibri" w:eastAsia="宋体" w:hAnsi="Calibri" w:cs="Times New Roman"/>
      <w:kern w:val="2"/>
      <w:sz w:val="21"/>
      <w:szCs w:val="22"/>
    </w:rPr>
  </w:style>
  <w:style w:type="paragraph" w:customStyle="1" w:styleId="Normal100">
    <w:name w:val="Normal_1_0"/>
    <w:qFormat/>
    <w:pPr>
      <w:widowControl w:val="0"/>
      <w:jc w:val="both"/>
    </w:pPr>
    <w:rPr>
      <w:rFonts w:ascii="Calibri" w:eastAsia="宋体" w:hAnsi="Calibri" w:cs="Times New Roman"/>
      <w:kern w:val="2"/>
      <w:sz w:val="21"/>
      <w:szCs w:val="22"/>
    </w:rPr>
  </w:style>
  <w:style w:type="paragraph" w:customStyle="1" w:styleId="Normal200">
    <w:name w:val="Normal_2_0"/>
    <w:qFormat/>
    <w:pPr>
      <w:widowControl w:val="0"/>
      <w:jc w:val="both"/>
    </w:pPr>
    <w:rPr>
      <w:rFonts w:ascii="Calibri" w:eastAsia="宋体" w:hAnsi="Calibri" w:cs="Times New Roman"/>
      <w:kern w:val="2"/>
      <w:sz w:val="21"/>
      <w:szCs w:val="22"/>
    </w:rPr>
  </w:style>
  <w:style w:type="paragraph" w:customStyle="1" w:styleId="Normal300">
    <w:name w:val="Normal_3_0"/>
    <w:qFormat/>
    <w:pPr>
      <w:widowControl w:val="0"/>
      <w:jc w:val="both"/>
    </w:pPr>
    <w:rPr>
      <w:rFonts w:ascii="Calibri" w:eastAsia="宋体" w:hAnsi="Calibri" w:cs="Times New Roman"/>
      <w:kern w:val="2"/>
      <w:sz w:val="21"/>
      <w:szCs w:val="22"/>
    </w:rPr>
  </w:style>
  <w:style w:type="paragraph" w:customStyle="1" w:styleId="Normal400">
    <w:name w:val="Normal_4_0"/>
    <w:qFormat/>
    <w:pPr>
      <w:widowControl w:val="0"/>
      <w:jc w:val="both"/>
    </w:pPr>
    <w:rPr>
      <w:rFonts w:ascii="Calibri" w:eastAsia="宋体" w:hAnsi="Calibri" w:cs="Times New Roman"/>
      <w:kern w:val="2"/>
      <w:sz w:val="21"/>
      <w:szCs w:val="22"/>
    </w:rPr>
  </w:style>
  <w:style w:type="paragraph" w:customStyle="1" w:styleId="Normal50">
    <w:name w:val="Normal_5_0"/>
    <w:qFormat/>
    <w:pPr>
      <w:widowControl w:val="0"/>
      <w:jc w:val="both"/>
    </w:pPr>
    <w:rPr>
      <w:rFonts w:ascii="Calibri" w:eastAsia="宋体" w:hAnsi="Calibri" w:cs="Times New Roman"/>
      <w:kern w:val="2"/>
      <w:sz w:val="21"/>
      <w:szCs w:val="22"/>
    </w:rPr>
  </w:style>
  <w:style w:type="paragraph" w:customStyle="1" w:styleId="Normal60">
    <w:name w:val="Normal_6_0"/>
    <w:qFormat/>
    <w:pPr>
      <w:widowControl w:val="0"/>
      <w:jc w:val="both"/>
    </w:pPr>
    <w:rPr>
      <w:rFonts w:ascii="Calibri" w:eastAsia="宋体" w:hAnsi="Calibri" w:cs="Times New Roman"/>
      <w:kern w:val="2"/>
      <w:sz w:val="21"/>
      <w:szCs w:val="22"/>
    </w:rPr>
  </w:style>
  <w:style w:type="paragraph" w:customStyle="1" w:styleId="Normal70">
    <w:name w:val="Normal_7_0"/>
    <w:qFormat/>
    <w:pPr>
      <w:widowControl w:val="0"/>
      <w:jc w:val="both"/>
    </w:pPr>
    <w:rPr>
      <w:rFonts w:ascii="Calibri" w:eastAsia="宋体" w:hAnsi="Calibri" w:cs="Times New Roman"/>
      <w:kern w:val="2"/>
      <w:sz w:val="21"/>
      <w:szCs w:val="22"/>
    </w:rPr>
  </w:style>
  <w:style w:type="paragraph" w:customStyle="1" w:styleId="Normal80">
    <w:name w:val="Normal_8_0"/>
    <w:qFormat/>
    <w:pPr>
      <w:widowControl w:val="0"/>
      <w:jc w:val="both"/>
    </w:pPr>
    <w:rPr>
      <w:rFonts w:ascii="Calibri" w:eastAsia="宋体" w:hAnsi="Calibri" w:cs="Times New Roman"/>
      <w:kern w:val="2"/>
      <w:sz w:val="21"/>
      <w:szCs w:val="22"/>
    </w:rPr>
  </w:style>
  <w:style w:type="paragraph" w:customStyle="1" w:styleId="Normal90">
    <w:name w:val="Normal_9_0"/>
    <w:qFormat/>
    <w:pPr>
      <w:widowControl w:val="0"/>
      <w:jc w:val="both"/>
    </w:pPr>
    <w:rPr>
      <w:rFonts w:ascii="Calibri" w:eastAsia="宋体" w:hAnsi="Calibri" w:cs="Times New Roman"/>
      <w:kern w:val="2"/>
      <w:sz w:val="21"/>
      <w:szCs w:val="22"/>
    </w:rPr>
  </w:style>
  <w:style w:type="paragraph" w:customStyle="1" w:styleId="Normal1000">
    <w:name w:val="Normal_10_0"/>
    <w:qFormat/>
    <w:pPr>
      <w:widowControl w:val="0"/>
      <w:jc w:val="both"/>
    </w:pPr>
    <w:rPr>
      <w:rFonts w:ascii="Calibri" w:eastAsia="宋体" w:hAnsi="Calibri" w:cs="Times New Roman"/>
      <w:kern w:val="2"/>
      <w:sz w:val="21"/>
      <w:szCs w:val="22"/>
    </w:rPr>
  </w:style>
  <w:style w:type="paragraph" w:customStyle="1" w:styleId="Normal110">
    <w:name w:val="Normal_11_0"/>
    <w:qFormat/>
    <w:pPr>
      <w:widowControl w:val="0"/>
      <w:jc w:val="both"/>
    </w:pPr>
    <w:rPr>
      <w:rFonts w:ascii="Calibri" w:eastAsia="宋体" w:hAnsi="Calibri" w:cs="Times New Roman"/>
      <w:kern w:val="2"/>
      <w:sz w:val="21"/>
      <w:szCs w:val="22"/>
    </w:rPr>
  </w:style>
  <w:style w:type="paragraph" w:customStyle="1" w:styleId="Normal120">
    <w:name w:val="Normal_12_0"/>
    <w:qFormat/>
    <w:pPr>
      <w:widowControl w:val="0"/>
      <w:jc w:val="both"/>
    </w:pPr>
    <w:rPr>
      <w:rFonts w:ascii="Calibri" w:eastAsia="宋体" w:hAnsi="Calibri" w:cs="Times New Roman"/>
      <w:kern w:val="2"/>
      <w:sz w:val="21"/>
      <w:szCs w:val="22"/>
    </w:rPr>
  </w:style>
  <w:style w:type="paragraph" w:customStyle="1" w:styleId="Normal130">
    <w:name w:val="Normal_13_0"/>
    <w:qFormat/>
    <w:pPr>
      <w:widowControl w:val="0"/>
      <w:jc w:val="both"/>
    </w:pPr>
    <w:rPr>
      <w:rFonts w:ascii="Calibri" w:eastAsia="宋体" w:hAnsi="Calibri" w:cs="Times New Roman"/>
      <w:kern w:val="2"/>
      <w:sz w:val="21"/>
      <w:szCs w:val="22"/>
    </w:rPr>
  </w:style>
  <w:style w:type="paragraph" w:customStyle="1" w:styleId="Normal140">
    <w:name w:val="Normal_14_0"/>
    <w:qFormat/>
    <w:pPr>
      <w:widowControl w:val="0"/>
      <w:jc w:val="both"/>
    </w:pPr>
    <w:rPr>
      <w:rFonts w:ascii="Calibri" w:eastAsia="宋体" w:hAnsi="Calibri" w:cs="Times New Roman"/>
      <w:kern w:val="2"/>
      <w:sz w:val="21"/>
      <w:szCs w:val="22"/>
    </w:rPr>
  </w:style>
  <w:style w:type="paragraph" w:customStyle="1" w:styleId="Normal150">
    <w:name w:val="Normal_15_0"/>
    <w:qFormat/>
    <w:pPr>
      <w:widowControl w:val="0"/>
      <w:jc w:val="both"/>
    </w:pPr>
    <w:rPr>
      <w:rFonts w:ascii="Calibri" w:eastAsia="宋体" w:hAnsi="Calibri" w:cs="Times New Roman"/>
      <w:kern w:val="2"/>
      <w:sz w:val="21"/>
      <w:szCs w:val="22"/>
    </w:rPr>
  </w:style>
  <w:style w:type="paragraph" w:customStyle="1" w:styleId="Normal160">
    <w:name w:val="Normal_16_0"/>
    <w:qFormat/>
    <w:pPr>
      <w:widowControl w:val="0"/>
      <w:jc w:val="both"/>
    </w:pPr>
    <w:rPr>
      <w:rFonts w:ascii="Calibri" w:eastAsia="宋体" w:hAnsi="Calibri" w:cs="Times New Roman"/>
      <w:kern w:val="2"/>
      <w:sz w:val="21"/>
      <w:szCs w:val="22"/>
    </w:rPr>
  </w:style>
  <w:style w:type="paragraph" w:customStyle="1" w:styleId="Normal170">
    <w:name w:val="Normal_17_0"/>
    <w:qFormat/>
    <w:pPr>
      <w:widowControl w:val="0"/>
      <w:jc w:val="both"/>
    </w:pPr>
    <w:rPr>
      <w:rFonts w:ascii="Calibri" w:eastAsia="宋体" w:hAnsi="Calibri" w:cs="Times New Roman"/>
      <w:kern w:val="2"/>
      <w:sz w:val="21"/>
      <w:szCs w:val="22"/>
    </w:rPr>
  </w:style>
  <w:style w:type="paragraph" w:customStyle="1" w:styleId="Normal180">
    <w:name w:val="Normal_18_0"/>
    <w:qFormat/>
    <w:pPr>
      <w:widowControl w:val="0"/>
      <w:jc w:val="both"/>
    </w:pPr>
    <w:rPr>
      <w:rFonts w:ascii="Calibri" w:eastAsia="宋体" w:hAnsi="Calibri" w:cs="Times New Roman"/>
      <w:kern w:val="2"/>
      <w:sz w:val="21"/>
      <w:szCs w:val="22"/>
    </w:rPr>
  </w:style>
  <w:style w:type="paragraph" w:customStyle="1" w:styleId="Normal190">
    <w:name w:val="Normal_19_0"/>
    <w:qFormat/>
    <w:pPr>
      <w:widowControl w:val="0"/>
      <w:jc w:val="both"/>
    </w:pPr>
    <w:rPr>
      <w:rFonts w:ascii="Calibri" w:eastAsia="宋体" w:hAnsi="Calibri" w:cs="Times New Roman"/>
      <w:kern w:val="2"/>
      <w:sz w:val="21"/>
      <w:szCs w:val="22"/>
    </w:rPr>
  </w:style>
  <w:style w:type="paragraph" w:customStyle="1" w:styleId="Normal2000">
    <w:name w:val="Normal_20_0"/>
    <w:qFormat/>
    <w:pPr>
      <w:widowControl w:val="0"/>
      <w:jc w:val="both"/>
    </w:pPr>
    <w:rPr>
      <w:rFonts w:ascii="Calibri" w:eastAsia="宋体" w:hAnsi="Calibri" w:cs="Times New Roman"/>
      <w:kern w:val="2"/>
      <w:sz w:val="21"/>
      <w:szCs w:val="22"/>
    </w:rPr>
  </w:style>
  <w:style w:type="paragraph" w:customStyle="1" w:styleId="Normal210">
    <w:name w:val="Normal_21_0"/>
    <w:qFormat/>
    <w:pPr>
      <w:widowControl w:val="0"/>
      <w:jc w:val="both"/>
    </w:pPr>
    <w:rPr>
      <w:rFonts w:ascii="Calibri" w:eastAsia="宋体" w:hAnsi="Calibri" w:cs="Times New Roman"/>
      <w:kern w:val="2"/>
      <w:sz w:val="21"/>
      <w:szCs w:val="22"/>
    </w:rPr>
  </w:style>
  <w:style w:type="paragraph" w:customStyle="1" w:styleId="Normal220">
    <w:name w:val="Normal_22_0"/>
    <w:qFormat/>
    <w:pPr>
      <w:widowControl w:val="0"/>
      <w:jc w:val="both"/>
    </w:pPr>
    <w:rPr>
      <w:rFonts w:ascii="Calibri" w:eastAsia="宋体" w:hAnsi="Calibri" w:cs="Times New Roman"/>
      <w:kern w:val="2"/>
      <w:sz w:val="21"/>
      <w:szCs w:val="22"/>
    </w:rPr>
  </w:style>
  <w:style w:type="paragraph" w:customStyle="1" w:styleId="Normal230">
    <w:name w:val="Normal_23_0"/>
    <w:qFormat/>
    <w:pPr>
      <w:widowControl w:val="0"/>
      <w:jc w:val="both"/>
    </w:pPr>
    <w:rPr>
      <w:rFonts w:ascii="Calibri" w:eastAsia="宋体" w:hAnsi="Calibri" w:cs="Times New Roman"/>
      <w:kern w:val="2"/>
      <w:sz w:val="21"/>
      <w:szCs w:val="22"/>
    </w:rPr>
  </w:style>
  <w:style w:type="paragraph" w:customStyle="1" w:styleId="Normal240">
    <w:name w:val="Normal_24_0"/>
    <w:qFormat/>
    <w:pPr>
      <w:widowControl w:val="0"/>
      <w:jc w:val="both"/>
    </w:pPr>
    <w:rPr>
      <w:rFonts w:ascii="Calibri" w:eastAsia="宋体" w:hAnsi="Calibri" w:cs="Times New Roman"/>
      <w:kern w:val="2"/>
      <w:sz w:val="21"/>
      <w:szCs w:val="22"/>
    </w:rPr>
  </w:style>
  <w:style w:type="paragraph" w:customStyle="1" w:styleId="Normal250">
    <w:name w:val="Normal_25_0"/>
    <w:qFormat/>
    <w:pPr>
      <w:widowControl w:val="0"/>
      <w:jc w:val="both"/>
    </w:pPr>
    <w:rPr>
      <w:rFonts w:ascii="Calibri" w:eastAsia="宋体" w:hAnsi="Calibri" w:cs="Times New Roman"/>
      <w:kern w:val="2"/>
      <w:sz w:val="21"/>
      <w:szCs w:val="22"/>
    </w:rPr>
  </w:style>
  <w:style w:type="paragraph" w:customStyle="1" w:styleId="Normal260">
    <w:name w:val="Normal_26_0"/>
    <w:qFormat/>
    <w:pPr>
      <w:widowControl w:val="0"/>
      <w:jc w:val="both"/>
    </w:pPr>
    <w:rPr>
      <w:rFonts w:ascii="Calibri" w:eastAsia="宋体" w:hAnsi="Calibri" w:cs="Times New Roman"/>
      <w:kern w:val="2"/>
      <w:sz w:val="21"/>
      <w:szCs w:val="22"/>
    </w:rPr>
  </w:style>
  <w:style w:type="paragraph" w:customStyle="1" w:styleId="Normal270">
    <w:name w:val="Normal_27_0"/>
    <w:qFormat/>
    <w:pPr>
      <w:widowControl w:val="0"/>
      <w:jc w:val="both"/>
    </w:pPr>
    <w:rPr>
      <w:rFonts w:ascii="Calibri" w:eastAsia="宋体" w:hAnsi="Calibri" w:cs="Times New Roman"/>
      <w:kern w:val="2"/>
      <w:sz w:val="21"/>
      <w:szCs w:val="22"/>
    </w:rPr>
  </w:style>
  <w:style w:type="paragraph" w:customStyle="1" w:styleId="Normal280">
    <w:name w:val="Normal_28_0"/>
    <w:qFormat/>
    <w:pPr>
      <w:widowControl w:val="0"/>
      <w:jc w:val="both"/>
    </w:pPr>
    <w:rPr>
      <w:rFonts w:ascii="Calibri" w:eastAsia="宋体" w:hAnsi="Calibri" w:cs="Times New Roman"/>
      <w:kern w:val="2"/>
      <w:sz w:val="21"/>
      <w:szCs w:val="22"/>
    </w:rPr>
  </w:style>
  <w:style w:type="paragraph" w:customStyle="1" w:styleId="Normal290">
    <w:name w:val="Normal_29_0"/>
    <w:qFormat/>
    <w:pPr>
      <w:widowControl w:val="0"/>
      <w:jc w:val="both"/>
    </w:pPr>
    <w:rPr>
      <w:rFonts w:ascii="Calibri" w:eastAsia="宋体" w:hAnsi="Calibri" w:cs="Times New Roman"/>
      <w:kern w:val="2"/>
      <w:sz w:val="21"/>
      <w:szCs w:val="22"/>
    </w:rPr>
  </w:style>
  <w:style w:type="paragraph" w:customStyle="1" w:styleId="Normal3000">
    <w:name w:val="Normal_30_0"/>
    <w:qFormat/>
    <w:pPr>
      <w:widowControl w:val="0"/>
      <w:jc w:val="both"/>
    </w:pPr>
    <w:rPr>
      <w:rFonts w:ascii="Calibri" w:eastAsia="宋体" w:hAnsi="Calibri" w:cs="Times New Roman"/>
      <w:kern w:val="2"/>
      <w:sz w:val="21"/>
      <w:szCs w:val="22"/>
    </w:rPr>
  </w:style>
  <w:style w:type="paragraph" w:customStyle="1" w:styleId="Normal310">
    <w:name w:val="Normal_31_0"/>
    <w:qFormat/>
    <w:pPr>
      <w:widowControl w:val="0"/>
      <w:jc w:val="both"/>
    </w:pPr>
    <w:rPr>
      <w:rFonts w:ascii="Calibri" w:eastAsia="宋体" w:hAnsi="Calibri" w:cs="Times New Roman"/>
      <w:kern w:val="2"/>
      <w:sz w:val="21"/>
      <w:szCs w:val="22"/>
    </w:rPr>
  </w:style>
  <w:style w:type="paragraph" w:customStyle="1" w:styleId="Normal320">
    <w:name w:val="Normal_32_0"/>
    <w:qFormat/>
    <w:pPr>
      <w:widowControl w:val="0"/>
      <w:jc w:val="both"/>
    </w:pPr>
    <w:rPr>
      <w:rFonts w:ascii="Calibri" w:eastAsia="宋体" w:hAnsi="Calibri" w:cs="Times New Roman"/>
      <w:kern w:val="2"/>
      <w:sz w:val="21"/>
      <w:szCs w:val="22"/>
    </w:rPr>
  </w:style>
  <w:style w:type="paragraph" w:customStyle="1" w:styleId="Normal330">
    <w:name w:val="Normal_33_0"/>
    <w:qFormat/>
    <w:pPr>
      <w:widowControl w:val="0"/>
      <w:jc w:val="both"/>
    </w:pPr>
    <w:rPr>
      <w:rFonts w:ascii="Calibri" w:eastAsia="宋体" w:hAnsi="Calibri" w:cs="Times New Roman"/>
      <w:kern w:val="2"/>
      <w:sz w:val="21"/>
      <w:szCs w:val="22"/>
    </w:rPr>
  </w:style>
  <w:style w:type="paragraph" w:customStyle="1" w:styleId="Normal340">
    <w:name w:val="Normal_34_0"/>
    <w:qFormat/>
    <w:pPr>
      <w:widowControl w:val="0"/>
      <w:jc w:val="both"/>
    </w:pPr>
    <w:rPr>
      <w:rFonts w:ascii="Calibri" w:eastAsia="宋体" w:hAnsi="Calibri" w:cs="Times New Roman"/>
      <w:kern w:val="2"/>
      <w:sz w:val="21"/>
      <w:szCs w:val="22"/>
    </w:rPr>
  </w:style>
  <w:style w:type="paragraph" w:customStyle="1" w:styleId="Normal350">
    <w:name w:val="Normal_35_0"/>
    <w:qFormat/>
    <w:pPr>
      <w:widowControl w:val="0"/>
      <w:jc w:val="both"/>
    </w:pPr>
    <w:rPr>
      <w:rFonts w:ascii="Calibri" w:eastAsia="宋体" w:hAnsi="Calibri" w:cs="Times New Roman"/>
      <w:kern w:val="2"/>
      <w:sz w:val="21"/>
      <w:szCs w:val="22"/>
    </w:rPr>
  </w:style>
  <w:style w:type="paragraph" w:customStyle="1" w:styleId="Normal360">
    <w:name w:val="Normal_36_0"/>
    <w:qFormat/>
    <w:pPr>
      <w:widowControl w:val="0"/>
      <w:jc w:val="both"/>
    </w:pPr>
    <w:rPr>
      <w:rFonts w:ascii="Calibri" w:eastAsia="宋体" w:hAnsi="Calibri" w:cs="Times New Roman"/>
      <w:kern w:val="2"/>
      <w:sz w:val="21"/>
      <w:szCs w:val="22"/>
    </w:rPr>
  </w:style>
  <w:style w:type="paragraph" w:customStyle="1" w:styleId="Normal370">
    <w:name w:val="Normal_37_0"/>
    <w:qFormat/>
    <w:pPr>
      <w:widowControl w:val="0"/>
      <w:jc w:val="both"/>
    </w:pPr>
    <w:rPr>
      <w:rFonts w:ascii="Calibri" w:eastAsia="宋体" w:hAnsi="Calibri" w:cs="Times New Roman"/>
      <w:kern w:val="2"/>
      <w:sz w:val="21"/>
      <w:szCs w:val="22"/>
    </w:rPr>
  </w:style>
  <w:style w:type="paragraph" w:customStyle="1" w:styleId="Normal380">
    <w:name w:val="Normal_38_0"/>
    <w:qFormat/>
    <w:pPr>
      <w:widowControl w:val="0"/>
      <w:jc w:val="both"/>
    </w:pPr>
    <w:rPr>
      <w:rFonts w:ascii="Calibri" w:eastAsia="宋体" w:hAnsi="Calibri" w:cs="Times New Roman"/>
      <w:kern w:val="2"/>
      <w:sz w:val="21"/>
      <w:szCs w:val="22"/>
    </w:rPr>
  </w:style>
  <w:style w:type="paragraph" w:customStyle="1" w:styleId="Normal390">
    <w:name w:val="Normal_39_0"/>
    <w:qFormat/>
    <w:pPr>
      <w:widowControl w:val="0"/>
      <w:jc w:val="both"/>
    </w:pPr>
    <w:rPr>
      <w:rFonts w:ascii="Calibri" w:eastAsia="宋体" w:hAnsi="Calibri" w:cs="Times New Roman"/>
      <w:kern w:val="2"/>
      <w:sz w:val="21"/>
      <w:szCs w:val="22"/>
    </w:rPr>
  </w:style>
  <w:style w:type="paragraph" w:customStyle="1" w:styleId="Normal4000">
    <w:name w:val="Normal_40_0"/>
    <w:qFormat/>
    <w:pPr>
      <w:widowControl w:val="0"/>
      <w:jc w:val="both"/>
    </w:pPr>
    <w:rPr>
      <w:rFonts w:ascii="Calibri" w:eastAsia="宋体" w:hAnsi="Calibri" w:cs="Times New Roman"/>
      <w:kern w:val="2"/>
      <w:sz w:val="21"/>
      <w:szCs w:val="22"/>
    </w:rPr>
  </w:style>
  <w:style w:type="paragraph" w:customStyle="1" w:styleId="Normal410">
    <w:name w:val="Normal_41_0"/>
    <w:qFormat/>
    <w:pPr>
      <w:widowControl w:val="0"/>
      <w:jc w:val="both"/>
    </w:pPr>
    <w:rPr>
      <w:rFonts w:ascii="Calibri" w:eastAsia="宋体" w:hAnsi="Calibri" w:cs="Times New Roman"/>
      <w:kern w:val="2"/>
      <w:sz w:val="21"/>
      <w:szCs w:val="22"/>
    </w:rPr>
  </w:style>
  <w:style w:type="paragraph" w:customStyle="1" w:styleId="Normal420">
    <w:name w:val="Normal_42_0"/>
    <w:qFormat/>
    <w:pPr>
      <w:widowControl w:val="0"/>
      <w:jc w:val="both"/>
    </w:pPr>
    <w:rPr>
      <w:rFonts w:ascii="Calibri" w:eastAsia="宋体" w:hAnsi="Calibri" w:cs="Times New Roman"/>
      <w:kern w:val="2"/>
      <w:sz w:val="21"/>
      <w:szCs w:val="22"/>
    </w:rPr>
  </w:style>
  <w:style w:type="paragraph" w:customStyle="1" w:styleId="Normal430">
    <w:name w:val="Normal_43_0"/>
    <w:qFormat/>
    <w:pPr>
      <w:widowControl w:val="0"/>
      <w:jc w:val="both"/>
    </w:pPr>
    <w:rPr>
      <w:rFonts w:ascii="Calibri" w:eastAsia="宋体" w:hAnsi="Calibri"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hyperlink" Target="https://d.book118.com/056135135024010052" TargetMode="External" /><Relationship Id="rId12" Type="http://schemas.openxmlformats.org/officeDocument/2006/relationships/footer" Target="footer7.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AA941A-9B9C-4A0D-AF23-1207B52F74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7</Pages>
  <Words>0</Words>
  <Characters>4</Characters>
  <Application>Microsoft Office Word</Application>
  <DocSecurity>0</DocSecurity>
  <Lines>1</Lines>
  <Paragraphs>1</Paragraphs>
  <ScaleCrop>false</ScaleCrop>
  <Company>Microsoft</Company>
  <LinksUpToDate>false</LinksUpToDate>
  <CharactersWithSpaces>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Jack</cp:lastModifiedBy>
  <cp:revision>59</cp:revision>
  <dcterms:created xsi:type="dcterms:W3CDTF">2022-04-20T07:15:00Z</dcterms:created>
  <dcterms:modified xsi:type="dcterms:W3CDTF">2023-07-14T12:23:00Z</dcterms:modified>
</cp:coreProperties>
</file>