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果醋饮料项目建设方案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48" w:history="1">
        <w:r>
          <w:rPr>
            <w:rFonts w:ascii="仿宋" w:eastAsia="仿宋" w:hAnsi="仿宋" w:cs="仿宋" w:hint="eastAsia"/>
            <w:lang w:eastAsia="zh-CN"/>
          </w:rPr>
          <w:t>前言</w:t>
        </w:r>
        <w:r>
          <w:tab/>
        </w:r>
        <w:r>
          <w:fldChar w:fldCharType="begin"/>
        </w:r>
        <w:r>
          <w:instrText xml:space="preserve"> PAGEREF _Toc4048 \h </w:instrText>
        </w:r>
        <w:r>
          <w:fldChar w:fldCharType="separate"/>
        </w:r>
        <w:r>
          <w:t>3</w:t>
        </w:r>
        <w:r>
          <w:fldChar w:fldCharType="end"/>
        </w:r>
      </w:hyperlink>
    </w:p>
    <w:p>
      <w:pPr>
        <w:pStyle w:val="TOC1"/>
        <w:tabs>
          <w:tab w:val="right" w:leader="dot" w:pos="8306"/>
        </w:tabs>
      </w:pPr>
      <w:hyperlink w:anchor="_Toc2698" w:history="1">
        <w:r>
          <w:rPr>
            <w:rFonts w:ascii="仿宋" w:eastAsia="仿宋" w:hAnsi="仿宋" w:cs="仿宋" w:hint="eastAsia"/>
            <w:lang w:eastAsia="zh-CN"/>
          </w:rPr>
          <w:t>一、财务管理与成本控制</w:t>
        </w:r>
        <w:r>
          <w:tab/>
        </w:r>
        <w:r>
          <w:fldChar w:fldCharType="begin"/>
        </w:r>
        <w:r>
          <w:instrText xml:space="preserve"> PAGEREF _Toc2698 \h </w:instrText>
        </w:r>
        <w:r>
          <w:fldChar w:fldCharType="separate"/>
        </w:r>
        <w:r>
          <w:t>3</w:t>
        </w:r>
        <w:r>
          <w:fldChar w:fldCharType="end"/>
        </w:r>
      </w:hyperlink>
    </w:p>
    <w:p>
      <w:pPr>
        <w:pStyle w:val="TOC2"/>
        <w:tabs>
          <w:tab w:val="right" w:leader="dot" w:pos="8306"/>
        </w:tabs>
      </w:pPr>
      <w:hyperlink w:anchor="_Toc25336" w:history="1">
        <w:r>
          <w:rPr>
            <w:rFonts w:ascii="仿宋" w:eastAsia="仿宋" w:hAnsi="仿宋" w:cs="仿宋" w:hint="eastAsia"/>
            <w:lang w:eastAsia="zh-CN"/>
          </w:rPr>
          <w:t>(一)、财务管理体系建设</w:t>
        </w:r>
        <w:r>
          <w:tab/>
        </w:r>
        <w:r>
          <w:fldChar w:fldCharType="begin"/>
        </w:r>
        <w:r>
          <w:instrText xml:space="preserve"> PAGEREF _Toc25336 \h </w:instrText>
        </w:r>
        <w:r>
          <w:fldChar w:fldCharType="separate"/>
        </w:r>
        <w:r>
          <w:t>3</w:t>
        </w:r>
        <w:r>
          <w:fldChar w:fldCharType="end"/>
        </w:r>
      </w:hyperlink>
    </w:p>
    <w:p>
      <w:pPr>
        <w:pStyle w:val="TOC2"/>
        <w:tabs>
          <w:tab w:val="right" w:leader="dot" w:pos="8306"/>
        </w:tabs>
      </w:pPr>
      <w:hyperlink w:anchor="_Toc9230" w:history="1">
        <w:r>
          <w:rPr>
            <w:rFonts w:ascii="仿宋" w:eastAsia="仿宋" w:hAnsi="仿宋" w:cs="仿宋" w:hint="eastAsia"/>
            <w:lang w:eastAsia="zh-CN"/>
          </w:rPr>
          <w:t>(二)、成本控制措施</w:t>
        </w:r>
        <w:r>
          <w:tab/>
        </w:r>
        <w:r>
          <w:fldChar w:fldCharType="begin"/>
        </w:r>
        <w:r>
          <w:instrText xml:space="preserve"> PAGEREF _Toc9230 \h </w:instrText>
        </w:r>
        <w:r>
          <w:fldChar w:fldCharType="separate"/>
        </w:r>
        <w:r>
          <w:t>4</w:t>
        </w:r>
        <w:r>
          <w:fldChar w:fldCharType="end"/>
        </w:r>
      </w:hyperlink>
    </w:p>
    <w:p>
      <w:pPr>
        <w:pStyle w:val="TOC1"/>
        <w:tabs>
          <w:tab w:val="right" w:leader="dot" w:pos="8306"/>
        </w:tabs>
      </w:pPr>
      <w:hyperlink w:anchor="_Toc21794" w:history="1">
        <w:r>
          <w:rPr>
            <w:rFonts w:ascii="仿宋" w:eastAsia="仿宋" w:hAnsi="仿宋" w:cs="仿宋" w:hint="eastAsia"/>
            <w:lang w:eastAsia="zh-CN"/>
          </w:rPr>
          <w:t>二、背景、必要性分析</w:t>
        </w:r>
        <w:r>
          <w:tab/>
        </w:r>
        <w:r>
          <w:fldChar w:fldCharType="begin"/>
        </w:r>
        <w:r>
          <w:instrText xml:space="preserve"> PAGEREF _Toc21794 \h </w:instrText>
        </w:r>
        <w:r>
          <w:fldChar w:fldCharType="separate"/>
        </w:r>
        <w:r>
          <w:t>5</w:t>
        </w:r>
        <w:r>
          <w:fldChar w:fldCharType="end"/>
        </w:r>
      </w:hyperlink>
    </w:p>
    <w:p>
      <w:pPr>
        <w:pStyle w:val="TOC2"/>
        <w:tabs>
          <w:tab w:val="right" w:leader="dot" w:pos="8306"/>
        </w:tabs>
      </w:pPr>
      <w:hyperlink w:anchor="_Toc10900" w:history="1">
        <w:r>
          <w:rPr>
            <w:rFonts w:ascii="仿宋" w:eastAsia="仿宋" w:hAnsi="仿宋" w:cs="仿宋" w:hint="eastAsia"/>
            <w:lang w:eastAsia="zh-CN"/>
          </w:rPr>
          <w:t>(一)、项目建设背景</w:t>
        </w:r>
        <w:r>
          <w:tab/>
        </w:r>
        <w:r>
          <w:fldChar w:fldCharType="begin"/>
        </w:r>
        <w:r>
          <w:instrText xml:space="preserve"> PAGEREF _Toc10900 \h </w:instrText>
        </w:r>
        <w:r>
          <w:fldChar w:fldCharType="separate"/>
        </w:r>
        <w:r>
          <w:t>5</w:t>
        </w:r>
        <w:r>
          <w:fldChar w:fldCharType="end"/>
        </w:r>
      </w:hyperlink>
    </w:p>
    <w:p>
      <w:pPr>
        <w:pStyle w:val="TOC2"/>
        <w:tabs>
          <w:tab w:val="right" w:leader="dot" w:pos="8306"/>
        </w:tabs>
      </w:pPr>
      <w:hyperlink w:anchor="_Toc24351" w:history="1">
        <w:r>
          <w:rPr>
            <w:rFonts w:ascii="仿宋" w:eastAsia="仿宋" w:hAnsi="仿宋" w:cs="仿宋" w:hint="eastAsia"/>
            <w:lang w:eastAsia="zh-CN"/>
          </w:rPr>
          <w:t>(二)、必要性分析</w:t>
        </w:r>
        <w:r>
          <w:tab/>
        </w:r>
        <w:r>
          <w:fldChar w:fldCharType="begin"/>
        </w:r>
        <w:r>
          <w:instrText xml:space="preserve"> PAGEREF _Toc24351 \h </w:instrText>
        </w:r>
        <w:r>
          <w:fldChar w:fldCharType="separate"/>
        </w:r>
        <w:r>
          <w:t>6</w:t>
        </w:r>
        <w:r>
          <w:fldChar w:fldCharType="end"/>
        </w:r>
      </w:hyperlink>
    </w:p>
    <w:p>
      <w:pPr>
        <w:pStyle w:val="TOC2"/>
        <w:tabs>
          <w:tab w:val="right" w:leader="dot" w:pos="8306"/>
        </w:tabs>
      </w:pPr>
      <w:hyperlink w:anchor="_Toc5639" w:history="1">
        <w:r>
          <w:rPr>
            <w:rFonts w:ascii="仿宋" w:eastAsia="仿宋" w:hAnsi="仿宋" w:cs="仿宋" w:hint="eastAsia"/>
            <w:lang w:eastAsia="zh-CN"/>
          </w:rPr>
          <w:t>(三)、项目建设有利条件</w:t>
        </w:r>
        <w:r>
          <w:tab/>
        </w:r>
        <w:r>
          <w:fldChar w:fldCharType="begin"/>
        </w:r>
        <w:r>
          <w:instrText xml:space="preserve"> PAGEREF _Toc5639 \h </w:instrText>
        </w:r>
        <w:r>
          <w:fldChar w:fldCharType="separate"/>
        </w:r>
        <w:r>
          <w:t>8</w:t>
        </w:r>
        <w:r>
          <w:fldChar w:fldCharType="end"/>
        </w:r>
      </w:hyperlink>
    </w:p>
    <w:p>
      <w:pPr>
        <w:pStyle w:val="TOC1"/>
        <w:tabs>
          <w:tab w:val="right" w:leader="dot" w:pos="8306"/>
        </w:tabs>
      </w:pPr>
      <w:hyperlink w:anchor="_Toc23083" w:history="1">
        <w:r>
          <w:rPr>
            <w:rFonts w:ascii="仿宋" w:eastAsia="仿宋" w:hAnsi="仿宋" w:cs="仿宋" w:hint="eastAsia"/>
            <w:lang w:eastAsia="zh-CN"/>
          </w:rPr>
          <w:t>三、发展规划、产业政策和行业准入分析</w:t>
        </w:r>
        <w:r>
          <w:tab/>
        </w:r>
        <w:r>
          <w:fldChar w:fldCharType="begin"/>
        </w:r>
        <w:r>
          <w:instrText xml:space="preserve"> PAGEREF _Toc23083 \h </w:instrText>
        </w:r>
        <w:r>
          <w:fldChar w:fldCharType="separate"/>
        </w:r>
        <w:r>
          <w:t>9</w:t>
        </w:r>
        <w:r>
          <w:fldChar w:fldCharType="end"/>
        </w:r>
      </w:hyperlink>
    </w:p>
    <w:p>
      <w:pPr>
        <w:pStyle w:val="TOC2"/>
        <w:tabs>
          <w:tab w:val="right" w:leader="dot" w:pos="8306"/>
        </w:tabs>
      </w:pPr>
      <w:hyperlink w:anchor="_Toc24540" w:history="1">
        <w:r>
          <w:rPr>
            <w:rFonts w:ascii="仿宋" w:eastAsia="仿宋" w:hAnsi="仿宋" w:cs="仿宋" w:hint="eastAsia"/>
            <w:lang w:eastAsia="zh-CN"/>
          </w:rPr>
          <w:t>(一)、发展规划分析</w:t>
        </w:r>
        <w:r>
          <w:tab/>
        </w:r>
        <w:r>
          <w:fldChar w:fldCharType="begin"/>
        </w:r>
        <w:r>
          <w:instrText xml:space="preserve"> PAGEREF _Toc24540 \h </w:instrText>
        </w:r>
        <w:r>
          <w:fldChar w:fldCharType="separate"/>
        </w:r>
        <w:r>
          <w:t>9</w:t>
        </w:r>
        <w:r>
          <w:fldChar w:fldCharType="end"/>
        </w:r>
      </w:hyperlink>
    </w:p>
    <w:p>
      <w:pPr>
        <w:pStyle w:val="TOC2"/>
        <w:tabs>
          <w:tab w:val="right" w:leader="dot" w:pos="8306"/>
        </w:tabs>
      </w:pPr>
      <w:hyperlink w:anchor="_Toc29278" w:history="1">
        <w:r>
          <w:rPr>
            <w:rFonts w:ascii="仿宋" w:eastAsia="仿宋" w:hAnsi="仿宋" w:cs="仿宋" w:hint="eastAsia"/>
            <w:lang w:eastAsia="zh-CN"/>
          </w:rPr>
          <w:t>(二)、产业政策分析</w:t>
        </w:r>
        <w:r>
          <w:tab/>
        </w:r>
        <w:r>
          <w:fldChar w:fldCharType="begin"/>
        </w:r>
        <w:r>
          <w:instrText xml:space="preserve"> PAGEREF _Toc29278 \h </w:instrText>
        </w:r>
        <w:r>
          <w:fldChar w:fldCharType="separate"/>
        </w:r>
        <w:r>
          <w:t>11</w:t>
        </w:r>
        <w:r>
          <w:fldChar w:fldCharType="end"/>
        </w:r>
      </w:hyperlink>
    </w:p>
    <w:p>
      <w:pPr>
        <w:pStyle w:val="TOC2"/>
        <w:tabs>
          <w:tab w:val="right" w:leader="dot" w:pos="8306"/>
        </w:tabs>
      </w:pPr>
      <w:hyperlink w:anchor="_Toc16963" w:history="1">
        <w:r>
          <w:rPr>
            <w:rFonts w:ascii="仿宋" w:eastAsia="仿宋" w:hAnsi="仿宋" w:cs="仿宋" w:hint="eastAsia"/>
            <w:lang w:eastAsia="zh-CN"/>
          </w:rPr>
          <w:t>(三)、行业准入分析</w:t>
        </w:r>
        <w:r>
          <w:tab/>
        </w:r>
        <w:r>
          <w:fldChar w:fldCharType="begin"/>
        </w:r>
        <w:r>
          <w:instrText xml:space="preserve"> PAGEREF _Toc16963 \h </w:instrText>
        </w:r>
        <w:r>
          <w:fldChar w:fldCharType="separate"/>
        </w:r>
        <w:r>
          <w:t>13</w:t>
        </w:r>
        <w:r>
          <w:fldChar w:fldCharType="end"/>
        </w:r>
      </w:hyperlink>
    </w:p>
    <w:p>
      <w:pPr>
        <w:pStyle w:val="TOC1"/>
        <w:tabs>
          <w:tab w:val="right" w:leader="dot" w:pos="8306"/>
        </w:tabs>
      </w:pPr>
      <w:hyperlink w:anchor="_Toc9666" w:history="1">
        <w:r>
          <w:rPr>
            <w:rFonts w:ascii="仿宋" w:eastAsia="仿宋" w:hAnsi="仿宋" w:cs="仿宋" w:hint="eastAsia"/>
            <w:lang w:eastAsia="zh-CN"/>
          </w:rPr>
          <w:t>四、资源开发及综合利用分析</w:t>
        </w:r>
        <w:r>
          <w:tab/>
        </w:r>
        <w:r>
          <w:fldChar w:fldCharType="begin"/>
        </w:r>
        <w:r>
          <w:instrText xml:space="preserve"> PAGEREF _Toc9666 \h </w:instrText>
        </w:r>
        <w:r>
          <w:fldChar w:fldCharType="separate"/>
        </w:r>
        <w:r>
          <w:t>14</w:t>
        </w:r>
        <w:r>
          <w:fldChar w:fldCharType="end"/>
        </w:r>
      </w:hyperlink>
    </w:p>
    <w:p>
      <w:pPr>
        <w:pStyle w:val="TOC2"/>
        <w:tabs>
          <w:tab w:val="right" w:leader="dot" w:pos="8306"/>
        </w:tabs>
      </w:pPr>
      <w:hyperlink w:anchor="_Toc1389" w:history="1">
        <w:r>
          <w:rPr>
            <w:rFonts w:ascii="仿宋" w:eastAsia="仿宋" w:hAnsi="仿宋" w:cs="仿宋" w:hint="eastAsia"/>
            <w:lang w:eastAsia="zh-CN"/>
          </w:rPr>
          <w:t>(一)、资源开发方案</w:t>
        </w:r>
        <w:r>
          <w:tab/>
        </w:r>
        <w:r>
          <w:fldChar w:fldCharType="begin"/>
        </w:r>
        <w:r>
          <w:instrText xml:space="preserve"> PAGEREF _Toc1389 \h </w:instrText>
        </w:r>
        <w:r>
          <w:fldChar w:fldCharType="separate"/>
        </w:r>
        <w:r>
          <w:t>14</w:t>
        </w:r>
        <w:r>
          <w:fldChar w:fldCharType="end"/>
        </w:r>
      </w:hyperlink>
    </w:p>
    <w:p>
      <w:pPr>
        <w:pStyle w:val="TOC2"/>
        <w:tabs>
          <w:tab w:val="right" w:leader="dot" w:pos="8306"/>
        </w:tabs>
      </w:pPr>
      <w:hyperlink w:anchor="_Toc31970" w:history="1">
        <w:r>
          <w:rPr>
            <w:rFonts w:ascii="仿宋" w:eastAsia="仿宋" w:hAnsi="仿宋" w:cs="仿宋" w:hint="eastAsia"/>
            <w:lang w:eastAsia="zh-CN"/>
          </w:rPr>
          <w:t>(二)、资源利用方案</w:t>
        </w:r>
        <w:r>
          <w:tab/>
        </w:r>
        <w:r>
          <w:fldChar w:fldCharType="begin"/>
        </w:r>
        <w:r>
          <w:instrText xml:space="preserve"> PAGEREF _Toc31970 \h </w:instrText>
        </w:r>
        <w:r>
          <w:fldChar w:fldCharType="separate"/>
        </w:r>
        <w:r>
          <w:t>15</w:t>
        </w:r>
        <w:r>
          <w:fldChar w:fldCharType="end"/>
        </w:r>
      </w:hyperlink>
    </w:p>
    <w:p>
      <w:pPr>
        <w:pStyle w:val="TOC2"/>
        <w:tabs>
          <w:tab w:val="right" w:leader="dot" w:pos="8306"/>
        </w:tabs>
      </w:pPr>
      <w:hyperlink w:anchor="_Toc29776" w:history="1">
        <w:r>
          <w:rPr>
            <w:rFonts w:ascii="仿宋" w:eastAsia="仿宋" w:hAnsi="仿宋" w:cs="仿宋" w:hint="eastAsia"/>
            <w:lang w:eastAsia="zh-CN"/>
          </w:rPr>
          <w:t>(三)、资源节约措施</w:t>
        </w:r>
        <w:r>
          <w:tab/>
        </w:r>
        <w:r>
          <w:fldChar w:fldCharType="begin"/>
        </w:r>
        <w:r>
          <w:instrText xml:space="preserve"> PAGEREF _Toc29776 \h </w:instrText>
        </w:r>
        <w:r>
          <w:fldChar w:fldCharType="separate"/>
        </w:r>
        <w:r>
          <w:t>16</w:t>
        </w:r>
        <w:r>
          <w:fldChar w:fldCharType="end"/>
        </w:r>
      </w:hyperlink>
    </w:p>
    <w:p>
      <w:pPr>
        <w:pStyle w:val="TOC1"/>
        <w:tabs>
          <w:tab w:val="right" w:leader="dot" w:pos="8306"/>
        </w:tabs>
      </w:pPr>
      <w:hyperlink w:anchor="_Toc20754" w:history="1">
        <w:r>
          <w:rPr>
            <w:rFonts w:ascii="仿宋" w:eastAsia="仿宋" w:hAnsi="仿宋" w:cs="仿宋" w:hint="eastAsia"/>
            <w:lang w:eastAsia="zh-CN"/>
          </w:rPr>
          <w:t>五、项目监理与质量保证</w:t>
        </w:r>
        <w:r>
          <w:tab/>
        </w:r>
        <w:r>
          <w:fldChar w:fldCharType="begin"/>
        </w:r>
        <w:r>
          <w:instrText xml:space="preserve"> PAGEREF _Toc20754 \h </w:instrText>
        </w:r>
        <w:r>
          <w:fldChar w:fldCharType="separate"/>
        </w:r>
        <w:r>
          <w:t>17</w:t>
        </w:r>
        <w:r>
          <w:fldChar w:fldCharType="end"/>
        </w:r>
      </w:hyperlink>
    </w:p>
    <w:p>
      <w:pPr>
        <w:pStyle w:val="TOC2"/>
        <w:tabs>
          <w:tab w:val="right" w:leader="dot" w:pos="8306"/>
        </w:tabs>
      </w:pPr>
      <w:hyperlink w:anchor="_Toc7259" w:history="1">
        <w:r>
          <w:rPr>
            <w:rFonts w:ascii="仿宋" w:eastAsia="仿宋" w:hAnsi="仿宋" w:cs="仿宋" w:hint="eastAsia"/>
            <w:lang w:eastAsia="zh-CN"/>
          </w:rPr>
          <w:t>(一)、监理体系构建</w:t>
        </w:r>
        <w:r>
          <w:tab/>
        </w:r>
        <w:r>
          <w:fldChar w:fldCharType="begin"/>
        </w:r>
        <w:r>
          <w:instrText xml:space="preserve"> PAGEREF _Toc7259 \h </w:instrText>
        </w:r>
        <w:r>
          <w:fldChar w:fldCharType="separate"/>
        </w:r>
        <w:r>
          <w:t>17</w:t>
        </w:r>
        <w:r>
          <w:fldChar w:fldCharType="end"/>
        </w:r>
      </w:hyperlink>
    </w:p>
    <w:p>
      <w:pPr>
        <w:pStyle w:val="TOC2"/>
        <w:tabs>
          <w:tab w:val="right" w:leader="dot" w:pos="8306"/>
        </w:tabs>
      </w:pPr>
      <w:hyperlink w:anchor="_Toc21956" w:history="1">
        <w:r>
          <w:rPr>
            <w:rFonts w:ascii="仿宋" w:eastAsia="仿宋" w:hAnsi="仿宋" w:cs="仿宋" w:hint="eastAsia"/>
            <w:lang w:eastAsia="zh-CN"/>
          </w:rPr>
          <w:t>(二)、质量保证体系实施</w:t>
        </w:r>
        <w:r>
          <w:tab/>
        </w:r>
        <w:r>
          <w:fldChar w:fldCharType="begin"/>
        </w:r>
        <w:r>
          <w:instrText xml:space="preserve"> PAGEREF _Toc21956 \h </w:instrText>
        </w:r>
        <w:r>
          <w:fldChar w:fldCharType="separate"/>
        </w:r>
        <w:r>
          <w:t>18</w:t>
        </w:r>
        <w:r>
          <w:fldChar w:fldCharType="end"/>
        </w:r>
      </w:hyperlink>
    </w:p>
    <w:p>
      <w:pPr>
        <w:pStyle w:val="TOC2"/>
        <w:tabs>
          <w:tab w:val="right" w:leader="dot" w:pos="8306"/>
        </w:tabs>
      </w:pPr>
      <w:hyperlink w:anchor="_Toc22514" w:history="1">
        <w:r>
          <w:rPr>
            <w:rFonts w:ascii="仿宋" w:eastAsia="仿宋" w:hAnsi="仿宋" w:cs="仿宋" w:hint="eastAsia"/>
            <w:lang w:eastAsia="zh-CN"/>
          </w:rPr>
          <w:t>(三)、监理与质量控制流程</w:t>
        </w:r>
        <w:r>
          <w:tab/>
        </w:r>
        <w:r>
          <w:fldChar w:fldCharType="begin"/>
        </w:r>
        <w:r>
          <w:instrText xml:space="preserve"> PAGEREF _Toc22514 \h </w:instrText>
        </w:r>
        <w:r>
          <w:fldChar w:fldCharType="separate"/>
        </w:r>
        <w:r>
          <w:t>19</w:t>
        </w:r>
        <w:r>
          <w:fldChar w:fldCharType="end"/>
        </w:r>
      </w:hyperlink>
    </w:p>
    <w:p>
      <w:pPr>
        <w:pStyle w:val="TOC1"/>
        <w:tabs>
          <w:tab w:val="right" w:leader="dot" w:pos="8306"/>
        </w:tabs>
      </w:pPr>
      <w:hyperlink w:anchor="_Toc1436" w:history="1">
        <w:r>
          <w:rPr>
            <w:rFonts w:ascii="仿宋" w:eastAsia="仿宋" w:hAnsi="仿宋" w:cs="仿宋" w:hint="eastAsia"/>
            <w:lang w:eastAsia="zh-CN"/>
          </w:rPr>
          <w:t>六、果醋饮料项目概论</w:t>
        </w:r>
        <w:r>
          <w:tab/>
        </w:r>
        <w:r>
          <w:fldChar w:fldCharType="begin"/>
        </w:r>
        <w:r>
          <w:instrText xml:space="preserve"> PAGEREF _Toc1436 \h </w:instrText>
        </w:r>
        <w:r>
          <w:fldChar w:fldCharType="separate"/>
        </w:r>
        <w:r>
          <w:t>19</w:t>
        </w:r>
        <w:r>
          <w:fldChar w:fldCharType="end"/>
        </w:r>
      </w:hyperlink>
    </w:p>
    <w:p>
      <w:pPr>
        <w:pStyle w:val="TOC2"/>
        <w:tabs>
          <w:tab w:val="right" w:leader="dot" w:pos="8306"/>
        </w:tabs>
      </w:pPr>
      <w:hyperlink w:anchor="_Toc25008" w:history="1">
        <w:r>
          <w:rPr>
            <w:rFonts w:ascii="仿宋" w:eastAsia="仿宋" w:hAnsi="仿宋" w:cs="仿宋" w:hint="eastAsia"/>
            <w:lang w:eastAsia="zh-CN"/>
          </w:rPr>
          <w:t>(一)、项目申报单位概况</w:t>
        </w:r>
        <w:r>
          <w:tab/>
        </w:r>
        <w:r>
          <w:fldChar w:fldCharType="begin"/>
        </w:r>
        <w:r>
          <w:instrText xml:space="preserve"> PAGEREF _Toc25008 \h </w:instrText>
        </w:r>
        <w:r>
          <w:fldChar w:fldCharType="separate"/>
        </w:r>
        <w:r>
          <w:t>19</w:t>
        </w:r>
        <w:r>
          <w:fldChar w:fldCharType="end"/>
        </w:r>
      </w:hyperlink>
    </w:p>
    <w:p>
      <w:pPr>
        <w:pStyle w:val="TOC2"/>
        <w:tabs>
          <w:tab w:val="right" w:leader="dot" w:pos="8306"/>
        </w:tabs>
      </w:pPr>
      <w:hyperlink w:anchor="_Toc22828" w:history="1">
        <w:r>
          <w:rPr>
            <w:rFonts w:ascii="仿宋" w:eastAsia="仿宋" w:hAnsi="仿宋" w:cs="仿宋" w:hint="eastAsia"/>
            <w:lang w:eastAsia="zh-CN"/>
          </w:rPr>
          <w:t>(二)、项目概况</w:t>
        </w:r>
        <w:r>
          <w:tab/>
        </w:r>
        <w:r>
          <w:fldChar w:fldCharType="begin"/>
        </w:r>
        <w:r>
          <w:instrText xml:space="preserve"> PAGEREF _Toc22828 \h </w:instrText>
        </w:r>
        <w:r>
          <w:fldChar w:fldCharType="separate"/>
        </w:r>
        <w:r>
          <w:t>20</w:t>
        </w:r>
        <w:r>
          <w:fldChar w:fldCharType="end"/>
        </w:r>
      </w:hyperlink>
    </w:p>
    <w:p>
      <w:pPr>
        <w:pStyle w:val="TOC1"/>
        <w:tabs>
          <w:tab w:val="right" w:leader="dot" w:pos="8306"/>
        </w:tabs>
      </w:pPr>
      <w:hyperlink w:anchor="_Toc24250" w:history="1">
        <w:r>
          <w:rPr>
            <w:rFonts w:ascii="仿宋" w:eastAsia="仿宋" w:hAnsi="仿宋" w:cs="仿宋" w:hint="eastAsia"/>
            <w:lang w:eastAsia="zh-CN"/>
          </w:rPr>
          <w:t>七、技术创新与产业升级</w:t>
        </w:r>
        <w:r>
          <w:tab/>
        </w:r>
        <w:r>
          <w:fldChar w:fldCharType="begin"/>
        </w:r>
        <w:r>
          <w:instrText xml:space="preserve"> PAGEREF _Toc24250 \h </w:instrText>
        </w:r>
        <w:r>
          <w:fldChar w:fldCharType="separate"/>
        </w:r>
        <w:r>
          <w:t>23</w:t>
        </w:r>
        <w:r>
          <w:fldChar w:fldCharType="end"/>
        </w:r>
      </w:hyperlink>
    </w:p>
    <w:p>
      <w:pPr>
        <w:pStyle w:val="TOC2"/>
        <w:tabs>
          <w:tab w:val="right" w:leader="dot" w:pos="8306"/>
        </w:tabs>
      </w:pPr>
      <w:hyperlink w:anchor="_Toc7291" w:history="1">
        <w:r>
          <w:rPr>
            <w:rFonts w:ascii="仿宋" w:eastAsia="仿宋" w:hAnsi="仿宋" w:cs="仿宋" w:hint="eastAsia"/>
            <w:lang w:eastAsia="zh-CN"/>
          </w:rPr>
          <w:t>(一)、技术创新方向与目标</w:t>
        </w:r>
        <w:r>
          <w:tab/>
        </w:r>
        <w:r>
          <w:fldChar w:fldCharType="begin"/>
        </w:r>
        <w:r>
          <w:instrText xml:space="preserve"> PAGEREF _Toc7291 \h </w:instrText>
        </w:r>
        <w:r>
          <w:fldChar w:fldCharType="separate"/>
        </w:r>
        <w:r>
          <w:t>23</w:t>
        </w:r>
        <w:r>
          <w:fldChar w:fldCharType="end"/>
        </w:r>
      </w:hyperlink>
    </w:p>
    <w:p>
      <w:pPr>
        <w:pStyle w:val="TOC2"/>
        <w:tabs>
          <w:tab w:val="right" w:leader="dot" w:pos="8306"/>
        </w:tabs>
      </w:pPr>
      <w:hyperlink w:anchor="_Toc169" w:history="1">
        <w:r>
          <w:rPr>
            <w:rFonts w:ascii="仿宋" w:eastAsia="仿宋" w:hAnsi="仿宋" w:cs="仿宋" w:hint="eastAsia"/>
            <w:lang w:eastAsia="zh-CN"/>
          </w:rPr>
          <w:t>(二)、产业升级路径与措施</w:t>
        </w:r>
        <w:r>
          <w:tab/>
        </w:r>
        <w:r>
          <w:fldChar w:fldCharType="begin"/>
        </w:r>
        <w:r>
          <w:instrText xml:space="preserve"> PAGEREF _Toc169 \h </w:instrText>
        </w:r>
        <w:r>
          <w:fldChar w:fldCharType="separate"/>
        </w:r>
        <w:r>
          <w:t>24</w:t>
        </w:r>
        <w:r>
          <w:fldChar w:fldCharType="end"/>
        </w:r>
      </w:hyperlink>
    </w:p>
    <w:p>
      <w:pPr>
        <w:pStyle w:val="TOC1"/>
        <w:tabs>
          <w:tab w:val="right" w:leader="dot" w:pos="8306"/>
        </w:tabs>
      </w:pPr>
      <w:hyperlink w:anchor="_Toc8636" w:history="1">
        <w:r>
          <w:rPr>
            <w:rFonts w:ascii="仿宋" w:eastAsia="仿宋" w:hAnsi="仿宋" w:cs="仿宋" w:hint="eastAsia"/>
            <w:lang w:eastAsia="zh-CN"/>
          </w:rPr>
          <w:t>八、项目实施与管理方案</w:t>
        </w:r>
        <w:r>
          <w:tab/>
        </w:r>
        <w:r>
          <w:fldChar w:fldCharType="begin"/>
        </w:r>
        <w:r>
          <w:instrText xml:space="preserve"> PAGEREF _Toc8636 \h </w:instrText>
        </w:r>
        <w:r>
          <w:fldChar w:fldCharType="separate"/>
        </w:r>
        <w:r>
          <w:t>26</w:t>
        </w:r>
        <w:r>
          <w:fldChar w:fldCharType="end"/>
        </w:r>
      </w:hyperlink>
    </w:p>
    <w:p>
      <w:pPr>
        <w:pStyle w:val="TOC2"/>
        <w:tabs>
          <w:tab w:val="right" w:leader="dot" w:pos="8306"/>
        </w:tabs>
      </w:pPr>
      <w:hyperlink w:anchor="_Toc9178" w:history="1">
        <w:r>
          <w:rPr>
            <w:rFonts w:ascii="仿宋" w:eastAsia="仿宋" w:hAnsi="仿宋" w:cs="仿宋" w:hint="eastAsia"/>
            <w:lang w:eastAsia="zh-CN"/>
          </w:rPr>
          <w:t>(一)、项目实施计划</w:t>
        </w:r>
        <w:r>
          <w:tab/>
        </w:r>
        <w:r>
          <w:fldChar w:fldCharType="begin"/>
        </w:r>
        <w:r>
          <w:instrText xml:space="preserve"> PAGEREF _Toc9178 \h </w:instrText>
        </w:r>
        <w:r>
          <w:fldChar w:fldCharType="separate"/>
        </w:r>
        <w:r>
          <w:t>26</w:t>
        </w:r>
        <w:r>
          <w:fldChar w:fldCharType="end"/>
        </w:r>
      </w:hyperlink>
    </w:p>
    <w:p>
      <w:pPr>
        <w:pStyle w:val="TOC2"/>
        <w:tabs>
          <w:tab w:val="right" w:leader="dot" w:pos="8306"/>
        </w:tabs>
      </w:pPr>
      <w:hyperlink w:anchor="_Toc17132" w:history="1">
        <w:r>
          <w:rPr>
            <w:rFonts w:ascii="仿宋" w:eastAsia="仿宋" w:hAnsi="仿宋" w:cs="仿宋" w:hint="eastAsia"/>
            <w:lang w:eastAsia="zh-CN"/>
          </w:rPr>
          <w:t>(二)、项目组织机构与职责</w:t>
        </w:r>
        <w:r>
          <w:tab/>
        </w:r>
        <w:r>
          <w:fldChar w:fldCharType="begin"/>
        </w:r>
        <w:r>
          <w:instrText xml:space="preserve"> PAGEREF _Toc17132 \h </w:instrText>
        </w:r>
        <w:r>
          <w:fldChar w:fldCharType="separate"/>
        </w:r>
        <w:r>
          <w:t>27</w:t>
        </w:r>
        <w:r>
          <w:fldChar w:fldCharType="end"/>
        </w:r>
      </w:hyperlink>
    </w:p>
    <w:p>
      <w:pPr>
        <w:pStyle w:val="TOC2"/>
        <w:tabs>
          <w:tab w:val="right" w:leader="dot" w:pos="8306"/>
        </w:tabs>
      </w:pPr>
      <w:hyperlink w:anchor="_Toc13603" w:history="1">
        <w:r>
          <w:rPr>
            <w:rFonts w:ascii="仿宋" w:eastAsia="仿宋" w:hAnsi="仿宋" w:cs="仿宋" w:hint="eastAsia"/>
            <w:lang w:eastAsia="zh-CN"/>
          </w:rPr>
          <w:t>(三)、项目管理与监控体系</w:t>
        </w:r>
        <w:r>
          <w:tab/>
        </w:r>
        <w:r>
          <w:fldChar w:fldCharType="begin"/>
        </w:r>
        <w:r>
          <w:instrText xml:space="preserve"> PAGEREF _Toc13603 \h </w:instrText>
        </w:r>
        <w:r>
          <w:fldChar w:fldCharType="separate"/>
        </w:r>
        <w:r>
          <w:t>30</w:t>
        </w:r>
        <w:r>
          <w:fldChar w:fldCharType="end"/>
        </w:r>
      </w:hyperlink>
    </w:p>
    <w:p>
      <w:pPr>
        <w:pStyle w:val="TOC1"/>
        <w:tabs>
          <w:tab w:val="right" w:leader="dot" w:pos="8306"/>
        </w:tabs>
      </w:pPr>
      <w:hyperlink w:anchor="_Toc28972" w:history="1">
        <w:r>
          <w:rPr>
            <w:rFonts w:ascii="仿宋" w:eastAsia="仿宋" w:hAnsi="仿宋" w:cs="仿宋" w:hint="eastAsia"/>
            <w:lang w:eastAsia="zh-CN"/>
          </w:rPr>
          <w:t>九、环境保护与绿色发展</w:t>
        </w:r>
        <w:r>
          <w:tab/>
        </w:r>
        <w:r>
          <w:fldChar w:fldCharType="begin"/>
        </w:r>
        <w:r>
          <w:instrText xml:space="preserve"> PAGEREF _Toc28972 \h </w:instrText>
        </w:r>
        <w:r>
          <w:fldChar w:fldCharType="separate"/>
        </w:r>
        <w:r>
          <w:t>31</w:t>
        </w:r>
        <w:r>
          <w:fldChar w:fldCharType="end"/>
        </w:r>
      </w:hyperlink>
    </w:p>
    <w:p>
      <w:pPr>
        <w:pStyle w:val="TOC2"/>
        <w:tabs>
          <w:tab w:val="right" w:leader="dot" w:pos="8306"/>
        </w:tabs>
      </w:pPr>
      <w:hyperlink w:anchor="_Toc16952" w:history="1">
        <w:r>
          <w:rPr>
            <w:rFonts w:ascii="仿宋" w:eastAsia="仿宋" w:hAnsi="仿宋" w:cs="仿宋" w:hint="eastAsia"/>
            <w:lang w:eastAsia="zh-CN"/>
          </w:rPr>
          <w:t>(一)、环境保护措施</w:t>
        </w:r>
        <w:r>
          <w:tab/>
        </w:r>
        <w:r>
          <w:fldChar w:fldCharType="begin"/>
        </w:r>
        <w:r>
          <w:instrText xml:space="preserve"> PAGEREF _Toc16952 \h </w:instrText>
        </w:r>
        <w:r>
          <w:fldChar w:fldCharType="separate"/>
        </w:r>
        <w:r>
          <w:t>31</w:t>
        </w:r>
        <w:r>
          <w:fldChar w:fldCharType="end"/>
        </w:r>
      </w:hyperlink>
    </w:p>
    <w:p>
      <w:pPr>
        <w:pStyle w:val="TOC2"/>
        <w:tabs>
          <w:tab w:val="right" w:leader="dot" w:pos="8306"/>
        </w:tabs>
      </w:pPr>
      <w:hyperlink w:anchor="_Toc18445" w:history="1">
        <w:r>
          <w:rPr>
            <w:rFonts w:ascii="仿宋" w:eastAsia="仿宋" w:hAnsi="仿宋" w:cs="仿宋" w:hint="eastAsia"/>
            <w:lang w:eastAsia="zh-CN"/>
          </w:rPr>
          <w:t>(二)、绿色发展与可持续发展策略</w:t>
        </w:r>
        <w:r>
          <w:tab/>
        </w:r>
        <w:r>
          <w:fldChar w:fldCharType="begin"/>
        </w:r>
        <w:r>
          <w:instrText xml:space="preserve"> PAGEREF _Toc18445 \h </w:instrText>
        </w:r>
        <w:r>
          <w:fldChar w:fldCharType="separate"/>
        </w:r>
        <w:r>
          <w:t>33</w:t>
        </w:r>
        <w:r>
          <w:fldChar w:fldCharType="end"/>
        </w:r>
      </w:hyperlink>
    </w:p>
    <w:p>
      <w:pPr>
        <w:pStyle w:val="TOC1"/>
        <w:tabs>
          <w:tab w:val="right" w:leader="dot" w:pos="8306"/>
        </w:tabs>
      </w:pPr>
      <w:hyperlink w:anchor="_Toc29264" w:history="1">
        <w:r>
          <w:rPr>
            <w:rFonts w:ascii="仿宋" w:eastAsia="仿宋" w:hAnsi="仿宋" w:cs="仿宋" w:hint="eastAsia"/>
            <w:lang w:eastAsia="zh-CN"/>
          </w:rPr>
          <w:t>十、项目变更管理</w:t>
        </w:r>
        <w:r>
          <w:tab/>
        </w:r>
        <w:r>
          <w:fldChar w:fldCharType="begin"/>
        </w:r>
        <w:r>
          <w:instrText xml:space="preserve"> PAGEREF _Toc29264 \h </w:instrText>
        </w:r>
        <w:r>
          <w:fldChar w:fldCharType="separate"/>
        </w:r>
        <w:r>
          <w:t>35</w:t>
        </w:r>
        <w:r>
          <w:fldChar w:fldCharType="end"/>
        </w:r>
      </w:hyperlink>
    </w:p>
    <w:p>
      <w:pPr>
        <w:pStyle w:val="TOC2"/>
        <w:tabs>
          <w:tab w:val="right" w:leader="dot" w:pos="8306"/>
        </w:tabs>
      </w:pPr>
      <w:hyperlink w:anchor="_Toc3121" w:history="1">
        <w:r>
          <w:rPr>
            <w:rFonts w:ascii="仿宋" w:eastAsia="仿宋" w:hAnsi="仿宋" w:cs="仿宋" w:hint="eastAsia"/>
            <w:lang w:eastAsia="zh-CN"/>
          </w:rPr>
          <w:t>(一)、变更控制流程</w:t>
        </w:r>
        <w:r>
          <w:tab/>
        </w:r>
        <w:r>
          <w:fldChar w:fldCharType="begin"/>
        </w:r>
        <w:r>
          <w:instrText xml:space="preserve"> PAGEREF _Toc3121 \h </w:instrText>
        </w:r>
        <w:r>
          <w:fldChar w:fldCharType="separate"/>
        </w:r>
        <w:r>
          <w:t>35</w:t>
        </w:r>
        <w:r>
          <w:fldChar w:fldCharType="end"/>
        </w:r>
      </w:hyperlink>
    </w:p>
    <w:p>
      <w:pPr>
        <w:pStyle w:val="TOC2"/>
        <w:tabs>
          <w:tab w:val="right" w:leader="dot" w:pos="8306"/>
        </w:tabs>
      </w:pPr>
      <w:hyperlink w:anchor="_Toc20673" w:history="1">
        <w:r>
          <w:rPr>
            <w:rFonts w:ascii="仿宋" w:eastAsia="仿宋" w:hAnsi="仿宋" w:cs="仿宋" w:hint="eastAsia"/>
            <w:lang w:eastAsia="zh-CN"/>
          </w:rPr>
          <w:t>(二)、影响评估与处理</w:t>
        </w:r>
        <w:r>
          <w:tab/>
        </w:r>
        <w:r>
          <w:fldChar w:fldCharType="begin"/>
        </w:r>
        <w:r>
          <w:instrText xml:space="preserve"> PAGEREF _Toc20673 \h </w:instrText>
        </w:r>
        <w:r>
          <w:fldChar w:fldCharType="separate"/>
        </w:r>
        <w:r>
          <w:t>35</w:t>
        </w:r>
        <w:r>
          <w:fldChar w:fldCharType="end"/>
        </w:r>
      </w:hyperlink>
    </w:p>
    <w:p>
      <w:pPr>
        <w:pStyle w:val="TOC2"/>
        <w:tabs>
          <w:tab w:val="right" w:leader="dot" w:pos="8306"/>
        </w:tabs>
      </w:pPr>
      <w:hyperlink w:anchor="_Toc30693" w:history="1">
        <w:r>
          <w:rPr>
            <w:rFonts w:ascii="仿宋" w:eastAsia="仿宋" w:hAnsi="仿宋" w:cs="仿宋" w:hint="eastAsia"/>
            <w:lang w:eastAsia="zh-CN"/>
          </w:rPr>
          <w:t>(三)、变更记录与追踪</w:t>
        </w:r>
        <w:r>
          <w:tab/>
        </w:r>
        <w:r>
          <w:fldChar w:fldCharType="begin"/>
        </w:r>
        <w:r>
          <w:instrText xml:space="preserve"> PAGEREF _Toc30693 \h </w:instrText>
        </w:r>
        <w:r>
          <w:fldChar w:fldCharType="separate"/>
        </w:r>
        <w:r>
          <w:t>37</w:t>
        </w:r>
        <w:r>
          <w:fldChar w:fldCharType="end"/>
        </w:r>
      </w:hyperlink>
    </w:p>
    <w:p>
      <w:pPr>
        <w:pStyle w:val="TOC2"/>
        <w:tabs>
          <w:tab w:val="right" w:leader="dot" w:pos="8306"/>
        </w:tabs>
      </w:pPr>
      <w:hyperlink w:anchor="_Toc25006" w:history="1">
        <w:r>
          <w:rPr>
            <w:rFonts w:ascii="仿宋" w:eastAsia="仿宋" w:hAnsi="仿宋" w:cs="仿宋" w:hint="eastAsia"/>
            <w:lang w:eastAsia="zh-CN"/>
          </w:rPr>
          <w:t>(四)、变更管理策略</w:t>
        </w:r>
        <w:r>
          <w:tab/>
        </w:r>
        <w:r>
          <w:fldChar w:fldCharType="begin"/>
        </w:r>
        <w:r>
          <w:instrText xml:space="preserve"> PAGEREF _Toc25006 \h </w:instrText>
        </w:r>
        <w:r>
          <w:fldChar w:fldCharType="separate"/>
        </w:r>
        <w:r>
          <w:t>39</w:t>
        </w:r>
        <w:r>
          <w:fldChar w:fldCharType="end"/>
        </w:r>
      </w:hyperlink>
    </w:p>
    <w:p>
      <w:pPr>
        <w:pStyle w:val="TOC1"/>
        <w:tabs>
          <w:tab w:val="right" w:leader="dot" w:pos="8306"/>
        </w:tabs>
      </w:pPr>
      <w:hyperlink w:anchor="_Toc3492" w:history="1">
        <w:r>
          <w:rPr>
            <w:rFonts w:ascii="仿宋" w:eastAsia="仿宋" w:hAnsi="仿宋" w:cs="仿宋" w:hint="eastAsia"/>
            <w:lang w:eastAsia="zh-CN"/>
          </w:rPr>
          <w:t>十一、项目质量与标准</w:t>
        </w:r>
        <w:r>
          <w:tab/>
        </w:r>
        <w:r>
          <w:fldChar w:fldCharType="begin"/>
        </w:r>
        <w:r>
          <w:instrText xml:space="preserve"> PAGEREF _Toc3492 \h </w:instrText>
        </w:r>
        <w:r>
          <w:fldChar w:fldCharType="separate"/>
        </w:r>
        <w:r>
          <w:t>40</w:t>
        </w:r>
        <w:r>
          <w:fldChar w:fldCharType="end"/>
        </w:r>
      </w:hyperlink>
    </w:p>
    <w:p>
      <w:pPr>
        <w:pStyle w:val="TOC2"/>
        <w:tabs>
          <w:tab w:val="right" w:leader="dot" w:pos="8306"/>
        </w:tabs>
      </w:pPr>
      <w:hyperlink w:anchor="_Toc30976" w:history="1">
        <w:r>
          <w:rPr>
            <w:rFonts w:ascii="仿宋" w:eastAsia="仿宋" w:hAnsi="仿宋" w:cs="仿宋" w:hint="eastAsia"/>
            <w:lang w:eastAsia="zh-CN"/>
          </w:rPr>
          <w:t>(一)、质量保障体系</w:t>
        </w:r>
        <w:r>
          <w:tab/>
        </w:r>
        <w:r>
          <w:fldChar w:fldCharType="begin"/>
        </w:r>
        <w:r>
          <w:instrText xml:space="preserve"> PAGEREF _Toc30976 \h </w:instrText>
        </w:r>
        <w:r>
          <w:fldChar w:fldCharType="separate"/>
        </w:r>
        <w:r>
          <w:t>40</w:t>
        </w:r>
        <w:r>
          <w:fldChar w:fldCharType="end"/>
        </w:r>
      </w:hyperlink>
    </w:p>
    <w:p>
      <w:pPr>
        <w:pStyle w:val="TOC2"/>
        <w:tabs>
          <w:tab w:val="right" w:leader="dot" w:pos="8306"/>
        </w:tabs>
      </w:pPr>
      <w:hyperlink w:anchor="_Toc10149" w:history="1">
        <w:r>
          <w:rPr>
            <w:rFonts w:ascii="仿宋" w:eastAsia="仿宋" w:hAnsi="仿宋" w:cs="仿宋" w:hint="eastAsia"/>
            <w:lang w:eastAsia="zh-CN"/>
          </w:rPr>
          <w:t>(二)、标准化作业流程</w:t>
        </w:r>
        <w:r>
          <w:tab/>
        </w:r>
        <w:r>
          <w:fldChar w:fldCharType="begin"/>
        </w:r>
        <w:r>
          <w:instrText xml:space="preserve"> PAGEREF _Toc10149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6" w:history="1">
        <w:r>
          <w:rPr>
            <w:rFonts w:ascii="仿宋" w:eastAsia="仿宋" w:hAnsi="仿宋" w:cs="仿宋" w:hint="eastAsia"/>
            <w:lang w:eastAsia="zh-CN"/>
          </w:rPr>
          <w:t>(三)、质量监控与评估</w:t>
        </w:r>
        <w:r>
          <w:tab/>
        </w:r>
        <w:r>
          <w:fldChar w:fldCharType="begin"/>
        </w:r>
        <w:r>
          <w:instrText xml:space="preserve"> PAGEREF _Toc20026 \h </w:instrText>
        </w:r>
        <w:r>
          <w:fldChar w:fldCharType="separate"/>
        </w:r>
        <w:r>
          <w:t>44</w:t>
        </w:r>
        <w:r>
          <w:fldChar w:fldCharType="end"/>
        </w:r>
      </w:hyperlink>
    </w:p>
    <w:p>
      <w:pPr>
        <w:pStyle w:val="TOC2"/>
        <w:tabs>
          <w:tab w:val="right" w:leader="dot" w:pos="8306"/>
        </w:tabs>
      </w:pPr>
      <w:hyperlink w:anchor="_Toc29920" w:history="1">
        <w:r>
          <w:rPr>
            <w:rFonts w:ascii="仿宋" w:eastAsia="仿宋" w:hAnsi="仿宋" w:cs="仿宋" w:hint="eastAsia"/>
            <w:lang w:eastAsia="zh-CN"/>
          </w:rPr>
          <w:t>(四)、质量改进计划</w:t>
        </w:r>
        <w:r>
          <w:tab/>
        </w:r>
        <w:r>
          <w:fldChar w:fldCharType="begin"/>
        </w:r>
        <w:r>
          <w:instrText xml:space="preserve"> PAGEREF _Toc29920 \h </w:instrText>
        </w:r>
        <w:r>
          <w:fldChar w:fldCharType="separate"/>
        </w:r>
        <w:r>
          <w:t>44</w:t>
        </w:r>
        <w:r>
          <w:fldChar w:fldCharType="end"/>
        </w:r>
      </w:hyperlink>
    </w:p>
    <w:p>
      <w:pPr>
        <w:pStyle w:val="TOC1"/>
        <w:tabs>
          <w:tab w:val="right" w:leader="dot" w:pos="8306"/>
        </w:tabs>
      </w:pPr>
      <w:hyperlink w:anchor="_Toc23535" w:history="1">
        <w:r>
          <w:rPr>
            <w:rFonts w:ascii="仿宋" w:eastAsia="仿宋" w:hAnsi="仿宋" w:cs="仿宋" w:hint="eastAsia"/>
            <w:lang w:eastAsia="zh-CN"/>
          </w:rPr>
          <w:t>十二、客户关系管理与市场拓展</w:t>
        </w:r>
        <w:r>
          <w:tab/>
        </w:r>
        <w:r>
          <w:fldChar w:fldCharType="begin"/>
        </w:r>
        <w:r>
          <w:instrText xml:space="preserve"> PAGEREF _Toc23535 \h </w:instrText>
        </w:r>
        <w:r>
          <w:fldChar w:fldCharType="separate"/>
        </w:r>
        <w:r>
          <w:t>46</w:t>
        </w:r>
        <w:r>
          <w:fldChar w:fldCharType="end"/>
        </w:r>
      </w:hyperlink>
    </w:p>
    <w:p>
      <w:pPr>
        <w:pStyle w:val="TOC2"/>
        <w:tabs>
          <w:tab w:val="right" w:leader="dot" w:pos="8306"/>
        </w:tabs>
      </w:pPr>
      <w:hyperlink w:anchor="_Toc22317" w:history="1">
        <w:r>
          <w:rPr>
            <w:rFonts w:ascii="仿宋" w:eastAsia="仿宋" w:hAnsi="仿宋" w:cs="仿宋" w:hint="eastAsia"/>
            <w:lang w:eastAsia="zh-CN"/>
          </w:rPr>
          <w:t>(一)、客户关系管理策略</w:t>
        </w:r>
        <w:r>
          <w:tab/>
        </w:r>
        <w:r>
          <w:fldChar w:fldCharType="begin"/>
        </w:r>
        <w:r>
          <w:instrText xml:space="preserve"> PAGEREF _Toc22317 \h </w:instrText>
        </w:r>
        <w:r>
          <w:fldChar w:fldCharType="separate"/>
        </w:r>
        <w:r>
          <w:t>46</w:t>
        </w:r>
        <w:r>
          <w:fldChar w:fldCharType="end"/>
        </w:r>
      </w:hyperlink>
    </w:p>
    <w:p>
      <w:pPr>
        <w:pStyle w:val="TOC2"/>
        <w:tabs>
          <w:tab w:val="right" w:leader="dot" w:pos="8306"/>
        </w:tabs>
      </w:pPr>
      <w:hyperlink w:anchor="_Toc20449" w:history="1">
        <w:r>
          <w:rPr>
            <w:rFonts w:ascii="仿宋" w:eastAsia="仿宋" w:hAnsi="仿宋" w:cs="仿宋" w:hint="eastAsia"/>
            <w:lang w:eastAsia="zh-CN"/>
          </w:rPr>
          <w:t>(二)、市场拓展方案</w:t>
        </w:r>
        <w:r>
          <w:tab/>
        </w:r>
        <w:r>
          <w:fldChar w:fldCharType="begin"/>
        </w:r>
        <w:r>
          <w:instrText xml:space="preserve"> PAGEREF _Toc20449 \h </w:instrText>
        </w:r>
        <w:r>
          <w:fldChar w:fldCharType="separate"/>
        </w:r>
        <w:r>
          <w:t>47</w:t>
        </w:r>
        <w:r>
          <w:fldChar w:fldCharType="end"/>
        </w:r>
      </w:hyperlink>
    </w:p>
    <w:p>
      <w:pPr>
        <w:pStyle w:val="TOC1"/>
        <w:tabs>
          <w:tab w:val="right" w:leader="dot" w:pos="8306"/>
        </w:tabs>
      </w:pPr>
      <w:hyperlink w:anchor="_Toc29548" w:history="1">
        <w:r>
          <w:rPr>
            <w:rFonts w:ascii="仿宋" w:eastAsia="仿宋" w:hAnsi="仿宋" w:cs="仿宋" w:hint="eastAsia"/>
            <w:lang w:eastAsia="zh-CN"/>
          </w:rPr>
          <w:t>十三、质量管理与控制</w:t>
        </w:r>
        <w:r>
          <w:tab/>
        </w:r>
        <w:r>
          <w:fldChar w:fldCharType="begin"/>
        </w:r>
        <w:r>
          <w:instrText xml:space="preserve"> PAGEREF _Toc29548 \h </w:instrText>
        </w:r>
        <w:r>
          <w:fldChar w:fldCharType="separate"/>
        </w:r>
        <w:r>
          <w:t>48</w:t>
        </w:r>
        <w:r>
          <w:fldChar w:fldCharType="end"/>
        </w:r>
      </w:hyperlink>
    </w:p>
    <w:p>
      <w:pPr>
        <w:pStyle w:val="TOC2"/>
        <w:tabs>
          <w:tab w:val="right" w:leader="dot" w:pos="8306"/>
        </w:tabs>
      </w:pPr>
      <w:hyperlink w:anchor="_Toc14605" w:history="1">
        <w:r>
          <w:rPr>
            <w:rFonts w:ascii="仿宋" w:eastAsia="仿宋" w:hAnsi="仿宋" w:cs="仿宋" w:hint="eastAsia"/>
            <w:lang w:eastAsia="zh-CN"/>
          </w:rPr>
          <w:t>(一)、质量管理体系建设</w:t>
        </w:r>
        <w:r>
          <w:tab/>
        </w:r>
        <w:r>
          <w:fldChar w:fldCharType="begin"/>
        </w:r>
        <w:r>
          <w:instrText xml:space="preserve"> PAGEREF _Toc14605 \h </w:instrText>
        </w:r>
        <w:r>
          <w:fldChar w:fldCharType="separate"/>
        </w:r>
        <w:r>
          <w:t>48</w:t>
        </w:r>
        <w:r>
          <w:fldChar w:fldCharType="end"/>
        </w:r>
      </w:hyperlink>
    </w:p>
    <w:p>
      <w:pPr>
        <w:pStyle w:val="TOC2"/>
        <w:tabs>
          <w:tab w:val="right" w:leader="dot" w:pos="8306"/>
        </w:tabs>
      </w:pPr>
      <w:hyperlink w:anchor="_Toc3026" w:history="1">
        <w:r>
          <w:rPr>
            <w:rFonts w:ascii="仿宋" w:eastAsia="仿宋" w:hAnsi="仿宋" w:cs="仿宋" w:hint="eastAsia"/>
            <w:lang w:eastAsia="zh-CN"/>
          </w:rPr>
          <w:t>(二)、质量控制措施</w:t>
        </w:r>
        <w:r>
          <w:tab/>
        </w:r>
        <w:r>
          <w:fldChar w:fldCharType="begin"/>
        </w:r>
        <w:r>
          <w:instrText xml:space="preserve"> PAGEREF _Toc3026 \h </w:instrText>
        </w:r>
        <w:r>
          <w:fldChar w:fldCharType="separate"/>
        </w:r>
        <w:r>
          <w:t>50</w:t>
        </w:r>
        <w:r>
          <w:fldChar w:fldCharType="end"/>
        </w:r>
      </w:hyperlink>
    </w:p>
    <w:p>
      <w:pPr>
        <w:pStyle w:val="TOC1"/>
        <w:tabs>
          <w:tab w:val="right" w:leader="dot" w:pos="8306"/>
        </w:tabs>
      </w:pPr>
      <w:hyperlink w:anchor="_Toc19255" w:history="1">
        <w:r>
          <w:rPr>
            <w:rFonts w:ascii="仿宋" w:eastAsia="仿宋" w:hAnsi="仿宋" w:cs="仿宋" w:hint="eastAsia"/>
            <w:lang w:eastAsia="zh-CN"/>
          </w:rPr>
          <w:t>十四、人力资源管理与开发</w:t>
        </w:r>
        <w:r>
          <w:tab/>
        </w:r>
        <w:r>
          <w:fldChar w:fldCharType="begin"/>
        </w:r>
        <w:r>
          <w:instrText xml:space="preserve"> PAGEREF _Toc19255 \h </w:instrText>
        </w:r>
        <w:r>
          <w:fldChar w:fldCharType="separate"/>
        </w:r>
        <w:r>
          <w:t>51</w:t>
        </w:r>
        <w:r>
          <w:fldChar w:fldCharType="end"/>
        </w:r>
      </w:hyperlink>
    </w:p>
    <w:p>
      <w:pPr>
        <w:pStyle w:val="TOC2"/>
        <w:tabs>
          <w:tab w:val="right" w:leader="dot" w:pos="8306"/>
        </w:tabs>
      </w:pPr>
      <w:hyperlink w:anchor="_Toc15834" w:history="1">
        <w:r>
          <w:rPr>
            <w:rFonts w:ascii="仿宋" w:eastAsia="仿宋" w:hAnsi="仿宋" w:cs="仿宋" w:hint="eastAsia"/>
            <w:lang w:eastAsia="zh-CN"/>
          </w:rPr>
          <w:t>(一)、人力资源规划</w:t>
        </w:r>
        <w:r>
          <w:tab/>
        </w:r>
        <w:r>
          <w:fldChar w:fldCharType="begin"/>
        </w:r>
        <w:r>
          <w:instrText xml:space="preserve"> PAGEREF _Toc15834 \h </w:instrText>
        </w:r>
        <w:r>
          <w:fldChar w:fldCharType="separate"/>
        </w:r>
        <w:r>
          <w:t>51</w:t>
        </w:r>
        <w:r>
          <w:fldChar w:fldCharType="end"/>
        </w:r>
      </w:hyperlink>
    </w:p>
    <w:p>
      <w:pPr>
        <w:pStyle w:val="TOC2"/>
        <w:tabs>
          <w:tab w:val="right" w:leader="dot" w:pos="8306"/>
        </w:tabs>
      </w:pPr>
      <w:hyperlink w:anchor="_Toc2992" w:history="1">
        <w:r>
          <w:rPr>
            <w:rFonts w:ascii="仿宋" w:eastAsia="仿宋" w:hAnsi="仿宋" w:cs="仿宋" w:hint="eastAsia"/>
            <w:lang w:eastAsia="zh-CN"/>
          </w:rPr>
          <w:t>(二)、人力资源开发与培训</w:t>
        </w:r>
        <w:r>
          <w:tab/>
        </w:r>
        <w:r>
          <w:fldChar w:fldCharType="begin"/>
        </w:r>
        <w:r>
          <w:instrText xml:space="preserve"> PAGEREF _Toc2992 \h </w:instrText>
        </w:r>
        <w:r>
          <w:fldChar w:fldCharType="separate"/>
        </w:r>
        <w:r>
          <w:t>52</w:t>
        </w:r>
        <w:r>
          <w:fldChar w:fldCharType="end"/>
        </w:r>
      </w:hyperlink>
    </w:p>
    <w:p>
      <w:pPr>
        <w:pStyle w:val="TOC1"/>
        <w:tabs>
          <w:tab w:val="right" w:leader="dot" w:pos="8306"/>
        </w:tabs>
      </w:pPr>
      <w:hyperlink w:anchor="_Toc18527" w:history="1">
        <w:r>
          <w:rPr>
            <w:rFonts w:ascii="仿宋" w:eastAsia="仿宋" w:hAnsi="仿宋" w:cs="仿宋" w:hint="eastAsia"/>
            <w:lang w:eastAsia="zh-CN"/>
          </w:rPr>
          <w:t>十五、知识产权管理与保护</w:t>
        </w:r>
        <w:r>
          <w:tab/>
        </w:r>
        <w:r>
          <w:fldChar w:fldCharType="begin"/>
        </w:r>
        <w:r>
          <w:instrText xml:space="preserve"> PAGEREF _Toc18527 \h </w:instrText>
        </w:r>
        <w:r>
          <w:fldChar w:fldCharType="separate"/>
        </w:r>
        <w:r>
          <w:t>55</w:t>
        </w:r>
        <w:r>
          <w:fldChar w:fldCharType="end"/>
        </w:r>
      </w:hyperlink>
    </w:p>
    <w:p>
      <w:pPr>
        <w:pStyle w:val="TOC2"/>
        <w:tabs>
          <w:tab w:val="right" w:leader="dot" w:pos="8306"/>
        </w:tabs>
      </w:pPr>
      <w:hyperlink w:anchor="_Toc6507" w:history="1">
        <w:r>
          <w:rPr>
            <w:rFonts w:ascii="仿宋" w:eastAsia="仿宋" w:hAnsi="仿宋" w:cs="仿宋" w:hint="eastAsia"/>
            <w:lang w:eastAsia="zh-CN"/>
          </w:rPr>
          <w:t>(一)、知识产权管理体系建设</w:t>
        </w:r>
        <w:r>
          <w:tab/>
        </w:r>
        <w:r>
          <w:fldChar w:fldCharType="begin"/>
        </w:r>
        <w:r>
          <w:instrText xml:space="preserve"> PAGEREF _Toc6507 \h </w:instrText>
        </w:r>
        <w:r>
          <w:fldChar w:fldCharType="separate"/>
        </w:r>
        <w:r>
          <w:t>55</w:t>
        </w:r>
        <w:r>
          <w:fldChar w:fldCharType="end"/>
        </w:r>
      </w:hyperlink>
    </w:p>
    <w:p>
      <w:pPr>
        <w:pStyle w:val="TOC2"/>
        <w:tabs>
          <w:tab w:val="right" w:leader="dot" w:pos="8306"/>
        </w:tabs>
      </w:pPr>
      <w:hyperlink w:anchor="_Toc25582" w:history="1">
        <w:r>
          <w:rPr>
            <w:rFonts w:ascii="仿宋" w:eastAsia="仿宋" w:hAnsi="仿宋" w:cs="仿宋" w:hint="eastAsia"/>
            <w:lang w:eastAsia="zh-CN"/>
          </w:rPr>
          <w:t>(二)、知识产权保护措施</w:t>
        </w:r>
        <w:r>
          <w:tab/>
        </w:r>
        <w:r>
          <w:fldChar w:fldCharType="begin"/>
        </w:r>
        <w:r>
          <w:instrText xml:space="preserve"> PAGEREF _Toc25582 \h </w:instrText>
        </w:r>
        <w:r>
          <w:fldChar w:fldCharType="separate"/>
        </w:r>
        <w:r>
          <w:t>56</w:t>
        </w:r>
        <w:r>
          <w:fldChar w:fldCharType="end"/>
        </w:r>
      </w:hyperlink>
    </w:p>
    <w:p>
      <w:pPr>
        <w:pStyle w:val="TOC1"/>
        <w:tabs>
          <w:tab w:val="right" w:leader="dot" w:pos="8306"/>
        </w:tabs>
      </w:pPr>
      <w:hyperlink w:anchor="_Toc4765" w:history="1">
        <w:r>
          <w:rPr>
            <w:rFonts w:ascii="仿宋" w:eastAsia="仿宋" w:hAnsi="仿宋" w:cs="仿宋" w:hint="eastAsia"/>
            <w:lang w:eastAsia="zh-CN"/>
          </w:rPr>
          <w:t>十六、成果转化与推广应用</w:t>
        </w:r>
        <w:r>
          <w:tab/>
        </w:r>
        <w:r>
          <w:fldChar w:fldCharType="begin"/>
        </w:r>
        <w:r>
          <w:instrText xml:space="preserve"> PAGEREF _Toc4765 \h </w:instrText>
        </w:r>
        <w:r>
          <w:fldChar w:fldCharType="separate"/>
        </w:r>
        <w:r>
          <w:t>57</w:t>
        </w:r>
        <w:r>
          <w:fldChar w:fldCharType="end"/>
        </w:r>
      </w:hyperlink>
    </w:p>
    <w:p>
      <w:pPr>
        <w:pStyle w:val="TOC2"/>
        <w:tabs>
          <w:tab w:val="right" w:leader="dot" w:pos="8306"/>
        </w:tabs>
      </w:pPr>
      <w:hyperlink w:anchor="_Toc18009" w:history="1">
        <w:r>
          <w:rPr>
            <w:rFonts w:ascii="仿宋" w:eastAsia="仿宋" w:hAnsi="仿宋" w:cs="仿宋" w:hint="eastAsia"/>
            <w:lang w:eastAsia="zh-CN"/>
          </w:rPr>
          <w:t>(一)、成果转化策略制定</w:t>
        </w:r>
        <w:r>
          <w:tab/>
        </w:r>
        <w:r>
          <w:fldChar w:fldCharType="begin"/>
        </w:r>
        <w:r>
          <w:instrText xml:space="preserve"> PAGEREF _Toc18009 \h </w:instrText>
        </w:r>
        <w:r>
          <w:fldChar w:fldCharType="separate"/>
        </w:r>
        <w:r>
          <w:t>57</w:t>
        </w:r>
        <w:r>
          <w:fldChar w:fldCharType="end"/>
        </w:r>
      </w:hyperlink>
    </w:p>
    <w:p>
      <w:pPr>
        <w:pStyle w:val="TOC2"/>
        <w:tabs>
          <w:tab w:val="right" w:leader="dot" w:pos="8306"/>
        </w:tabs>
      </w:pPr>
      <w:hyperlink w:anchor="_Toc27771" w:history="1">
        <w:r>
          <w:rPr>
            <w:rFonts w:ascii="仿宋" w:eastAsia="仿宋" w:hAnsi="仿宋" w:cs="仿宋" w:hint="eastAsia"/>
            <w:lang w:eastAsia="zh-CN"/>
          </w:rPr>
          <w:t>(二)、成果推广应用方案</w:t>
        </w:r>
        <w:r>
          <w:tab/>
        </w:r>
        <w:r>
          <w:fldChar w:fldCharType="begin"/>
        </w:r>
        <w:r>
          <w:instrText xml:space="preserve"> PAGEREF _Toc27771 \h </w:instrText>
        </w:r>
        <w:r>
          <w:fldChar w:fldCharType="separate"/>
        </w:r>
        <w:r>
          <w:t>59</w:t>
        </w:r>
        <w:r>
          <w:fldChar w:fldCharType="end"/>
        </w:r>
      </w:hyperlink>
    </w:p>
    <w:p>
      <w:pPr>
        <w:pStyle w:val="TOC1"/>
        <w:tabs>
          <w:tab w:val="right" w:leader="dot" w:pos="8306"/>
        </w:tabs>
      </w:pPr>
      <w:hyperlink w:anchor="_Toc29699" w:history="1">
        <w:r>
          <w:rPr>
            <w:rFonts w:ascii="仿宋" w:eastAsia="仿宋" w:hAnsi="仿宋" w:cs="仿宋" w:hint="eastAsia"/>
            <w:lang w:eastAsia="zh-CN"/>
          </w:rPr>
          <w:t>十七、设施与设备管理</w:t>
        </w:r>
        <w:r>
          <w:tab/>
        </w:r>
        <w:r>
          <w:fldChar w:fldCharType="begin"/>
        </w:r>
        <w:r>
          <w:instrText xml:space="preserve"> PAGEREF _Toc29699 \h </w:instrText>
        </w:r>
        <w:r>
          <w:fldChar w:fldCharType="separate"/>
        </w:r>
        <w:r>
          <w:t>60</w:t>
        </w:r>
        <w:r>
          <w:fldChar w:fldCharType="end"/>
        </w:r>
      </w:hyperlink>
    </w:p>
    <w:p>
      <w:pPr>
        <w:pStyle w:val="TOC2"/>
        <w:tabs>
          <w:tab w:val="right" w:leader="dot" w:pos="8306"/>
        </w:tabs>
      </w:pPr>
      <w:hyperlink w:anchor="_Toc30166" w:history="1">
        <w:r>
          <w:rPr>
            <w:rFonts w:ascii="仿宋" w:eastAsia="仿宋" w:hAnsi="仿宋" w:cs="仿宋" w:hint="eastAsia"/>
            <w:lang w:eastAsia="zh-CN"/>
          </w:rPr>
          <w:t>(一)、设施规划与配置</w:t>
        </w:r>
        <w:r>
          <w:tab/>
        </w:r>
        <w:r>
          <w:fldChar w:fldCharType="begin"/>
        </w:r>
        <w:r>
          <w:instrText xml:space="preserve"> PAGEREF _Toc30166 \h </w:instrText>
        </w:r>
        <w:r>
          <w:fldChar w:fldCharType="separate"/>
        </w:r>
        <w:r>
          <w:t>60</w:t>
        </w:r>
        <w:r>
          <w:fldChar w:fldCharType="end"/>
        </w:r>
      </w:hyperlink>
    </w:p>
    <w:p>
      <w:pPr>
        <w:pStyle w:val="TOC2"/>
        <w:tabs>
          <w:tab w:val="right" w:leader="dot" w:pos="8306"/>
        </w:tabs>
      </w:pPr>
      <w:hyperlink w:anchor="_Toc21640" w:history="1">
        <w:r>
          <w:rPr>
            <w:rFonts w:ascii="仿宋" w:eastAsia="仿宋" w:hAnsi="仿宋" w:cs="仿宋" w:hint="eastAsia"/>
            <w:lang w:eastAsia="zh-CN"/>
          </w:rPr>
          <w:t>(二)、设备采购与维护管理</w:t>
        </w:r>
        <w:r>
          <w:tab/>
        </w:r>
        <w:r>
          <w:fldChar w:fldCharType="begin"/>
        </w:r>
        <w:r>
          <w:instrText xml:space="preserve"> PAGEREF _Toc21640 \h </w:instrText>
        </w:r>
        <w:r>
          <w:fldChar w:fldCharType="separate"/>
        </w:r>
        <w:r>
          <w:t>61</w:t>
        </w:r>
        <w:r>
          <w:fldChar w:fldCharType="end"/>
        </w:r>
      </w:hyperlink>
    </w:p>
    <w:p>
      <w:pPr>
        <w:pStyle w:val="TOC2"/>
        <w:tabs>
          <w:tab w:val="right" w:leader="dot" w:pos="8306"/>
        </w:tabs>
      </w:pPr>
      <w:hyperlink w:anchor="_Toc17316" w:history="1">
        <w:r>
          <w:rPr>
            <w:rFonts w:ascii="仿宋" w:eastAsia="仿宋" w:hAnsi="仿宋" w:cs="仿宋" w:hint="eastAsia"/>
            <w:lang w:eastAsia="zh-CN"/>
          </w:rPr>
          <w:t>(三)、设施设备升级策略</w:t>
        </w:r>
        <w:r>
          <w:tab/>
        </w:r>
        <w:r>
          <w:fldChar w:fldCharType="begin"/>
        </w:r>
        <w:r>
          <w:instrText xml:space="preserve"> PAGEREF _Toc17316 \h </w:instrText>
        </w:r>
        <w:r>
          <w:fldChar w:fldCharType="separate"/>
        </w:r>
        <w:r>
          <w:t>62</w:t>
        </w:r>
        <w:r>
          <w:fldChar w:fldCharType="end"/>
        </w:r>
      </w:hyperlink>
    </w:p>
    <w:p>
      <w:pPr>
        <w:pStyle w:val="TOC1"/>
        <w:tabs>
          <w:tab w:val="right" w:leader="dot" w:pos="8306"/>
        </w:tabs>
      </w:pPr>
      <w:hyperlink w:anchor="_Toc28075" w:history="1">
        <w:r>
          <w:rPr>
            <w:rFonts w:ascii="仿宋" w:eastAsia="仿宋" w:hAnsi="仿宋" w:cs="仿宋" w:hint="eastAsia"/>
            <w:lang w:eastAsia="zh-CN"/>
          </w:rPr>
          <w:t>十八、产业协同与集群发展</w:t>
        </w:r>
        <w:r>
          <w:tab/>
        </w:r>
        <w:r>
          <w:fldChar w:fldCharType="begin"/>
        </w:r>
        <w:r>
          <w:instrText xml:space="preserve"> PAGEREF _Toc28075 \h </w:instrText>
        </w:r>
        <w:r>
          <w:fldChar w:fldCharType="separate"/>
        </w:r>
        <w:r>
          <w:t>62</w:t>
        </w:r>
        <w:r>
          <w:fldChar w:fldCharType="end"/>
        </w:r>
      </w:hyperlink>
    </w:p>
    <w:p>
      <w:pPr>
        <w:pStyle w:val="TOC2"/>
        <w:tabs>
          <w:tab w:val="right" w:leader="dot" w:pos="8306"/>
        </w:tabs>
      </w:pPr>
      <w:hyperlink w:anchor="_Toc32435" w:history="1">
        <w:r>
          <w:rPr>
            <w:rFonts w:ascii="仿宋" w:eastAsia="仿宋" w:hAnsi="仿宋" w:cs="仿宋" w:hint="eastAsia"/>
            <w:lang w:eastAsia="zh-CN"/>
          </w:rPr>
          <w:t>(一)、产业协同机制建设</w:t>
        </w:r>
        <w:r>
          <w:tab/>
        </w:r>
        <w:r>
          <w:fldChar w:fldCharType="begin"/>
        </w:r>
        <w:r>
          <w:instrText xml:space="preserve"> PAGEREF _Toc32435 \h </w:instrText>
        </w:r>
        <w:r>
          <w:fldChar w:fldCharType="separate"/>
        </w:r>
        <w:r>
          <w:t>62</w:t>
        </w:r>
        <w:r>
          <w:fldChar w:fldCharType="end"/>
        </w:r>
      </w:hyperlink>
    </w:p>
    <w:p>
      <w:pPr>
        <w:pStyle w:val="TOC2"/>
        <w:tabs>
          <w:tab w:val="right" w:leader="dot" w:pos="8306"/>
        </w:tabs>
      </w:pPr>
      <w:hyperlink w:anchor="_Toc32434" w:history="1">
        <w:r>
          <w:rPr>
            <w:rFonts w:ascii="仿宋" w:eastAsia="仿宋" w:hAnsi="仿宋" w:cs="仿宋" w:hint="eastAsia"/>
            <w:lang w:eastAsia="zh-CN"/>
          </w:rPr>
          <w:t>(二)、产业集群培育与发展</w:t>
        </w:r>
        <w:r>
          <w:tab/>
        </w:r>
        <w:r>
          <w:fldChar w:fldCharType="begin"/>
        </w:r>
        <w:r>
          <w:instrText xml:space="preserve"> PAGEREF _Toc32434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33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果醋饮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23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79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090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果醋饮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果醋饮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435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在全球经济快速发展和科技日新月异的今天，市场对创新技术和环保解决方案的需求日益增长。果醋饮料项目恰好聚焦于这一趋势，提供涵盖人工智能、大数据分析和可持续能源等领域的高效、先进产品和服务。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果醋饮料项目在其专注的领域内，特别是在人工智能和数据科学方面，有望推动显著的技术革新。项目的研发活动不仅有望孕育出改变行业运作方式的新技术，还可能在长远中影响整个技术生态系统。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果醋饮料项目还致力于提升当地居民的技能和就业能力，通过与当地教育机构合作提供培训和教育机会，从而提高社区整体的生活水平和社会福祉。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果醋饮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63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果醋饮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果醋饮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308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4540"/>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9278"/>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https://d.book118.com/056212024154010043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9522D"/>
    <w:rsid w:val="5FC952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1202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2024-01-23T18:06:00Z</dcterms:created>
  <dcterms:modified xsi:type="dcterms:W3CDTF">2024-01-23T18:07:15Z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EB311724C6F9448E9F3684EB069D0F00_11</vt:lpwstr>
  </property>
  <property fmtid="{D5CDD505-2E9C-101B-9397-08002B2CF9AE}" pid="3" name="KSOProductBuildVer">
    <vt:lpwstr>2052-12.1.0.16120</vt:lpwstr>
  </property>
</Properties>
</file>