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螺杆式压缩机项目规划设计蓝图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13" w:history="1">
        <w:r>
          <w:rPr>
            <w:rFonts w:ascii="仿宋" w:eastAsia="仿宋" w:hAnsi="仿宋" w:cs="仿宋" w:hint="eastAsia"/>
            <w:lang w:eastAsia="zh-CN"/>
          </w:rPr>
          <w:t>概论</w:t>
        </w:r>
        <w:r>
          <w:tab/>
        </w:r>
        <w:r>
          <w:fldChar w:fldCharType="begin"/>
        </w:r>
        <w:r>
          <w:instrText xml:space="preserve"> PAGEREF _Toc2913 \h </w:instrText>
        </w:r>
        <w:r>
          <w:fldChar w:fldCharType="separate"/>
        </w:r>
        <w:r>
          <w:t>3</w:t>
        </w:r>
        <w:r>
          <w:fldChar w:fldCharType="end"/>
        </w:r>
      </w:hyperlink>
    </w:p>
    <w:p>
      <w:pPr>
        <w:pStyle w:val="TOC1"/>
        <w:tabs>
          <w:tab w:val="right" w:leader="dot" w:pos="8306"/>
        </w:tabs>
      </w:pPr>
      <w:hyperlink w:anchor="_Toc29856" w:history="1">
        <w:r>
          <w:rPr>
            <w:rFonts w:ascii="仿宋" w:eastAsia="仿宋" w:hAnsi="仿宋" w:cs="仿宋" w:hint="eastAsia"/>
            <w:lang w:eastAsia="zh-CN"/>
          </w:rPr>
          <w:t>一、产品规划分析</w:t>
        </w:r>
        <w:r>
          <w:tab/>
        </w:r>
        <w:r>
          <w:fldChar w:fldCharType="begin"/>
        </w:r>
        <w:r>
          <w:instrText xml:space="preserve"> PAGEREF _Toc29856 \h </w:instrText>
        </w:r>
        <w:r>
          <w:fldChar w:fldCharType="separate"/>
        </w:r>
        <w:r>
          <w:t>3</w:t>
        </w:r>
        <w:r>
          <w:fldChar w:fldCharType="end"/>
        </w:r>
      </w:hyperlink>
    </w:p>
    <w:p>
      <w:pPr>
        <w:pStyle w:val="TOC2"/>
        <w:tabs>
          <w:tab w:val="right" w:leader="dot" w:pos="8306"/>
        </w:tabs>
      </w:pPr>
      <w:hyperlink w:anchor="_Toc8541" w:history="1">
        <w:r>
          <w:rPr>
            <w:rFonts w:ascii="仿宋" w:eastAsia="仿宋" w:hAnsi="仿宋" w:cs="仿宋" w:hint="eastAsia"/>
            <w:lang w:eastAsia="zh-CN"/>
          </w:rPr>
          <w:t>(一)、产品规划</w:t>
        </w:r>
        <w:r>
          <w:tab/>
        </w:r>
        <w:r>
          <w:fldChar w:fldCharType="begin"/>
        </w:r>
        <w:r>
          <w:instrText xml:space="preserve"> PAGEREF _Toc8541 \h </w:instrText>
        </w:r>
        <w:r>
          <w:fldChar w:fldCharType="separate"/>
        </w:r>
        <w:r>
          <w:t>3</w:t>
        </w:r>
        <w:r>
          <w:fldChar w:fldCharType="end"/>
        </w:r>
      </w:hyperlink>
    </w:p>
    <w:p>
      <w:pPr>
        <w:pStyle w:val="TOC2"/>
        <w:tabs>
          <w:tab w:val="right" w:leader="dot" w:pos="8306"/>
        </w:tabs>
      </w:pPr>
      <w:hyperlink w:anchor="_Toc14828" w:history="1">
        <w:r>
          <w:rPr>
            <w:rFonts w:ascii="仿宋" w:eastAsia="仿宋" w:hAnsi="仿宋" w:cs="仿宋" w:hint="eastAsia"/>
            <w:lang w:eastAsia="zh-CN"/>
          </w:rPr>
          <w:t>(二)、建设规模</w:t>
        </w:r>
        <w:r>
          <w:tab/>
        </w:r>
        <w:r>
          <w:fldChar w:fldCharType="begin"/>
        </w:r>
        <w:r>
          <w:instrText xml:space="preserve"> PAGEREF _Toc14828 \h </w:instrText>
        </w:r>
        <w:r>
          <w:fldChar w:fldCharType="separate"/>
        </w:r>
        <w:r>
          <w:t>4</w:t>
        </w:r>
        <w:r>
          <w:fldChar w:fldCharType="end"/>
        </w:r>
      </w:hyperlink>
    </w:p>
    <w:p>
      <w:pPr>
        <w:pStyle w:val="TOC1"/>
        <w:tabs>
          <w:tab w:val="right" w:leader="dot" w:pos="8306"/>
        </w:tabs>
      </w:pPr>
      <w:hyperlink w:anchor="_Toc19290" w:history="1">
        <w:r>
          <w:rPr>
            <w:rFonts w:ascii="仿宋" w:eastAsia="仿宋" w:hAnsi="仿宋" w:cs="仿宋" w:hint="eastAsia"/>
            <w:lang w:eastAsia="zh-CN"/>
          </w:rPr>
          <w:t>二、螺杆式压缩机项目选址可行性分析</w:t>
        </w:r>
        <w:r>
          <w:tab/>
        </w:r>
        <w:r>
          <w:fldChar w:fldCharType="begin"/>
        </w:r>
        <w:r>
          <w:instrText xml:space="preserve"> PAGEREF _Toc19290 \h </w:instrText>
        </w:r>
        <w:r>
          <w:fldChar w:fldCharType="separate"/>
        </w:r>
        <w:r>
          <w:t>5</w:t>
        </w:r>
        <w:r>
          <w:fldChar w:fldCharType="end"/>
        </w:r>
      </w:hyperlink>
    </w:p>
    <w:p>
      <w:pPr>
        <w:pStyle w:val="TOC2"/>
        <w:tabs>
          <w:tab w:val="right" w:leader="dot" w:pos="8306"/>
        </w:tabs>
      </w:pPr>
      <w:hyperlink w:anchor="_Toc8047" w:history="1">
        <w:r>
          <w:rPr>
            <w:rFonts w:ascii="仿宋" w:eastAsia="仿宋" w:hAnsi="仿宋" w:cs="仿宋" w:hint="eastAsia"/>
            <w:lang w:eastAsia="zh-CN"/>
          </w:rPr>
          <w:t>(一)、螺杆式压缩机项目选址</w:t>
        </w:r>
        <w:r>
          <w:tab/>
        </w:r>
        <w:r>
          <w:fldChar w:fldCharType="begin"/>
        </w:r>
        <w:r>
          <w:instrText xml:space="preserve"> PAGEREF _Toc8047 \h </w:instrText>
        </w:r>
        <w:r>
          <w:fldChar w:fldCharType="separate"/>
        </w:r>
        <w:r>
          <w:t>5</w:t>
        </w:r>
        <w:r>
          <w:fldChar w:fldCharType="end"/>
        </w:r>
      </w:hyperlink>
    </w:p>
    <w:p>
      <w:pPr>
        <w:pStyle w:val="TOC2"/>
        <w:tabs>
          <w:tab w:val="right" w:leader="dot" w:pos="8306"/>
        </w:tabs>
      </w:pPr>
      <w:hyperlink w:anchor="_Toc32000" w:history="1">
        <w:r>
          <w:rPr>
            <w:rFonts w:ascii="仿宋" w:eastAsia="仿宋" w:hAnsi="仿宋" w:cs="仿宋" w:hint="eastAsia"/>
            <w:lang w:eastAsia="zh-CN"/>
          </w:rPr>
          <w:t>(二)、用地控制指标</w:t>
        </w:r>
        <w:r>
          <w:tab/>
        </w:r>
        <w:r>
          <w:fldChar w:fldCharType="begin"/>
        </w:r>
        <w:r>
          <w:instrText xml:space="preserve"> PAGEREF _Toc32000 \h </w:instrText>
        </w:r>
        <w:r>
          <w:fldChar w:fldCharType="separate"/>
        </w:r>
        <w:r>
          <w:t>5</w:t>
        </w:r>
        <w:r>
          <w:fldChar w:fldCharType="end"/>
        </w:r>
      </w:hyperlink>
    </w:p>
    <w:p>
      <w:pPr>
        <w:pStyle w:val="TOC2"/>
        <w:tabs>
          <w:tab w:val="right" w:leader="dot" w:pos="8306"/>
        </w:tabs>
      </w:pPr>
      <w:hyperlink w:anchor="_Toc15887" w:history="1">
        <w:r>
          <w:rPr>
            <w:rFonts w:ascii="仿宋" w:eastAsia="仿宋" w:hAnsi="仿宋" w:cs="仿宋" w:hint="eastAsia"/>
            <w:lang w:eastAsia="zh-CN"/>
          </w:rPr>
          <w:t>(三)、节约用地措施</w:t>
        </w:r>
        <w:r>
          <w:tab/>
        </w:r>
        <w:r>
          <w:fldChar w:fldCharType="begin"/>
        </w:r>
        <w:r>
          <w:instrText xml:space="preserve"> PAGEREF _Toc15887 \h </w:instrText>
        </w:r>
        <w:r>
          <w:fldChar w:fldCharType="separate"/>
        </w:r>
        <w:r>
          <w:t>7</w:t>
        </w:r>
        <w:r>
          <w:fldChar w:fldCharType="end"/>
        </w:r>
      </w:hyperlink>
    </w:p>
    <w:p>
      <w:pPr>
        <w:pStyle w:val="TOC2"/>
        <w:tabs>
          <w:tab w:val="right" w:leader="dot" w:pos="8306"/>
        </w:tabs>
      </w:pPr>
      <w:hyperlink w:anchor="_Toc30738" w:history="1">
        <w:r>
          <w:rPr>
            <w:rFonts w:ascii="仿宋" w:eastAsia="仿宋" w:hAnsi="仿宋" w:cs="仿宋" w:hint="eastAsia"/>
            <w:lang w:eastAsia="zh-CN"/>
          </w:rPr>
          <w:t>(四)、总图布置方案</w:t>
        </w:r>
        <w:r>
          <w:tab/>
        </w:r>
        <w:r>
          <w:fldChar w:fldCharType="begin"/>
        </w:r>
        <w:r>
          <w:instrText xml:space="preserve"> PAGEREF _Toc30738 \h </w:instrText>
        </w:r>
        <w:r>
          <w:fldChar w:fldCharType="separate"/>
        </w:r>
        <w:r>
          <w:t>8</w:t>
        </w:r>
        <w:r>
          <w:fldChar w:fldCharType="end"/>
        </w:r>
      </w:hyperlink>
    </w:p>
    <w:p>
      <w:pPr>
        <w:pStyle w:val="TOC2"/>
        <w:tabs>
          <w:tab w:val="right" w:leader="dot" w:pos="8306"/>
        </w:tabs>
      </w:pPr>
      <w:hyperlink w:anchor="_Toc29478" w:history="1">
        <w:r>
          <w:rPr>
            <w:rFonts w:ascii="仿宋" w:eastAsia="仿宋" w:hAnsi="仿宋" w:cs="仿宋" w:hint="eastAsia"/>
            <w:lang w:eastAsia="zh-CN"/>
          </w:rPr>
          <w:t>(五)、选址综合评价</w:t>
        </w:r>
        <w:r>
          <w:tab/>
        </w:r>
        <w:r>
          <w:fldChar w:fldCharType="begin"/>
        </w:r>
        <w:r>
          <w:instrText xml:space="preserve"> PAGEREF _Toc29478 \h </w:instrText>
        </w:r>
        <w:r>
          <w:fldChar w:fldCharType="separate"/>
        </w:r>
        <w:r>
          <w:t>9</w:t>
        </w:r>
        <w:r>
          <w:fldChar w:fldCharType="end"/>
        </w:r>
      </w:hyperlink>
    </w:p>
    <w:p>
      <w:pPr>
        <w:pStyle w:val="TOC1"/>
        <w:tabs>
          <w:tab w:val="right" w:leader="dot" w:pos="8306"/>
        </w:tabs>
      </w:pPr>
      <w:hyperlink w:anchor="_Toc25728" w:history="1">
        <w:r>
          <w:rPr>
            <w:rFonts w:ascii="仿宋" w:eastAsia="仿宋" w:hAnsi="仿宋" w:cs="仿宋" w:hint="eastAsia"/>
            <w:lang w:eastAsia="zh-CN"/>
          </w:rPr>
          <w:t>三、螺杆式压缩机项目土建工程</w:t>
        </w:r>
        <w:r>
          <w:tab/>
        </w:r>
        <w:r>
          <w:fldChar w:fldCharType="begin"/>
        </w:r>
        <w:r>
          <w:instrText xml:space="preserve"> PAGEREF _Toc25728 \h </w:instrText>
        </w:r>
        <w:r>
          <w:fldChar w:fldCharType="separate"/>
        </w:r>
        <w:r>
          <w:t>10</w:t>
        </w:r>
        <w:r>
          <w:fldChar w:fldCharType="end"/>
        </w:r>
      </w:hyperlink>
    </w:p>
    <w:p>
      <w:pPr>
        <w:pStyle w:val="TOC2"/>
        <w:tabs>
          <w:tab w:val="right" w:leader="dot" w:pos="8306"/>
        </w:tabs>
      </w:pPr>
      <w:hyperlink w:anchor="_Toc3813" w:history="1">
        <w:r>
          <w:rPr>
            <w:rFonts w:ascii="仿宋" w:eastAsia="仿宋" w:hAnsi="仿宋" w:cs="仿宋" w:hint="eastAsia"/>
            <w:lang w:eastAsia="zh-CN"/>
          </w:rPr>
          <w:t>(一)、建筑工程设计原则</w:t>
        </w:r>
        <w:r>
          <w:tab/>
        </w:r>
        <w:r>
          <w:fldChar w:fldCharType="begin"/>
        </w:r>
        <w:r>
          <w:instrText xml:space="preserve"> PAGEREF _Toc3813 \h </w:instrText>
        </w:r>
        <w:r>
          <w:fldChar w:fldCharType="separate"/>
        </w:r>
        <w:r>
          <w:t>10</w:t>
        </w:r>
        <w:r>
          <w:fldChar w:fldCharType="end"/>
        </w:r>
      </w:hyperlink>
    </w:p>
    <w:p>
      <w:pPr>
        <w:pStyle w:val="TOC2"/>
        <w:tabs>
          <w:tab w:val="right" w:leader="dot" w:pos="8306"/>
        </w:tabs>
      </w:pPr>
      <w:hyperlink w:anchor="_Toc25032" w:history="1">
        <w:r>
          <w:rPr>
            <w:rFonts w:ascii="仿宋" w:eastAsia="仿宋" w:hAnsi="仿宋" w:cs="仿宋" w:hint="eastAsia"/>
            <w:lang w:eastAsia="zh-CN"/>
          </w:rPr>
          <w:t>(二)、土建工程设计年限及安全等级</w:t>
        </w:r>
        <w:r>
          <w:tab/>
        </w:r>
        <w:r>
          <w:fldChar w:fldCharType="begin"/>
        </w:r>
        <w:r>
          <w:instrText xml:space="preserve"> PAGEREF _Toc25032 \h </w:instrText>
        </w:r>
        <w:r>
          <w:fldChar w:fldCharType="separate"/>
        </w:r>
        <w:r>
          <w:t>11</w:t>
        </w:r>
        <w:r>
          <w:fldChar w:fldCharType="end"/>
        </w:r>
      </w:hyperlink>
    </w:p>
    <w:p>
      <w:pPr>
        <w:pStyle w:val="TOC2"/>
        <w:tabs>
          <w:tab w:val="right" w:leader="dot" w:pos="8306"/>
        </w:tabs>
      </w:pPr>
      <w:hyperlink w:anchor="_Toc19097" w:history="1">
        <w:r>
          <w:rPr>
            <w:rFonts w:ascii="仿宋" w:eastAsia="仿宋" w:hAnsi="仿宋" w:cs="仿宋" w:hint="eastAsia"/>
            <w:lang w:eastAsia="zh-CN"/>
          </w:rPr>
          <w:t>(三)、建筑工程设计总体要求</w:t>
        </w:r>
        <w:r>
          <w:tab/>
        </w:r>
        <w:r>
          <w:fldChar w:fldCharType="begin"/>
        </w:r>
        <w:r>
          <w:instrText xml:space="preserve"> PAGEREF _Toc19097 \h </w:instrText>
        </w:r>
        <w:r>
          <w:fldChar w:fldCharType="separate"/>
        </w:r>
        <w:r>
          <w:t>13</w:t>
        </w:r>
        <w:r>
          <w:fldChar w:fldCharType="end"/>
        </w:r>
      </w:hyperlink>
    </w:p>
    <w:p>
      <w:pPr>
        <w:pStyle w:val="TOC2"/>
        <w:tabs>
          <w:tab w:val="right" w:leader="dot" w:pos="8306"/>
        </w:tabs>
      </w:pPr>
      <w:hyperlink w:anchor="_Toc9385" w:history="1">
        <w:r>
          <w:rPr>
            <w:rFonts w:ascii="仿宋" w:eastAsia="仿宋" w:hAnsi="仿宋" w:cs="仿宋" w:hint="eastAsia"/>
            <w:lang w:eastAsia="zh-CN"/>
          </w:rPr>
          <w:t>(四)、土建工程建设指标</w:t>
        </w:r>
        <w:r>
          <w:tab/>
        </w:r>
        <w:r>
          <w:fldChar w:fldCharType="begin"/>
        </w:r>
        <w:r>
          <w:instrText xml:space="preserve"> PAGEREF _Toc9385 \h </w:instrText>
        </w:r>
        <w:r>
          <w:fldChar w:fldCharType="separate"/>
        </w:r>
        <w:r>
          <w:t>13</w:t>
        </w:r>
        <w:r>
          <w:fldChar w:fldCharType="end"/>
        </w:r>
      </w:hyperlink>
    </w:p>
    <w:p>
      <w:pPr>
        <w:pStyle w:val="TOC1"/>
        <w:tabs>
          <w:tab w:val="right" w:leader="dot" w:pos="8306"/>
        </w:tabs>
      </w:pPr>
      <w:hyperlink w:anchor="_Toc28191" w:history="1">
        <w:r>
          <w:rPr>
            <w:rFonts w:ascii="仿宋" w:eastAsia="仿宋" w:hAnsi="仿宋" w:cs="仿宋" w:hint="eastAsia"/>
            <w:lang w:eastAsia="zh-CN"/>
          </w:rPr>
          <w:t>四、螺杆式压缩机项目文档管理</w:t>
        </w:r>
        <w:r>
          <w:tab/>
        </w:r>
        <w:r>
          <w:fldChar w:fldCharType="begin"/>
        </w:r>
        <w:r>
          <w:instrText xml:space="preserve"> PAGEREF _Toc28191 \h </w:instrText>
        </w:r>
        <w:r>
          <w:fldChar w:fldCharType="separate"/>
        </w:r>
        <w:r>
          <w:t>14</w:t>
        </w:r>
        <w:r>
          <w:fldChar w:fldCharType="end"/>
        </w:r>
      </w:hyperlink>
    </w:p>
    <w:p>
      <w:pPr>
        <w:pStyle w:val="TOC2"/>
        <w:tabs>
          <w:tab w:val="right" w:leader="dot" w:pos="8306"/>
        </w:tabs>
      </w:pPr>
      <w:hyperlink w:anchor="_Toc2875" w:history="1">
        <w:r>
          <w:rPr>
            <w:rFonts w:ascii="仿宋" w:eastAsia="仿宋" w:hAnsi="仿宋" w:cs="仿宋" w:hint="eastAsia"/>
            <w:lang w:eastAsia="zh-CN"/>
          </w:rPr>
          <w:t>(一)、文档编制与审查</w:t>
        </w:r>
        <w:r>
          <w:tab/>
        </w:r>
        <w:r>
          <w:fldChar w:fldCharType="begin"/>
        </w:r>
        <w:r>
          <w:instrText xml:space="preserve"> PAGEREF _Toc2875 \h </w:instrText>
        </w:r>
        <w:r>
          <w:fldChar w:fldCharType="separate"/>
        </w:r>
        <w:r>
          <w:t>14</w:t>
        </w:r>
        <w:r>
          <w:fldChar w:fldCharType="end"/>
        </w:r>
      </w:hyperlink>
    </w:p>
    <w:p>
      <w:pPr>
        <w:pStyle w:val="TOC2"/>
        <w:tabs>
          <w:tab w:val="right" w:leader="dot" w:pos="8306"/>
        </w:tabs>
      </w:pPr>
      <w:hyperlink w:anchor="_Toc1560" w:history="1">
        <w:r>
          <w:rPr>
            <w:rFonts w:ascii="仿宋" w:eastAsia="仿宋" w:hAnsi="仿宋" w:cs="仿宋" w:hint="eastAsia"/>
            <w:lang w:eastAsia="zh-CN"/>
          </w:rPr>
          <w:t>(二)、文档发布与分发</w:t>
        </w:r>
        <w:r>
          <w:tab/>
        </w:r>
        <w:r>
          <w:fldChar w:fldCharType="begin"/>
        </w:r>
        <w:r>
          <w:instrText xml:space="preserve"> PAGEREF _Toc1560 \h </w:instrText>
        </w:r>
        <w:r>
          <w:fldChar w:fldCharType="separate"/>
        </w:r>
        <w:r>
          <w:t>15</w:t>
        </w:r>
        <w:r>
          <w:fldChar w:fldCharType="end"/>
        </w:r>
      </w:hyperlink>
    </w:p>
    <w:p>
      <w:pPr>
        <w:pStyle w:val="TOC2"/>
        <w:tabs>
          <w:tab w:val="right" w:leader="dot" w:pos="8306"/>
        </w:tabs>
      </w:pPr>
      <w:hyperlink w:anchor="_Toc8930" w:history="1">
        <w:r>
          <w:rPr>
            <w:rFonts w:ascii="仿宋" w:eastAsia="仿宋" w:hAnsi="仿宋" w:cs="仿宋" w:hint="eastAsia"/>
            <w:lang w:eastAsia="zh-CN"/>
          </w:rPr>
          <w:t>(三)、文档存档与归档</w:t>
        </w:r>
        <w:r>
          <w:tab/>
        </w:r>
        <w:r>
          <w:fldChar w:fldCharType="begin"/>
        </w:r>
        <w:r>
          <w:instrText xml:space="preserve"> PAGEREF _Toc8930 \h </w:instrText>
        </w:r>
        <w:r>
          <w:fldChar w:fldCharType="separate"/>
        </w:r>
        <w:r>
          <w:t>16</w:t>
        </w:r>
        <w:r>
          <w:fldChar w:fldCharType="end"/>
        </w:r>
      </w:hyperlink>
    </w:p>
    <w:p>
      <w:pPr>
        <w:pStyle w:val="TOC1"/>
        <w:tabs>
          <w:tab w:val="right" w:leader="dot" w:pos="8306"/>
        </w:tabs>
      </w:pPr>
      <w:hyperlink w:anchor="_Toc22677" w:history="1">
        <w:r>
          <w:rPr>
            <w:rFonts w:ascii="仿宋" w:eastAsia="仿宋" w:hAnsi="仿宋" w:cs="仿宋" w:hint="eastAsia"/>
            <w:lang w:eastAsia="zh-CN"/>
          </w:rPr>
          <w:t>五、螺杆式压缩机项目危机管理</w:t>
        </w:r>
        <w:r>
          <w:tab/>
        </w:r>
        <w:r>
          <w:fldChar w:fldCharType="begin"/>
        </w:r>
        <w:r>
          <w:instrText xml:space="preserve"> PAGEREF _Toc22677 \h </w:instrText>
        </w:r>
        <w:r>
          <w:fldChar w:fldCharType="separate"/>
        </w:r>
        <w:r>
          <w:t>17</w:t>
        </w:r>
        <w:r>
          <w:fldChar w:fldCharType="end"/>
        </w:r>
      </w:hyperlink>
    </w:p>
    <w:p>
      <w:pPr>
        <w:pStyle w:val="TOC2"/>
        <w:tabs>
          <w:tab w:val="right" w:leader="dot" w:pos="8306"/>
        </w:tabs>
      </w:pPr>
      <w:hyperlink w:anchor="_Toc14005" w:history="1">
        <w:r>
          <w:rPr>
            <w:rFonts w:ascii="仿宋" w:eastAsia="仿宋" w:hAnsi="仿宋" w:cs="仿宋" w:hint="eastAsia"/>
            <w:lang w:eastAsia="zh-CN"/>
          </w:rPr>
          <w:t>(一)、危机预警与识别</w:t>
        </w:r>
        <w:r>
          <w:tab/>
        </w:r>
        <w:r>
          <w:fldChar w:fldCharType="begin"/>
        </w:r>
        <w:r>
          <w:instrText xml:space="preserve"> PAGEREF _Toc14005 \h </w:instrText>
        </w:r>
        <w:r>
          <w:fldChar w:fldCharType="separate"/>
        </w:r>
        <w:r>
          <w:t>17</w:t>
        </w:r>
        <w:r>
          <w:fldChar w:fldCharType="end"/>
        </w:r>
      </w:hyperlink>
    </w:p>
    <w:p>
      <w:pPr>
        <w:pStyle w:val="TOC2"/>
        <w:tabs>
          <w:tab w:val="right" w:leader="dot" w:pos="8306"/>
        </w:tabs>
      </w:pPr>
      <w:hyperlink w:anchor="_Toc29785" w:history="1">
        <w:r>
          <w:rPr>
            <w:rFonts w:ascii="仿宋" w:eastAsia="仿宋" w:hAnsi="仿宋" w:cs="仿宋" w:hint="eastAsia"/>
            <w:lang w:eastAsia="zh-CN"/>
          </w:rPr>
          <w:t>(二)、危机应对与恢复</w:t>
        </w:r>
        <w:r>
          <w:tab/>
        </w:r>
        <w:r>
          <w:fldChar w:fldCharType="begin"/>
        </w:r>
        <w:r>
          <w:instrText xml:space="preserve"> PAGEREF _Toc29785 \h </w:instrText>
        </w:r>
        <w:r>
          <w:fldChar w:fldCharType="separate"/>
        </w:r>
        <w:r>
          <w:t>18</w:t>
        </w:r>
        <w:r>
          <w:fldChar w:fldCharType="end"/>
        </w:r>
      </w:hyperlink>
    </w:p>
    <w:p>
      <w:pPr>
        <w:pStyle w:val="TOC1"/>
        <w:tabs>
          <w:tab w:val="right" w:leader="dot" w:pos="8306"/>
        </w:tabs>
      </w:pPr>
      <w:hyperlink w:anchor="_Toc29269" w:history="1">
        <w:r>
          <w:rPr>
            <w:rFonts w:ascii="仿宋" w:eastAsia="仿宋" w:hAnsi="仿宋" w:cs="仿宋" w:hint="eastAsia"/>
            <w:lang w:eastAsia="zh-CN"/>
          </w:rPr>
          <w:t>六、工艺说明</w:t>
        </w:r>
        <w:r>
          <w:tab/>
        </w:r>
        <w:r>
          <w:fldChar w:fldCharType="begin"/>
        </w:r>
        <w:r>
          <w:instrText xml:space="preserve"> PAGEREF _Toc29269 \h </w:instrText>
        </w:r>
        <w:r>
          <w:fldChar w:fldCharType="separate"/>
        </w:r>
        <w:r>
          <w:t>20</w:t>
        </w:r>
        <w:r>
          <w:fldChar w:fldCharType="end"/>
        </w:r>
      </w:hyperlink>
    </w:p>
    <w:p>
      <w:pPr>
        <w:pStyle w:val="TOC2"/>
        <w:tabs>
          <w:tab w:val="right" w:leader="dot" w:pos="8306"/>
        </w:tabs>
      </w:pPr>
      <w:hyperlink w:anchor="_Toc22235" w:history="1">
        <w:r>
          <w:rPr>
            <w:rFonts w:ascii="仿宋" w:eastAsia="仿宋" w:hAnsi="仿宋" w:cs="仿宋" w:hint="eastAsia"/>
            <w:lang w:eastAsia="zh-CN"/>
          </w:rPr>
          <w:t>(一)、技术管理特点</w:t>
        </w:r>
        <w:r>
          <w:tab/>
        </w:r>
        <w:r>
          <w:fldChar w:fldCharType="begin"/>
        </w:r>
        <w:r>
          <w:instrText xml:space="preserve"> PAGEREF _Toc22235 \h </w:instrText>
        </w:r>
        <w:r>
          <w:fldChar w:fldCharType="separate"/>
        </w:r>
        <w:r>
          <w:t>20</w:t>
        </w:r>
        <w:r>
          <w:fldChar w:fldCharType="end"/>
        </w:r>
      </w:hyperlink>
    </w:p>
    <w:p>
      <w:pPr>
        <w:pStyle w:val="TOC2"/>
        <w:tabs>
          <w:tab w:val="right" w:leader="dot" w:pos="8306"/>
        </w:tabs>
      </w:pPr>
      <w:hyperlink w:anchor="_Toc17480" w:history="1">
        <w:r>
          <w:rPr>
            <w:rFonts w:ascii="仿宋" w:eastAsia="仿宋" w:hAnsi="仿宋" w:cs="仿宋" w:hint="eastAsia"/>
            <w:lang w:eastAsia="zh-CN"/>
          </w:rPr>
          <w:t>(二)、螺杆式压缩机项目工艺技术设计方案</w:t>
        </w:r>
        <w:r>
          <w:tab/>
        </w:r>
        <w:r>
          <w:fldChar w:fldCharType="begin"/>
        </w:r>
        <w:r>
          <w:instrText xml:space="preserve"> PAGEREF _Toc17480 \h </w:instrText>
        </w:r>
        <w:r>
          <w:fldChar w:fldCharType="separate"/>
        </w:r>
        <w:r>
          <w:t>21</w:t>
        </w:r>
        <w:r>
          <w:fldChar w:fldCharType="end"/>
        </w:r>
      </w:hyperlink>
    </w:p>
    <w:p>
      <w:pPr>
        <w:pStyle w:val="TOC2"/>
        <w:tabs>
          <w:tab w:val="right" w:leader="dot" w:pos="8306"/>
        </w:tabs>
      </w:pPr>
      <w:hyperlink w:anchor="_Toc18354" w:history="1">
        <w:r>
          <w:rPr>
            <w:rFonts w:ascii="仿宋" w:eastAsia="仿宋" w:hAnsi="仿宋" w:cs="仿宋" w:hint="eastAsia"/>
            <w:lang w:eastAsia="zh-CN"/>
          </w:rPr>
          <w:t>(三)、设备选型方案</w:t>
        </w:r>
        <w:r>
          <w:tab/>
        </w:r>
        <w:r>
          <w:fldChar w:fldCharType="begin"/>
        </w:r>
        <w:r>
          <w:instrText xml:space="preserve"> PAGEREF _Toc18354 \h </w:instrText>
        </w:r>
        <w:r>
          <w:fldChar w:fldCharType="separate"/>
        </w:r>
        <w:r>
          <w:t>22</w:t>
        </w:r>
        <w:r>
          <w:fldChar w:fldCharType="end"/>
        </w:r>
      </w:hyperlink>
    </w:p>
    <w:p>
      <w:pPr>
        <w:pStyle w:val="TOC1"/>
        <w:tabs>
          <w:tab w:val="right" w:leader="dot" w:pos="8306"/>
        </w:tabs>
      </w:pPr>
      <w:hyperlink w:anchor="_Toc17488" w:history="1">
        <w:r>
          <w:rPr>
            <w:rFonts w:ascii="仿宋" w:eastAsia="仿宋" w:hAnsi="仿宋" w:cs="仿宋" w:hint="eastAsia"/>
            <w:lang w:eastAsia="zh-CN"/>
          </w:rPr>
          <w:t>七、螺杆式压缩机项目投资规划</w:t>
        </w:r>
        <w:r>
          <w:tab/>
        </w:r>
        <w:r>
          <w:fldChar w:fldCharType="begin"/>
        </w:r>
        <w:r>
          <w:instrText xml:space="preserve"> PAGEREF _Toc17488 \h </w:instrText>
        </w:r>
        <w:r>
          <w:fldChar w:fldCharType="separate"/>
        </w:r>
        <w:r>
          <w:t>23</w:t>
        </w:r>
        <w:r>
          <w:fldChar w:fldCharType="end"/>
        </w:r>
      </w:hyperlink>
    </w:p>
    <w:p>
      <w:pPr>
        <w:pStyle w:val="TOC2"/>
        <w:tabs>
          <w:tab w:val="right" w:leader="dot" w:pos="8306"/>
        </w:tabs>
      </w:pPr>
      <w:hyperlink w:anchor="_Toc15381" w:history="1">
        <w:r>
          <w:rPr>
            <w:rFonts w:ascii="仿宋" w:eastAsia="仿宋" w:hAnsi="仿宋" w:cs="仿宋" w:hint="eastAsia"/>
            <w:lang w:eastAsia="zh-CN"/>
          </w:rPr>
          <w:t>(一)、螺杆式压缩机项目总投资估算</w:t>
        </w:r>
        <w:r>
          <w:tab/>
        </w:r>
        <w:r>
          <w:fldChar w:fldCharType="begin"/>
        </w:r>
        <w:r>
          <w:instrText xml:space="preserve"> PAGEREF _Toc15381 \h </w:instrText>
        </w:r>
        <w:r>
          <w:fldChar w:fldCharType="separate"/>
        </w:r>
        <w:r>
          <w:t>23</w:t>
        </w:r>
        <w:r>
          <w:fldChar w:fldCharType="end"/>
        </w:r>
      </w:hyperlink>
    </w:p>
    <w:p>
      <w:pPr>
        <w:pStyle w:val="TOC2"/>
        <w:tabs>
          <w:tab w:val="right" w:leader="dot" w:pos="8306"/>
        </w:tabs>
      </w:pPr>
      <w:hyperlink w:anchor="_Toc17752" w:history="1">
        <w:r>
          <w:rPr>
            <w:rFonts w:ascii="仿宋" w:eastAsia="仿宋" w:hAnsi="仿宋" w:cs="仿宋" w:hint="eastAsia"/>
            <w:lang w:eastAsia="zh-CN"/>
          </w:rPr>
          <w:t>(二)、资金筹措</w:t>
        </w:r>
        <w:r>
          <w:tab/>
        </w:r>
        <w:r>
          <w:fldChar w:fldCharType="begin"/>
        </w:r>
        <w:r>
          <w:instrText xml:space="preserve"> PAGEREF _Toc17752 \h </w:instrText>
        </w:r>
        <w:r>
          <w:fldChar w:fldCharType="separate"/>
        </w:r>
        <w:r>
          <w:t>25</w:t>
        </w:r>
        <w:r>
          <w:fldChar w:fldCharType="end"/>
        </w:r>
      </w:hyperlink>
    </w:p>
    <w:p>
      <w:pPr>
        <w:pStyle w:val="TOC1"/>
        <w:tabs>
          <w:tab w:val="right" w:leader="dot" w:pos="8306"/>
        </w:tabs>
      </w:pPr>
      <w:hyperlink w:anchor="_Toc27531" w:history="1">
        <w:r>
          <w:rPr>
            <w:rFonts w:ascii="仿宋" w:eastAsia="仿宋" w:hAnsi="仿宋" w:cs="仿宋" w:hint="eastAsia"/>
            <w:lang w:eastAsia="zh-CN"/>
          </w:rPr>
          <w:t>八、螺杆式压缩机项目风险管理</w:t>
        </w:r>
        <w:r>
          <w:tab/>
        </w:r>
        <w:r>
          <w:fldChar w:fldCharType="begin"/>
        </w:r>
        <w:r>
          <w:instrText xml:space="preserve"> PAGEREF _Toc27531 \h </w:instrText>
        </w:r>
        <w:r>
          <w:fldChar w:fldCharType="separate"/>
        </w:r>
        <w:r>
          <w:t>25</w:t>
        </w:r>
        <w:r>
          <w:fldChar w:fldCharType="end"/>
        </w:r>
      </w:hyperlink>
    </w:p>
    <w:p>
      <w:pPr>
        <w:pStyle w:val="TOC2"/>
        <w:tabs>
          <w:tab w:val="right" w:leader="dot" w:pos="8306"/>
        </w:tabs>
      </w:pPr>
      <w:hyperlink w:anchor="_Toc14315" w:history="1">
        <w:r>
          <w:rPr>
            <w:rFonts w:ascii="仿宋" w:eastAsia="仿宋" w:hAnsi="仿宋" w:cs="仿宋" w:hint="eastAsia"/>
            <w:lang w:eastAsia="zh-CN"/>
          </w:rPr>
          <w:t>(一)、风险识别与评估</w:t>
        </w:r>
        <w:r>
          <w:tab/>
        </w:r>
        <w:r>
          <w:fldChar w:fldCharType="begin"/>
        </w:r>
        <w:r>
          <w:instrText xml:space="preserve"> PAGEREF _Toc14315 \h </w:instrText>
        </w:r>
        <w:r>
          <w:fldChar w:fldCharType="separate"/>
        </w:r>
        <w:r>
          <w:t>25</w:t>
        </w:r>
        <w:r>
          <w:fldChar w:fldCharType="end"/>
        </w:r>
      </w:hyperlink>
    </w:p>
    <w:p>
      <w:pPr>
        <w:pStyle w:val="TOC2"/>
        <w:tabs>
          <w:tab w:val="right" w:leader="dot" w:pos="8306"/>
        </w:tabs>
      </w:pPr>
      <w:hyperlink w:anchor="_Toc18188" w:history="1">
        <w:r>
          <w:rPr>
            <w:rFonts w:ascii="仿宋" w:eastAsia="仿宋" w:hAnsi="仿宋" w:cs="仿宋" w:hint="eastAsia"/>
            <w:lang w:eastAsia="zh-CN"/>
          </w:rPr>
          <w:t>(二)、风险应对策略</w:t>
        </w:r>
        <w:r>
          <w:tab/>
        </w:r>
        <w:r>
          <w:fldChar w:fldCharType="begin"/>
        </w:r>
        <w:r>
          <w:instrText xml:space="preserve"> PAGEREF _Toc18188 \h </w:instrText>
        </w:r>
        <w:r>
          <w:fldChar w:fldCharType="separate"/>
        </w:r>
        <w:r>
          <w:t>27</w:t>
        </w:r>
        <w:r>
          <w:fldChar w:fldCharType="end"/>
        </w:r>
      </w:hyperlink>
    </w:p>
    <w:p>
      <w:pPr>
        <w:pStyle w:val="TOC2"/>
        <w:tabs>
          <w:tab w:val="right" w:leader="dot" w:pos="8306"/>
        </w:tabs>
      </w:pPr>
      <w:hyperlink w:anchor="_Toc26970" w:history="1">
        <w:r>
          <w:rPr>
            <w:rFonts w:ascii="仿宋" w:eastAsia="仿宋" w:hAnsi="仿宋" w:cs="仿宋" w:hint="eastAsia"/>
            <w:lang w:eastAsia="zh-CN"/>
          </w:rPr>
          <w:t>(三)、风险监控与控制</w:t>
        </w:r>
        <w:r>
          <w:tab/>
        </w:r>
        <w:r>
          <w:fldChar w:fldCharType="begin"/>
        </w:r>
        <w:r>
          <w:instrText xml:space="preserve"> PAGEREF _Toc26970 \h </w:instrText>
        </w:r>
        <w:r>
          <w:fldChar w:fldCharType="separate"/>
        </w:r>
        <w:r>
          <w:t>28</w:t>
        </w:r>
        <w:r>
          <w:fldChar w:fldCharType="end"/>
        </w:r>
      </w:hyperlink>
    </w:p>
    <w:p>
      <w:pPr>
        <w:pStyle w:val="TOC1"/>
        <w:tabs>
          <w:tab w:val="right" w:leader="dot" w:pos="8306"/>
        </w:tabs>
      </w:pPr>
      <w:hyperlink w:anchor="_Toc19988" w:history="1">
        <w:r>
          <w:rPr>
            <w:rFonts w:ascii="仿宋" w:eastAsia="仿宋" w:hAnsi="仿宋" w:cs="仿宋" w:hint="eastAsia"/>
            <w:lang w:eastAsia="zh-CN"/>
          </w:rPr>
          <w:t>九、螺杆式压缩机项目财务管理</w:t>
        </w:r>
        <w:r>
          <w:tab/>
        </w:r>
        <w:r>
          <w:fldChar w:fldCharType="begin"/>
        </w:r>
        <w:r>
          <w:instrText xml:space="preserve"> PAGEREF _Toc19988 \h </w:instrText>
        </w:r>
        <w:r>
          <w:fldChar w:fldCharType="separate"/>
        </w:r>
        <w:r>
          <w:t>29</w:t>
        </w:r>
        <w:r>
          <w:fldChar w:fldCharType="end"/>
        </w:r>
      </w:hyperlink>
    </w:p>
    <w:p>
      <w:pPr>
        <w:pStyle w:val="TOC2"/>
        <w:tabs>
          <w:tab w:val="right" w:leader="dot" w:pos="8306"/>
        </w:tabs>
      </w:pPr>
      <w:hyperlink w:anchor="_Toc19692" w:history="1">
        <w:r>
          <w:rPr>
            <w:rFonts w:ascii="仿宋" w:eastAsia="仿宋" w:hAnsi="仿宋" w:cs="仿宋" w:hint="eastAsia"/>
            <w:lang w:eastAsia="zh-CN"/>
          </w:rPr>
          <w:t>(一)、资金需求大</w:t>
        </w:r>
        <w:r>
          <w:tab/>
        </w:r>
        <w:r>
          <w:fldChar w:fldCharType="begin"/>
        </w:r>
        <w:r>
          <w:instrText xml:space="preserve"> PAGEREF _Toc19692 \h </w:instrText>
        </w:r>
        <w:r>
          <w:fldChar w:fldCharType="separate"/>
        </w:r>
        <w:r>
          <w:t>29</w:t>
        </w:r>
        <w:r>
          <w:fldChar w:fldCharType="end"/>
        </w:r>
      </w:hyperlink>
    </w:p>
    <w:p>
      <w:pPr>
        <w:pStyle w:val="TOC2"/>
        <w:tabs>
          <w:tab w:val="right" w:leader="dot" w:pos="8306"/>
        </w:tabs>
      </w:pPr>
      <w:hyperlink w:anchor="_Toc22913" w:history="1">
        <w:r>
          <w:rPr>
            <w:rFonts w:ascii="仿宋" w:eastAsia="仿宋" w:hAnsi="仿宋" w:cs="仿宋" w:hint="eastAsia"/>
            <w:lang w:eastAsia="zh-CN"/>
          </w:rPr>
          <w:t>(二)、研发周期长</w:t>
        </w:r>
        <w:r>
          <w:tab/>
        </w:r>
        <w:r>
          <w:fldChar w:fldCharType="begin"/>
        </w:r>
        <w:r>
          <w:instrText xml:space="preserve"> PAGEREF _Toc22913 \h </w:instrText>
        </w:r>
        <w:r>
          <w:fldChar w:fldCharType="separate"/>
        </w:r>
        <w:r>
          <w:t>30</w:t>
        </w:r>
        <w:r>
          <w:fldChar w:fldCharType="end"/>
        </w:r>
      </w:hyperlink>
    </w:p>
    <w:p>
      <w:pPr>
        <w:pStyle w:val="TOC2"/>
        <w:tabs>
          <w:tab w:val="right" w:leader="dot" w:pos="8306"/>
        </w:tabs>
      </w:pPr>
      <w:hyperlink w:anchor="_Toc10202" w:history="1">
        <w:r>
          <w:rPr>
            <w:rFonts w:ascii="仿宋" w:eastAsia="仿宋" w:hAnsi="仿宋" w:cs="仿宋" w:hint="eastAsia"/>
            <w:lang w:eastAsia="zh-CN"/>
          </w:rPr>
          <w:t>(三)、市场风险大</w:t>
        </w:r>
        <w:r>
          <w:tab/>
        </w:r>
        <w:r>
          <w:fldChar w:fldCharType="begin"/>
        </w:r>
        <w:r>
          <w:instrText xml:space="preserve"> PAGEREF _Toc10202 \h </w:instrText>
        </w:r>
        <w:r>
          <w:fldChar w:fldCharType="separate"/>
        </w:r>
        <w:r>
          <w:t>32</w:t>
        </w:r>
        <w:r>
          <w:fldChar w:fldCharType="end"/>
        </w:r>
      </w:hyperlink>
    </w:p>
    <w:p>
      <w:pPr>
        <w:pStyle w:val="TOC2"/>
        <w:tabs>
          <w:tab w:val="right" w:leader="dot" w:pos="8306"/>
        </w:tabs>
      </w:pPr>
      <w:hyperlink w:anchor="_Toc29235" w:history="1">
        <w:r>
          <w:rPr>
            <w:rFonts w:ascii="仿宋" w:eastAsia="仿宋" w:hAnsi="仿宋" w:cs="仿宋" w:hint="eastAsia"/>
            <w:lang w:eastAsia="zh-CN"/>
          </w:rPr>
          <w:t>(四)、利润率高</w:t>
        </w:r>
        <w:r>
          <w:tab/>
        </w:r>
        <w:r>
          <w:fldChar w:fldCharType="begin"/>
        </w:r>
        <w:r>
          <w:instrText xml:space="preserve"> PAGEREF _Toc29235 \h </w:instrText>
        </w:r>
        <w:r>
          <w:fldChar w:fldCharType="separate"/>
        </w:r>
        <w:r>
          <w:t>34</w:t>
        </w:r>
        <w:r>
          <w:fldChar w:fldCharType="end"/>
        </w:r>
      </w:hyperlink>
    </w:p>
    <w:p>
      <w:pPr>
        <w:pStyle w:val="TOC1"/>
        <w:tabs>
          <w:tab w:val="right" w:leader="dot" w:pos="8306"/>
        </w:tabs>
      </w:pPr>
      <w:hyperlink w:anchor="_Toc32231" w:history="1">
        <w:r>
          <w:rPr>
            <w:rFonts w:ascii="仿宋" w:eastAsia="仿宋" w:hAnsi="仿宋" w:cs="仿宋" w:hint="eastAsia"/>
            <w:lang w:eastAsia="zh-CN"/>
          </w:rPr>
          <w:t>十、螺杆式压缩机项目人力资源管理</w:t>
        </w:r>
        <w:r>
          <w:tab/>
        </w:r>
        <w:r>
          <w:fldChar w:fldCharType="begin"/>
        </w:r>
        <w:r>
          <w:instrText xml:space="preserve"> PAGEREF _Toc32231 \h </w:instrText>
        </w:r>
        <w:r>
          <w:fldChar w:fldCharType="separate"/>
        </w:r>
        <w:r>
          <w:t>37</w:t>
        </w:r>
        <w:r>
          <w:fldChar w:fldCharType="end"/>
        </w:r>
      </w:hyperlink>
    </w:p>
    <w:p>
      <w:pPr>
        <w:pStyle w:val="TOC2"/>
        <w:tabs>
          <w:tab w:val="right" w:leader="dot" w:pos="8306"/>
        </w:tabs>
      </w:pPr>
      <w:hyperlink w:anchor="_Toc14785" w:history="1">
        <w:r>
          <w:rPr>
            <w:rFonts w:ascii="仿宋" w:eastAsia="仿宋" w:hAnsi="仿宋" w:cs="仿宋" w:hint="eastAsia"/>
            <w:lang w:eastAsia="zh-CN"/>
          </w:rPr>
          <w:t>(一)、建立健全的预算管理制度</w:t>
        </w:r>
        <w:r>
          <w:tab/>
        </w:r>
        <w:r>
          <w:fldChar w:fldCharType="begin"/>
        </w:r>
        <w:r>
          <w:instrText xml:space="preserve"> PAGEREF _Toc14785 \h </w:instrText>
        </w:r>
        <w:r>
          <w:fldChar w:fldCharType="separate"/>
        </w:r>
        <w:r>
          <w:t>37</w:t>
        </w:r>
        <w:r>
          <w:fldChar w:fldCharType="end"/>
        </w:r>
      </w:hyperlink>
    </w:p>
    <w:p>
      <w:pPr>
        <w:pStyle w:val="TOC2"/>
        <w:tabs>
          <w:tab w:val="right" w:leader="dot" w:pos="8306"/>
        </w:tabs>
      </w:pPr>
      <w:hyperlink w:anchor="_Toc19395" w:history="1">
        <w:r>
          <w:rPr>
            <w:rFonts w:ascii="仿宋" w:eastAsia="仿宋" w:hAnsi="仿宋" w:cs="仿宋" w:hint="eastAsia"/>
            <w:lang w:eastAsia="zh-CN"/>
          </w:rPr>
          <w:t>(二)、加强资金流动监控</w:t>
        </w:r>
        <w:r>
          <w:tab/>
        </w:r>
        <w:r>
          <w:fldChar w:fldCharType="begin"/>
        </w:r>
        <w:r>
          <w:instrText xml:space="preserve"> PAGEREF _Toc19395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001" w:history="1">
        <w:r>
          <w:rPr>
            <w:rFonts w:ascii="仿宋" w:eastAsia="仿宋" w:hAnsi="仿宋" w:cs="仿宋" w:hint="eastAsia"/>
            <w:lang w:eastAsia="zh-CN"/>
          </w:rPr>
          <w:t>(三)、制定完善的风险控制机制</w:t>
        </w:r>
        <w:r>
          <w:tab/>
        </w:r>
        <w:r>
          <w:fldChar w:fldCharType="begin"/>
        </w:r>
        <w:r>
          <w:instrText xml:space="preserve"> PAGEREF _Toc24001 \h </w:instrText>
        </w:r>
        <w:r>
          <w:fldChar w:fldCharType="separate"/>
        </w:r>
        <w:r>
          <w:t>39</w:t>
        </w:r>
        <w:r>
          <w:fldChar w:fldCharType="end"/>
        </w:r>
      </w:hyperlink>
    </w:p>
    <w:p>
      <w:pPr>
        <w:pStyle w:val="TOC2"/>
        <w:tabs>
          <w:tab w:val="right" w:leader="dot" w:pos="8306"/>
        </w:tabs>
      </w:pPr>
      <w:hyperlink w:anchor="_Toc17834" w:history="1">
        <w:r>
          <w:rPr>
            <w:rFonts w:ascii="仿宋" w:eastAsia="仿宋" w:hAnsi="仿宋" w:cs="仿宋" w:hint="eastAsia"/>
            <w:lang w:eastAsia="zh-CN"/>
          </w:rPr>
          <w:t>(四)、优化成本管理</w:t>
        </w:r>
        <w:r>
          <w:tab/>
        </w:r>
        <w:r>
          <w:fldChar w:fldCharType="begin"/>
        </w:r>
        <w:r>
          <w:instrText xml:space="preserve"> PAGEREF _Toc17834 \h </w:instrText>
        </w:r>
        <w:r>
          <w:fldChar w:fldCharType="separate"/>
        </w:r>
        <w:r>
          <w:t>41</w:t>
        </w:r>
        <w:r>
          <w:fldChar w:fldCharType="end"/>
        </w:r>
      </w:hyperlink>
    </w:p>
    <w:p>
      <w:pPr>
        <w:pStyle w:val="TOC1"/>
        <w:tabs>
          <w:tab w:val="right" w:leader="dot" w:pos="8306"/>
        </w:tabs>
      </w:pPr>
      <w:hyperlink w:anchor="_Toc4729" w:history="1">
        <w:r>
          <w:rPr>
            <w:rFonts w:ascii="仿宋" w:eastAsia="仿宋" w:hAnsi="仿宋" w:cs="仿宋" w:hint="eastAsia"/>
            <w:lang w:eastAsia="zh-CN"/>
          </w:rPr>
          <w:t>十一、螺杆式压缩机项目计划安排</w:t>
        </w:r>
        <w:r>
          <w:tab/>
        </w:r>
        <w:r>
          <w:fldChar w:fldCharType="begin"/>
        </w:r>
        <w:r>
          <w:instrText xml:space="preserve"> PAGEREF _Toc4729 \h </w:instrText>
        </w:r>
        <w:r>
          <w:fldChar w:fldCharType="separate"/>
        </w:r>
        <w:r>
          <w:t>42</w:t>
        </w:r>
        <w:r>
          <w:fldChar w:fldCharType="end"/>
        </w:r>
      </w:hyperlink>
    </w:p>
    <w:p>
      <w:pPr>
        <w:pStyle w:val="TOC2"/>
        <w:tabs>
          <w:tab w:val="right" w:leader="dot" w:pos="8306"/>
        </w:tabs>
      </w:pPr>
      <w:hyperlink w:anchor="_Toc17371" w:history="1">
        <w:r>
          <w:rPr>
            <w:rFonts w:ascii="仿宋" w:eastAsia="仿宋" w:hAnsi="仿宋" w:cs="仿宋" w:hint="eastAsia"/>
            <w:lang w:eastAsia="zh-CN"/>
          </w:rPr>
          <w:t>(一)、建设周期</w:t>
        </w:r>
        <w:r>
          <w:tab/>
        </w:r>
        <w:r>
          <w:fldChar w:fldCharType="begin"/>
        </w:r>
        <w:r>
          <w:instrText xml:space="preserve"> PAGEREF _Toc17371 \h </w:instrText>
        </w:r>
        <w:r>
          <w:fldChar w:fldCharType="separate"/>
        </w:r>
        <w:r>
          <w:t>42</w:t>
        </w:r>
        <w:r>
          <w:fldChar w:fldCharType="end"/>
        </w:r>
      </w:hyperlink>
    </w:p>
    <w:p>
      <w:pPr>
        <w:pStyle w:val="TOC2"/>
        <w:tabs>
          <w:tab w:val="right" w:leader="dot" w:pos="8306"/>
        </w:tabs>
      </w:pPr>
      <w:hyperlink w:anchor="_Toc14325" w:history="1">
        <w:r>
          <w:rPr>
            <w:rFonts w:ascii="仿宋" w:eastAsia="仿宋" w:hAnsi="仿宋" w:cs="仿宋" w:hint="eastAsia"/>
            <w:lang w:eastAsia="zh-CN"/>
          </w:rPr>
          <w:t>(二)、建设进度</w:t>
        </w:r>
        <w:r>
          <w:tab/>
        </w:r>
        <w:r>
          <w:fldChar w:fldCharType="begin"/>
        </w:r>
        <w:r>
          <w:instrText xml:space="preserve"> PAGEREF _Toc14325 \h </w:instrText>
        </w:r>
        <w:r>
          <w:fldChar w:fldCharType="separate"/>
        </w:r>
        <w:r>
          <w:t>43</w:t>
        </w:r>
        <w:r>
          <w:fldChar w:fldCharType="end"/>
        </w:r>
      </w:hyperlink>
    </w:p>
    <w:p>
      <w:pPr>
        <w:pStyle w:val="TOC2"/>
        <w:tabs>
          <w:tab w:val="right" w:leader="dot" w:pos="8306"/>
        </w:tabs>
      </w:pPr>
      <w:hyperlink w:anchor="_Toc5080" w:history="1">
        <w:r>
          <w:rPr>
            <w:rFonts w:ascii="仿宋" w:eastAsia="仿宋" w:hAnsi="仿宋" w:cs="仿宋" w:hint="eastAsia"/>
            <w:lang w:eastAsia="zh-CN"/>
          </w:rPr>
          <w:t>(三)、进度安排注意事项</w:t>
        </w:r>
        <w:r>
          <w:tab/>
        </w:r>
        <w:r>
          <w:fldChar w:fldCharType="begin"/>
        </w:r>
        <w:r>
          <w:instrText xml:space="preserve"> PAGEREF _Toc5080 \h </w:instrText>
        </w:r>
        <w:r>
          <w:fldChar w:fldCharType="separate"/>
        </w:r>
        <w:r>
          <w:t>44</w:t>
        </w:r>
        <w:r>
          <w:fldChar w:fldCharType="end"/>
        </w:r>
      </w:hyperlink>
    </w:p>
    <w:p>
      <w:pPr>
        <w:pStyle w:val="TOC2"/>
        <w:tabs>
          <w:tab w:val="right" w:leader="dot" w:pos="8306"/>
        </w:tabs>
      </w:pPr>
      <w:hyperlink w:anchor="_Toc9420" w:history="1">
        <w:r>
          <w:rPr>
            <w:rFonts w:ascii="仿宋" w:eastAsia="仿宋" w:hAnsi="仿宋" w:cs="仿宋" w:hint="eastAsia"/>
            <w:lang w:eastAsia="zh-CN"/>
          </w:rPr>
          <w:t>(四)、人力资源配置</w:t>
        </w:r>
        <w:r>
          <w:tab/>
        </w:r>
        <w:r>
          <w:fldChar w:fldCharType="begin"/>
        </w:r>
        <w:r>
          <w:instrText xml:space="preserve"> PAGEREF _Toc9420 \h </w:instrText>
        </w:r>
        <w:r>
          <w:fldChar w:fldCharType="separate"/>
        </w:r>
        <w:r>
          <w:t>46</w:t>
        </w:r>
        <w:r>
          <w:fldChar w:fldCharType="end"/>
        </w:r>
      </w:hyperlink>
    </w:p>
    <w:p>
      <w:pPr>
        <w:pStyle w:val="TOC1"/>
        <w:tabs>
          <w:tab w:val="right" w:leader="dot" w:pos="8306"/>
        </w:tabs>
      </w:pPr>
      <w:hyperlink w:anchor="_Toc23693" w:history="1">
        <w:r>
          <w:rPr>
            <w:rFonts w:ascii="仿宋" w:eastAsia="仿宋" w:hAnsi="仿宋" w:cs="仿宋" w:hint="eastAsia"/>
            <w:lang w:eastAsia="zh-CN"/>
          </w:rPr>
          <w:t>十二、螺杆式压缩机项目环境影响分析</w:t>
        </w:r>
        <w:r>
          <w:tab/>
        </w:r>
        <w:r>
          <w:fldChar w:fldCharType="begin"/>
        </w:r>
        <w:r>
          <w:instrText xml:space="preserve"> PAGEREF _Toc23693 \h </w:instrText>
        </w:r>
        <w:r>
          <w:fldChar w:fldCharType="separate"/>
        </w:r>
        <w:r>
          <w:t>46</w:t>
        </w:r>
        <w:r>
          <w:fldChar w:fldCharType="end"/>
        </w:r>
      </w:hyperlink>
    </w:p>
    <w:p>
      <w:pPr>
        <w:pStyle w:val="TOC2"/>
        <w:tabs>
          <w:tab w:val="right" w:leader="dot" w:pos="8306"/>
        </w:tabs>
      </w:pPr>
      <w:hyperlink w:anchor="_Toc11296" w:history="1">
        <w:r>
          <w:rPr>
            <w:rFonts w:ascii="仿宋" w:eastAsia="仿宋" w:hAnsi="仿宋" w:cs="仿宋" w:hint="eastAsia"/>
            <w:lang w:eastAsia="zh-CN"/>
          </w:rPr>
          <w:t>(一)、建设区域环境质量现状</w:t>
        </w:r>
        <w:r>
          <w:tab/>
        </w:r>
        <w:r>
          <w:fldChar w:fldCharType="begin"/>
        </w:r>
        <w:r>
          <w:instrText xml:space="preserve"> PAGEREF _Toc11296 \h </w:instrText>
        </w:r>
        <w:r>
          <w:fldChar w:fldCharType="separate"/>
        </w:r>
        <w:r>
          <w:t>46</w:t>
        </w:r>
        <w:r>
          <w:fldChar w:fldCharType="end"/>
        </w:r>
      </w:hyperlink>
    </w:p>
    <w:p>
      <w:pPr>
        <w:pStyle w:val="TOC2"/>
        <w:tabs>
          <w:tab w:val="right" w:leader="dot" w:pos="8306"/>
        </w:tabs>
      </w:pPr>
      <w:hyperlink w:anchor="_Toc29907" w:history="1">
        <w:r>
          <w:rPr>
            <w:rFonts w:ascii="仿宋" w:eastAsia="仿宋" w:hAnsi="仿宋" w:cs="仿宋" w:hint="eastAsia"/>
            <w:lang w:eastAsia="zh-CN"/>
          </w:rPr>
          <w:t>(二)、建设期环境保护</w:t>
        </w:r>
        <w:r>
          <w:tab/>
        </w:r>
        <w:r>
          <w:fldChar w:fldCharType="begin"/>
        </w:r>
        <w:r>
          <w:instrText xml:space="preserve"> PAGEREF _Toc29907 \h </w:instrText>
        </w:r>
        <w:r>
          <w:fldChar w:fldCharType="separate"/>
        </w:r>
        <w:r>
          <w:t>48</w:t>
        </w:r>
        <w:r>
          <w:fldChar w:fldCharType="end"/>
        </w:r>
      </w:hyperlink>
    </w:p>
    <w:p>
      <w:pPr>
        <w:pStyle w:val="TOC2"/>
        <w:tabs>
          <w:tab w:val="right" w:leader="dot" w:pos="8306"/>
        </w:tabs>
      </w:pPr>
      <w:hyperlink w:anchor="_Toc24739" w:history="1">
        <w:r>
          <w:rPr>
            <w:rFonts w:ascii="仿宋" w:eastAsia="仿宋" w:hAnsi="仿宋" w:cs="仿宋" w:hint="eastAsia"/>
            <w:lang w:eastAsia="zh-CN"/>
          </w:rPr>
          <w:t>(三)、运营期环境保护</w:t>
        </w:r>
        <w:r>
          <w:tab/>
        </w:r>
        <w:r>
          <w:fldChar w:fldCharType="begin"/>
        </w:r>
        <w:r>
          <w:instrText xml:space="preserve"> PAGEREF _Toc24739 \h </w:instrText>
        </w:r>
        <w:r>
          <w:fldChar w:fldCharType="separate"/>
        </w:r>
        <w:r>
          <w:t>49</w:t>
        </w:r>
        <w:r>
          <w:fldChar w:fldCharType="end"/>
        </w:r>
      </w:hyperlink>
    </w:p>
    <w:p>
      <w:pPr>
        <w:pStyle w:val="TOC2"/>
        <w:tabs>
          <w:tab w:val="right" w:leader="dot" w:pos="8306"/>
        </w:tabs>
      </w:pPr>
      <w:hyperlink w:anchor="_Toc18155" w:history="1">
        <w:r>
          <w:rPr>
            <w:rFonts w:ascii="仿宋" w:eastAsia="仿宋" w:hAnsi="仿宋" w:cs="仿宋" w:hint="eastAsia"/>
            <w:lang w:eastAsia="zh-CN"/>
          </w:rPr>
          <w:t>(四)、螺杆式压缩机项目建设对区域经济的影响</w:t>
        </w:r>
        <w:r>
          <w:tab/>
        </w:r>
        <w:r>
          <w:fldChar w:fldCharType="begin"/>
        </w:r>
        <w:r>
          <w:instrText xml:space="preserve"> PAGEREF _Toc18155 \h </w:instrText>
        </w:r>
        <w:r>
          <w:fldChar w:fldCharType="separate"/>
        </w:r>
        <w:r>
          <w:t>51</w:t>
        </w:r>
        <w:r>
          <w:fldChar w:fldCharType="end"/>
        </w:r>
      </w:hyperlink>
    </w:p>
    <w:p>
      <w:pPr>
        <w:pStyle w:val="TOC2"/>
        <w:tabs>
          <w:tab w:val="right" w:leader="dot" w:pos="8306"/>
        </w:tabs>
      </w:pPr>
      <w:hyperlink w:anchor="_Toc25755" w:history="1">
        <w:r>
          <w:rPr>
            <w:rFonts w:ascii="仿宋" w:eastAsia="仿宋" w:hAnsi="仿宋" w:cs="仿宋" w:hint="eastAsia"/>
            <w:lang w:eastAsia="zh-CN"/>
          </w:rPr>
          <w:t>(五)、废弃物处理</w:t>
        </w:r>
        <w:r>
          <w:tab/>
        </w:r>
        <w:r>
          <w:fldChar w:fldCharType="begin"/>
        </w:r>
        <w:r>
          <w:instrText xml:space="preserve"> PAGEREF _Toc25755 \h </w:instrText>
        </w:r>
        <w:r>
          <w:fldChar w:fldCharType="separate"/>
        </w:r>
        <w:r>
          <w:t>52</w:t>
        </w:r>
        <w:r>
          <w:fldChar w:fldCharType="end"/>
        </w:r>
      </w:hyperlink>
    </w:p>
    <w:p>
      <w:pPr>
        <w:pStyle w:val="TOC2"/>
        <w:tabs>
          <w:tab w:val="right" w:leader="dot" w:pos="8306"/>
        </w:tabs>
      </w:pPr>
      <w:hyperlink w:anchor="_Toc28895" w:history="1">
        <w:r>
          <w:rPr>
            <w:rFonts w:ascii="仿宋" w:eastAsia="仿宋" w:hAnsi="仿宋" w:cs="仿宋" w:hint="eastAsia"/>
            <w:lang w:eastAsia="zh-CN"/>
          </w:rPr>
          <w:t>(六)、特殊环境影响分析</w:t>
        </w:r>
        <w:r>
          <w:tab/>
        </w:r>
        <w:r>
          <w:fldChar w:fldCharType="begin"/>
        </w:r>
        <w:r>
          <w:instrText xml:space="preserve"> PAGEREF _Toc28895 \h </w:instrText>
        </w:r>
        <w:r>
          <w:fldChar w:fldCharType="separate"/>
        </w:r>
        <w:r>
          <w:t>54</w:t>
        </w:r>
        <w:r>
          <w:fldChar w:fldCharType="end"/>
        </w:r>
      </w:hyperlink>
    </w:p>
    <w:p>
      <w:pPr>
        <w:pStyle w:val="TOC2"/>
        <w:tabs>
          <w:tab w:val="right" w:leader="dot" w:pos="8306"/>
        </w:tabs>
      </w:pPr>
      <w:hyperlink w:anchor="_Toc22340" w:history="1">
        <w:r>
          <w:rPr>
            <w:rFonts w:ascii="仿宋" w:eastAsia="仿宋" w:hAnsi="仿宋" w:cs="仿宋" w:hint="eastAsia"/>
            <w:lang w:eastAsia="zh-CN"/>
          </w:rPr>
          <w:t>(七)、清洁生产</w:t>
        </w:r>
        <w:r>
          <w:tab/>
        </w:r>
        <w:r>
          <w:fldChar w:fldCharType="begin"/>
        </w:r>
        <w:r>
          <w:instrText xml:space="preserve"> PAGEREF _Toc22340 \h </w:instrText>
        </w:r>
        <w:r>
          <w:fldChar w:fldCharType="separate"/>
        </w:r>
        <w:r>
          <w:t>55</w:t>
        </w:r>
        <w:r>
          <w:fldChar w:fldCharType="end"/>
        </w:r>
      </w:hyperlink>
    </w:p>
    <w:p>
      <w:pPr>
        <w:pStyle w:val="TOC2"/>
        <w:tabs>
          <w:tab w:val="right" w:leader="dot" w:pos="8306"/>
        </w:tabs>
      </w:pPr>
      <w:hyperlink w:anchor="_Toc4339" w:history="1">
        <w:r>
          <w:rPr>
            <w:rFonts w:ascii="仿宋" w:eastAsia="仿宋" w:hAnsi="仿宋" w:cs="仿宋" w:hint="eastAsia"/>
            <w:lang w:eastAsia="zh-CN"/>
          </w:rPr>
          <w:t>(八)、环境保护综合评价</w:t>
        </w:r>
        <w:r>
          <w:tab/>
        </w:r>
        <w:r>
          <w:fldChar w:fldCharType="begin"/>
        </w:r>
        <w:r>
          <w:instrText xml:space="preserve"> PAGEREF _Toc4339 \h </w:instrText>
        </w:r>
        <w:r>
          <w:fldChar w:fldCharType="separate"/>
        </w:r>
        <w:r>
          <w:t>56</w:t>
        </w:r>
        <w:r>
          <w:fldChar w:fldCharType="end"/>
        </w:r>
      </w:hyperlink>
    </w:p>
    <w:p>
      <w:pPr>
        <w:pStyle w:val="TOC1"/>
        <w:tabs>
          <w:tab w:val="right" w:leader="dot" w:pos="8306"/>
        </w:tabs>
      </w:pPr>
      <w:hyperlink w:anchor="_Toc12798" w:history="1">
        <w:r>
          <w:rPr>
            <w:rFonts w:ascii="仿宋" w:eastAsia="仿宋" w:hAnsi="仿宋" w:cs="仿宋" w:hint="eastAsia"/>
            <w:lang w:eastAsia="zh-CN"/>
          </w:rPr>
          <w:t>十三、螺杆式压缩机项目治理与监督</w:t>
        </w:r>
        <w:r>
          <w:tab/>
        </w:r>
        <w:r>
          <w:fldChar w:fldCharType="begin"/>
        </w:r>
        <w:r>
          <w:instrText xml:space="preserve"> PAGEREF _Toc12798 \h </w:instrText>
        </w:r>
        <w:r>
          <w:fldChar w:fldCharType="separate"/>
        </w:r>
        <w:r>
          <w:t>57</w:t>
        </w:r>
        <w:r>
          <w:fldChar w:fldCharType="end"/>
        </w:r>
      </w:hyperlink>
    </w:p>
    <w:p>
      <w:pPr>
        <w:pStyle w:val="TOC2"/>
        <w:tabs>
          <w:tab w:val="right" w:leader="dot" w:pos="8306"/>
        </w:tabs>
      </w:pPr>
      <w:hyperlink w:anchor="_Toc26245" w:history="1">
        <w:r>
          <w:rPr>
            <w:rFonts w:ascii="仿宋" w:eastAsia="仿宋" w:hAnsi="仿宋" w:cs="仿宋" w:hint="eastAsia"/>
            <w:lang w:eastAsia="zh-CN"/>
          </w:rPr>
          <w:t>(一)、螺杆式压缩机项目治理结构</w:t>
        </w:r>
        <w:r>
          <w:tab/>
        </w:r>
        <w:r>
          <w:fldChar w:fldCharType="begin"/>
        </w:r>
        <w:r>
          <w:instrText xml:space="preserve"> PAGEREF _Toc26245 \h </w:instrText>
        </w:r>
        <w:r>
          <w:fldChar w:fldCharType="separate"/>
        </w:r>
        <w:r>
          <w:t>57</w:t>
        </w:r>
        <w:r>
          <w:fldChar w:fldCharType="end"/>
        </w:r>
      </w:hyperlink>
    </w:p>
    <w:p>
      <w:pPr>
        <w:pStyle w:val="TOC2"/>
        <w:tabs>
          <w:tab w:val="right" w:leader="dot" w:pos="8306"/>
        </w:tabs>
      </w:pPr>
      <w:hyperlink w:anchor="_Toc15399" w:history="1">
        <w:r>
          <w:rPr>
            <w:rFonts w:ascii="仿宋" w:eastAsia="仿宋" w:hAnsi="仿宋" w:cs="仿宋" w:hint="eastAsia"/>
            <w:lang w:eastAsia="zh-CN"/>
          </w:rPr>
          <w:t>(二)、监督与审计</w:t>
        </w:r>
        <w:r>
          <w:tab/>
        </w:r>
        <w:r>
          <w:fldChar w:fldCharType="begin"/>
        </w:r>
        <w:r>
          <w:instrText xml:space="preserve"> PAGEREF _Toc15399 \h </w:instrText>
        </w:r>
        <w:r>
          <w:fldChar w:fldCharType="separate"/>
        </w:r>
        <w:r>
          <w:t>59</w:t>
        </w:r>
        <w:r>
          <w:fldChar w:fldCharType="end"/>
        </w:r>
      </w:hyperlink>
    </w:p>
    <w:p>
      <w:pPr>
        <w:pStyle w:val="TOC1"/>
        <w:tabs>
          <w:tab w:val="right" w:leader="dot" w:pos="8306"/>
        </w:tabs>
      </w:pPr>
      <w:hyperlink w:anchor="_Toc29457" w:history="1">
        <w:r>
          <w:rPr>
            <w:rFonts w:ascii="仿宋" w:eastAsia="仿宋" w:hAnsi="仿宋" w:cs="仿宋" w:hint="eastAsia"/>
            <w:lang w:eastAsia="zh-CN"/>
          </w:rPr>
          <w:t>十四、利益相关者分析与沟通计划</w:t>
        </w:r>
        <w:r>
          <w:tab/>
        </w:r>
        <w:r>
          <w:fldChar w:fldCharType="begin"/>
        </w:r>
        <w:r>
          <w:instrText xml:space="preserve"> PAGEREF _Toc29457 \h </w:instrText>
        </w:r>
        <w:r>
          <w:fldChar w:fldCharType="separate"/>
        </w:r>
        <w:r>
          <w:t>60</w:t>
        </w:r>
        <w:r>
          <w:fldChar w:fldCharType="end"/>
        </w:r>
      </w:hyperlink>
    </w:p>
    <w:p>
      <w:pPr>
        <w:pStyle w:val="TOC2"/>
        <w:tabs>
          <w:tab w:val="right" w:leader="dot" w:pos="8306"/>
        </w:tabs>
      </w:pPr>
      <w:hyperlink w:anchor="_Toc12947" w:history="1">
        <w:r>
          <w:rPr>
            <w:rFonts w:ascii="仿宋" w:eastAsia="仿宋" w:hAnsi="仿宋" w:cs="仿宋" w:hint="eastAsia"/>
            <w:lang w:eastAsia="zh-CN"/>
          </w:rPr>
          <w:t>(一)、利益相关者分析</w:t>
        </w:r>
        <w:r>
          <w:tab/>
        </w:r>
        <w:r>
          <w:fldChar w:fldCharType="begin"/>
        </w:r>
        <w:r>
          <w:instrText xml:space="preserve"> PAGEREF _Toc12947 \h </w:instrText>
        </w:r>
        <w:r>
          <w:fldChar w:fldCharType="separate"/>
        </w:r>
        <w:r>
          <w:t>60</w:t>
        </w:r>
        <w:r>
          <w:fldChar w:fldCharType="end"/>
        </w:r>
      </w:hyperlink>
    </w:p>
    <w:p>
      <w:pPr>
        <w:pStyle w:val="TOC2"/>
        <w:tabs>
          <w:tab w:val="right" w:leader="dot" w:pos="8306"/>
        </w:tabs>
      </w:pPr>
      <w:hyperlink w:anchor="_Toc25654" w:history="1">
        <w:r>
          <w:rPr>
            <w:rFonts w:ascii="仿宋" w:eastAsia="仿宋" w:hAnsi="仿宋" w:cs="仿宋" w:hint="eastAsia"/>
            <w:lang w:eastAsia="zh-CN"/>
          </w:rPr>
          <w:t>(二)、沟通计划</w:t>
        </w:r>
        <w:r>
          <w:tab/>
        </w:r>
        <w:r>
          <w:fldChar w:fldCharType="begin"/>
        </w:r>
        <w:r>
          <w:instrText xml:space="preserve"> PAGEREF _Toc25654 \h </w:instrText>
        </w:r>
        <w:r>
          <w:fldChar w:fldCharType="separate"/>
        </w:r>
        <w:r>
          <w:t>61</w:t>
        </w:r>
        <w:r>
          <w:fldChar w:fldCharType="end"/>
        </w:r>
      </w:hyperlink>
    </w:p>
    <w:p>
      <w:pPr>
        <w:pStyle w:val="TOC1"/>
        <w:tabs>
          <w:tab w:val="right" w:leader="dot" w:pos="8306"/>
        </w:tabs>
      </w:pPr>
      <w:hyperlink w:anchor="_Toc26628" w:history="1">
        <w:r>
          <w:rPr>
            <w:rFonts w:ascii="仿宋" w:eastAsia="仿宋" w:hAnsi="仿宋" w:cs="仿宋" w:hint="eastAsia"/>
            <w:lang w:eastAsia="zh-CN"/>
          </w:rPr>
          <w:t>十五、供应链管理</w:t>
        </w:r>
        <w:r>
          <w:tab/>
        </w:r>
        <w:r>
          <w:fldChar w:fldCharType="begin"/>
        </w:r>
        <w:r>
          <w:instrText xml:space="preserve"> PAGEREF _Toc26628 \h </w:instrText>
        </w:r>
        <w:r>
          <w:fldChar w:fldCharType="separate"/>
        </w:r>
        <w:r>
          <w:t>62</w:t>
        </w:r>
        <w:r>
          <w:fldChar w:fldCharType="end"/>
        </w:r>
      </w:hyperlink>
    </w:p>
    <w:p>
      <w:pPr>
        <w:pStyle w:val="TOC2"/>
        <w:tabs>
          <w:tab w:val="right" w:leader="dot" w:pos="8306"/>
        </w:tabs>
      </w:pPr>
      <w:hyperlink w:anchor="_Toc5862" w:history="1">
        <w:r>
          <w:rPr>
            <w:rFonts w:ascii="仿宋" w:eastAsia="仿宋" w:hAnsi="仿宋" w:cs="仿宋" w:hint="eastAsia"/>
            <w:lang w:eastAsia="zh-CN"/>
          </w:rPr>
          <w:t>(一)、供应链战略规划</w:t>
        </w:r>
        <w:r>
          <w:tab/>
        </w:r>
        <w:r>
          <w:fldChar w:fldCharType="begin"/>
        </w:r>
        <w:r>
          <w:instrText xml:space="preserve"> PAGEREF _Toc5862 \h </w:instrText>
        </w:r>
        <w:r>
          <w:fldChar w:fldCharType="separate"/>
        </w:r>
        <w:r>
          <w:t>62</w:t>
        </w:r>
        <w:r>
          <w:fldChar w:fldCharType="end"/>
        </w:r>
      </w:hyperlink>
    </w:p>
    <w:p>
      <w:pPr>
        <w:pStyle w:val="TOC2"/>
        <w:tabs>
          <w:tab w:val="right" w:leader="dot" w:pos="8306"/>
        </w:tabs>
      </w:pPr>
      <w:hyperlink w:anchor="_Toc3595" w:history="1">
        <w:r>
          <w:rPr>
            <w:rFonts w:ascii="仿宋" w:eastAsia="仿宋" w:hAnsi="仿宋" w:cs="仿宋" w:hint="eastAsia"/>
            <w:lang w:eastAsia="zh-CN"/>
          </w:rPr>
          <w:t>(二)、供应商选择与合作</w:t>
        </w:r>
        <w:r>
          <w:tab/>
        </w:r>
        <w:r>
          <w:fldChar w:fldCharType="begin"/>
        </w:r>
        <w:r>
          <w:instrText xml:space="preserve"> PAGEREF _Toc3595 \h </w:instrText>
        </w:r>
        <w:r>
          <w:fldChar w:fldCharType="separate"/>
        </w:r>
        <w:r>
          <w:t>64</w:t>
        </w:r>
        <w:r>
          <w:fldChar w:fldCharType="end"/>
        </w:r>
      </w:hyperlink>
    </w:p>
    <w:p>
      <w:pPr>
        <w:pStyle w:val="TOC2"/>
        <w:tabs>
          <w:tab w:val="right" w:leader="dot" w:pos="8306"/>
        </w:tabs>
      </w:pPr>
      <w:hyperlink w:anchor="_Toc17713" w:history="1">
        <w:r>
          <w:rPr>
            <w:rFonts w:ascii="仿宋" w:eastAsia="仿宋" w:hAnsi="仿宋" w:cs="仿宋" w:hint="eastAsia"/>
            <w:lang w:eastAsia="zh-CN"/>
          </w:rPr>
          <w:t>(三)、物流与库存管理</w:t>
        </w:r>
        <w:r>
          <w:tab/>
        </w:r>
        <w:r>
          <w:fldChar w:fldCharType="begin"/>
        </w:r>
        <w:r>
          <w:instrText xml:space="preserve"> PAGEREF _Toc17713 \h </w:instrText>
        </w:r>
        <w:r>
          <w:fldChar w:fldCharType="separate"/>
        </w:r>
        <w:r>
          <w:t>65</w:t>
        </w:r>
        <w:r>
          <w:fldChar w:fldCharType="end"/>
        </w:r>
      </w:hyperlink>
    </w:p>
    <w:p>
      <w:pPr>
        <w:pStyle w:val="TOC1"/>
        <w:tabs>
          <w:tab w:val="right" w:leader="dot" w:pos="8306"/>
        </w:tabs>
      </w:pPr>
      <w:hyperlink w:anchor="_Toc4657" w:history="1">
        <w:r>
          <w:rPr>
            <w:rFonts w:ascii="仿宋" w:eastAsia="仿宋" w:hAnsi="仿宋" w:cs="仿宋" w:hint="eastAsia"/>
            <w:lang w:eastAsia="zh-CN"/>
          </w:rPr>
          <w:t>十六、螺杆式压缩机项目实施时间节点</w:t>
        </w:r>
        <w:r>
          <w:tab/>
        </w:r>
        <w:r>
          <w:fldChar w:fldCharType="begin"/>
        </w:r>
        <w:r>
          <w:instrText xml:space="preserve"> PAGEREF _Toc4657 \h </w:instrText>
        </w:r>
        <w:r>
          <w:fldChar w:fldCharType="separate"/>
        </w:r>
        <w:r>
          <w:t>67</w:t>
        </w:r>
        <w:r>
          <w:fldChar w:fldCharType="end"/>
        </w:r>
      </w:hyperlink>
    </w:p>
    <w:p>
      <w:pPr>
        <w:pStyle w:val="TOC2"/>
        <w:tabs>
          <w:tab w:val="right" w:leader="dot" w:pos="8306"/>
        </w:tabs>
      </w:pPr>
      <w:hyperlink w:anchor="_Toc15176" w:history="1">
        <w:r>
          <w:rPr>
            <w:rFonts w:ascii="仿宋" w:eastAsia="仿宋" w:hAnsi="仿宋" w:cs="仿宋" w:hint="eastAsia"/>
            <w:lang w:eastAsia="zh-CN"/>
          </w:rPr>
          <w:t>(一)、螺杆式压缩机项目启动阶段时间节点</w:t>
        </w:r>
        <w:r>
          <w:tab/>
        </w:r>
        <w:r>
          <w:fldChar w:fldCharType="begin"/>
        </w:r>
        <w:r>
          <w:instrText xml:space="preserve"> PAGEREF _Toc15176 \h </w:instrText>
        </w:r>
        <w:r>
          <w:fldChar w:fldCharType="separate"/>
        </w:r>
        <w:r>
          <w:t>67</w:t>
        </w:r>
        <w:r>
          <w:fldChar w:fldCharType="end"/>
        </w:r>
      </w:hyperlink>
    </w:p>
    <w:p>
      <w:pPr>
        <w:pStyle w:val="TOC2"/>
        <w:tabs>
          <w:tab w:val="right" w:leader="dot" w:pos="8306"/>
        </w:tabs>
      </w:pPr>
      <w:hyperlink w:anchor="_Toc6511" w:history="1">
        <w:r>
          <w:rPr>
            <w:rFonts w:ascii="仿宋" w:eastAsia="仿宋" w:hAnsi="仿宋" w:cs="仿宋" w:hint="eastAsia"/>
            <w:lang w:eastAsia="zh-CN"/>
          </w:rPr>
          <w:t>(二)、螺杆式压缩机项目执行阶段时间节点</w:t>
        </w:r>
        <w:r>
          <w:tab/>
        </w:r>
        <w:r>
          <w:fldChar w:fldCharType="begin"/>
        </w:r>
        <w:r>
          <w:instrText xml:space="preserve"> PAGEREF _Toc6511 \h </w:instrText>
        </w:r>
        <w:r>
          <w:fldChar w:fldCharType="separate"/>
        </w:r>
        <w:r>
          <w:t>68</w:t>
        </w:r>
        <w:r>
          <w:fldChar w:fldCharType="end"/>
        </w:r>
      </w:hyperlink>
    </w:p>
    <w:p>
      <w:pPr>
        <w:pStyle w:val="TOC2"/>
        <w:tabs>
          <w:tab w:val="right" w:leader="dot" w:pos="8306"/>
        </w:tabs>
      </w:pPr>
      <w:hyperlink w:anchor="_Toc5543" w:history="1">
        <w:r>
          <w:rPr>
            <w:rFonts w:ascii="仿宋" w:eastAsia="仿宋" w:hAnsi="仿宋" w:cs="仿宋" w:hint="eastAsia"/>
            <w:lang w:eastAsia="zh-CN"/>
          </w:rPr>
          <w:t>(三)、螺杆式压缩机项目完成阶段时间节点</w:t>
        </w:r>
        <w:r>
          <w:tab/>
        </w:r>
        <w:r>
          <w:fldChar w:fldCharType="begin"/>
        </w:r>
        <w:r>
          <w:instrText xml:space="preserve"> PAGEREF _Toc5543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1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9856"/>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8541"/>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螺杆式压缩机项目的主要产品是XXXX，预计年产值为XXX万元。这一产品在市场中占据着重要的地位，其广泛的应用范围使得该螺杆式压缩机项目的市场前景非常广阔。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螺杆式压缩机项目的xxx产品作为重要的原材料之一，将在多个领域发挥关键作用。其在建筑、交通、能源等方面的广泛应用将为整个产业链提供强大的支持，形成产业协同效应。螺杆式压缩机项目的年产值XXX万XXX万XXX万万元不仅反映了其在市场上的巨大潜力，更预示着它对国民经济的积极贡献。这种关联度高、涉及面广的产业关系，使得该螺杆式压缩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4828"/>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螺杆式压缩机项目总征地面积为XXXX平方米，相当于约XX.XX亩，其中净用地面积为XXXX平方米，红线范围内相当于约XX.XX亩。这一用地规模充分考虑了螺杆式压缩机项目的建设需求，保障了螺杆式压缩机项目在合适的空间内得以充分发展。螺杆式压缩机项目规划的总建筑面积为XXXX平方米，其中主体工程建设占XXXX平方米，计容建筑面积达XXXX平方米。预计建筑工程的投资将达到XXXX万元，为螺杆式压缩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螺杆式压缩机项目计划购置的设备共计XXXX台（套），设备购置费用为XXXX万元。这一设备购置计划充分考虑到螺杆式压缩机项目的生产需求和技术要求，确保了螺杆式压缩机项目在生产运营中具备先进的技术装备和高效的生产能力。设备的合理配置将为螺杆式压缩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螺杆式压缩机项目计划总投资为XXXX万元，预计年实现营业收入为XXXX万元。这一产能规模的设定旨在确保螺杆式压缩机项目能够在投资与回报之间取得平衡，实现长期可持续的发展。螺杆式压缩机项目的总投资充分考虑到各个方面的需求，包括用地建设、设备购置等多个环节，以确保螺杆式压缩机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9290"/>
      <w:r>
        <w:rPr>
          <w:rFonts w:ascii="仿宋" w:eastAsia="仿宋" w:hAnsi="仿宋" w:cs="仿宋" w:hint="eastAsia"/>
          <w:sz w:val="28"/>
          <w:lang w:eastAsia="zh-CN"/>
        </w:rPr>
        <w:t>二、螺杆式压缩机项目选址可行性分析</w:t>
      </w:r>
      <w:bookmarkEnd w:id="5"/>
    </w:p>
    <w:p>
      <w:pPr>
        <w:pStyle w:val="Heading2"/>
        <w:rPr>
          <w:rFonts w:ascii="仿宋" w:eastAsia="仿宋" w:hAnsi="仿宋" w:cs="仿宋" w:hint="eastAsia"/>
          <w:lang w:eastAsia="zh-CN"/>
        </w:rPr>
      </w:pPr>
      <w:bookmarkStart w:id="6" w:name="_Toc8047"/>
      <w:r>
        <w:rPr>
          <w:rFonts w:ascii="仿宋" w:eastAsia="仿宋" w:hAnsi="仿宋" w:cs="仿宋" w:hint="eastAsia"/>
          <w:lang w:eastAsia="zh-CN"/>
        </w:rPr>
        <w:t>(一)、螺杆式压缩机项目选址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该螺杆式压缩机项目选址位于XX省XX市XX区XXX街道</w:t>
      </w:r>
    </w:p>
    <w:p>
      <w:pPr>
        <w:pStyle w:val="Heading2"/>
        <w:ind w:firstLine="560" w:firstLineChars="200"/>
        <w:rPr>
          <w:rFonts w:ascii="仿宋" w:eastAsia="仿宋" w:hAnsi="仿宋" w:cs="仿宋" w:hint="eastAsia"/>
          <w:sz w:val="28"/>
          <w:lang w:eastAsia="zh-CN"/>
        </w:rPr>
      </w:pPr>
      <w:bookmarkStart w:id="7" w:name="_Toc32000"/>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螺杆式压缩机项目的征地面积将根据螺杆式压缩机项目的实际规模和需求进行精确规划。具体面积XXX平方米，旨在确保螺杆式压缩机项目不仅能够满足当前的发展需求，还能够预留空间以适应未来的扩展。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净用地面积是在征地面积基础上去除不可利用面积后的实际可开发用地。具体面积XXX平方米，考虑到环保、交通、安全等多方面因素，以确保螺杆式压缩机项目在整体利用效率上达到最优。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螺杆式压缩机项目计划建设的建筑总规模具体面积XXX平方米。这一规模的确定综合考虑了螺杆式压缩机项目的性质、规模，以及城市规划的相关要求，确保建筑布局与周边环境协调一致。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绿地率是螺杆式压缩机项目用地中被规划为绿地的比例。具体面积XXX平方米，旨在通过合理规划绿地，改善螺杆式压缩机项目周边环境，提升居民生活质量，并符合城市整体绿化规划。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容积率是用地上可以建设的建筑总体积与用地面积之比。具体面积XXX，通过合理的容积率规划，确保螺杆式压缩机项目建筑规模与周边环境和谐共生。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螺杆式压缩机项目选址与当地城市规划相一致，具体面积XXX平方米。通过与城市规划部门深入沟通，确保螺杆式压缩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螺杆式压缩机项目选址符合当地产业政策，具体面积XXX平方米。这包括螺杆式压缩机项目对当地经济的促进作用，以及对相关产业的带动效应，确保螺杆式压缩机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用地总体要求必须符合环保和可持续发展的原则，具体面积XXX平方米。通过采用绿色建筑设计、节能减排等措施，确保螺杆式压缩机项目在建设和运营过程中对环境的影响最小化，达到可持续发展的要求。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确保螺杆式压缩机项目选址具备必要的公共设施配套，具体面积XXX平方米。这包括交通便利性、教育、医疗等基础设施，以提高居民生活品质，使得螺杆式压缩机项目选址更具吸引力。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考虑用地总体要求对当地社会稳定性的影响，具体面积XXX平方米。通过深入了解当地社区反馈，确保螺杆式压缩机项目的选址和建设过程对当地社会和谐稳定产生积极作用。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螺杆式压缩机项目选址不仅符合法规和规划，还在实际操作中具有可行性。这一全面规划将为螺杆式压缩机项目的成功实施提供坚实的基础，确保螺杆式压缩机项目选址阶段就能够奠定良好的发展基础。</w:t>
      </w:r>
    </w:p>
    <w:p>
      <w:pPr>
        <w:pStyle w:val="Heading2"/>
        <w:ind w:firstLine="560" w:firstLineChars="200"/>
        <w:rPr>
          <w:rFonts w:ascii="仿宋" w:eastAsia="仿宋" w:hAnsi="仿宋" w:cs="仿宋" w:hint="eastAsia"/>
          <w:sz w:val="28"/>
          <w:lang w:eastAsia="zh-CN"/>
        </w:rPr>
      </w:pPr>
      <w:bookmarkStart w:id="8" w:name="_Toc15887"/>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螺杆式压缩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螺杆式压缩机项目的设备规划和空间设计中，我们将采取灵活设备布局的措施。设备布局将根据实际需求进行灵活设计，避免不必要的浪费。通过合理规划设备摆放位置，我们将提高设备的利用率，减少设备间距，以确保螺杆式压缩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螺杆式压缩机项目内部引入共享设施的概念，例如共享会议室、办公区等。通过这种方式，我们可以减少对资源的重复建设，提高资源共享效率，从而减小螺杆式压缩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30738"/>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螺杆式压缩机项目的总图布置中，我们将不同功能区域进行明确的规划，以最大程度满足螺杆式压缩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29478"/>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螺杆式压缩机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螺杆式压缩机项目对环境的影响是综合评价的重要因素之一。我们将详细考虑选址周边的自然环境、生态保护区、水源地等情况，确保螺杆式压缩机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对选址的评价还需充分考虑当地政府的产业政策和法规。我们将详细了解螺杆式压缩机项目所在地的相关政策，确保螺杆式压缩机项目的规划和运营与当地法规相符，降低不必要的法律风险。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考虑到社会稳定性对企业运营的重要性，我们将评估选址地区的社会安全情况、劳工关系、社区反馈等方面，以确保螺杆式压缩机项目的建设和运营不会受到社会稳定性的负面影响。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最后，我们将综合考虑用地成本，包括土地购置费用、土地开发成本等。通过对用地成本的详细评估，我们能够做出更为精确的经济效益分析，为螺杆式压缩机项目的投资决策提供有力支持。</w:t>
      </w:r>
    </w:p>
    <w:p>
      <w:pPr>
        <w:pStyle w:val="Heading1"/>
        <w:ind w:firstLine="560" w:firstLineChars="200"/>
        <w:rPr>
          <w:rFonts w:ascii="仿宋" w:eastAsia="仿宋" w:hAnsi="仿宋" w:cs="仿宋" w:hint="eastAsia"/>
          <w:sz w:val="28"/>
          <w:lang w:eastAsia="zh-CN"/>
        </w:rPr>
      </w:pPr>
      <w:bookmarkStart w:id="11" w:name="_Toc25728"/>
      <w:r>
        <w:rPr>
          <w:rFonts w:ascii="仿宋" w:eastAsia="仿宋" w:hAnsi="仿宋" w:cs="仿宋" w:hint="eastAsia"/>
          <w:sz w:val="28"/>
          <w:lang w:eastAsia="zh-CN"/>
        </w:rPr>
        <w:t>三、螺杆式压缩机项目土建工程</w:t>
      </w:r>
      <w:bookmarkEnd w:id="11"/>
    </w:p>
    <w:p>
      <w:pPr>
        <w:pStyle w:val="Heading2"/>
        <w:rPr>
          <w:rFonts w:ascii="仿宋" w:eastAsia="仿宋" w:hAnsi="仿宋" w:cs="仿宋" w:hint="eastAsia"/>
          <w:lang w:eastAsia="zh-CN"/>
        </w:rPr>
      </w:pPr>
      <w:bookmarkStart w:id="12" w:name="_Toc3813"/>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在螺杆式压缩机项目的建筑工程设计中，我们将秉承一系列重要的设计原则，以确保螺杆式压缩机项目建筑在功能、美观、可持续性等方面达到最佳效果。</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 功能性优先： 首要原则是确保建筑的功能性得到最大化的发挥。我们将充分理解螺杆式压缩机项目的实际需求，合理布局各个功能区域，保证建筑在满足业务需求的同时，提供高效的工作环境。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在建筑设计中，我们将综合考虑建设和运营成本。通过精细的经济效益分析，确保设计方案在高效利用资源的同时，对螺杆式压缩机项目的长期盈利能力有积极的贡献。</w:t>
      </w:r>
    </w:p>
    <w:p>
      <w:pPr>
        <w:pStyle w:val="Heading2"/>
        <w:ind w:firstLine="560" w:firstLineChars="200"/>
        <w:rPr>
          <w:rFonts w:ascii="仿宋" w:eastAsia="仿宋" w:hAnsi="仿宋" w:cs="仿宋" w:hint="eastAsia"/>
          <w:sz w:val="28"/>
          <w:lang w:eastAsia="zh-CN"/>
        </w:rPr>
      </w:pPr>
      <w:bookmarkStart w:id="13" w:name="_Toc25032"/>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螺杆式压缩机项目的土建工程设计中，我们将精准设定设计年限，结合螺杆式压缩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螺杆式压缩机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19097"/>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螺杆式压缩机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螺杆式压缩机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螺杆式压缩机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9385"/>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本期工程螺杆式压缩机项目预计总建筑面积XXX平方米，其中：计容建筑面积XXX平方米，计划建筑工程投资XX万元，占螺杆式压缩机项目总投资的XX%。</w:t>
      </w:r>
    </w:p>
    <w:p>
      <w:pPr>
        <w:pStyle w:val="Heading1"/>
        <w:ind w:firstLine="560" w:firstLineChars="200"/>
        <w:rPr>
          <w:rFonts w:ascii="仿宋" w:eastAsia="仿宋" w:hAnsi="仿宋" w:cs="仿宋" w:hint="eastAsia"/>
          <w:sz w:val="28"/>
          <w:lang w:eastAsia="zh-CN"/>
        </w:rPr>
      </w:pPr>
      <w:bookmarkStart w:id="16" w:name="_Toc28191"/>
      <w:r>
        <w:rPr>
          <w:rFonts w:ascii="仿宋" w:eastAsia="仿宋" w:hAnsi="仿宋" w:cs="仿宋" w:hint="eastAsia"/>
          <w:sz w:val="28"/>
          <w:lang w:eastAsia="zh-CN"/>
        </w:rPr>
        <w:t>四、螺杆式压缩机项目文档管理</w:t>
      </w:r>
      <w:bookmarkEnd w:id="16"/>
    </w:p>
    <w:p>
      <w:pPr>
        <w:pStyle w:val="Heading2"/>
        <w:rPr>
          <w:rFonts w:ascii="仿宋" w:eastAsia="仿宋" w:hAnsi="仿宋" w:cs="仿宋" w:hint="eastAsia"/>
          <w:lang w:eastAsia="zh-CN"/>
        </w:rPr>
      </w:pPr>
      <w:bookmarkStart w:id="17" w:name="_Toc2875"/>
      <w:r>
        <w:rPr>
          <w:rFonts w:ascii="仿宋" w:eastAsia="仿宋" w:hAnsi="仿宋" w:cs="仿宋" w:hint="eastAsia"/>
          <w:lang w:eastAsia="zh-CN"/>
        </w:rPr>
        <w:t>(一)、文档编制与审查</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螺杆式压缩机项目高度重视文档的质量和准确性，以支持螺杆式压缩机项目的各项活动和决策。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螺杆式压缩机项目文档的编制始于螺杆式压缩机项目计划的初期，我们制定了详细的文档编制计划，明确了每个文档的内容、格式和编写责任人。在螺杆式压缩机项目启动阶段，我们首先编制了螺杆式压缩机项目章程，明确定义了螺杆式压缩机项目的目标、范围、风险等关键要素。随后，螺杆式压缩机项目团队根据计划陆续编制了需求文档、设计文档、测试文档等各类文档，确保螺杆式压缩机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螺杆式压缩机项目管理中的重要环节，旨在确保螺杆式压缩机项目文档符合质量标准和螺杆式压缩机项目需求。在螺杆式压缩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螺杆式压缩机项目相关利益方和专业领域的专家对文档进行独立审查。这有助于获取更全面、客观的反馈，确保螺杆式压缩机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螺杆式压缩机项目在文档编制与审查方面建立了严格的管理机制，通过规范的流程和多维度的审查，确保螺杆式压缩机项目文档的质量、准确性和可靠性，为螺杆式压缩机项目的顺利推进提供了有力支持。</w:t>
      </w:r>
    </w:p>
    <w:p>
      <w:pPr>
        <w:pStyle w:val="Heading2"/>
        <w:ind w:firstLine="560" w:firstLineChars="200"/>
        <w:rPr>
          <w:rFonts w:ascii="仿宋" w:eastAsia="仿宋" w:hAnsi="仿宋" w:cs="仿宋" w:hint="eastAsia"/>
          <w:sz w:val="28"/>
          <w:lang w:eastAsia="zh-CN"/>
        </w:rPr>
      </w:pPr>
      <w:bookmarkStart w:id="18" w:name="_Toc1560"/>
      <w:r>
        <w:rPr>
          <w:rFonts w:ascii="仿宋" w:eastAsia="仿宋" w:hAnsi="仿宋" w:cs="仿宋" w:hint="eastAsia"/>
          <w:sz w:val="28"/>
          <w:lang w:eastAsia="zh-CN"/>
        </w:rPr>
        <w:t>(二)、文档发布与分发</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在螺杆式压缩机项目中，我们致力于优化文档发布与分发过程，以确保信息的高效传递和团队间协作的顺畅进行。以下是我们采取的关键优化策略：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我们通过多渠道发布文档，包括电子邮件、螺杆式压缩机项目管理平台、内部网站等，以满足不同团队成员的偏好和需求。多渠道发布确保了信息的全面覆盖。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我们采用了精细的权限控制，确保只有授权人员可以访问敏感信息。这种安全措施保护了螺杆式压缩机项目文档的机密性，防止了未经授权的信息泄露。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9" w:name="_Toc8930"/>
      <w:r>
        <w:rPr>
          <w:rFonts w:ascii="仿宋" w:eastAsia="仿宋" w:hAnsi="仿宋" w:cs="仿宋" w:hint="eastAsia"/>
          <w:sz w:val="28"/>
          <w:lang w:eastAsia="zh-CN"/>
        </w:rPr>
        <w:t>(三)、文档存档与归档</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螺杆式压缩机项目生命周期中一个至关重要的环节，直接关系到螺杆式压缩机项目信息的长期保存和历史记录的完整性。在螺杆式压缩机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https://d.book118.com/056214120122010034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螺杆式压缩机项目规划设计蓝图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螺杆式压缩机项目规划设计蓝图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螺杆式压缩机项目规划设计蓝图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螺杆式压缩机项目规划设计蓝图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螺杆式压缩机项目规划设计蓝图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螺杆式压缩机项目规划设计蓝图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螺杆式压缩机项目规划设计蓝图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螺杆式压缩机项目规划设计蓝图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螺杆式压缩机项目规划设计蓝图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螺杆式压缩机项目规划设计蓝图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螺杆式压缩机项目规划设计蓝图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螺杆式压缩机项目规划设计蓝图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螺杆式压缩机项目规划设计蓝图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螺杆式压缩机项目规划设计蓝图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螺杆式压缩机项目规划设计蓝图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螺杆式压缩机项目规划设计蓝图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螺杆式压缩机项目规划设计蓝图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B922168"/>
    <w:rsid w:val="4B92216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56214120122010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2024-01-13T07:09:00Z</dcterms:created>
  <dcterms:modified xsi:type="dcterms:W3CDTF">2024-01-13T07:09:43Z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0E5A3A5DFBDF491AAF7054DA0BA6E8A7_11</vt:lpwstr>
  </property>
  <property fmtid="{D5CDD505-2E9C-101B-9397-08002B2CF9AE}" pid="3" name="KSOProductBuildVer">
    <vt:lpwstr>2052-12.1.0.16120</vt:lpwstr>
  </property>
</Properties>
</file>