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芯类产品项目规划设计纲要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48" w:history="1">
        <w:r>
          <w:rPr>
            <w:rFonts w:ascii="仿宋" w:eastAsia="仿宋" w:hAnsi="仿宋" w:cs="仿宋" w:hint="eastAsia"/>
            <w:lang w:eastAsia="zh-CN"/>
          </w:rPr>
          <w:t>前言</w:t>
        </w:r>
        <w:r>
          <w:tab/>
        </w:r>
        <w:r>
          <w:fldChar w:fldCharType="begin"/>
        </w:r>
        <w:r>
          <w:instrText xml:space="preserve"> PAGEREF _Toc14948 \h </w:instrText>
        </w:r>
        <w:r>
          <w:fldChar w:fldCharType="separate"/>
        </w:r>
        <w:r>
          <w:t>3</w:t>
        </w:r>
        <w:r>
          <w:fldChar w:fldCharType="end"/>
        </w:r>
      </w:hyperlink>
    </w:p>
    <w:p>
      <w:pPr>
        <w:pStyle w:val="TOC1"/>
        <w:tabs>
          <w:tab w:val="right" w:leader="dot" w:pos="8306"/>
        </w:tabs>
      </w:pPr>
      <w:hyperlink w:anchor="_Toc15381" w:history="1">
        <w:r>
          <w:rPr>
            <w:rFonts w:ascii="仿宋" w:eastAsia="仿宋" w:hAnsi="仿宋" w:cs="仿宋" w:hint="eastAsia"/>
            <w:lang w:eastAsia="zh-CN"/>
          </w:rPr>
          <w:t>一、市场分析、调研</w:t>
        </w:r>
        <w:r>
          <w:tab/>
        </w:r>
        <w:r>
          <w:fldChar w:fldCharType="begin"/>
        </w:r>
        <w:r>
          <w:instrText xml:space="preserve"> PAGEREF _Toc15381 \h </w:instrText>
        </w:r>
        <w:r>
          <w:fldChar w:fldCharType="separate"/>
        </w:r>
        <w:r>
          <w:t>3</w:t>
        </w:r>
        <w:r>
          <w:fldChar w:fldCharType="end"/>
        </w:r>
      </w:hyperlink>
    </w:p>
    <w:p>
      <w:pPr>
        <w:pStyle w:val="TOC2"/>
        <w:tabs>
          <w:tab w:val="right" w:leader="dot" w:pos="8306"/>
        </w:tabs>
      </w:pPr>
      <w:hyperlink w:anchor="_Toc9065" w:history="1">
        <w:r>
          <w:rPr>
            <w:rFonts w:ascii="仿宋" w:eastAsia="仿宋" w:hAnsi="仿宋" w:cs="仿宋" w:hint="eastAsia"/>
            <w:lang w:eastAsia="zh-CN"/>
          </w:rPr>
          <w:t>(一)、芯类产品行业分析</w:t>
        </w:r>
        <w:r>
          <w:tab/>
        </w:r>
        <w:r>
          <w:fldChar w:fldCharType="begin"/>
        </w:r>
        <w:r>
          <w:instrText xml:space="preserve"> PAGEREF _Toc9065 \h </w:instrText>
        </w:r>
        <w:r>
          <w:fldChar w:fldCharType="separate"/>
        </w:r>
        <w:r>
          <w:t>3</w:t>
        </w:r>
        <w:r>
          <w:fldChar w:fldCharType="end"/>
        </w:r>
      </w:hyperlink>
    </w:p>
    <w:p>
      <w:pPr>
        <w:pStyle w:val="TOC2"/>
        <w:tabs>
          <w:tab w:val="right" w:leader="dot" w:pos="8306"/>
        </w:tabs>
      </w:pPr>
      <w:hyperlink w:anchor="_Toc10466" w:history="1">
        <w:r>
          <w:rPr>
            <w:rFonts w:ascii="仿宋" w:eastAsia="仿宋" w:hAnsi="仿宋" w:cs="仿宋" w:hint="eastAsia"/>
            <w:lang w:eastAsia="zh-CN"/>
          </w:rPr>
          <w:t>(二)、芯类产品市场分析预测</w:t>
        </w:r>
        <w:r>
          <w:tab/>
        </w:r>
        <w:r>
          <w:fldChar w:fldCharType="begin"/>
        </w:r>
        <w:r>
          <w:instrText xml:space="preserve"> PAGEREF _Toc10466 \h </w:instrText>
        </w:r>
        <w:r>
          <w:fldChar w:fldCharType="separate"/>
        </w:r>
        <w:r>
          <w:t>4</w:t>
        </w:r>
        <w:r>
          <w:fldChar w:fldCharType="end"/>
        </w:r>
      </w:hyperlink>
    </w:p>
    <w:p>
      <w:pPr>
        <w:pStyle w:val="TOC1"/>
        <w:tabs>
          <w:tab w:val="right" w:leader="dot" w:pos="8306"/>
        </w:tabs>
      </w:pPr>
      <w:hyperlink w:anchor="_Toc9219" w:history="1">
        <w:r>
          <w:rPr>
            <w:rFonts w:ascii="仿宋" w:eastAsia="仿宋" w:hAnsi="仿宋" w:cs="仿宋" w:hint="eastAsia"/>
            <w:lang w:eastAsia="zh-CN"/>
          </w:rPr>
          <w:t>二、芯类产品项目可持续发展</w:t>
        </w:r>
        <w:r>
          <w:tab/>
        </w:r>
        <w:r>
          <w:fldChar w:fldCharType="begin"/>
        </w:r>
        <w:r>
          <w:instrText xml:space="preserve"> PAGEREF _Toc9219 \h </w:instrText>
        </w:r>
        <w:r>
          <w:fldChar w:fldCharType="separate"/>
        </w:r>
        <w:r>
          <w:t>5</w:t>
        </w:r>
        <w:r>
          <w:fldChar w:fldCharType="end"/>
        </w:r>
      </w:hyperlink>
    </w:p>
    <w:p>
      <w:pPr>
        <w:pStyle w:val="TOC2"/>
        <w:tabs>
          <w:tab w:val="right" w:leader="dot" w:pos="8306"/>
        </w:tabs>
      </w:pPr>
      <w:hyperlink w:anchor="_Toc5677" w:history="1">
        <w:r>
          <w:rPr>
            <w:rFonts w:ascii="仿宋" w:eastAsia="仿宋" w:hAnsi="仿宋" w:cs="仿宋" w:hint="eastAsia"/>
            <w:lang w:eastAsia="zh-CN"/>
          </w:rPr>
          <w:t>(一)、可持续战略与实践</w:t>
        </w:r>
        <w:r>
          <w:tab/>
        </w:r>
        <w:r>
          <w:fldChar w:fldCharType="begin"/>
        </w:r>
        <w:r>
          <w:instrText xml:space="preserve"> PAGEREF _Toc5677 \h </w:instrText>
        </w:r>
        <w:r>
          <w:fldChar w:fldCharType="separate"/>
        </w:r>
        <w:r>
          <w:t>5</w:t>
        </w:r>
        <w:r>
          <w:fldChar w:fldCharType="end"/>
        </w:r>
      </w:hyperlink>
    </w:p>
    <w:p>
      <w:pPr>
        <w:pStyle w:val="TOC2"/>
        <w:tabs>
          <w:tab w:val="right" w:leader="dot" w:pos="8306"/>
        </w:tabs>
      </w:pPr>
      <w:hyperlink w:anchor="_Toc17018" w:history="1">
        <w:r>
          <w:rPr>
            <w:rFonts w:ascii="仿宋" w:eastAsia="仿宋" w:hAnsi="仿宋" w:cs="仿宋" w:hint="eastAsia"/>
            <w:lang w:eastAsia="zh-CN"/>
          </w:rPr>
          <w:t>(二)、环保与社会责任</w:t>
        </w:r>
        <w:r>
          <w:tab/>
        </w:r>
        <w:r>
          <w:fldChar w:fldCharType="begin"/>
        </w:r>
        <w:r>
          <w:instrText xml:space="preserve"> PAGEREF _Toc17018 \h </w:instrText>
        </w:r>
        <w:r>
          <w:fldChar w:fldCharType="separate"/>
        </w:r>
        <w:r>
          <w:t>5</w:t>
        </w:r>
        <w:r>
          <w:fldChar w:fldCharType="end"/>
        </w:r>
      </w:hyperlink>
    </w:p>
    <w:p>
      <w:pPr>
        <w:pStyle w:val="TOC1"/>
        <w:tabs>
          <w:tab w:val="right" w:leader="dot" w:pos="8306"/>
        </w:tabs>
      </w:pPr>
      <w:hyperlink w:anchor="_Toc27878" w:history="1">
        <w:r>
          <w:rPr>
            <w:rFonts w:ascii="仿宋" w:eastAsia="仿宋" w:hAnsi="仿宋" w:cs="仿宋" w:hint="eastAsia"/>
            <w:lang w:eastAsia="zh-CN"/>
          </w:rPr>
          <w:t>三、工艺说明</w:t>
        </w:r>
        <w:r>
          <w:tab/>
        </w:r>
        <w:r>
          <w:fldChar w:fldCharType="begin"/>
        </w:r>
        <w:r>
          <w:instrText xml:space="preserve"> PAGEREF _Toc27878 \h </w:instrText>
        </w:r>
        <w:r>
          <w:fldChar w:fldCharType="separate"/>
        </w:r>
        <w:r>
          <w:t>6</w:t>
        </w:r>
        <w:r>
          <w:fldChar w:fldCharType="end"/>
        </w:r>
      </w:hyperlink>
    </w:p>
    <w:p>
      <w:pPr>
        <w:pStyle w:val="TOC2"/>
        <w:tabs>
          <w:tab w:val="right" w:leader="dot" w:pos="8306"/>
        </w:tabs>
      </w:pPr>
      <w:hyperlink w:anchor="_Toc30876" w:history="1">
        <w:r>
          <w:rPr>
            <w:rFonts w:ascii="仿宋" w:eastAsia="仿宋" w:hAnsi="仿宋" w:cs="仿宋" w:hint="eastAsia"/>
            <w:lang w:eastAsia="zh-CN"/>
          </w:rPr>
          <w:t>(一)、技术管理特点</w:t>
        </w:r>
        <w:r>
          <w:tab/>
        </w:r>
        <w:r>
          <w:fldChar w:fldCharType="begin"/>
        </w:r>
        <w:r>
          <w:instrText xml:space="preserve"> PAGEREF _Toc30876 \h </w:instrText>
        </w:r>
        <w:r>
          <w:fldChar w:fldCharType="separate"/>
        </w:r>
        <w:r>
          <w:t>6</w:t>
        </w:r>
        <w:r>
          <w:fldChar w:fldCharType="end"/>
        </w:r>
      </w:hyperlink>
    </w:p>
    <w:p>
      <w:pPr>
        <w:pStyle w:val="TOC2"/>
        <w:tabs>
          <w:tab w:val="right" w:leader="dot" w:pos="8306"/>
        </w:tabs>
      </w:pPr>
      <w:hyperlink w:anchor="_Toc10680" w:history="1">
        <w:r>
          <w:rPr>
            <w:rFonts w:ascii="仿宋" w:eastAsia="仿宋" w:hAnsi="仿宋" w:cs="仿宋" w:hint="eastAsia"/>
            <w:lang w:eastAsia="zh-CN"/>
          </w:rPr>
          <w:t>(二)、芯类产品项目工艺技术设计方案</w:t>
        </w:r>
        <w:r>
          <w:tab/>
        </w:r>
        <w:r>
          <w:fldChar w:fldCharType="begin"/>
        </w:r>
        <w:r>
          <w:instrText xml:space="preserve"> PAGEREF _Toc10680 \h </w:instrText>
        </w:r>
        <w:r>
          <w:fldChar w:fldCharType="separate"/>
        </w:r>
        <w:r>
          <w:t>7</w:t>
        </w:r>
        <w:r>
          <w:fldChar w:fldCharType="end"/>
        </w:r>
      </w:hyperlink>
    </w:p>
    <w:p>
      <w:pPr>
        <w:pStyle w:val="TOC2"/>
        <w:tabs>
          <w:tab w:val="right" w:leader="dot" w:pos="8306"/>
        </w:tabs>
      </w:pPr>
      <w:hyperlink w:anchor="_Toc31260" w:history="1">
        <w:r>
          <w:rPr>
            <w:rFonts w:ascii="仿宋" w:eastAsia="仿宋" w:hAnsi="仿宋" w:cs="仿宋" w:hint="eastAsia"/>
            <w:lang w:eastAsia="zh-CN"/>
          </w:rPr>
          <w:t>(三)、设备选型方案</w:t>
        </w:r>
        <w:r>
          <w:tab/>
        </w:r>
        <w:r>
          <w:fldChar w:fldCharType="begin"/>
        </w:r>
        <w:r>
          <w:instrText xml:space="preserve"> PAGEREF _Toc31260 \h </w:instrText>
        </w:r>
        <w:r>
          <w:fldChar w:fldCharType="separate"/>
        </w:r>
        <w:r>
          <w:t>9</w:t>
        </w:r>
        <w:r>
          <w:fldChar w:fldCharType="end"/>
        </w:r>
      </w:hyperlink>
    </w:p>
    <w:p>
      <w:pPr>
        <w:pStyle w:val="TOC1"/>
        <w:tabs>
          <w:tab w:val="right" w:leader="dot" w:pos="8306"/>
        </w:tabs>
      </w:pPr>
      <w:hyperlink w:anchor="_Toc31863" w:history="1">
        <w:r>
          <w:rPr>
            <w:rFonts w:ascii="仿宋" w:eastAsia="仿宋" w:hAnsi="仿宋" w:cs="仿宋" w:hint="eastAsia"/>
            <w:lang w:eastAsia="zh-CN"/>
          </w:rPr>
          <w:t>四、芯类产品项目危机管理</w:t>
        </w:r>
        <w:r>
          <w:tab/>
        </w:r>
        <w:r>
          <w:fldChar w:fldCharType="begin"/>
        </w:r>
        <w:r>
          <w:instrText xml:space="preserve"> PAGEREF _Toc31863 \h </w:instrText>
        </w:r>
        <w:r>
          <w:fldChar w:fldCharType="separate"/>
        </w:r>
        <w:r>
          <w:t>10</w:t>
        </w:r>
        <w:r>
          <w:fldChar w:fldCharType="end"/>
        </w:r>
      </w:hyperlink>
    </w:p>
    <w:p>
      <w:pPr>
        <w:pStyle w:val="TOC2"/>
        <w:tabs>
          <w:tab w:val="right" w:leader="dot" w:pos="8306"/>
        </w:tabs>
      </w:pPr>
      <w:hyperlink w:anchor="_Toc32446" w:history="1">
        <w:r>
          <w:rPr>
            <w:rFonts w:ascii="仿宋" w:eastAsia="仿宋" w:hAnsi="仿宋" w:cs="仿宋" w:hint="eastAsia"/>
            <w:lang w:eastAsia="zh-CN"/>
          </w:rPr>
          <w:t>(一)、危机预警与识别</w:t>
        </w:r>
        <w:r>
          <w:tab/>
        </w:r>
        <w:r>
          <w:fldChar w:fldCharType="begin"/>
        </w:r>
        <w:r>
          <w:instrText xml:space="preserve"> PAGEREF _Toc32446 \h </w:instrText>
        </w:r>
        <w:r>
          <w:fldChar w:fldCharType="separate"/>
        </w:r>
        <w:r>
          <w:t>10</w:t>
        </w:r>
        <w:r>
          <w:fldChar w:fldCharType="end"/>
        </w:r>
      </w:hyperlink>
    </w:p>
    <w:p>
      <w:pPr>
        <w:pStyle w:val="TOC2"/>
        <w:tabs>
          <w:tab w:val="right" w:leader="dot" w:pos="8306"/>
        </w:tabs>
      </w:pPr>
      <w:hyperlink w:anchor="_Toc28692" w:history="1">
        <w:r>
          <w:rPr>
            <w:rFonts w:ascii="仿宋" w:eastAsia="仿宋" w:hAnsi="仿宋" w:cs="仿宋" w:hint="eastAsia"/>
            <w:lang w:eastAsia="zh-CN"/>
          </w:rPr>
          <w:t>(二)、危机应对与恢复</w:t>
        </w:r>
        <w:r>
          <w:tab/>
        </w:r>
        <w:r>
          <w:fldChar w:fldCharType="begin"/>
        </w:r>
        <w:r>
          <w:instrText xml:space="preserve"> PAGEREF _Toc28692 \h </w:instrText>
        </w:r>
        <w:r>
          <w:fldChar w:fldCharType="separate"/>
        </w:r>
        <w:r>
          <w:t>11</w:t>
        </w:r>
        <w:r>
          <w:fldChar w:fldCharType="end"/>
        </w:r>
      </w:hyperlink>
    </w:p>
    <w:p>
      <w:pPr>
        <w:pStyle w:val="TOC1"/>
        <w:tabs>
          <w:tab w:val="right" w:leader="dot" w:pos="8306"/>
        </w:tabs>
      </w:pPr>
      <w:hyperlink w:anchor="_Toc14082" w:history="1">
        <w:r>
          <w:rPr>
            <w:rFonts w:ascii="仿宋" w:eastAsia="仿宋" w:hAnsi="仿宋" w:cs="仿宋" w:hint="eastAsia"/>
            <w:lang w:eastAsia="zh-CN"/>
          </w:rPr>
          <w:t>五、芯类产品项目概论</w:t>
        </w:r>
        <w:r>
          <w:tab/>
        </w:r>
        <w:r>
          <w:fldChar w:fldCharType="begin"/>
        </w:r>
        <w:r>
          <w:instrText xml:space="preserve"> PAGEREF _Toc14082 \h </w:instrText>
        </w:r>
        <w:r>
          <w:fldChar w:fldCharType="separate"/>
        </w:r>
        <w:r>
          <w:t>12</w:t>
        </w:r>
        <w:r>
          <w:fldChar w:fldCharType="end"/>
        </w:r>
      </w:hyperlink>
    </w:p>
    <w:p>
      <w:pPr>
        <w:pStyle w:val="TOC2"/>
        <w:tabs>
          <w:tab w:val="right" w:leader="dot" w:pos="8306"/>
        </w:tabs>
      </w:pPr>
      <w:hyperlink w:anchor="_Toc18197" w:history="1">
        <w:r>
          <w:rPr>
            <w:rFonts w:ascii="仿宋" w:eastAsia="仿宋" w:hAnsi="仿宋" w:cs="仿宋" w:hint="eastAsia"/>
            <w:lang w:eastAsia="zh-CN"/>
          </w:rPr>
          <w:t>(一)、芯类产品项目概况</w:t>
        </w:r>
        <w:r>
          <w:tab/>
        </w:r>
        <w:r>
          <w:fldChar w:fldCharType="begin"/>
        </w:r>
        <w:r>
          <w:instrText xml:space="preserve"> PAGEREF _Toc18197 \h </w:instrText>
        </w:r>
        <w:r>
          <w:fldChar w:fldCharType="separate"/>
        </w:r>
        <w:r>
          <w:t>12</w:t>
        </w:r>
        <w:r>
          <w:fldChar w:fldCharType="end"/>
        </w:r>
      </w:hyperlink>
    </w:p>
    <w:p>
      <w:pPr>
        <w:pStyle w:val="TOC2"/>
        <w:tabs>
          <w:tab w:val="right" w:leader="dot" w:pos="8306"/>
        </w:tabs>
      </w:pPr>
      <w:hyperlink w:anchor="_Toc1850" w:history="1">
        <w:r>
          <w:rPr>
            <w:rFonts w:ascii="仿宋" w:eastAsia="仿宋" w:hAnsi="仿宋" w:cs="仿宋" w:hint="eastAsia"/>
            <w:lang w:eastAsia="zh-CN"/>
          </w:rPr>
          <w:t>(二)、芯类产品项目目标</w:t>
        </w:r>
        <w:r>
          <w:tab/>
        </w:r>
        <w:r>
          <w:fldChar w:fldCharType="begin"/>
        </w:r>
        <w:r>
          <w:instrText xml:space="preserve"> PAGEREF _Toc1850 \h </w:instrText>
        </w:r>
        <w:r>
          <w:fldChar w:fldCharType="separate"/>
        </w:r>
        <w:r>
          <w:t>15</w:t>
        </w:r>
        <w:r>
          <w:fldChar w:fldCharType="end"/>
        </w:r>
      </w:hyperlink>
    </w:p>
    <w:p>
      <w:pPr>
        <w:pStyle w:val="TOC2"/>
        <w:tabs>
          <w:tab w:val="right" w:leader="dot" w:pos="8306"/>
        </w:tabs>
      </w:pPr>
      <w:hyperlink w:anchor="_Toc22751" w:history="1">
        <w:r>
          <w:rPr>
            <w:rFonts w:ascii="仿宋" w:eastAsia="仿宋" w:hAnsi="仿宋" w:cs="仿宋" w:hint="eastAsia"/>
            <w:lang w:eastAsia="zh-CN"/>
          </w:rPr>
          <w:t>(三)、芯类产品项目提出的理由</w:t>
        </w:r>
        <w:r>
          <w:tab/>
        </w:r>
        <w:r>
          <w:fldChar w:fldCharType="begin"/>
        </w:r>
        <w:r>
          <w:instrText xml:space="preserve"> PAGEREF _Toc22751 \h </w:instrText>
        </w:r>
        <w:r>
          <w:fldChar w:fldCharType="separate"/>
        </w:r>
        <w:r>
          <w:t>15</w:t>
        </w:r>
        <w:r>
          <w:fldChar w:fldCharType="end"/>
        </w:r>
      </w:hyperlink>
    </w:p>
    <w:p>
      <w:pPr>
        <w:pStyle w:val="TOC2"/>
        <w:tabs>
          <w:tab w:val="right" w:leader="dot" w:pos="8306"/>
        </w:tabs>
      </w:pPr>
      <w:hyperlink w:anchor="_Toc17445" w:history="1">
        <w:r>
          <w:rPr>
            <w:rFonts w:ascii="仿宋" w:eastAsia="仿宋" w:hAnsi="仿宋" w:cs="仿宋" w:hint="eastAsia"/>
            <w:lang w:eastAsia="zh-CN"/>
          </w:rPr>
          <w:t>(四)、芯类产品项目意义</w:t>
        </w:r>
        <w:r>
          <w:tab/>
        </w:r>
        <w:r>
          <w:fldChar w:fldCharType="begin"/>
        </w:r>
        <w:r>
          <w:instrText xml:space="preserve"> PAGEREF _Toc17445 \h </w:instrText>
        </w:r>
        <w:r>
          <w:fldChar w:fldCharType="separate"/>
        </w:r>
        <w:r>
          <w:t>17</w:t>
        </w:r>
        <w:r>
          <w:fldChar w:fldCharType="end"/>
        </w:r>
      </w:hyperlink>
    </w:p>
    <w:p>
      <w:pPr>
        <w:pStyle w:val="TOC2"/>
        <w:tabs>
          <w:tab w:val="right" w:leader="dot" w:pos="8306"/>
        </w:tabs>
      </w:pPr>
      <w:hyperlink w:anchor="_Toc24158" w:history="1">
        <w:r>
          <w:rPr>
            <w:rFonts w:ascii="仿宋" w:eastAsia="仿宋" w:hAnsi="仿宋" w:cs="仿宋" w:hint="eastAsia"/>
            <w:lang w:eastAsia="zh-CN"/>
          </w:rPr>
          <w:t>(五)、芯类产品项目背景</w:t>
        </w:r>
        <w:r>
          <w:tab/>
        </w:r>
        <w:r>
          <w:fldChar w:fldCharType="begin"/>
        </w:r>
        <w:r>
          <w:instrText xml:space="preserve"> PAGEREF _Toc24158 \h </w:instrText>
        </w:r>
        <w:r>
          <w:fldChar w:fldCharType="separate"/>
        </w:r>
        <w:r>
          <w:t>18</w:t>
        </w:r>
        <w:r>
          <w:fldChar w:fldCharType="end"/>
        </w:r>
      </w:hyperlink>
    </w:p>
    <w:p>
      <w:pPr>
        <w:pStyle w:val="TOC1"/>
        <w:tabs>
          <w:tab w:val="right" w:leader="dot" w:pos="8306"/>
        </w:tabs>
      </w:pPr>
      <w:hyperlink w:anchor="_Toc17798" w:history="1">
        <w:r>
          <w:rPr>
            <w:rFonts w:ascii="仿宋" w:eastAsia="仿宋" w:hAnsi="仿宋" w:cs="仿宋" w:hint="eastAsia"/>
            <w:lang w:eastAsia="zh-CN"/>
          </w:rPr>
          <w:t>六、芯类产品项目土建工程</w:t>
        </w:r>
        <w:r>
          <w:tab/>
        </w:r>
        <w:r>
          <w:fldChar w:fldCharType="begin"/>
        </w:r>
        <w:r>
          <w:instrText xml:space="preserve"> PAGEREF _Toc17798 \h </w:instrText>
        </w:r>
        <w:r>
          <w:fldChar w:fldCharType="separate"/>
        </w:r>
        <w:r>
          <w:t>19</w:t>
        </w:r>
        <w:r>
          <w:fldChar w:fldCharType="end"/>
        </w:r>
      </w:hyperlink>
    </w:p>
    <w:p>
      <w:pPr>
        <w:pStyle w:val="TOC2"/>
        <w:tabs>
          <w:tab w:val="right" w:leader="dot" w:pos="8306"/>
        </w:tabs>
      </w:pPr>
      <w:hyperlink w:anchor="_Toc20677" w:history="1">
        <w:r>
          <w:rPr>
            <w:rFonts w:ascii="仿宋" w:eastAsia="仿宋" w:hAnsi="仿宋" w:cs="仿宋" w:hint="eastAsia"/>
            <w:lang w:eastAsia="zh-CN"/>
          </w:rPr>
          <w:t>(一)、建筑工程设计原则</w:t>
        </w:r>
        <w:r>
          <w:tab/>
        </w:r>
        <w:r>
          <w:fldChar w:fldCharType="begin"/>
        </w:r>
        <w:r>
          <w:instrText xml:space="preserve"> PAGEREF _Toc20677 \h </w:instrText>
        </w:r>
        <w:r>
          <w:fldChar w:fldCharType="separate"/>
        </w:r>
        <w:r>
          <w:t>19</w:t>
        </w:r>
        <w:r>
          <w:fldChar w:fldCharType="end"/>
        </w:r>
      </w:hyperlink>
    </w:p>
    <w:p>
      <w:pPr>
        <w:pStyle w:val="TOC2"/>
        <w:tabs>
          <w:tab w:val="right" w:leader="dot" w:pos="8306"/>
        </w:tabs>
      </w:pPr>
      <w:hyperlink w:anchor="_Toc1617" w:history="1">
        <w:r>
          <w:rPr>
            <w:rFonts w:ascii="仿宋" w:eastAsia="仿宋" w:hAnsi="仿宋" w:cs="仿宋" w:hint="eastAsia"/>
            <w:lang w:eastAsia="zh-CN"/>
          </w:rPr>
          <w:t>(二)、土建工程设计年限及安全等级</w:t>
        </w:r>
        <w:r>
          <w:tab/>
        </w:r>
        <w:r>
          <w:fldChar w:fldCharType="begin"/>
        </w:r>
        <w:r>
          <w:instrText xml:space="preserve"> PAGEREF _Toc1617 \h </w:instrText>
        </w:r>
        <w:r>
          <w:fldChar w:fldCharType="separate"/>
        </w:r>
        <w:r>
          <w:t>20</w:t>
        </w:r>
        <w:r>
          <w:fldChar w:fldCharType="end"/>
        </w:r>
      </w:hyperlink>
    </w:p>
    <w:p>
      <w:pPr>
        <w:pStyle w:val="TOC2"/>
        <w:tabs>
          <w:tab w:val="right" w:leader="dot" w:pos="8306"/>
        </w:tabs>
      </w:pPr>
      <w:hyperlink w:anchor="_Toc21377" w:history="1">
        <w:r>
          <w:rPr>
            <w:rFonts w:ascii="仿宋" w:eastAsia="仿宋" w:hAnsi="仿宋" w:cs="仿宋" w:hint="eastAsia"/>
            <w:lang w:eastAsia="zh-CN"/>
          </w:rPr>
          <w:t>(三)、建筑工程设计总体要求</w:t>
        </w:r>
        <w:r>
          <w:tab/>
        </w:r>
        <w:r>
          <w:fldChar w:fldCharType="begin"/>
        </w:r>
        <w:r>
          <w:instrText xml:space="preserve"> PAGEREF _Toc21377 \h </w:instrText>
        </w:r>
        <w:r>
          <w:fldChar w:fldCharType="separate"/>
        </w:r>
        <w:r>
          <w:t>21</w:t>
        </w:r>
        <w:r>
          <w:fldChar w:fldCharType="end"/>
        </w:r>
      </w:hyperlink>
    </w:p>
    <w:p>
      <w:pPr>
        <w:pStyle w:val="TOC2"/>
        <w:tabs>
          <w:tab w:val="right" w:leader="dot" w:pos="8306"/>
        </w:tabs>
      </w:pPr>
      <w:hyperlink w:anchor="_Toc1891" w:history="1">
        <w:r>
          <w:rPr>
            <w:rFonts w:ascii="仿宋" w:eastAsia="仿宋" w:hAnsi="仿宋" w:cs="仿宋" w:hint="eastAsia"/>
            <w:lang w:eastAsia="zh-CN"/>
          </w:rPr>
          <w:t>(四)、土建工程建设指标</w:t>
        </w:r>
        <w:r>
          <w:tab/>
        </w:r>
        <w:r>
          <w:fldChar w:fldCharType="begin"/>
        </w:r>
        <w:r>
          <w:instrText xml:space="preserve"> PAGEREF _Toc1891 \h </w:instrText>
        </w:r>
        <w:r>
          <w:fldChar w:fldCharType="separate"/>
        </w:r>
        <w:r>
          <w:t>22</w:t>
        </w:r>
        <w:r>
          <w:fldChar w:fldCharType="end"/>
        </w:r>
      </w:hyperlink>
    </w:p>
    <w:p>
      <w:pPr>
        <w:pStyle w:val="TOC1"/>
        <w:tabs>
          <w:tab w:val="right" w:leader="dot" w:pos="8306"/>
        </w:tabs>
      </w:pPr>
      <w:hyperlink w:anchor="_Toc10902" w:history="1">
        <w:r>
          <w:rPr>
            <w:rFonts w:ascii="仿宋" w:eastAsia="仿宋" w:hAnsi="仿宋" w:cs="仿宋" w:hint="eastAsia"/>
            <w:lang w:eastAsia="zh-CN"/>
          </w:rPr>
          <w:t>七、芯类产品项目经营效益</w:t>
        </w:r>
        <w:r>
          <w:tab/>
        </w:r>
        <w:r>
          <w:fldChar w:fldCharType="begin"/>
        </w:r>
        <w:r>
          <w:instrText xml:space="preserve"> PAGEREF _Toc10902 \h </w:instrText>
        </w:r>
        <w:r>
          <w:fldChar w:fldCharType="separate"/>
        </w:r>
        <w:r>
          <w:t>22</w:t>
        </w:r>
        <w:r>
          <w:fldChar w:fldCharType="end"/>
        </w:r>
      </w:hyperlink>
    </w:p>
    <w:p>
      <w:pPr>
        <w:pStyle w:val="TOC2"/>
        <w:tabs>
          <w:tab w:val="right" w:leader="dot" w:pos="8306"/>
        </w:tabs>
      </w:pPr>
      <w:hyperlink w:anchor="_Toc4324" w:history="1">
        <w:r>
          <w:rPr>
            <w:rFonts w:ascii="仿宋" w:eastAsia="仿宋" w:hAnsi="仿宋" w:cs="仿宋" w:hint="eastAsia"/>
            <w:lang w:eastAsia="zh-CN"/>
          </w:rPr>
          <w:t>(一)、经济评价财务测算</w:t>
        </w:r>
        <w:r>
          <w:tab/>
        </w:r>
        <w:r>
          <w:fldChar w:fldCharType="begin"/>
        </w:r>
        <w:r>
          <w:instrText xml:space="preserve"> PAGEREF _Toc4324 \h </w:instrText>
        </w:r>
        <w:r>
          <w:fldChar w:fldCharType="separate"/>
        </w:r>
        <w:r>
          <w:t>22</w:t>
        </w:r>
        <w:r>
          <w:fldChar w:fldCharType="end"/>
        </w:r>
      </w:hyperlink>
    </w:p>
    <w:p>
      <w:pPr>
        <w:pStyle w:val="TOC2"/>
        <w:tabs>
          <w:tab w:val="right" w:leader="dot" w:pos="8306"/>
        </w:tabs>
      </w:pPr>
      <w:hyperlink w:anchor="_Toc2294" w:history="1">
        <w:r>
          <w:rPr>
            <w:rFonts w:ascii="仿宋" w:eastAsia="仿宋" w:hAnsi="仿宋" w:cs="仿宋" w:hint="eastAsia"/>
            <w:lang w:eastAsia="zh-CN"/>
          </w:rPr>
          <w:t>(二)、芯类产品项目盈利能力分析</w:t>
        </w:r>
        <w:r>
          <w:tab/>
        </w:r>
        <w:r>
          <w:fldChar w:fldCharType="begin"/>
        </w:r>
        <w:r>
          <w:instrText xml:space="preserve"> PAGEREF _Toc2294 \h </w:instrText>
        </w:r>
        <w:r>
          <w:fldChar w:fldCharType="separate"/>
        </w:r>
        <w:r>
          <w:t>23</w:t>
        </w:r>
        <w:r>
          <w:fldChar w:fldCharType="end"/>
        </w:r>
      </w:hyperlink>
    </w:p>
    <w:p>
      <w:pPr>
        <w:pStyle w:val="TOC1"/>
        <w:tabs>
          <w:tab w:val="right" w:leader="dot" w:pos="8306"/>
        </w:tabs>
      </w:pPr>
      <w:hyperlink w:anchor="_Toc4030" w:history="1">
        <w:r>
          <w:rPr>
            <w:rFonts w:ascii="仿宋" w:eastAsia="仿宋" w:hAnsi="仿宋" w:cs="仿宋" w:hint="eastAsia"/>
            <w:lang w:eastAsia="zh-CN"/>
          </w:rPr>
          <w:t>八、芯类产品项目风险管理</w:t>
        </w:r>
        <w:r>
          <w:tab/>
        </w:r>
        <w:r>
          <w:fldChar w:fldCharType="begin"/>
        </w:r>
        <w:r>
          <w:instrText xml:space="preserve"> PAGEREF _Toc4030 \h </w:instrText>
        </w:r>
        <w:r>
          <w:fldChar w:fldCharType="separate"/>
        </w:r>
        <w:r>
          <w:t>24</w:t>
        </w:r>
        <w:r>
          <w:fldChar w:fldCharType="end"/>
        </w:r>
      </w:hyperlink>
    </w:p>
    <w:p>
      <w:pPr>
        <w:pStyle w:val="TOC2"/>
        <w:tabs>
          <w:tab w:val="right" w:leader="dot" w:pos="8306"/>
        </w:tabs>
      </w:pPr>
      <w:hyperlink w:anchor="_Toc7836" w:history="1">
        <w:r>
          <w:rPr>
            <w:rFonts w:ascii="仿宋" w:eastAsia="仿宋" w:hAnsi="仿宋" w:cs="仿宋" w:hint="eastAsia"/>
            <w:lang w:eastAsia="zh-CN"/>
          </w:rPr>
          <w:t>(一)、风险识别与评估</w:t>
        </w:r>
        <w:r>
          <w:tab/>
        </w:r>
        <w:r>
          <w:fldChar w:fldCharType="begin"/>
        </w:r>
        <w:r>
          <w:instrText xml:space="preserve"> PAGEREF _Toc7836 \h </w:instrText>
        </w:r>
        <w:r>
          <w:fldChar w:fldCharType="separate"/>
        </w:r>
        <w:r>
          <w:t>24</w:t>
        </w:r>
        <w:r>
          <w:fldChar w:fldCharType="end"/>
        </w:r>
      </w:hyperlink>
    </w:p>
    <w:p>
      <w:pPr>
        <w:pStyle w:val="TOC2"/>
        <w:tabs>
          <w:tab w:val="right" w:leader="dot" w:pos="8306"/>
        </w:tabs>
      </w:pPr>
      <w:hyperlink w:anchor="_Toc30675" w:history="1">
        <w:r>
          <w:rPr>
            <w:rFonts w:ascii="仿宋" w:eastAsia="仿宋" w:hAnsi="仿宋" w:cs="仿宋" w:hint="eastAsia"/>
            <w:lang w:eastAsia="zh-CN"/>
          </w:rPr>
          <w:t>(二)、风险应对策略</w:t>
        </w:r>
        <w:r>
          <w:tab/>
        </w:r>
        <w:r>
          <w:fldChar w:fldCharType="begin"/>
        </w:r>
        <w:r>
          <w:instrText xml:space="preserve"> PAGEREF _Toc30675 \h </w:instrText>
        </w:r>
        <w:r>
          <w:fldChar w:fldCharType="separate"/>
        </w:r>
        <w:r>
          <w:t>25</w:t>
        </w:r>
        <w:r>
          <w:fldChar w:fldCharType="end"/>
        </w:r>
      </w:hyperlink>
    </w:p>
    <w:p>
      <w:pPr>
        <w:pStyle w:val="TOC2"/>
        <w:tabs>
          <w:tab w:val="right" w:leader="dot" w:pos="8306"/>
        </w:tabs>
      </w:pPr>
      <w:hyperlink w:anchor="_Toc19565" w:history="1">
        <w:r>
          <w:rPr>
            <w:rFonts w:ascii="仿宋" w:eastAsia="仿宋" w:hAnsi="仿宋" w:cs="仿宋" w:hint="eastAsia"/>
            <w:lang w:eastAsia="zh-CN"/>
          </w:rPr>
          <w:t>(三)、风险监控与控制</w:t>
        </w:r>
        <w:r>
          <w:tab/>
        </w:r>
        <w:r>
          <w:fldChar w:fldCharType="begin"/>
        </w:r>
        <w:r>
          <w:instrText xml:space="preserve"> PAGEREF _Toc19565 \h </w:instrText>
        </w:r>
        <w:r>
          <w:fldChar w:fldCharType="separate"/>
        </w:r>
        <w:r>
          <w:t>27</w:t>
        </w:r>
        <w:r>
          <w:fldChar w:fldCharType="end"/>
        </w:r>
      </w:hyperlink>
    </w:p>
    <w:p>
      <w:pPr>
        <w:pStyle w:val="TOC1"/>
        <w:tabs>
          <w:tab w:val="right" w:leader="dot" w:pos="8306"/>
        </w:tabs>
      </w:pPr>
      <w:hyperlink w:anchor="_Toc6356" w:history="1">
        <w:r>
          <w:rPr>
            <w:rFonts w:ascii="仿宋" w:eastAsia="仿宋" w:hAnsi="仿宋" w:cs="仿宋" w:hint="eastAsia"/>
            <w:lang w:eastAsia="zh-CN"/>
          </w:rPr>
          <w:t>九、芯类产品项目环境影响分析</w:t>
        </w:r>
        <w:r>
          <w:tab/>
        </w:r>
        <w:r>
          <w:fldChar w:fldCharType="begin"/>
        </w:r>
        <w:r>
          <w:instrText xml:space="preserve"> PAGEREF _Toc6356 \h </w:instrText>
        </w:r>
        <w:r>
          <w:fldChar w:fldCharType="separate"/>
        </w:r>
        <w:r>
          <w:t>28</w:t>
        </w:r>
        <w:r>
          <w:fldChar w:fldCharType="end"/>
        </w:r>
      </w:hyperlink>
    </w:p>
    <w:p>
      <w:pPr>
        <w:pStyle w:val="TOC2"/>
        <w:tabs>
          <w:tab w:val="right" w:leader="dot" w:pos="8306"/>
        </w:tabs>
      </w:pPr>
      <w:hyperlink w:anchor="_Toc21547" w:history="1">
        <w:r>
          <w:rPr>
            <w:rFonts w:ascii="仿宋" w:eastAsia="仿宋" w:hAnsi="仿宋" w:cs="仿宋" w:hint="eastAsia"/>
            <w:lang w:eastAsia="zh-CN"/>
          </w:rPr>
          <w:t>(一)、建设区域环境质量现状</w:t>
        </w:r>
        <w:r>
          <w:tab/>
        </w:r>
        <w:r>
          <w:fldChar w:fldCharType="begin"/>
        </w:r>
        <w:r>
          <w:instrText xml:space="preserve"> PAGEREF _Toc21547 \h </w:instrText>
        </w:r>
        <w:r>
          <w:fldChar w:fldCharType="separate"/>
        </w:r>
        <w:r>
          <w:t>28</w:t>
        </w:r>
        <w:r>
          <w:fldChar w:fldCharType="end"/>
        </w:r>
      </w:hyperlink>
    </w:p>
    <w:p>
      <w:pPr>
        <w:pStyle w:val="TOC2"/>
        <w:tabs>
          <w:tab w:val="right" w:leader="dot" w:pos="8306"/>
        </w:tabs>
      </w:pPr>
      <w:hyperlink w:anchor="_Toc749" w:history="1">
        <w:r>
          <w:rPr>
            <w:rFonts w:ascii="仿宋" w:eastAsia="仿宋" w:hAnsi="仿宋" w:cs="仿宋" w:hint="eastAsia"/>
            <w:lang w:eastAsia="zh-CN"/>
          </w:rPr>
          <w:t>(二)、建设期环境保护</w:t>
        </w:r>
        <w:r>
          <w:tab/>
        </w:r>
        <w:r>
          <w:fldChar w:fldCharType="begin"/>
        </w:r>
        <w:r>
          <w:instrText xml:space="preserve"> PAGEREF _Toc749 \h </w:instrText>
        </w:r>
        <w:r>
          <w:fldChar w:fldCharType="separate"/>
        </w:r>
        <w:r>
          <w:t>29</w:t>
        </w:r>
        <w:r>
          <w:fldChar w:fldCharType="end"/>
        </w:r>
      </w:hyperlink>
    </w:p>
    <w:p>
      <w:pPr>
        <w:pStyle w:val="TOC2"/>
        <w:tabs>
          <w:tab w:val="right" w:leader="dot" w:pos="8306"/>
        </w:tabs>
      </w:pPr>
      <w:hyperlink w:anchor="_Toc19716" w:history="1">
        <w:r>
          <w:rPr>
            <w:rFonts w:ascii="仿宋" w:eastAsia="仿宋" w:hAnsi="仿宋" w:cs="仿宋" w:hint="eastAsia"/>
            <w:lang w:eastAsia="zh-CN"/>
          </w:rPr>
          <w:t>(三)、运营期环境保护</w:t>
        </w:r>
        <w:r>
          <w:tab/>
        </w:r>
        <w:r>
          <w:fldChar w:fldCharType="begin"/>
        </w:r>
        <w:r>
          <w:instrText xml:space="preserve"> PAGEREF _Toc19716 \h </w:instrText>
        </w:r>
        <w:r>
          <w:fldChar w:fldCharType="separate"/>
        </w:r>
        <w:r>
          <w:t>31</w:t>
        </w:r>
        <w:r>
          <w:fldChar w:fldCharType="end"/>
        </w:r>
      </w:hyperlink>
    </w:p>
    <w:p>
      <w:pPr>
        <w:pStyle w:val="TOC2"/>
        <w:tabs>
          <w:tab w:val="right" w:leader="dot" w:pos="8306"/>
        </w:tabs>
      </w:pPr>
      <w:hyperlink w:anchor="_Toc16794" w:history="1">
        <w:r>
          <w:rPr>
            <w:rFonts w:ascii="仿宋" w:eastAsia="仿宋" w:hAnsi="仿宋" w:cs="仿宋" w:hint="eastAsia"/>
            <w:lang w:eastAsia="zh-CN"/>
          </w:rPr>
          <w:t>(四)、芯类产品项目建设对区域经济的影响</w:t>
        </w:r>
        <w:r>
          <w:tab/>
        </w:r>
        <w:r>
          <w:fldChar w:fldCharType="begin"/>
        </w:r>
        <w:r>
          <w:instrText xml:space="preserve"> PAGEREF _Toc16794 \h </w:instrText>
        </w:r>
        <w:r>
          <w:fldChar w:fldCharType="separate"/>
        </w:r>
        <w:r>
          <w:t>32</w:t>
        </w:r>
        <w:r>
          <w:fldChar w:fldCharType="end"/>
        </w:r>
      </w:hyperlink>
    </w:p>
    <w:p>
      <w:pPr>
        <w:pStyle w:val="TOC2"/>
        <w:tabs>
          <w:tab w:val="right" w:leader="dot" w:pos="8306"/>
        </w:tabs>
      </w:pPr>
      <w:hyperlink w:anchor="_Toc10617" w:history="1">
        <w:r>
          <w:rPr>
            <w:rFonts w:ascii="仿宋" w:eastAsia="仿宋" w:hAnsi="仿宋" w:cs="仿宋" w:hint="eastAsia"/>
            <w:lang w:eastAsia="zh-CN"/>
          </w:rPr>
          <w:t>(五)、废弃物处理</w:t>
        </w:r>
        <w:r>
          <w:tab/>
        </w:r>
        <w:r>
          <w:fldChar w:fldCharType="begin"/>
        </w:r>
        <w:r>
          <w:instrText xml:space="preserve"> PAGEREF _Toc10617 \h </w:instrText>
        </w:r>
        <w:r>
          <w:fldChar w:fldCharType="separate"/>
        </w:r>
        <w:r>
          <w:t>34</w:t>
        </w:r>
        <w:r>
          <w:fldChar w:fldCharType="end"/>
        </w:r>
      </w:hyperlink>
    </w:p>
    <w:p>
      <w:pPr>
        <w:pStyle w:val="TOC2"/>
        <w:tabs>
          <w:tab w:val="right" w:leader="dot" w:pos="8306"/>
        </w:tabs>
      </w:pPr>
      <w:hyperlink w:anchor="_Toc9828" w:history="1">
        <w:r>
          <w:rPr>
            <w:rFonts w:ascii="仿宋" w:eastAsia="仿宋" w:hAnsi="仿宋" w:cs="仿宋" w:hint="eastAsia"/>
            <w:lang w:eastAsia="zh-CN"/>
          </w:rPr>
          <w:t>(六)、特殊环境影响分析</w:t>
        </w:r>
        <w:r>
          <w:tab/>
        </w:r>
        <w:r>
          <w:fldChar w:fldCharType="begin"/>
        </w:r>
        <w:r>
          <w:instrText xml:space="preserve"> PAGEREF _Toc9828 \h </w:instrText>
        </w:r>
        <w:r>
          <w:fldChar w:fldCharType="separate"/>
        </w:r>
        <w:r>
          <w:t>35</w:t>
        </w:r>
        <w:r>
          <w:fldChar w:fldCharType="end"/>
        </w:r>
      </w:hyperlink>
    </w:p>
    <w:p>
      <w:pPr>
        <w:pStyle w:val="TOC2"/>
        <w:tabs>
          <w:tab w:val="right" w:leader="dot" w:pos="8306"/>
        </w:tabs>
      </w:pPr>
      <w:hyperlink w:anchor="_Toc16828" w:history="1">
        <w:r>
          <w:rPr>
            <w:rFonts w:ascii="仿宋" w:eastAsia="仿宋" w:hAnsi="仿宋" w:cs="仿宋" w:hint="eastAsia"/>
            <w:lang w:eastAsia="zh-CN"/>
          </w:rPr>
          <w:t>(七)、清洁生产</w:t>
        </w:r>
        <w:r>
          <w:tab/>
        </w:r>
        <w:r>
          <w:fldChar w:fldCharType="begin"/>
        </w:r>
        <w:r>
          <w:instrText xml:space="preserve"> PAGEREF _Toc16828 \h </w:instrText>
        </w:r>
        <w:r>
          <w:fldChar w:fldCharType="separate"/>
        </w:r>
        <w:r>
          <w:t>36</w:t>
        </w:r>
        <w:r>
          <w:fldChar w:fldCharType="end"/>
        </w:r>
      </w:hyperlink>
    </w:p>
    <w:p>
      <w:pPr>
        <w:pStyle w:val="TOC2"/>
        <w:tabs>
          <w:tab w:val="right" w:leader="dot" w:pos="8306"/>
        </w:tabs>
      </w:pPr>
      <w:hyperlink w:anchor="_Toc27228" w:history="1">
        <w:r>
          <w:rPr>
            <w:rFonts w:ascii="仿宋" w:eastAsia="仿宋" w:hAnsi="仿宋" w:cs="仿宋" w:hint="eastAsia"/>
            <w:lang w:eastAsia="zh-CN"/>
          </w:rPr>
          <w:t>(八)、环境保护综合评价</w:t>
        </w:r>
        <w:r>
          <w:tab/>
        </w:r>
        <w:r>
          <w:fldChar w:fldCharType="begin"/>
        </w:r>
        <w:r>
          <w:instrText xml:space="preserve"> PAGEREF _Toc27228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96" w:history="1">
        <w:r>
          <w:rPr>
            <w:rFonts w:ascii="仿宋" w:eastAsia="仿宋" w:hAnsi="仿宋" w:cs="仿宋" w:hint="eastAsia"/>
            <w:lang w:eastAsia="zh-CN"/>
          </w:rPr>
          <w:t>十、芯类产品项目创新与研发</w:t>
        </w:r>
        <w:r>
          <w:tab/>
        </w:r>
        <w:r>
          <w:fldChar w:fldCharType="begin"/>
        </w:r>
        <w:r>
          <w:instrText xml:space="preserve"> PAGEREF _Toc11696 \h </w:instrText>
        </w:r>
        <w:r>
          <w:fldChar w:fldCharType="separate"/>
        </w:r>
        <w:r>
          <w:t>39</w:t>
        </w:r>
        <w:r>
          <w:fldChar w:fldCharType="end"/>
        </w:r>
      </w:hyperlink>
    </w:p>
    <w:p>
      <w:pPr>
        <w:pStyle w:val="TOC2"/>
        <w:tabs>
          <w:tab w:val="right" w:leader="dot" w:pos="8306"/>
        </w:tabs>
      </w:pPr>
      <w:hyperlink w:anchor="_Toc25737" w:history="1">
        <w:r>
          <w:rPr>
            <w:rFonts w:ascii="仿宋" w:eastAsia="仿宋" w:hAnsi="仿宋" w:cs="仿宋" w:hint="eastAsia"/>
            <w:lang w:eastAsia="zh-CN"/>
          </w:rPr>
          <w:t>(一)、创新策略与方向</w:t>
        </w:r>
        <w:r>
          <w:tab/>
        </w:r>
        <w:r>
          <w:fldChar w:fldCharType="begin"/>
        </w:r>
        <w:r>
          <w:instrText xml:space="preserve"> PAGEREF _Toc25737 \h </w:instrText>
        </w:r>
        <w:r>
          <w:fldChar w:fldCharType="separate"/>
        </w:r>
        <w:r>
          <w:t>39</w:t>
        </w:r>
        <w:r>
          <w:fldChar w:fldCharType="end"/>
        </w:r>
      </w:hyperlink>
    </w:p>
    <w:p>
      <w:pPr>
        <w:pStyle w:val="TOC2"/>
        <w:tabs>
          <w:tab w:val="right" w:leader="dot" w:pos="8306"/>
        </w:tabs>
      </w:pPr>
      <w:hyperlink w:anchor="_Toc21550" w:history="1">
        <w:r>
          <w:rPr>
            <w:rFonts w:ascii="仿宋" w:eastAsia="仿宋" w:hAnsi="仿宋" w:cs="仿宋" w:hint="eastAsia"/>
            <w:lang w:eastAsia="zh-CN"/>
          </w:rPr>
          <w:t>(二)、研发规划与投入</w:t>
        </w:r>
        <w:r>
          <w:tab/>
        </w:r>
        <w:r>
          <w:fldChar w:fldCharType="begin"/>
        </w:r>
        <w:r>
          <w:instrText xml:space="preserve"> PAGEREF _Toc21550 \h </w:instrText>
        </w:r>
        <w:r>
          <w:fldChar w:fldCharType="separate"/>
        </w:r>
        <w:r>
          <w:t>40</w:t>
        </w:r>
        <w:r>
          <w:fldChar w:fldCharType="end"/>
        </w:r>
      </w:hyperlink>
    </w:p>
    <w:p>
      <w:pPr>
        <w:pStyle w:val="TOC1"/>
        <w:tabs>
          <w:tab w:val="right" w:leader="dot" w:pos="8306"/>
        </w:tabs>
      </w:pPr>
      <w:hyperlink w:anchor="_Toc17572" w:history="1">
        <w:r>
          <w:rPr>
            <w:rFonts w:ascii="仿宋" w:eastAsia="仿宋" w:hAnsi="仿宋" w:cs="仿宋" w:hint="eastAsia"/>
            <w:lang w:eastAsia="zh-CN"/>
          </w:rPr>
          <w:t>十一、生产安全保护</w:t>
        </w:r>
        <w:r>
          <w:tab/>
        </w:r>
        <w:r>
          <w:fldChar w:fldCharType="begin"/>
        </w:r>
        <w:r>
          <w:instrText xml:space="preserve"> PAGEREF _Toc17572 \h </w:instrText>
        </w:r>
        <w:r>
          <w:fldChar w:fldCharType="separate"/>
        </w:r>
        <w:r>
          <w:t>42</w:t>
        </w:r>
        <w:r>
          <w:fldChar w:fldCharType="end"/>
        </w:r>
      </w:hyperlink>
    </w:p>
    <w:p>
      <w:pPr>
        <w:pStyle w:val="TOC2"/>
        <w:tabs>
          <w:tab w:val="right" w:leader="dot" w:pos="8306"/>
        </w:tabs>
      </w:pPr>
      <w:hyperlink w:anchor="_Toc322" w:history="1">
        <w:r>
          <w:rPr>
            <w:rFonts w:ascii="仿宋" w:eastAsia="仿宋" w:hAnsi="仿宋" w:cs="仿宋" w:hint="eastAsia"/>
            <w:lang w:eastAsia="zh-CN"/>
          </w:rPr>
          <w:t>(一)、消防安全</w:t>
        </w:r>
        <w:r>
          <w:tab/>
        </w:r>
        <w:r>
          <w:fldChar w:fldCharType="begin"/>
        </w:r>
        <w:r>
          <w:instrText xml:space="preserve"> PAGEREF _Toc322 \h </w:instrText>
        </w:r>
        <w:r>
          <w:fldChar w:fldCharType="separate"/>
        </w:r>
        <w:r>
          <w:t>42</w:t>
        </w:r>
        <w:r>
          <w:fldChar w:fldCharType="end"/>
        </w:r>
      </w:hyperlink>
    </w:p>
    <w:p>
      <w:pPr>
        <w:pStyle w:val="TOC2"/>
        <w:tabs>
          <w:tab w:val="right" w:leader="dot" w:pos="8306"/>
        </w:tabs>
      </w:pPr>
      <w:hyperlink w:anchor="_Toc31959" w:history="1">
        <w:r>
          <w:rPr>
            <w:rFonts w:ascii="仿宋" w:eastAsia="仿宋" w:hAnsi="仿宋" w:cs="仿宋" w:hint="eastAsia"/>
            <w:lang w:eastAsia="zh-CN"/>
          </w:rPr>
          <w:t>(二)、防火防爆总图布置措施</w:t>
        </w:r>
        <w:r>
          <w:tab/>
        </w:r>
        <w:r>
          <w:fldChar w:fldCharType="begin"/>
        </w:r>
        <w:r>
          <w:instrText xml:space="preserve"> PAGEREF _Toc31959 \h </w:instrText>
        </w:r>
        <w:r>
          <w:fldChar w:fldCharType="separate"/>
        </w:r>
        <w:r>
          <w:t>43</w:t>
        </w:r>
        <w:r>
          <w:fldChar w:fldCharType="end"/>
        </w:r>
      </w:hyperlink>
    </w:p>
    <w:p>
      <w:pPr>
        <w:pStyle w:val="TOC2"/>
        <w:tabs>
          <w:tab w:val="right" w:leader="dot" w:pos="8306"/>
        </w:tabs>
      </w:pPr>
      <w:hyperlink w:anchor="_Toc9082" w:history="1">
        <w:r>
          <w:rPr>
            <w:rFonts w:ascii="仿宋" w:eastAsia="仿宋" w:hAnsi="仿宋" w:cs="仿宋" w:hint="eastAsia"/>
            <w:lang w:eastAsia="zh-CN"/>
          </w:rPr>
          <w:t>(三)、自然灾害防范措施</w:t>
        </w:r>
        <w:r>
          <w:tab/>
        </w:r>
        <w:r>
          <w:fldChar w:fldCharType="begin"/>
        </w:r>
        <w:r>
          <w:instrText xml:space="preserve"> PAGEREF _Toc9082 \h </w:instrText>
        </w:r>
        <w:r>
          <w:fldChar w:fldCharType="separate"/>
        </w:r>
        <w:r>
          <w:t>44</w:t>
        </w:r>
        <w:r>
          <w:fldChar w:fldCharType="end"/>
        </w:r>
      </w:hyperlink>
    </w:p>
    <w:p>
      <w:pPr>
        <w:pStyle w:val="TOC2"/>
        <w:tabs>
          <w:tab w:val="right" w:leader="dot" w:pos="8306"/>
        </w:tabs>
      </w:pPr>
      <w:hyperlink w:anchor="_Toc6749" w:history="1">
        <w:r>
          <w:rPr>
            <w:rFonts w:ascii="仿宋" w:eastAsia="仿宋" w:hAnsi="仿宋" w:cs="仿宋" w:hint="eastAsia"/>
            <w:lang w:eastAsia="zh-CN"/>
          </w:rPr>
          <w:t>(四)、安全色及安全标志使用要求</w:t>
        </w:r>
        <w:r>
          <w:tab/>
        </w:r>
        <w:r>
          <w:fldChar w:fldCharType="begin"/>
        </w:r>
        <w:r>
          <w:instrText xml:space="preserve"> PAGEREF _Toc6749 \h </w:instrText>
        </w:r>
        <w:r>
          <w:fldChar w:fldCharType="separate"/>
        </w:r>
        <w:r>
          <w:t>45</w:t>
        </w:r>
        <w:r>
          <w:fldChar w:fldCharType="end"/>
        </w:r>
      </w:hyperlink>
    </w:p>
    <w:p>
      <w:pPr>
        <w:pStyle w:val="TOC2"/>
        <w:tabs>
          <w:tab w:val="right" w:leader="dot" w:pos="8306"/>
        </w:tabs>
      </w:pPr>
      <w:hyperlink w:anchor="_Toc4221" w:history="1">
        <w:r>
          <w:rPr>
            <w:rFonts w:ascii="仿宋" w:eastAsia="仿宋" w:hAnsi="仿宋" w:cs="仿宋" w:hint="eastAsia"/>
            <w:lang w:eastAsia="zh-CN"/>
          </w:rPr>
          <w:t>(五)、防尘防毒措施</w:t>
        </w:r>
        <w:r>
          <w:tab/>
        </w:r>
        <w:r>
          <w:fldChar w:fldCharType="begin"/>
        </w:r>
        <w:r>
          <w:instrText xml:space="preserve"> PAGEREF _Toc4221 \h </w:instrText>
        </w:r>
        <w:r>
          <w:fldChar w:fldCharType="separate"/>
        </w:r>
        <w:r>
          <w:t>46</w:t>
        </w:r>
        <w:r>
          <w:fldChar w:fldCharType="end"/>
        </w:r>
      </w:hyperlink>
    </w:p>
    <w:p>
      <w:pPr>
        <w:pStyle w:val="TOC2"/>
        <w:tabs>
          <w:tab w:val="right" w:leader="dot" w:pos="8306"/>
        </w:tabs>
      </w:pPr>
      <w:hyperlink w:anchor="_Toc3123" w:history="1">
        <w:r>
          <w:rPr>
            <w:rFonts w:ascii="仿宋" w:eastAsia="仿宋" w:hAnsi="仿宋" w:cs="仿宋" w:hint="eastAsia"/>
            <w:lang w:eastAsia="zh-CN"/>
          </w:rPr>
          <w:t>(六)、防静电、触电防护及防雷措施</w:t>
        </w:r>
        <w:r>
          <w:tab/>
        </w:r>
        <w:r>
          <w:fldChar w:fldCharType="begin"/>
        </w:r>
        <w:r>
          <w:instrText xml:space="preserve"> PAGEREF _Toc3123 \h </w:instrText>
        </w:r>
        <w:r>
          <w:fldChar w:fldCharType="separate"/>
        </w:r>
        <w:r>
          <w:t>47</w:t>
        </w:r>
        <w:r>
          <w:fldChar w:fldCharType="end"/>
        </w:r>
      </w:hyperlink>
    </w:p>
    <w:p>
      <w:pPr>
        <w:pStyle w:val="TOC2"/>
        <w:tabs>
          <w:tab w:val="right" w:leader="dot" w:pos="8306"/>
        </w:tabs>
      </w:pPr>
      <w:hyperlink w:anchor="_Toc29569" w:history="1">
        <w:r>
          <w:rPr>
            <w:rFonts w:ascii="仿宋" w:eastAsia="仿宋" w:hAnsi="仿宋" w:cs="仿宋" w:hint="eastAsia"/>
            <w:lang w:eastAsia="zh-CN"/>
          </w:rPr>
          <w:t>(七)、机械设备安全保障措施</w:t>
        </w:r>
        <w:r>
          <w:tab/>
        </w:r>
        <w:r>
          <w:fldChar w:fldCharType="begin"/>
        </w:r>
        <w:r>
          <w:instrText xml:space="preserve"> PAGEREF _Toc29569 \h </w:instrText>
        </w:r>
        <w:r>
          <w:fldChar w:fldCharType="separate"/>
        </w:r>
        <w:r>
          <w:t>48</w:t>
        </w:r>
        <w:r>
          <w:fldChar w:fldCharType="end"/>
        </w:r>
      </w:hyperlink>
    </w:p>
    <w:p>
      <w:pPr>
        <w:pStyle w:val="TOC1"/>
        <w:tabs>
          <w:tab w:val="right" w:leader="dot" w:pos="8306"/>
        </w:tabs>
      </w:pPr>
      <w:hyperlink w:anchor="_Toc4152" w:history="1">
        <w:r>
          <w:rPr>
            <w:rFonts w:ascii="仿宋" w:eastAsia="仿宋" w:hAnsi="仿宋" w:cs="仿宋" w:hint="eastAsia"/>
            <w:lang w:eastAsia="zh-CN"/>
          </w:rPr>
          <w:t>十二、芯类产品项目社会影响</w:t>
        </w:r>
        <w:r>
          <w:tab/>
        </w:r>
        <w:r>
          <w:fldChar w:fldCharType="begin"/>
        </w:r>
        <w:r>
          <w:instrText xml:space="preserve"> PAGEREF _Toc4152 \h </w:instrText>
        </w:r>
        <w:r>
          <w:fldChar w:fldCharType="separate"/>
        </w:r>
        <w:r>
          <w:t>50</w:t>
        </w:r>
        <w:r>
          <w:fldChar w:fldCharType="end"/>
        </w:r>
      </w:hyperlink>
    </w:p>
    <w:p>
      <w:pPr>
        <w:pStyle w:val="TOC2"/>
        <w:tabs>
          <w:tab w:val="right" w:leader="dot" w:pos="8306"/>
        </w:tabs>
      </w:pPr>
      <w:hyperlink w:anchor="_Toc23647" w:history="1">
        <w:r>
          <w:rPr>
            <w:rFonts w:ascii="仿宋" w:eastAsia="仿宋" w:hAnsi="仿宋" w:cs="仿宋" w:hint="eastAsia"/>
            <w:lang w:eastAsia="zh-CN"/>
          </w:rPr>
          <w:t>(一)、社会责任与义务</w:t>
        </w:r>
        <w:r>
          <w:tab/>
        </w:r>
        <w:r>
          <w:fldChar w:fldCharType="begin"/>
        </w:r>
        <w:r>
          <w:instrText xml:space="preserve"> PAGEREF _Toc23647 \h </w:instrText>
        </w:r>
        <w:r>
          <w:fldChar w:fldCharType="separate"/>
        </w:r>
        <w:r>
          <w:t>50</w:t>
        </w:r>
        <w:r>
          <w:fldChar w:fldCharType="end"/>
        </w:r>
      </w:hyperlink>
    </w:p>
    <w:p>
      <w:pPr>
        <w:pStyle w:val="TOC2"/>
        <w:tabs>
          <w:tab w:val="right" w:leader="dot" w:pos="8306"/>
        </w:tabs>
      </w:pPr>
      <w:hyperlink w:anchor="_Toc626" w:history="1">
        <w:r>
          <w:rPr>
            <w:rFonts w:ascii="仿宋" w:eastAsia="仿宋" w:hAnsi="仿宋" w:cs="仿宋" w:hint="eastAsia"/>
            <w:lang w:eastAsia="zh-CN"/>
          </w:rPr>
          <w:t>(二)、社会参与与沟通</w:t>
        </w:r>
        <w:r>
          <w:tab/>
        </w:r>
        <w:r>
          <w:fldChar w:fldCharType="begin"/>
        </w:r>
        <w:r>
          <w:instrText xml:space="preserve"> PAGEREF _Toc626 \h </w:instrText>
        </w:r>
        <w:r>
          <w:fldChar w:fldCharType="separate"/>
        </w:r>
        <w:r>
          <w:t>50</w:t>
        </w:r>
        <w:r>
          <w:fldChar w:fldCharType="end"/>
        </w:r>
      </w:hyperlink>
    </w:p>
    <w:p>
      <w:pPr>
        <w:pStyle w:val="TOC1"/>
        <w:tabs>
          <w:tab w:val="right" w:leader="dot" w:pos="8306"/>
        </w:tabs>
      </w:pPr>
      <w:hyperlink w:anchor="_Toc23636" w:history="1">
        <w:r>
          <w:rPr>
            <w:rFonts w:ascii="仿宋" w:eastAsia="仿宋" w:hAnsi="仿宋" w:cs="仿宋" w:hint="eastAsia"/>
            <w:lang w:eastAsia="zh-CN"/>
          </w:rPr>
          <w:t>十三、营销与推广策略</w:t>
        </w:r>
        <w:r>
          <w:tab/>
        </w:r>
        <w:r>
          <w:fldChar w:fldCharType="begin"/>
        </w:r>
        <w:r>
          <w:instrText xml:space="preserve"> PAGEREF _Toc23636 \h </w:instrText>
        </w:r>
        <w:r>
          <w:fldChar w:fldCharType="separate"/>
        </w:r>
        <w:r>
          <w:t>51</w:t>
        </w:r>
        <w:r>
          <w:fldChar w:fldCharType="end"/>
        </w:r>
      </w:hyperlink>
    </w:p>
    <w:p>
      <w:pPr>
        <w:pStyle w:val="TOC2"/>
        <w:tabs>
          <w:tab w:val="right" w:leader="dot" w:pos="8306"/>
        </w:tabs>
      </w:pPr>
      <w:hyperlink w:anchor="_Toc26447" w:history="1">
        <w:r>
          <w:rPr>
            <w:rFonts w:ascii="仿宋" w:eastAsia="仿宋" w:hAnsi="仿宋" w:cs="仿宋" w:hint="eastAsia"/>
            <w:lang w:eastAsia="zh-CN"/>
          </w:rPr>
          <w:t>(一)、产品/服务定位与特点</w:t>
        </w:r>
        <w:r>
          <w:tab/>
        </w:r>
        <w:r>
          <w:fldChar w:fldCharType="begin"/>
        </w:r>
        <w:r>
          <w:instrText xml:space="preserve"> PAGEREF _Toc26447 \h </w:instrText>
        </w:r>
        <w:r>
          <w:fldChar w:fldCharType="separate"/>
        </w:r>
        <w:r>
          <w:t>51</w:t>
        </w:r>
        <w:r>
          <w:fldChar w:fldCharType="end"/>
        </w:r>
      </w:hyperlink>
    </w:p>
    <w:p>
      <w:pPr>
        <w:pStyle w:val="TOC2"/>
        <w:tabs>
          <w:tab w:val="right" w:leader="dot" w:pos="8306"/>
        </w:tabs>
      </w:pPr>
      <w:hyperlink w:anchor="_Toc17835" w:history="1">
        <w:r>
          <w:rPr>
            <w:rFonts w:ascii="仿宋" w:eastAsia="仿宋" w:hAnsi="仿宋" w:cs="仿宋" w:hint="eastAsia"/>
            <w:lang w:eastAsia="zh-CN"/>
          </w:rPr>
          <w:t>(二)、市场定位与竞争分析</w:t>
        </w:r>
        <w:r>
          <w:tab/>
        </w:r>
        <w:r>
          <w:fldChar w:fldCharType="begin"/>
        </w:r>
        <w:r>
          <w:instrText xml:space="preserve"> PAGEREF _Toc17835 \h </w:instrText>
        </w:r>
        <w:r>
          <w:fldChar w:fldCharType="separate"/>
        </w:r>
        <w:r>
          <w:t>53</w:t>
        </w:r>
        <w:r>
          <w:fldChar w:fldCharType="end"/>
        </w:r>
      </w:hyperlink>
    </w:p>
    <w:p>
      <w:pPr>
        <w:pStyle w:val="TOC2"/>
        <w:tabs>
          <w:tab w:val="right" w:leader="dot" w:pos="8306"/>
        </w:tabs>
      </w:pPr>
      <w:hyperlink w:anchor="_Toc4380" w:history="1">
        <w:r>
          <w:rPr>
            <w:rFonts w:ascii="仿宋" w:eastAsia="仿宋" w:hAnsi="仿宋" w:cs="仿宋" w:hint="eastAsia"/>
            <w:lang w:eastAsia="zh-CN"/>
          </w:rPr>
          <w:t>(三)、营销渠道与策略</w:t>
        </w:r>
        <w:r>
          <w:tab/>
        </w:r>
        <w:r>
          <w:fldChar w:fldCharType="begin"/>
        </w:r>
        <w:r>
          <w:instrText xml:space="preserve"> PAGEREF _Toc4380 \h </w:instrText>
        </w:r>
        <w:r>
          <w:fldChar w:fldCharType="separate"/>
        </w:r>
        <w:r>
          <w:t>54</w:t>
        </w:r>
        <w:r>
          <w:fldChar w:fldCharType="end"/>
        </w:r>
      </w:hyperlink>
    </w:p>
    <w:p>
      <w:pPr>
        <w:pStyle w:val="TOC2"/>
        <w:tabs>
          <w:tab w:val="right" w:leader="dot" w:pos="8306"/>
        </w:tabs>
      </w:pPr>
      <w:hyperlink w:anchor="_Toc3563" w:history="1">
        <w:r>
          <w:rPr>
            <w:rFonts w:ascii="仿宋" w:eastAsia="仿宋" w:hAnsi="仿宋" w:cs="仿宋" w:hint="eastAsia"/>
            <w:lang w:eastAsia="zh-CN"/>
          </w:rPr>
          <w:t>(四)、推广与宣传活动</w:t>
        </w:r>
        <w:r>
          <w:tab/>
        </w:r>
        <w:r>
          <w:fldChar w:fldCharType="begin"/>
        </w:r>
        <w:r>
          <w:instrText xml:space="preserve"> PAGEREF _Toc3563 \h </w:instrText>
        </w:r>
        <w:r>
          <w:fldChar w:fldCharType="separate"/>
        </w:r>
        <w:r>
          <w:t>55</w:t>
        </w:r>
        <w:r>
          <w:fldChar w:fldCharType="end"/>
        </w:r>
      </w:hyperlink>
    </w:p>
    <w:p>
      <w:pPr>
        <w:pStyle w:val="TOC1"/>
        <w:tabs>
          <w:tab w:val="right" w:leader="dot" w:pos="8306"/>
        </w:tabs>
      </w:pPr>
      <w:hyperlink w:anchor="_Toc521" w:history="1">
        <w:r>
          <w:rPr>
            <w:rFonts w:ascii="仿宋" w:eastAsia="仿宋" w:hAnsi="仿宋" w:cs="仿宋" w:hint="eastAsia"/>
            <w:lang w:eastAsia="zh-CN"/>
          </w:rPr>
          <w:t>十四、芯类产品项目治理与监督</w:t>
        </w:r>
        <w:r>
          <w:tab/>
        </w:r>
        <w:r>
          <w:fldChar w:fldCharType="begin"/>
        </w:r>
        <w:r>
          <w:instrText xml:space="preserve"> PAGEREF _Toc521 \h </w:instrText>
        </w:r>
        <w:r>
          <w:fldChar w:fldCharType="separate"/>
        </w:r>
        <w:r>
          <w:t>60</w:t>
        </w:r>
        <w:r>
          <w:fldChar w:fldCharType="end"/>
        </w:r>
      </w:hyperlink>
    </w:p>
    <w:p>
      <w:pPr>
        <w:pStyle w:val="TOC2"/>
        <w:tabs>
          <w:tab w:val="right" w:leader="dot" w:pos="8306"/>
        </w:tabs>
      </w:pPr>
      <w:hyperlink w:anchor="_Toc3644" w:history="1">
        <w:r>
          <w:rPr>
            <w:rFonts w:ascii="仿宋" w:eastAsia="仿宋" w:hAnsi="仿宋" w:cs="仿宋" w:hint="eastAsia"/>
            <w:lang w:eastAsia="zh-CN"/>
          </w:rPr>
          <w:t>(一)、芯类产品项目治理结构</w:t>
        </w:r>
        <w:r>
          <w:tab/>
        </w:r>
        <w:r>
          <w:fldChar w:fldCharType="begin"/>
        </w:r>
        <w:r>
          <w:instrText xml:space="preserve"> PAGEREF _Toc3644 \h </w:instrText>
        </w:r>
        <w:r>
          <w:fldChar w:fldCharType="separate"/>
        </w:r>
        <w:r>
          <w:t>60</w:t>
        </w:r>
        <w:r>
          <w:fldChar w:fldCharType="end"/>
        </w:r>
      </w:hyperlink>
    </w:p>
    <w:p>
      <w:pPr>
        <w:pStyle w:val="TOC2"/>
        <w:tabs>
          <w:tab w:val="right" w:leader="dot" w:pos="8306"/>
        </w:tabs>
      </w:pPr>
      <w:hyperlink w:anchor="_Toc30575" w:history="1">
        <w:r>
          <w:rPr>
            <w:rFonts w:ascii="仿宋" w:eastAsia="仿宋" w:hAnsi="仿宋" w:cs="仿宋" w:hint="eastAsia"/>
            <w:lang w:eastAsia="zh-CN"/>
          </w:rPr>
          <w:t>(二)、监督与审计</w:t>
        </w:r>
        <w:r>
          <w:tab/>
        </w:r>
        <w:r>
          <w:fldChar w:fldCharType="begin"/>
        </w:r>
        <w:r>
          <w:instrText xml:space="preserve"> PAGEREF _Toc30575 \h </w:instrText>
        </w:r>
        <w:r>
          <w:fldChar w:fldCharType="separate"/>
        </w:r>
        <w:r>
          <w:t>62</w:t>
        </w:r>
        <w:r>
          <w:fldChar w:fldCharType="end"/>
        </w:r>
      </w:hyperlink>
    </w:p>
    <w:p>
      <w:pPr>
        <w:pStyle w:val="TOC1"/>
        <w:tabs>
          <w:tab w:val="right" w:leader="dot" w:pos="8306"/>
        </w:tabs>
      </w:pPr>
      <w:hyperlink w:anchor="_Toc31771" w:history="1">
        <w:r>
          <w:rPr>
            <w:rFonts w:ascii="仿宋" w:eastAsia="仿宋" w:hAnsi="仿宋" w:cs="仿宋" w:hint="eastAsia"/>
            <w:lang w:eastAsia="zh-CN"/>
          </w:rPr>
          <w:t>十五、利益相关者分析与沟通计划</w:t>
        </w:r>
        <w:r>
          <w:tab/>
        </w:r>
        <w:r>
          <w:fldChar w:fldCharType="begin"/>
        </w:r>
        <w:r>
          <w:instrText xml:space="preserve"> PAGEREF _Toc31771 \h </w:instrText>
        </w:r>
        <w:r>
          <w:fldChar w:fldCharType="separate"/>
        </w:r>
        <w:r>
          <w:t>63</w:t>
        </w:r>
        <w:r>
          <w:fldChar w:fldCharType="end"/>
        </w:r>
      </w:hyperlink>
    </w:p>
    <w:p>
      <w:pPr>
        <w:pStyle w:val="TOC2"/>
        <w:tabs>
          <w:tab w:val="right" w:leader="dot" w:pos="8306"/>
        </w:tabs>
      </w:pPr>
      <w:hyperlink w:anchor="_Toc12349" w:history="1">
        <w:r>
          <w:rPr>
            <w:rFonts w:ascii="仿宋" w:eastAsia="仿宋" w:hAnsi="仿宋" w:cs="仿宋" w:hint="eastAsia"/>
            <w:lang w:eastAsia="zh-CN"/>
          </w:rPr>
          <w:t>(一)、利益相关者分析</w:t>
        </w:r>
        <w:r>
          <w:tab/>
        </w:r>
        <w:r>
          <w:fldChar w:fldCharType="begin"/>
        </w:r>
        <w:r>
          <w:instrText xml:space="preserve"> PAGEREF _Toc12349 \h </w:instrText>
        </w:r>
        <w:r>
          <w:fldChar w:fldCharType="separate"/>
        </w:r>
        <w:r>
          <w:t>63</w:t>
        </w:r>
        <w:r>
          <w:fldChar w:fldCharType="end"/>
        </w:r>
      </w:hyperlink>
    </w:p>
    <w:p>
      <w:pPr>
        <w:pStyle w:val="TOC2"/>
        <w:tabs>
          <w:tab w:val="right" w:leader="dot" w:pos="8306"/>
        </w:tabs>
      </w:pPr>
      <w:hyperlink w:anchor="_Toc1178" w:history="1">
        <w:r>
          <w:rPr>
            <w:rFonts w:ascii="仿宋" w:eastAsia="仿宋" w:hAnsi="仿宋" w:cs="仿宋" w:hint="eastAsia"/>
            <w:lang w:eastAsia="zh-CN"/>
          </w:rPr>
          <w:t>(二)、沟通计划</w:t>
        </w:r>
        <w:r>
          <w:tab/>
        </w:r>
        <w:r>
          <w:fldChar w:fldCharType="begin"/>
        </w:r>
        <w:r>
          <w:instrText xml:space="preserve"> PAGEREF _Toc1178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38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065"/>
      <w:r>
        <w:rPr>
          <w:rFonts w:ascii="仿宋" w:eastAsia="仿宋" w:hAnsi="仿宋" w:cs="仿宋" w:hint="eastAsia"/>
          <w:lang w:eastAsia="zh-CN"/>
        </w:rPr>
        <w:t>(一)、芯类产品行业分析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行业一直以来都是市场的关注焦点。行业内的发展趋势、竞争态势以及潜在机会都对芯类产品项目的推进产生深远的影响。通过深入研究行业的整体概貌，我们将更好地理解行业的核心特征，为芯类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芯类产品行业，技术一直是推动创新和发展的关键因素。我们将对当前技术趋势进行详尽分析，包括但不限于人工智能、大数据应用、先进制造技术等。这有助于芯类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芯类产品项目成功的基础。我们将对主要竞争对手进行深入研究，包括其市场份额、产品特点、市场定位等。通过全面了解竞争对手的优势和劣势，芯类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466"/>
      <w:r>
        <w:rPr>
          <w:rFonts w:ascii="仿宋" w:eastAsia="仿宋" w:hAnsi="仿宋" w:cs="仿宋" w:hint="eastAsia"/>
          <w:sz w:val="28"/>
          <w:lang w:eastAsia="zh-CN"/>
        </w:rPr>
        <w:t>(二)、芯类产品市场分析预测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通过对市场规模的深入调研，我们将预测芯类产品市场未来的增长趋势。这包括市场的整体规模、各细分领域的发展趋势等。芯类产品项目可以根据市场的扩张速度和潜在机会，制定更符合市场需求的发展策略。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芯类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芯类产品项目实施过程中需要充分考虑的因素。我们将对市场风险进行全面评估，包括但不限于政策法规风险、市场竞争风险、技术变革风险等。通过对潜在风险的深入分析，芯类产品项目可以制定相应的风险缓解策略，降低不确定性对芯类产品项目的影响。</w:t>
      </w:r>
    </w:p>
    <w:p>
      <w:pPr>
        <w:pStyle w:val="Heading1"/>
        <w:ind w:firstLine="560" w:firstLineChars="200"/>
        <w:rPr>
          <w:rFonts w:ascii="仿宋" w:eastAsia="仿宋" w:hAnsi="仿宋" w:cs="仿宋" w:hint="eastAsia"/>
          <w:sz w:val="28"/>
          <w:lang w:eastAsia="zh-CN"/>
        </w:rPr>
      </w:pPr>
      <w:bookmarkStart w:id="5" w:name="_Toc9219"/>
      <w:r>
        <w:rPr>
          <w:rFonts w:ascii="仿宋" w:eastAsia="仿宋" w:hAnsi="仿宋" w:cs="仿宋" w:hint="eastAsia"/>
          <w:sz w:val="28"/>
          <w:lang w:eastAsia="zh-CN"/>
        </w:rPr>
        <w:t>二、芯类产品项目可持续发展</w:t>
      </w:r>
      <w:bookmarkEnd w:id="5"/>
    </w:p>
    <w:p>
      <w:pPr>
        <w:pStyle w:val="Heading2"/>
        <w:rPr>
          <w:rFonts w:ascii="仿宋" w:eastAsia="仿宋" w:hAnsi="仿宋" w:cs="仿宋" w:hint="eastAsia"/>
          <w:lang w:eastAsia="zh-CN"/>
        </w:rPr>
      </w:pPr>
      <w:bookmarkStart w:id="6" w:name="_Toc567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芯类产品项目中，芯类产品项目团队着眼于未来，明确了可持续发展的战略方向。制定的具体可持续发展目标包括降低资源使用、采用环保技术、最大化社会效益等。这一步骤不仅有助于芯类产品项目在环保和社会责任方面达到最高标准，也为未来提供了明确的指引，确保芯类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可持续实践的融入芯类产品项目管理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芯类产品项目管理周期。从芯类产品项目规划开始，芯类产品项目团队就考虑了环境和社会的因素。在执行阶段，芯类产品项目团队积极推动绿色技术的应用，优化资源利用。此外，关注员工的社会责任，通过培训和沟通活动提高员工对可持续发展的认知，使他们能够在日常工作中践行可持续实践。这些举措不仅为芯类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01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扎根于芯类产品项目的可持续发展理念，我们深信环保与社会责任是芯类产品项目成功的关键支柱。在芯类产品项目的每一步，我们都致力于通过创新和实践，履行对环境和社会的坚定责任。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团队通过引入先进的环保技术、建立高效的废物处理系统以及推动能源节约措施，积极履行环保责任。定期的环保监测和评估确保芯类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不仅致力于自身可持续发展，还注重对社会的回馈。通过支持社区芯类产品项目、参与慈善事业、提供培训机会等方式，芯类产品项目积极履行社会责任。与当地社区建立积极互动，关注员工的工作与生活平衡，以及员工的身心健康，是芯类产品项目在社会责任层面的关键举措。这样的实践不仅增强了芯类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787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087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的技术管理特点体现在其创新导向。通过引入最先进的技术趋势和解决方案，芯类产品项目致力于提升科技含量、提高质量和效率水平。这意味着我们将采用最新的工具和方法，确保芯类产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芯类产品项目技术管理的显著特征。通过整合不同领域的技术资源，我们实现了跨学科的协同工作。这有助于优化技术架构，提高整体效能。此外，整合性策略还促进了不同技术团队之间的紧密沟通和高效合作，确保芯类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芯类产品项目所采用的技术。通过不断优化技术方案，芯类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芯类产品项目团队将在芯类产品项目初期识别可能的技术风险，并采取相应的预防和应对措施。通过建立健全的风险评估机制，芯类产品项目能够在实施过程中及时发现并解决潜在的技术问题，保障芯类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芯类产品项目中，技术将成为芯类产品项目成功的有力支持。这一深度剖析揭示了技术管理在芯类产品项目实施中的关键作用，为芯类产品项目的技术基础奠定了坚实的基础。</w:t>
      </w:r>
    </w:p>
    <w:p>
      <w:pPr>
        <w:pStyle w:val="Heading2"/>
        <w:ind w:firstLine="560" w:firstLineChars="200"/>
        <w:rPr>
          <w:rFonts w:ascii="仿宋" w:eastAsia="仿宋" w:hAnsi="仿宋" w:cs="仿宋" w:hint="eastAsia"/>
          <w:sz w:val="28"/>
          <w:lang w:eastAsia="zh-CN"/>
        </w:rPr>
      </w:pPr>
      <w:bookmarkStart w:id="10" w:name="_Toc10680"/>
      <w:r>
        <w:rPr>
          <w:rFonts w:ascii="仿宋" w:eastAsia="仿宋" w:hAnsi="仿宋" w:cs="仿宋" w:hint="eastAsia"/>
          <w:sz w:val="28"/>
          <w:lang w:eastAsia="zh-CN"/>
        </w:rPr>
        <w:t>(二)、芯类产品项目工艺技术设计方案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芯类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芯类产品项目将严格按照相关行业规范要求进行组织。通过有效控制产品质量，芯类产品项目将致力于为顾客提供优质的芯类产品项目产品和良好的服务。这体现了芯类产品项目对于生产活动合规性和质量标准的高度重视，为芯类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芯类产品项目注重生态效益和清洁生产原则。芯类产品项目建设将紧密结合地方特色经济发展，与社会经济发展规划和区域环境保护规划方案相协调一致。通过与当地区域自然生态系统的结合，芯类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芯类产品项目产品具有多样化的客户需求和个性化的特点。因此，芯类产品项目产品规格品种多样，且单批生产数量较小。为满足这一特点，芯类产品项目承办单位将建设先进的柔性制造生产线。通过广泛应用柔性制造技术，芯类产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芯类产品项目采用的技术具有较高的技术含量和自动化水平，处于国内先进水平。这一技术选用不仅体现了对生产效率、质量和环境友好性的高标准要求，同时为芯类产品项目的可持续发展奠定了坚实的基础。</w:t>
      </w:r>
    </w:p>
    <w:p>
      <w:pPr>
        <w:pStyle w:val="Heading2"/>
        <w:ind w:firstLine="560" w:firstLineChars="200"/>
        <w:rPr>
          <w:rFonts w:ascii="仿宋" w:eastAsia="仿宋" w:hAnsi="仿宋" w:cs="仿宋" w:hint="eastAsia"/>
          <w:sz w:val="28"/>
          <w:lang w:eastAsia="zh-CN"/>
        </w:rPr>
      </w:pPr>
      <w:bookmarkStart w:id="11" w:name="_Toc3126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为确保芯类产品项目的高效生产和技术实施，我们制定了一套精心设计的设备选型方案，以满足芯类产品项目生产、质量和环保的要求。该方案的主要特点如下：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芯类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针对芯类产品项目产品的多样性和小批量生产的特点，我们将建设柔性制造生产线。通过在设备选型中考虑柔性制造技术，可以灵活应对不同产品规格和生产需求，实现生产线的高度灵活性和适应性。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1863"/>
      <w:r>
        <w:rPr>
          <w:rFonts w:ascii="仿宋" w:eastAsia="仿宋" w:hAnsi="仿宋" w:cs="仿宋" w:hint="eastAsia"/>
          <w:sz w:val="28"/>
          <w:lang w:eastAsia="zh-CN"/>
        </w:rPr>
        <w:t>四、芯类产品项目危机管理</w:t>
      </w:r>
      <w:bookmarkEnd w:id="12"/>
    </w:p>
    <w:p>
      <w:pPr>
        <w:pStyle w:val="Heading2"/>
        <w:rPr>
          <w:rFonts w:ascii="仿宋" w:eastAsia="仿宋" w:hAnsi="仿宋" w:cs="仿宋" w:hint="eastAsia"/>
          <w:lang w:eastAsia="zh-CN"/>
        </w:rPr>
      </w:pPr>
      <w:bookmarkStart w:id="13" w:name="_Toc32446"/>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芯类产品项目危机管理中，危机预警与识别是确保芯类产品项目稳健运行的核心步骤。通过建立全面的监测机制，芯类产品项目团队旨在及时发现和理解潜在的风险和危机因素，以便采取及时的预防和应对措施，确保芯类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首先，通过深入的风险评估，芯类产品项目团队全面分析了整个芯类产品项目和各个阶段可能存在的威胁。这包括准确评估每个潜在风险的发生概率和可能影响的程度，为后续危机预警提供了有力支持。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芯类产品项目团队着重于明确定义芯类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芯类产品项目进展的持续监控，团队能够及时发现潜在问题并作出迅速反应。芯类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在这一阶段，团队的专业素养和反应速度将发挥至关重要的作用，以确保潜在危机能够在初期得到有效的处理，最大程度地减轻负面影响。通过危机预警与识别，芯类产品项目得以更有序、可控地推进。</w:t>
      </w:r>
    </w:p>
    <w:p>
      <w:pPr>
        <w:pStyle w:val="Heading2"/>
        <w:ind w:firstLine="560" w:firstLineChars="200"/>
        <w:rPr>
          <w:rFonts w:ascii="仿宋" w:eastAsia="仿宋" w:hAnsi="仿宋" w:cs="仿宋" w:hint="eastAsia"/>
          <w:sz w:val="28"/>
          <w:lang w:eastAsia="zh-CN"/>
        </w:rPr>
      </w:pPr>
      <w:bookmarkStart w:id="14" w:name="_Toc2869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在危机发生时，芯类产品项目团队立即行动，成立了应急小组。该小组的任务是迅速制定并实施紧急应对措施，以最小化潜在损失。以下是采取的主要措施：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暂停芯类产品项目进度：为遏制危机蔓延，芯类产品项目暂时停止进行，以便全面评估当前状况。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资源重新分配：重新评估芯类产品项目资源的分配，确保最大限度地减小损失。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实时沟通：与关键利益相关者建立实时沟通机制，向他们传递芯类产品项目危机的实际状况，保障芯类产品项目核心利益。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在紧急应对的同时，芯类产品项目团队强调了团队协作和有效沟通的重要性。以下是团队协作的关键举措：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信息共享机制：建立了信息共享平台，确保团队成员能够及时获取芯类产品项目危机的实时信息。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领导者沟通：芯类产品项目领导者通过定期会议和即时沟通工具，指导团队应对危机，保持团队稳定运行。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随着危机得到初步控制，芯类产品项目团队转向制定恢复计划，以确保芯类产品项目能够从中迅速恢复。主要恢复计划包括：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修复受损的进度计划：重新评估芯类产品项目进度，制定修复计划，确保芯类产品项目尽快回归正常进程。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重新调整资源分配：优化资源分配，确保芯类产品项目在有限资源下高效运转。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风险管理机制加强：对芯类产品项目风险进行全面评估，制定更强化的风险管理策略，以预防未来可能的危机。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4082"/>
      <w:r>
        <w:rPr>
          <w:rFonts w:ascii="仿宋" w:eastAsia="仿宋" w:hAnsi="仿宋" w:cs="仿宋" w:hint="eastAsia"/>
          <w:sz w:val="28"/>
          <w:lang w:eastAsia="zh-CN"/>
        </w:rPr>
        <w:t>五、芯类产品项目概论</w:t>
      </w:r>
      <w:bookmarkEnd w:id="15"/>
    </w:p>
    <w:p>
      <w:pPr>
        <w:pStyle w:val="Heading2"/>
        <w:rPr>
          <w:rFonts w:ascii="仿宋" w:eastAsia="仿宋" w:hAnsi="仿宋" w:cs="仿宋" w:hint="eastAsia"/>
          <w:lang w:eastAsia="zh-CN"/>
        </w:rPr>
      </w:pPr>
      <w:bookmarkStart w:id="16" w:name="_Toc18197"/>
      <w:r>
        <w:rPr>
          <w:rFonts w:ascii="仿宋" w:eastAsia="仿宋" w:hAnsi="仿宋" w:cs="仿宋" w:hint="eastAsia"/>
          <w:lang w:eastAsia="zh-CN"/>
        </w:rPr>
        <w:t>(一)、芯类产品项目概况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的起源追溯至对市场的深入洞察。市场的不断演变与变革为芯类产品项目提供了难得的机遇。当前市场存在的需求缺口和变革的大环境共同构成了芯类产品项目的背景。这个芯类产品项目旨在充分利用市场机遇，填补行业中尚未满足的需求，为客户提供全新的解决方案。市场的变革和需求的增长使得这个芯类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芯类产品项目名称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正式命名为芯类产品。这个名称不仅仅是一个标识，更代表了芯类产品项目的核心理念和愿景。它蕴含着芯类产品项目所要解决问题的关键字，具有强烈的表达和辨识度，为芯类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芯类产品项目目标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的核心目标是提供一种全新、高效的解决方案，满足客户日益增长的需求。芯类产品项目追求的不仅仅是满足市场需求，更是在市场中获得卓越的竞争优势。通过不断提升产品或服务的质量和创新水平，芯类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芯类产品项目范围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全面涵盖了产品研发、制造、市场推广和售后服务，确保从产品设计到最终用户体验的全方位关注。这一全面的芯类产品项目范围是为了确保芯类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芯类产品项目时间表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芯类产品项目计划在未来18个月内完成，包括研发、测试、市场试点和正式推出等不同阶段。这个时间表的合理设计是为了确保芯类产品项目各个阶段的顺利推进，以便按时交付高质量的成果。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1.6 芯类产品项目预算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芯类产品项目总预算估算为XX百万美元，主要分配在研发、市场推广、人员培训和运营等方面。这一充足的预算为芯类产品项目提供了充足的资源，确保芯类产品项目在各个方面都能取得优异的表现。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芯类产品项目风险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芯类产品项目可能面临的风险包括市场接受度低、技术难题、竞争激烈等。芯类产品项目团队已经制定了相应的风险应对计划，通过前瞻性的风险管理，确保芯类产品项目在面对不确定性时能够迅速做出应对。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芯类产品项目团队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芯类产品项目汇聚了一支经验丰富、多领域专业素养的核心团队，确保芯类产品项目在各个方面都能拥有高水平的执行力。团队的协同作战是芯类产品项目成功的关键因素之一。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芯类产品项目背景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芯类产品项目的背景根植于市场对更高效、创新产品的渴望，同时也受到科技发展对行业格局的深刻改变的影响。这为芯类产品项目提供了广阔的发展空间和市场需求。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芯类产品项目现状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截至目前，芯类产品项目已完成市场调研和技术验证，取得了初步的成功。这为芯类产品项目在未来的发展奠定了坚实的基础，为更远大的目标打下了坚实的基石。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850"/>
      <w:r>
        <w:rPr>
          <w:rFonts w:ascii="仿宋" w:eastAsia="仿宋" w:hAnsi="仿宋" w:cs="仿宋" w:hint="eastAsia"/>
          <w:sz w:val="28"/>
          <w:lang w:eastAsia="zh-CN"/>
        </w:rPr>
        <w:t>(二)、芯类产品项目目标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keyword》芯类产品项目首要业务目标是在市场中占据有利地位，实现产品/服务的成功推广和销售。通过不断提升产品质量、创新性，芯类产品项目追求成为行业中的领导者，赢得更多客户的青睐。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在科技迅速发展的时代，芯类产品项目着眼于技术创新。通过持续的研发和技术升级，芯类产品项目旨在推出更具创新性的产品或服务，以满足市场对新鲜、先进解决方案的需求。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为了建立可持续的客户关系，芯类产品项目设定了客户满意度目标。通过提供卓越的产品质量和优质的客户服务，芯类产品项目追求赢得客户的信任和忠诚度，确保他们的满意度达到行业领先水平。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芯类产品项目注重社会责任和可持续发展。通过实施环保、社会责任芯类产品项目，芯类产品项目致力于在经济发展的同时保护环境，促进社会公平，实现可持续经营。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芯类产品项目的团队是实现目标的核心驱动力。因此，芯类产品项目设定了团队发展目标，包括提升团队成员的专业技能、培养领导力，以及搭建协同高效的团队工作氛围。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2751"/>
      <w:r>
        <w:rPr>
          <w:rFonts w:ascii="仿宋" w:eastAsia="仿宋" w:hAnsi="仿宋" w:cs="仿宋" w:hint="eastAsia"/>
          <w:sz w:val="28"/>
          <w:lang w:eastAsia="zh-CN"/>
        </w:rPr>
        <w:t>(三)、芯类产品项目提出的理由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芯类产品项目提出的理由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的提出源于对市场机遇的深刻洞察。当前市场中存在的需求缺口和行业发展趋势表明，有巨大的商业机会等待被开发。通过准确捕捉市场机遇，芯类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的理念基于对技术创新的信仰。通过持续的研发和技术投入，芯类产品项目有望推出更具创新性的产品或服务。在科技飞速发展的当下，芯类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的提出是为了增强企业的行业竞争力。通过提升产品或服务的质量和独特性，芯类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响应了消费者需求的变化。随着社会和科技的不断发展，消费者对产品和服务的需求也在发生变化。通过深入了解并及时回应消费者的新需求，芯类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芯类产品项目的提出是企业战略发展规划的一部分。在面对日益激烈的市场竞争和不断变化的商业环境中，芯类产品项目作为企业战略的一环，旨在为企业开辟新的增长领域，巩固企业在行业中的地位。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https://d.book118.com/056224145224010053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387A21"/>
    <w:rsid w:val="73387A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224145224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2024-02-22T12:35:00Z</dcterms:created>
  <dcterms:modified xsi:type="dcterms:W3CDTF">2024-02-22T12:35:58Z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6D480D56A0434B89A4010B8B19D7EEFC_11</vt:lpwstr>
  </property>
  <property fmtid="{D5CDD505-2E9C-101B-9397-08002B2CF9AE}" pid="3" name="KSOProductBuildVer">
    <vt:lpwstr>2052-12.1.0.16250</vt:lpwstr>
  </property>
</Properties>
</file>