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电池测试仪钳型表项目计划设计方案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1" w:history="1">
        <w:r>
          <w:rPr>
            <w:rFonts w:ascii="仿宋" w:eastAsia="仿宋" w:hAnsi="仿宋" w:cs="仿宋" w:hint="eastAsia"/>
            <w:lang w:eastAsia="zh-CN"/>
          </w:rPr>
          <w:t>概论</w:t>
        </w:r>
        <w:r>
          <w:tab/>
        </w:r>
        <w:r>
          <w:fldChar w:fldCharType="begin"/>
        </w:r>
        <w:r>
          <w:instrText xml:space="preserve"> PAGEREF _Toc30101 \h </w:instrText>
        </w:r>
        <w:r>
          <w:fldChar w:fldCharType="separate"/>
        </w:r>
        <w:r>
          <w:t>3</w:t>
        </w:r>
        <w:r>
          <w:fldChar w:fldCharType="end"/>
        </w:r>
      </w:hyperlink>
    </w:p>
    <w:p>
      <w:pPr>
        <w:pStyle w:val="TOC1"/>
        <w:tabs>
          <w:tab w:val="right" w:leader="dot" w:pos="8306"/>
        </w:tabs>
      </w:pPr>
      <w:hyperlink w:anchor="_Toc20487" w:history="1">
        <w:r>
          <w:rPr>
            <w:rFonts w:ascii="仿宋" w:eastAsia="仿宋" w:hAnsi="仿宋" w:cs="仿宋" w:hint="eastAsia"/>
            <w:lang w:eastAsia="zh-CN"/>
          </w:rPr>
          <w:t>一、电池测试仪钳型表项目绩效评估</w:t>
        </w:r>
        <w:r>
          <w:tab/>
        </w:r>
        <w:r>
          <w:fldChar w:fldCharType="begin"/>
        </w:r>
        <w:r>
          <w:instrText xml:space="preserve"> PAGEREF _Toc20487 \h </w:instrText>
        </w:r>
        <w:r>
          <w:fldChar w:fldCharType="separate"/>
        </w:r>
        <w:r>
          <w:t>3</w:t>
        </w:r>
        <w:r>
          <w:fldChar w:fldCharType="end"/>
        </w:r>
      </w:hyperlink>
    </w:p>
    <w:p>
      <w:pPr>
        <w:pStyle w:val="TOC2"/>
        <w:tabs>
          <w:tab w:val="right" w:leader="dot" w:pos="8306"/>
        </w:tabs>
      </w:pPr>
      <w:hyperlink w:anchor="_Toc28753" w:history="1">
        <w:r>
          <w:rPr>
            <w:rFonts w:ascii="仿宋" w:eastAsia="仿宋" w:hAnsi="仿宋" w:cs="仿宋" w:hint="eastAsia"/>
            <w:lang w:eastAsia="zh-CN"/>
          </w:rPr>
          <w:t>(一)、绩效评估指标</w:t>
        </w:r>
        <w:r>
          <w:tab/>
        </w:r>
        <w:r>
          <w:fldChar w:fldCharType="begin"/>
        </w:r>
        <w:r>
          <w:instrText xml:space="preserve"> PAGEREF _Toc28753 \h </w:instrText>
        </w:r>
        <w:r>
          <w:fldChar w:fldCharType="separate"/>
        </w:r>
        <w:r>
          <w:t>3</w:t>
        </w:r>
        <w:r>
          <w:fldChar w:fldCharType="end"/>
        </w:r>
      </w:hyperlink>
    </w:p>
    <w:p>
      <w:pPr>
        <w:pStyle w:val="TOC2"/>
        <w:tabs>
          <w:tab w:val="right" w:leader="dot" w:pos="8306"/>
        </w:tabs>
      </w:pPr>
      <w:hyperlink w:anchor="_Toc23553" w:history="1">
        <w:r>
          <w:rPr>
            <w:rFonts w:ascii="仿宋" w:eastAsia="仿宋" w:hAnsi="仿宋" w:cs="仿宋" w:hint="eastAsia"/>
            <w:lang w:eastAsia="zh-CN"/>
          </w:rPr>
          <w:t>(二)、绩效评估方法</w:t>
        </w:r>
        <w:r>
          <w:tab/>
        </w:r>
        <w:r>
          <w:fldChar w:fldCharType="begin"/>
        </w:r>
        <w:r>
          <w:instrText xml:space="preserve"> PAGEREF _Toc23553 \h </w:instrText>
        </w:r>
        <w:r>
          <w:fldChar w:fldCharType="separate"/>
        </w:r>
        <w:r>
          <w:t>4</w:t>
        </w:r>
        <w:r>
          <w:fldChar w:fldCharType="end"/>
        </w:r>
      </w:hyperlink>
    </w:p>
    <w:p>
      <w:pPr>
        <w:pStyle w:val="TOC2"/>
        <w:tabs>
          <w:tab w:val="right" w:leader="dot" w:pos="8306"/>
        </w:tabs>
      </w:pPr>
      <w:hyperlink w:anchor="_Toc24819" w:history="1">
        <w:r>
          <w:rPr>
            <w:rFonts w:ascii="仿宋" w:eastAsia="仿宋" w:hAnsi="仿宋" w:cs="仿宋" w:hint="eastAsia"/>
            <w:lang w:eastAsia="zh-CN"/>
          </w:rPr>
          <w:t>(三)、绩效评估周期</w:t>
        </w:r>
        <w:r>
          <w:tab/>
        </w:r>
        <w:r>
          <w:fldChar w:fldCharType="begin"/>
        </w:r>
        <w:r>
          <w:instrText xml:space="preserve"> PAGEREF _Toc24819 \h </w:instrText>
        </w:r>
        <w:r>
          <w:fldChar w:fldCharType="separate"/>
        </w:r>
        <w:r>
          <w:t>5</w:t>
        </w:r>
        <w:r>
          <w:fldChar w:fldCharType="end"/>
        </w:r>
      </w:hyperlink>
    </w:p>
    <w:p>
      <w:pPr>
        <w:pStyle w:val="TOC1"/>
        <w:tabs>
          <w:tab w:val="right" w:leader="dot" w:pos="8306"/>
        </w:tabs>
      </w:pPr>
      <w:hyperlink w:anchor="_Toc12554" w:history="1">
        <w:r>
          <w:rPr>
            <w:rFonts w:ascii="仿宋" w:eastAsia="仿宋" w:hAnsi="仿宋" w:cs="仿宋" w:hint="eastAsia"/>
            <w:lang w:eastAsia="zh-CN"/>
          </w:rPr>
          <w:t>二、电池测试仪钳型表项目土建工程</w:t>
        </w:r>
        <w:r>
          <w:tab/>
        </w:r>
        <w:r>
          <w:fldChar w:fldCharType="begin"/>
        </w:r>
        <w:r>
          <w:instrText xml:space="preserve"> PAGEREF _Toc12554 \h </w:instrText>
        </w:r>
        <w:r>
          <w:fldChar w:fldCharType="separate"/>
        </w:r>
        <w:r>
          <w:t>6</w:t>
        </w:r>
        <w:r>
          <w:fldChar w:fldCharType="end"/>
        </w:r>
      </w:hyperlink>
    </w:p>
    <w:p>
      <w:pPr>
        <w:pStyle w:val="TOC2"/>
        <w:tabs>
          <w:tab w:val="right" w:leader="dot" w:pos="8306"/>
        </w:tabs>
      </w:pPr>
      <w:hyperlink w:anchor="_Toc16173" w:history="1">
        <w:r>
          <w:rPr>
            <w:rFonts w:ascii="仿宋" w:eastAsia="仿宋" w:hAnsi="仿宋" w:cs="仿宋" w:hint="eastAsia"/>
            <w:lang w:eastAsia="zh-CN"/>
          </w:rPr>
          <w:t>(一)、建筑工程设计原则</w:t>
        </w:r>
        <w:r>
          <w:tab/>
        </w:r>
        <w:r>
          <w:fldChar w:fldCharType="begin"/>
        </w:r>
        <w:r>
          <w:instrText xml:space="preserve"> PAGEREF _Toc16173 \h </w:instrText>
        </w:r>
        <w:r>
          <w:fldChar w:fldCharType="separate"/>
        </w:r>
        <w:r>
          <w:t>6</w:t>
        </w:r>
        <w:r>
          <w:fldChar w:fldCharType="end"/>
        </w:r>
      </w:hyperlink>
    </w:p>
    <w:p>
      <w:pPr>
        <w:pStyle w:val="TOC2"/>
        <w:tabs>
          <w:tab w:val="right" w:leader="dot" w:pos="8306"/>
        </w:tabs>
      </w:pPr>
      <w:hyperlink w:anchor="_Toc2043" w:history="1">
        <w:r>
          <w:rPr>
            <w:rFonts w:ascii="仿宋" w:eastAsia="仿宋" w:hAnsi="仿宋" w:cs="仿宋" w:hint="eastAsia"/>
            <w:lang w:eastAsia="zh-CN"/>
          </w:rPr>
          <w:t>(二)、土建工程设计年限及安全等级</w:t>
        </w:r>
        <w:r>
          <w:tab/>
        </w:r>
        <w:r>
          <w:fldChar w:fldCharType="begin"/>
        </w:r>
        <w:r>
          <w:instrText xml:space="preserve"> PAGEREF _Toc2043 \h </w:instrText>
        </w:r>
        <w:r>
          <w:fldChar w:fldCharType="separate"/>
        </w:r>
        <w:r>
          <w:t>8</w:t>
        </w:r>
        <w:r>
          <w:fldChar w:fldCharType="end"/>
        </w:r>
      </w:hyperlink>
    </w:p>
    <w:p>
      <w:pPr>
        <w:pStyle w:val="TOC2"/>
        <w:tabs>
          <w:tab w:val="right" w:leader="dot" w:pos="8306"/>
        </w:tabs>
      </w:pPr>
      <w:hyperlink w:anchor="_Toc18593" w:history="1">
        <w:r>
          <w:rPr>
            <w:rFonts w:ascii="仿宋" w:eastAsia="仿宋" w:hAnsi="仿宋" w:cs="仿宋" w:hint="eastAsia"/>
            <w:lang w:eastAsia="zh-CN"/>
          </w:rPr>
          <w:t>(三)、建筑工程设计总体要求</w:t>
        </w:r>
        <w:r>
          <w:tab/>
        </w:r>
        <w:r>
          <w:fldChar w:fldCharType="begin"/>
        </w:r>
        <w:r>
          <w:instrText xml:space="preserve"> PAGEREF _Toc18593 \h </w:instrText>
        </w:r>
        <w:r>
          <w:fldChar w:fldCharType="separate"/>
        </w:r>
        <w:r>
          <w:t>9</w:t>
        </w:r>
        <w:r>
          <w:fldChar w:fldCharType="end"/>
        </w:r>
      </w:hyperlink>
    </w:p>
    <w:p>
      <w:pPr>
        <w:pStyle w:val="TOC2"/>
        <w:tabs>
          <w:tab w:val="right" w:leader="dot" w:pos="8306"/>
        </w:tabs>
      </w:pPr>
      <w:hyperlink w:anchor="_Toc5998" w:history="1">
        <w:r>
          <w:rPr>
            <w:rFonts w:ascii="仿宋" w:eastAsia="仿宋" w:hAnsi="仿宋" w:cs="仿宋" w:hint="eastAsia"/>
            <w:lang w:eastAsia="zh-CN"/>
          </w:rPr>
          <w:t>(四)、土建工程建设指标</w:t>
        </w:r>
        <w:r>
          <w:tab/>
        </w:r>
        <w:r>
          <w:fldChar w:fldCharType="begin"/>
        </w:r>
        <w:r>
          <w:instrText xml:space="preserve"> PAGEREF _Toc5998 \h </w:instrText>
        </w:r>
        <w:r>
          <w:fldChar w:fldCharType="separate"/>
        </w:r>
        <w:r>
          <w:t>9</w:t>
        </w:r>
        <w:r>
          <w:fldChar w:fldCharType="end"/>
        </w:r>
      </w:hyperlink>
    </w:p>
    <w:p>
      <w:pPr>
        <w:pStyle w:val="TOC1"/>
        <w:tabs>
          <w:tab w:val="right" w:leader="dot" w:pos="8306"/>
        </w:tabs>
      </w:pPr>
      <w:hyperlink w:anchor="_Toc4854" w:history="1">
        <w:r>
          <w:rPr>
            <w:rFonts w:ascii="仿宋" w:eastAsia="仿宋" w:hAnsi="仿宋" w:cs="仿宋" w:hint="eastAsia"/>
            <w:lang w:eastAsia="zh-CN"/>
          </w:rPr>
          <w:t>三、产品规划分析</w:t>
        </w:r>
        <w:r>
          <w:tab/>
        </w:r>
        <w:r>
          <w:fldChar w:fldCharType="begin"/>
        </w:r>
        <w:r>
          <w:instrText xml:space="preserve"> PAGEREF _Toc4854 \h </w:instrText>
        </w:r>
        <w:r>
          <w:fldChar w:fldCharType="separate"/>
        </w:r>
        <w:r>
          <w:t>10</w:t>
        </w:r>
        <w:r>
          <w:fldChar w:fldCharType="end"/>
        </w:r>
      </w:hyperlink>
    </w:p>
    <w:p>
      <w:pPr>
        <w:pStyle w:val="TOC2"/>
        <w:tabs>
          <w:tab w:val="right" w:leader="dot" w:pos="8306"/>
        </w:tabs>
      </w:pPr>
      <w:hyperlink w:anchor="_Toc23045" w:history="1">
        <w:r>
          <w:rPr>
            <w:rFonts w:ascii="仿宋" w:eastAsia="仿宋" w:hAnsi="仿宋" w:cs="仿宋" w:hint="eastAsia"/>
            <w:lang w:eastAsia="zh-CN"/>
          </w:rPr>
          <w:t>(一)、产品规划</w:t>
        </w:r>
        <w:r>
          <w:tab/>
        </w:r>
        <w:r>
          <w:fldChar w:fldCharType="begin"/>
        </w:r>
        <w:r>
          <w:instrText xml:space="preserve"> PAGEREF _Toc23045 \h </w:instrText>
        </w:r>
        <w:r>
          <w:fldChar w:fldCharType="separate"/>
        </w:r>
        <w:r>
          <w:t>10</w:t>
        </w:r>
        <w:r>
          <w:fldChar w:fldCharType="end"/>
        </w:r>
      </w:hyperlink>
    </w:p>
    <w:p>
      <w:pPr>
        <w:pStyle w:val="TOC2"/>
        <w:tabs>
          <w:tab w:val="right" w:leader="dot" w:pos="8306"/>
        </w:tabs>
      </w:pPr>
      <w:hyperlink w:anchor="_Toc17298" w:history="1">
        <w:r>
          <w:rPr>
            <w:rFonts w:ascii="仿宋" w:eastAsia="仿宋" w:hAnsi="仿宋" w:cs="仿宋" w:hint="eastAsia"/>
            <w:lang w:eastAsia="zh-CN"/>
          </w:rPr>
          <w:t>(二)、建设规模</w:t>
        </w:r>
        <w:r>
          <w:tab/>
        </w:r>
        <w:r>
          <w:fldChar w:fldCharType="begin"/>
        </w:r>
        <w:r>
          <w:instrText xml:space="preserve"> PAGEREF _Toc17298 \h </w:instrText>
        </w:r>
        <w:r>
          <w:fldChar w:fldCharType="separate"/>
        </w:r>
        <w:r>
          <w:t>10</w:t>
        </w:r>
        <w:r>
          <w:fldChar w:fldCharType="end"/>
        </w:r>
      </w:hyperlink>
    </w:p>
    <w:p>
      <w:pPr>
        <w:pStyle w:val="TOC1"/>
        <w:tabs>
          <w:tab w:val="right" w:leader="dot" w:pos="8306"/>
        </w:tabs>
      </w:pPr>
      <w:hyperlink w:anchor="_Toc18347" w:history="1">
        <w:r>
          <w:rPr>
            <w:rFonts w:ascii="仿宋" w:eastAsia="仿宋" w:hAnsi="仿宋" w:cs="仿宋" w:hint="eastAsia"/>
            <w:lang w:eastAsia="zh-CN"/>
          </w:rPr>
          <w:t>四、电池测试仪钳型表项目建设背景及必要性分析</w:t>
        </w:r>
        <w:r>
          <w:tab/>
        </w:r>
        <w:r>
          <w:fldChar w:fldCharType="begin"/>
        </w:r>
        <w:r>
          <w:instrText xml:space="preserve"> PAGEREF _Toc18347 \h </w:instrText>
        </w:r>
        <w:r>
          <w:fldChar w:fldCharType="separate"/>
        </w:r>
        <w:r>
          <w:t>12</w:t>
        </w:r>
        <w:r>
          <w:fldChar w:fldCharType="end"/>
        </w:r>
      </w:hyperlink>
    </w:p>
    <w:p>
      <w:pPr>
        <w:pStyle w:val="TOC2"/>
        <w:tabs>
          <w:tab w:val="right" w:leader="dot" w:pos="8306"/>
        </w:tabs>
      </w:pPr>
      <w:hyperlink w:anchor="_Toc16975" w:history="1">
        <w:r>
          <w:rPr>
            <w:rFonts w:ascii="仿宋" w:eastAsia="仿宋" w:hAnsi="仿宋" w:cs="仿宋" w:hint="eastAsia"/>
            <w:lang w:eastAsia="zh-CN"/>
          </w:rPr>
          <w:t>(一)、电池测试仪钳型表项目背景分析</w:t>
        </w:r>
        <w:r>
          <w:tab/>
        </w:r>
        <w:r>
          <w:fldChar w:fldCharType="begin"/>
        </w:r>
        <w:r>
          <w:instrText xml:space="preserve"> PAGEREF _Toc16975 \h </w:instrText>
        </w:r>
        <w:r>
          <w:fldChar w:fldCharType="separate"/>
        </w:r>
        <w:r>
          <w:t>12</w:t>
        </w:r>
        <w:r>
          <w:fldChar w:fldCharType="end"/>
        </w:r>
      </w:hyperlink>
    </w:p>
    <w:p>
      <w:pPr>
        <w:pStyle w:val="TOC2"/>
        <w:tabs>
          <w:tab w:val="right" w:leader="dot" w:pos="8306"/>
        </w:tabs>
      </w:pPr>
      <w:hyperlink w:anchor="_Toc8712" w:history="1">
        <w:r>
          <w:rPr>
            <w:rFonts w:ascii="仿宋" w:eastAsia="仿宋" w:hAnsi="仿宋" w:cs="仿宋" w:hint="eastAsia"/>
            <w:lang w:eastAsia="zh-CN"/>
          </w:rPr>
          <w:t>(二)、电池测试仪钳型表项目建设必要性分析</w:t>
        </w:r>
        <w:r>
          <w:tab/>
        </w:r>
        <w:r>
          <w:fldChar w:fldCharType="begin"/>
        </w:r>
        <w:r>
          <w:instrText xml:space="preserve"> PAGEREF _Toc8712 \h </w:instrText>
        </w:r>
        <w:r>
          <w:fldChar w:fldCharType="separate"/>
        </w:r>
        <w:r>
          <w:t>13</w:t>
        </w:r>
        <w:r>
          <w:fldChar w:fldCharType="end"/>
        </w:r>
      </w:hyperlink>
    </w:p>
    <w:p>
      <w:pPr>
        <w:pStyle w:val="TOC1"/>
        <w:tabs>
          <w:tab w:val="right" w:leader="dot" w:pos="8306"/>
        </w:tabs>
      </w:pPr>
      <w:hyperlink w:anchor="_Toc9886" w:history="1">
        <w:r>
          <w:rPr>
            <w:rFonts w:ascii="仿宋" w:eastAsia="仿宋" w:hAnsi="仿宋" w:cs="仿宋" w:hint="eastAsia"/>
            <w:lang w:eastAsia="zh-CN"/>
          </w:rPr>
          <w:t>五、电池测试仪钳型表项目可持续发展</w:t>
        </w:r>
        <w:r>
          <w:tab/>
        </w:r>
        <w:r>
          <w:fldChar w:fldCharType="begin"/>
        </w:r>
        <w:r>
          <w:instrText xml:space="preserve"> PAGEREF _Toc9886 \h </w:instrText>
        </w:r>
        <w:r>
          <w:fldChar w:fldCharType="separate"/>
        </w:r>
        <w:r>
          <w:t>15</w:t>
        </w:r>
        <w:r>
          <w:fldChar w:fldCharType="end"/>
        </w:r>
      </w:hyperlink>
    </w:p>
    <w:p>
      <w:pPr>
        <w:pStyle w:val="TOC2"/>
        <w:tabs>
          <w:tab w:val="right" w:leader="dot" w:pos="8306"/>
        </w:tabs>
      </w:pPr>
      <w:hyperlink w:anchor="_Toc13705" w:history="1">
        <w:r>
          <w:rPr>
            <w:rFonts w:ascii="仿宋" w:eastAsia="仿宋" w:hAnsi="仿宋" w:cs="仿宋" w:hint="eastAsia"/>
            <w:lang w:eastAsia="zh-CN"/>
          </w:rPr>
          <w:t>(一)、可持续战略与实践</w:t>
        </w:r>
        <w:r>
          <w:tab/>
        </w:r>
        <w:r>
          <w:fldChar w:fldCharType="begin"/>
        </w:r>
        <w:r>
          <w:instrText xml:space="preserve"> PAGEREF _Toc13705 \h </w:instrText>
        </w:r>
        <w:r>
          <w:fldChar w:fldCharType="separate"/>
        </w:r>
        <w:r>
          <w:t>15</w:t>
        </w:r>
        <w:r>
          <w:fldChar w:fldCharType="end"/>
        </w:r>
      </w:hyperlink>
    </w:p>
    <w:p>
      <w:pPr>
        <w:pStyle w:val="TOC2"/>
        <w:tabs>
          <w:tab w:val="right" w:leader="dot" w:pos="8306"/>
        </w:tabs>
      </w:pPr>
      <w:hyperlink w:anchor="_Toc23283" w:history="1">
        <w:r>
          <w:rPr>
            <w:rFonts w:ascii="仿宋" w:eastAsia="仿宋" w:hAnsi="仿宋" w:cs="仿宋" w:hint="eastAsia"/>
            <w:lang w:eastAsia="zh-CN"/>
          </w:rPr>
          <w:t>(二)、环保与社会责任</w:t>
        </w:r>
        <w:r>
          <w:tab/>
        </w:r>
        <w:r>
          <w:fldChar w:fldCharType="begin"/>
        </w:r>
        <w:r>
          <w:instrText xml:space="preserve"> PAGEREF _Toc23283 \h </w:instrText>
        </w:r>
        <w:r>
          <w:fldChar w:fldCharType="separate"/>
        </w:r>
        <w:r>
          <w:t>16</w:t>
        </w:r>
        <w:r>
          <w:fldChar w:fldCharType="end"/>
        </w:r>
      </w:hyperlink>
    </w:p>
    <w:p>
      <w:pPr>
        <w:pStyle w:val="TOC1"/>
        <w:tabs>
          <w:tab w:val="right" w:leader="dot" w:pos="8306"/>
        </w:tabs>
      </w:pPr>
      <w:hyperlink w:anchor="_Toc15267" w:history="1">
        <w:r>
          <w:rPr>
            <w:rFonts w:ascii="仿宋" w:eastAsia="仿宋" w:hAnsi="仿宋" w:cs="仿宋" w:hint="eastAsia"/>
            <w:lang w:eastAsia="zh-CN"/>
          </w:rPr>
          <w:t>六、电池测试仪钳型表项目概论</w:t>
        </w:r>
        <w:r>
          <w:tab/>
        </w:r>
        <w:r>
          <w:fldChar w:fldCharType="begin"/>
        </w:r>
        <w:r>
          <w:instrText xml:space="preserve"> PAGEREF _Toc15267 \h </w:instrText>
        </w:r>
        <w:r>
          <w:fldChar w:fldCharType="separate"/>
        </w:r>
        <w:r>
          <w:t>17</w:t>
        </w:r>
        <w:r>
          <w:fldChar w:fldCharType="end"/>
        </w:r>
      </w:hyperlink>
    </w:p>
    <w:p>
      <w:pPr>
        <w:pStyle w:val="TOC2"/>
        <w:tabs>
          <w:tab w:val="right" w:leader="dot" w:pos="8306"/>
        </w:tabs>
      </w:pPr>
      <w:hyperlink w:anchor="_Toc4215" w:history="1">
        <w:r>
          <w:rPr>
            <w:rFonts w:ascii="仿宋" w:eastAsia="仿宋" w:hAnsi="仿宋" w:cs="仿宋" w:hint="eastAsia"/>
            <w:lang w:eastAsia="zh-CN"/>
          </w:rPr>
          <w:t>(一)、电池测试仪钳型表项目概况</w:t>
        </w:r>
        <w:r>
          <w:tab/>
        </w:r>
        <w:r>
          <w:fldChar w:fldCharType="begin"/>
        </w:r>
        <w:r>
          <w:instrText xml:space="preserve"> PAGEREF _Toc4215 \h </w:instrText>
        </w:r>
        <w:r>
          <w:fldChar w:fldCharType="separate"/>
        </w:r>
        <w:r>
          <w:t>17</w:t>
        </w:r>
        <w:r>
          <w:fldChar w:fldCharType="end"/>
        </w:r>
      </w:hyperlink>
    </w:p>
    <w:p>
      <w:pPr>
        <w:pStyle w:val="TOC2"/>
        <w:tabs>
          <w:tab w:val="right" w:leader="dot" w:pos="8306"/>
        </w:tabs>
      </w:pPr>
      <w:hyperlink w:anchor="_Toc12352" w:history="1">
        <w:r>
          <w:rPr>
            <w:rFonts w:ascii="仿宋" w:eastAsia="仿宋" w:hAnsi="仿宋" w:cs="仿宋" w:hint="eastAsia"/>
            <w:lang w:eastAsia="zh-CN"/>
          </w:rPr>
          <w:t>(二)、电池测试仪钳型表项目目标</w:t>
        </w:r>
        <w:r>
          <w:tab/>
        </w:r>
        <w:r>
          <w:fldChar w:fldCharType="begin"/>
        </w:r>
        <w:r>
          <w:instrText xml:space="preserve"> PAGEREF _Toc12352 \h </w:instrText>
        </w:r>
        <w:r>
          <w:fldChar w:fldCharType="separate"/>
        </w:r>
        <w:r>
          <w:t>19</w:t>
        </w:r>
        <w:r>
          <w:fldChar w:fldCharType="end"/>
        </w:r>
      </w:hyperlink>
    </w:p>
    <w:p>
      <w:pPr>
        <w:pStyle w:val="TOC2"/>
        <w:tabs>
          <w:tab w:val="right" w:leader="dot" w:pos="8306"/>
        </w:tabs>
      </w:pPr>
      <w:hyperlink w:anchor="_Toc11594" w:history="1">
        <w:r>
          <w:rPr>
            <w:rFonts w:ascii="仿宋" w:eastAsia="仿宋" w:hAnsi="仿宋" w:cs="仿宋" w:hint="eastAsia"/>
            <w:lang w:eastAsia="zh-CN"/>
          </w:rPr>
          <w:t>(三)、电池测试仪钳型表项目提出的理由</w:t>
        </w:r>
        <w:r>
          <w:tab/>
        </w:r>
        <w:r>
          <w:fldChar w:fldCharType="begin"/>
        </w:r>
        <w:r>
          <w:instrText xml:space="preserve"> PAGEREF _Toc11594 \h </w:instrText>
        </w:r>
        <w:r>
          <w:fldChar w:fldCharType="separate"/>
        </w:r>
        <w:r>
          <w:t>20</w:t>
        </w:r>
        <w:r>
          <w:fldChar w:fldCharType="end"/>
        </w:r>
      </w:hyperlink>
    </w:p>
    <w:p>
      <w:pPr>
        <w:pStyle w:val="TOC2"/>
        <w:tabs>
          <w:tab w:val="right" w:leader="dot" w:pos="8306"/>
        </w:tabs>
      </w:pPr>
      <w:hyperlink w:anchor="_Toc15217" w:history="1">
        <w:r>
          <w:rPr>
            <w:rFonts w:ascii="仿宋" w:eastAsia="仿宋" w:hAnsi="仿宋" w:cs="仿宋" w:hint="eastAsia"/>
            <w:lang w:eastAsia="zh-CN"/>
          </w:rPr>
          <w:t>(四)、电池测试仪钳型表项目意义</w:t>
        </w:r>
        <w:r>
          <w:tab/>
        </w:r>
        <w:r>
          <w:fldChar w:fldCharType="begin"/>
        </w:r>
        <w:r>
          <w:instrText xml:space="preserve"> PAGEREF _Toc15217 \h </w:instrText>
        </w:r>
        <w:r>
          <w:fldChar w:fldCharType="separate"/>
        </w:r>
        <w:r>
          <w:t>22</w:t>
        </w:r>
        <w:r>
          <w:fldChar w:fldCharType="end"/>
        </w:r>
      </w:hyperlink>
    </w:p>
    <w:p>
      <w:pPr>
        <w:pStyle w:val="TOC2"/>
        <w:tabs>
          <w:tab w:val="right" w:leader="dot" w:pos="8306"/>
        </w:tabs>
      </w:pPr>
      <w:hyperlink w:anchor="_Toc29150" w:history="1">
        <w:r>
          <w:rPr>
            <w:rFonts w:ascii="仿宋" w:eastAsia="仿宋" w:hAnsi="仿宋" w:cs="仿宋" w:hint="eastAsia"/>
            <w:lang w:eastAsia="zh-CN"/>
          </w:rPr>
          <w:t>(五)、电池测试仪钳型表项目背景</w:t>
        </w:r>
        <w:r>
          <w:tab/>
        </w:r>
        <w:r>
          <w:fldChar w:fldCharType="begin"/>
        </w:r>
        <w:r>
          <w:instrText xml:space="preserve"> PAGEREF _Toc29150 \h </w:instrText>
        </w:r>
        <w:r>
          <w:fldChar w:fldCharType="separate"/>
        </w:r>
        <w:r>
          <w:t>23</w:t>
        </w:r>
        <w:r>
          <w:fldChar w:fldCharType="end"/>
        </w:r>
      </w:hyperlink>
    </w:p>
    <w:p>
      <w:pPr>
        <w:pStyle w:val="TOC1"/>
        <w:tabs>
          <w:tab w:val="right" w:leader="dot" w:pos="8306"/>
        </w:tabs>
      </w:pPr>
      <w:hyperlink w:anchor="_Toc6621" w:history="1">
        <w:r>
          <w:rPr>
            <w:rFonts w:ascii="仿宋" w:eastAsia="仿宋" w:hAnsi="仿宋" w:cs="仿宋" w:hint="eastAsia"/>
            <w:lang w:eastAsia="zh-CN"/>
          </w:rPr>
          <w:t>七、电池测试仪钳型表项目风险管理</w:t>
        </w:r>
        <w:r>
          <w:tab/>
        </w:r>
        <w:r>
          <w:fldChar w:fldCharType="begin"/>
        </w:r>
        <w:r>
          <w:instrText xml:space="preserve"> PAGEREF _Toc6621 \h </w:instrText>
        </w:r>
        <w:r>
          <w:fldChar w:fldCharType="separate"/>
        </w:r>
        <w:r>
          <w:t>24</w:t>
        </w:r>
        <w:r>
          <w:fldChar w:fldCharType="end"/>
        </w:r>
      </w:hyperlink>
    </w:p>
    <w:p>
      <w:pPr>
        <w:pStyle w:val="TOC2"/>
        <w:tabs>
          <w:tab w:val="right" w:leader="dot" w:pos="8306"/>
        </w:tabs>
      </w:pPr>
      <w:hyperlink w:anchor="_Toc13882" w:history="1">
        <w:r>
          <w:rPr>
            <w:rFonts w:ascii="仿宋" w:eastAsia="仿宋" w:hAnsi="仿宋" w:cs="仿宋" w:hint="eastAsia"/>
            <w:lang w:eastAsia="zh-CN"/>
          </w:rPr>
          <w:t>(一)、风险识别与评估</w:t>
        </w:r>
        <w:r>
          <w:tab/>
        </w:r>
        <w:r>
          <w:fldChar w:fldCharType="begin"/>
        </w:r>
        <w:r>
          <w:instrText xml:space="preserve"> PAGEREF _Toc13882 \h </w:instrText>
        </w:r>
        <w:r>
          <w:fldChar w:fldCharType="separate"/>
        </w:r>
        <w:r>
          <w:t>24</w:t>
        </w:r>
        <w:r>
          <w:fldChar w:fldCharType="end"/>
        </w:r>
      </w:hyperlink>
    </w:p>
    <w:p>
      <w:pPr>
        <w:pStyle w:val="TOC2"/>
        <w:tabs>
          <w:tab w:val="right" w:leader="dot" w:pos="8306"/>
        </w:tabs>
      </w:pPr>
      <w:hyperlink w:anchor="_Toc394" w:history="1">
        <w:r>
          <w:rPr>
            <w:rFonts w:ascii="仿宋" w:eastAsia="仿宋" w:hAnsi="仿宋" w:cs="仿宋" w:hint="eastAsia"/>
            <w:lang w:eastAsia="zh-CN"/>
          </w:rPr>
          <w:t>(二)、风险应对策略</w:t>
        </w:r>
        <w:r>
          <w:tab/>
        </w:r>
        <w:r>
          <w:fldChar w:fldCharType="begin"/>
        </w:r>
        <w:r>
          <w:instrText xml:space="preserve"> PAGEREF _Toc394 \h </w:instrText>
        </w:r>
        <w:r>
          <w:fldChar w:fldCharType="separate"/>
        </w:r>
        <w:r>
          <w:t>25</w:t>
        </w:r>
        <w:r>
          <w:fldChar w:fldCharType="end"/>
        </w:r>
      </w:hyperlink>
    </w:p>
    <w:p>
      <w:pPr>
        <w:pStyle w:val="TOC2"/>
        <w:tabs>
          <w:tab w:val="right" w:leader="dot" w:pos="8306"/>
        </w:tabs>
      </w:pPr>
      <w:hyperlink w:anchor="_Toc26135" w:history="1">
        <w:r>
          <w:rPr>
            <w:rFonts w:ascii="仿宋" w:eastAsia="仿宋" w:hAnsi="仿宋" w:cs="仿宋" w:hint="eastAsia"/>
            <w:lang w:eastAsia="zh-CN"/>
          </w:rPr>
          <w:t>(三)、风险监控与控制</w:t>
        </w:r>
        <w:r>
          <w:tab/>
        </w:r>
        <w:r>
          <w:fldChar w:fldCharType="begin"/>
        </w:r>
        <w:r>
          <w:instrText xml:space="preserve"> PAGEREF _Toc26135 \h </w:instrText>
        </w:r>
        <w:r>
          <w:fldChar w:fldCharType="separate"/>
        </w:r>
        <w:r>
          <w:t>27</w:t>
        </w:r>
        <w:r>
          <w:fldChar w:fldCharType="end"/>
        </w:r>
      </w:hyperlink>
    </w:p>
    <w:p>
      <w:pPr>
        <w:pStyle w:val="TOC1"/>
        <w:tabs>
          <w:tab w:val="right" w:leader="dot" w:pos="8306"/>
        </w:tabs>
      </w:pPr>
      <w:hyperlink w:anchor="_Toc11751" w:history="1">
        <w:r>
          <w:rPr>
            <w:rFonts w:ascii="仿宋" w:eastAsia="仿宋" w:hAnsi="仿宋" w:cs="仿宋" w:hint="eastAsia"/>
            <w:lang w:eastAsia="zh-CN"/>
          </w:rPr>
          <w:t>八、电池测试仪钳型表项目计划安排</w:t>
        </w:r>
        <w:r>
          <w:tab/>
        </w:r>
        <w:r>
          <w:fldChar w:fldCharType="begin"/>
        </w:r>
        <w:r>
          <w:instrText xml:space="preserve"> PAGEREF _Toc11751 \h </w:instrText>
        </w:r>
        <w:r>
          <w:fldChar w:fldCharType="separate"/>
        </w:r>
        <w:r>
          <w:t>28</w:t>
        </w:r>
        <w:r>
          <w:fldChar w:fldCharType="end"/>
        </w:r>
      </w:hyperlink>
    </w:p>
    <w:p>
      <w:pPr>
        <w:pStyle w:val="TOC2"/>
        <w:tabs>
          <w:tab w:val="right" w:leader="dot" w:pos="8306"/>
        </w:tabs>
      </w:pPr>
      <w:hyperlink w:anchor="_Toc23359" w:history="1">
        <w:r>
          <w:rPr>
            <w:rFonts w:ascii="仿宋" w:eastAsia="仿宋" w:hAnsi="仿宋" w:cs="仿宋" w:hint="eastAsia"/>
            <w:lang w:eastAsia="zh-CN"/>
          </w:rPr>
          <w:t>(一)、建设周期</w:t>
        </w:r>
        <w:r>
          <w:tab/>
        </w:r>
        <w:r>
          <w:fldChar w:fldCharType="begin"/>
        </w:r>
        <w:r>
          <w:instrText xml:space="preserve"> PAGEREF _Toc23359 \h </w:instrText>
        </w:r>
        <w:r>
          <w:fldChar w:fldCharType="separate"/>
        </w:r>
        <w:r>
          <w:t>28</w:t>
        </w:r>
        <w:r>
          <w:fldChar w:fldCharType="end"/>
        </w:r>
      </w:hyperlink>
    </w:p>
    <w:p>
      <w:pPr>
        <w:pStyle w:val="TOC2"/>
        <w:tabs>
          <w:tab w:val="right" w:leader="dot" w:pos="8306"/>
        </w:tabs>
      </w:pPr>
      <w:hyperlink w:anchor="_Toc21836" w:history="1">
        <w:r>
          <w:rPr>
            <w:rFonts w:ascii="仿宋" w:eastAsia="仿宋" w:hAnsi="仿宋" w:cs="仿宋" w:hint="eastAsia"/>
            <w:lang w:eastAsia="zh-CN"/>
          </w:rPr>
          <w:t>(二)、建设进度</w:t>
        </w:r>
        <w:r>
          <w:tab/>
        </w:r>
        <w:r>
          <w:fldChar w:fldCharType="begin"/>
        </w:r>
        <w:r>
          <w:instrText xml:space="preserve"> PAGEREF _Toc21836 \h </w:instrText>
        </w:r>
        <w:r>
          <w:fldChar w:fldCharType="separate"/>
        </w:r>
        <w:r>
          <w:t>29</w:t>
        </w:r>
        <w:r>
          <w:fldChar w:fldCharType="end"/>
        </w:r>
      </w:hyperlink>
    </w:p>
    <w:p>
      <w:pPr>
        <w:pStyle w:val="TOC2"/>
        <w:tabs>
          <w:tab w:val="right" w:leader="dot" w:pos="8306"/>
        </w:tabs>
      </w:pPr>
      <w:hyperlink w:anchor="_Toc28570" w:history="1">
        <w:r>
          <w:rPr>
            <w:rFonts w:ascii="仿宋" w:eastAsia="仿宋" w:hAnsi="仿宋" w:cs="仿宋" w:hint="eastAsia"/>
            <w:lang w:eastAsia="zh-CN"/>
          </w:rPr>
          <w:t>(三)、进度安排注意事项</w:t>
        </w:r>
        <w:r>
          <w:tab/>
        </w:r>
        <w:r>
          <w:fldChar w:fldCharType="begin"/>
        </w:r>
        <w:r>
          <w:instrText xml:space="preserve"> PAGEREF _Toc28570 \h </w:instrText>
        </w:r>
        <w:r>
          <w:fldChar w:fldCharType="separate"/>
        </w:r>
        <w:r>
          <w:t>30</w:t>
        </w:r>
        <w:r>
          <w:fldChar w:fldCharType="end"/>
        </w:r>
      </w:hyperlink>
    </w:p>
    <w:p>
      <w:pPr>
        <w:pStyle w:val="TOC2"/>
        <w:tabs>
          <w:tab w:val="right" w:leader="dot" w:pos="8306"/>
        </w:tabs>
      </w:pPr>
      <w:hyperlink w:anchor="_Toc6979" w:history="1">
        <w:r>
          <w:rPr>
            <w:rFonts w:ascii="仿宋" w:eastAsia="仿宋" w:hAnsi="仿宋" w:cs="仿宋" w:hint="eastAsia"/>
            <w:lang w:eastAsia="zh-CN"/>
          </w:rPr>
          <w:t>(四)、人力资源配置</w:t>
        </w:r>
        <w:r>
          <w:tab/>
        </w:r>
        <w:r>
          <w:fldChar w:fldCharType="begin"/>
        </w:r>
        <w:r>
          <w:instrText xml:space="preserve"> PAGEREF _Toc6979 \h </w:instrText>
        </w:r>
        <w:r>
          <w:fldChar w:fldCharType="separate"/>
        </w:r>
        <w:r>
          <w:t>31</w:t>
        </w:r>
        <w:r>
          <w:fldChar w:fldCharType="end"/>
        </w:r>
      </w:hyperlink>
    </w:p>
    <w:p>
      <w:pPr>
        <w:pStyle w:val="TOC1"/>
        <w:tabs>
          <w:tab w:val="right" w:leader="dot" w:pos="8306"/>
        </w:tabs>
      </w:pPr>
      <w:hyperlink w:anchor="_Toc11454" w:history="1">
        <w:r>
          <w:rPr>
            <w:rFonts w:ascii="仿宋" w:eastAsia="仿宋" w:hAnsi="仿宋" w:cs="仿宋" w:hint="eastAsia"/>
            <w:lang w:eastAsia="zh-CN"/>
          </w:rPr>
          <w:t>九、生产安全保护</w:t>
        </w:r>
        <w:r>
          <w:tab/>
        </w:r>
        <w:r>
          <w:fldChar w:fldCharType="begin"/>
        </w:r>
        <w:r>
          <w:instrText xml:space="preserve"> PAGEREF _Toc11454 \h </w:instrText>
        </w:r>
        <w:r>
          <w:fldChar w:fldCharType="separate"/>
        </w:r>
        <w:r>
          <w:t>32</w:t>
        </w:r>
        <w:r>
          <w:fldChar w:fldCharType="end"/>
        </w:r>
      </w:hyperlink>
    </w:p>
    <w:p>
      <w:pPr>
        <w:pStyle w:val="TOC2"/>
        <w:tabs>
          <w:tab w:val="right" w:leader="dot" w:pos="8306"/>
        </w:tabs>
      </w:pPr>
      <w:hyperlink w:anchor="_Toc28251" w:history="1">
        <w:r>
          <w:rPr>
            <w:rFonts w:ascii="仿宋" w:eastAsia="仿宋" w:hAnsi="仿宋" w:cs="仿宋" w:hint="eastAsia"/>
            <w:lang w:eastAsia="zh-CN"/>
          </w:rPr>
          <w:t>(一)、消防安全</w:t>
        </w:r>
        <w:r>
          <w:tab/>
        </w:r>
        <w:r>
          <w:fldChar w:fldCharType="begin"/>
        </w:r>
        <w:r>
          <w:instrText xml:space="preserve"> PAGEREF _Toc28251 \h </w:instrText>
        </w:r>
        <w:r>
          <w:fldChar w:fldCharType="separate"/>
        </w:r>
        <w:r>
          <w:t>32</w:t>
        </w:r>
        <w:r>
          <w:fldChar w:fldCharType="end"/>
        </w:r>
      </w:hyperlink>
    </w:p>
    <w:p>
      <w:pPr>
        <w:pStyle w:val="TOC2"/>
        <w:tabs>
          <w:tab w:val="right" w:leader="dot" w:pos="8306"/>
        </w:tabs>
      </w:pPr>
      <w:hyperlink w:anchor="_Toc27915" w:history="1">
        <w:r>
          <w:rPr>
            <w:rFonts w:ascii="仿宋" w:eastAsia="仿宋" w:hAnsi="仿宋" w:cs="仿宋" w:hint="eastAsia"/>
            <w:lang w:eastAsia="zh-CN"/>
          </w:rPr>
          <w:t>(二)、防火防爆总图布置措施</w:t>
        </w:r>
        <w:r>
          <w:tab/>
        </w:r>
        <w:r>
          <w:fldChar w:fldCharType="begin"/>
        </w:r>
        <w:r>
          <w:instrText xml:space="preserve"> PAGEREF _Toc27915 \h </w:instrText>
        </w:r>
        <w:r>
          <w:fldChar w:fldCharType="separate"/>
        </w:r>
        <w:r>
          <w:t>34</w:t>
        </w:r>
        <w:r>
          <w:fldChar w:fldCharType="end"/>
        </w:r>
      </w:hyperlink>
    </w:p>
    <w:p>
      <w:pPr>
        <w:pStyle w:val="TOC2"/>
        <w:tabs>
          <w:tab w:val="right" w:leader="dot" w:pos="8306"/>
        </w:tabs>
      </w:pPr>
      <w:hyperlink w:anchor="_Toc30037" w:history="1">
        <w:r>
          <w:rPr>
            <w:rFonts w:ascii="仿宋" w:eastAsia="仿宋" w:hAnsi="仿宋" w:cs="仿宋" w:hint="eastAsia"/>
            <w:lang w:eastAsia="zh-CN"/>
          </w:rPr>
          <w:t>(三)、自然灾害防范措施</w:t>
        </w:r>
        <w:r>
          <w:tab/>
        </w:r>
        <w:r>
          <w:fldChar w:fldCharType="begin"/>
        </w:r>
        <w:r>
          <w:instrText xml:space="preserve"> PAGEREF _Toc30037 \h </w:instrText>
        </w:r>
        <w:r>
          <w:fldChar w:fldCharType="separate"/>
        </w:r>
        <w:r>
          <w:t>34</w:t>
        </w:r>
        <w:r>
          <w:fldChar w:fldCharType="end"/>
        </w:r>
      </w:hyperlink>
    </w:p>
    <w:p>
      <w:pPr>
        <w:pStyle w:val="TOC2"/>
        <w:tabs>
          <w:tab w:val="right" w:leader="dot" w:pos="8306"/>
        </w:tabs>
      </w:pPr>
      <w:hyperlink w:anchor="_Toc8854" w:history="1">
        <w:r>
          <w:rPr>
            <w:rFonts w:ascii="仿宋" w:eastAsia="仿宋" w:hAnsi="仿宋" w:cs="仿宋" w:hint="eastAsia"/>
            <w:lang w:eastAsia="zh-CN"/>
          </w:rPr>
          <w:t>(四)、安全色及安全标志使用要求</w:t>
        </w:r>
        <w:r>
          <w:tab/>
        </w:r>
        <w:r>
          <w:fldChar w:fldCharType="begin"/>
        </w:r>
        <w:r>
          <w:instrText xml:space="preserve"> PAGEREF _Toc8854 \h </w:instrText>
        </w:r>
        <w:r>
          <w:fldChar w:fldCharType="separate"/>
        </w:r>
        <w:r>
          <w:t>36</w:t>
        </w:r>
        <w:r>
          <w:fldChar w:fldCharType="end"/>
        </w:r>
      </w:hyperlink>
    </w:p>
    <w:p>
      <w:pPr>
        <w:pStyle w:val="TOC2"/>
        <w:tabs>
          <w:tab w:val="right" w:leader="dot" w:pos="8306"/>
        </w:tabs>
      </w:pPr>
      <w:hyperlink w:anchor="_Toc3814" w:history="1">
        <w:r>
          <w:rPr>
            <w:rFonts w:ascii="仿宋" w:eastAsia="仿宋" w:hAnsi="仿宋" w:cs="仿宋" w:hint="eastAsia"/>
            <w:lang w:eastAsia="zh-CN"/>
          </w:rPr>
          <w:t>(五)、防尘防毒措施</w:t>
        </w:r>
        <w:r>
          <w:tab/>
        </w:r>
        <w:r>
          <w:fldChar w:fldCharType="begin"/>
        </w:r>
        <w:r>
          <w:instrText xml:space="preserve"> PAGEREF _Toc3814 \h </w:instrText>
        </w:r>
        <w:r>
          <w:fldChar w:fldCharType="separate"/>
        </w:r>
        <w:r>
          <w:t>37</w:t>
        </w:r>
        <w:r>
          <w:fldChar w:fldCharType="end"/>
        </w:r>
      </w:hyperlink>
    </w:p>
    <w:p>
      <w:pPr>
        <w:pStyle w:val="TOC2"/>
        <w:tabs>
          <w:tab w:val="right" w:leader="dot" w:pos="8306"/>
        </w:tabs>
      </w:pPr>
      <w:hyperlink w:anchor="_Toc23148" w:history="1">
        <w:r>
          <w:rPr>
            <w:rFonts w:ascii="仿宋" w:eastAsia="仿宋" w:hAnsi="仿宋" w:cs="仿宋" w:hint="eastAsia"/>
            <w:lang w:eastAsia="zh-CN"/>
          </w:rPr>
          <w:t>(六)、防静电、触电防护及防雷措施</w:t>
        </w:r>
        <w:r>
          <w:tab/>
        </w:r>
        <w:r>
          <w:fldChar w:fldCharType="begin"/>
        </w:r>
        <w:r>
          <w:instrText xml:space="preserve"> PAGEREF _Toc23148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8" w:history="1">
        <w:r>
          <w:rPr>
            <w:rFonts w:ascii="仿宋" w:eastAsia="仿宋" w:hAnsi="仿宋" w:cs="仿宋" w:hint="eastAsia"/>
            <w:lang w:eastAsia="zh-CN"/>
          </w:rPr>
          <w:t>(七)、机械设备安全保障措施</w:t>
        </w:r>
        <w:r>
          <w:tab/>
        </w:r>
        <w:r>
          <w:fldChar w:fldCharType="begin"/>
        </w:r>
        <w:r>
          <w:instrText xml:space="preserve"> PAGEREF _Toc16488 \h </w:instrText>
        </w:r>
        <w:r>
          <w:fldChar w:fldCharType="separate"/>
        </w:r>
        <w:r>
          <w:t>39</w:t>
        </w:r>
        <w:r>
          <w:fldChar w:fldCharType="end"/>
        </w:r>
      </w:hyperlink>
    </w:p>
    <w:p>
      <w:pPr>
        <w:pStyle w:val="TOC1"/>
        <w:tabs>
          <w:tab w:val="right" w:leader="dot" w:pos="8306"/>
        </w:tabs>
      </w:pPr>
      <w:hyperlink w:anchor="_Toc1785" w:history="1">
        <w:r>
          <w:rPr>
            <w:rFonts w:ascii="仿宋" w:eastAsia="仿宋" w:hAnsi="仿宋" w:cs="仿宋" w:hint="eastAsia"/>
            <w:lang w:eastAsia="zh-CN"/>
          </w:rPr>
          <w:t>十、电池测试仪钳型表项目人力资源培养与发展</w:t>
        </w:r>
        <w:r>
          <w:tab/>
        </w:r>
        <w:r>
          <w:fldChar w:fldCharType="begin"/>
        </w:r>
        <w:r>
          <w:instrText xml:space="preserve"> PAGEREF _Toc1785 \h </w:instrText>
        </w:r>
        <w:r>
          <w:fldChar w:fldCharType="separate"/>
        </w:r>
        <w:r>
          <w:t>40</w:t>
        </w:r>
        <w:r>
          <w:fldChar w:fldCharType="end"/>
        </w:r>
      </w:hyperlink>
    </w:p>
    <w:p>
      <w:pPr>
        <w:pStyle w:val="TOC2"/>
        <w:tabs>
          <w:tab w:val="right" w:leader="dot" w:pos="8306"/>
        </w:tabs>
      </w:pPr>
      <w:hyperlink w:anchor="_Toc4908" w:history="1">
        <w:r>
          <w:rPr>
            <w:rFonts w:ascii="仿宋" w:eastAsia="仿宋" w:hAnsi="仿宋" w:cs="仿宋" w:hint="eastAsia"/>
            <w:lang w:eastAsia="zh-CN"/>
          </w:rPr>
          <w:t>(一)、人才需求与规划</w:t>
        </w:r>
        <w:r>
          <w:tab/>
        </w:r>
        <w:r>
          <w:fldChar w:fldCharType="begin"/>
        </w:r>
        <w:r>
          <w:instrText xml:space="preserve"> PAGEREF _Toc4908 \h </w:instrText>
        </w:r>
        <w:r>
          <w:fldChar w:fldCharType="separate"/>
        </w:r>
        <w:r>
          <w:t>40</w:t>
        </w:r>
        <w:r>
          <w:fldChar w:fldCharType="end"/>
        </w:r>
      </w:hyperlink>
    </w:p>
    <w:p>
      <w:pPr>
        <w:pStyle w:val="TOC2"/>
        <w:tabs>
          <w:tab w:val="right" w:leader="dot" w:pos="8306"/>
        </w:tabs>
      </w:pPr>
      <w:hyperlink w:anchor="_Toc12946" w:history="1">
        <w:r>
          <w:rPr>
            <w:rFonts w:ascii="仿宋" w:eastAsia="仿宋" w:hAnsi="仿宋" w:cs="仿宋" w:hint="eastAsia"/>
            <w:lang w:eastAsia="zh-CN"/>
          </w:rPr>
          <w:t>(二)、培训与发展计划</w:t>
        </w:r>
        <w:r>
          <w:tab/>
        </w:r>
        <w:r>
          <w:fldChar w:fldCharType="begin"/>
        </w:r>
        <w:r>
          <w:instrText xml:space="preserve"> PAGEREF _Toc12946 \h </w:instrText>
        </w:r>
        <w:r>
          <w:fldChar w:fldCharType="separate"/>
        </w:r>
        <w:r>
          <w:t>41</w:t>
        </w:r>
        <w:r>
          <w:fldChar w:fldCharType="end"/>
        </w:r>
      </w:hyperlink>
    </w:p>
    <w:p>
      <w:pPr>
        <w:pStyle w:val="TOC1"/>
        <w:tabs>
          <w:tab w:val="right" w:leader="dot" w:pos="8306"/>
        </w:tabs>
      </w:pPr>
      <w:hyperlink w:anchor="_Toc7504" w:history="1">
        <w:r>
          <w:rPr>
            <w:rFonts w:ascii="仿宋" w:eastAsia="仿宋" w:hAnsi="仿宋" w:cs="仿宋" w:hint="eastAsia"/>
            <w:lang w:eastAsia="zh-CN"/>
          </w:rPr>
          <w:t>十一、电池测试仪钳型表项目经营效益</w:t>
        </w:r>
        <w:r>
          <w:tab/>
        </w:r>
        <w:r>
          <w:fldChar w:fldCharType="begin"/>
        </w:r>
        <w:r>
          <w:instrText xml:space="preserve"> PAGEREF _Toc7504 \h </w:instrText>
        </w:r>
        <w:r>
          <w:fldChar w:fldCharType="separate"/>
        </w:r>
        <w:r>
          <w:t>42</w:t>
        </w:r>
        <w:r>
          <w:fldChar w:fldCharType="end"/>
        </w:r>
      </w:hyperlink>
    </w:p>
    <w:p>
      <w:pPr>
        <w:pStyle w:val="TOC2"/>
        <w:tabs>
          <w:tab w:val="right" w:leader="dot" w:pos="8306"/>
        </w:tabs>
      </w:pPr>
      <w:hyperlink w:anchor="_Toc890" w:history="1">
        <w:r>
          <w:rPr>
            <w:rFonts w:ascii="仿宋" w:eastAsia="仿宋" w:hAnsi="仿宋" w:cs="仿宋" w:hint="eastAsia"/>
            <w:lang w:eastAsia="zh-CN"/>
          </w:rPr>
          <w:t>(一)、经济评价财务测算</w:t>
        </w:r>
        <w:r>
          <w:tab/>
        </w:r>
        <w:r>
          <w:fldChar w:fldCharType="begin"/>
        </w:r>
        <w:r>
          <w:instrText xml:space="preserve"> PAGEREF _Toc890 \h </w:instrText>
        </w:r>
        <w:r>
          <w:fldChar w:fldCharType="separate"/>
        </w:r>
        <w:r>
          <w:t>42</w:t>
        </w:r>
        <w:r>
          <w:fldChar w:fldCharType="end"/>
        </w:r>
      </w:hyperlink>
    </w:p>
    <w:p>
      <w:pPr>
        <w:pStyle w:val="TOC2"/>
        <w:tabs>
          <w:tab w:val="right" w:leader="dot" w:pos="8306"/>
        </w:tabs>
      </w:pPr>
      <w:hyperlink w:anchor="_Toc6719" w:history="1">
        <w:r>
          <w:rPr>
            <w:rFonts w:ascii="仿宋" w:eastAsia="仿宋" w:hAnsi="仿宋" w:cs="仿宋" w:hint="eastAsia"/>
            <w:lang w:eastAsia="zh-CN"/>
          </w:rPr>
          <w:t>(二)、电池测试仪钳型表项目盈利能力分析</w:t>
        </w:r>
        <w:r>
          <w:tab/>
        </w:r>
        <w:r>
          <w:fldChar w:fldCharType="begin"/>
        </w:r>
        <w:r>
          <w:instrText xml:space="preserve"> PAGEREF _Toc6719 \h </w:instrText>
        </w:r>
        <w:r>
          <w:fldChar w:fldCharType="separate"/>
        </w:r>
        <w:r>
          <w:t>43</w:t>
        </w:r>
        <w:r>
          <w:fldChar w:fldCharType="end"/>
        </w:r>
      </w:hyperlink>
    </w:p>
    <w:p>
      <w:pPr>
        <w:pStyle w:val="TOC1"/>
        <w:tabs>
          <w:tab w:val="right" w:leader="dot" w:pos="8306"/>
        </w:tabs>
      </w:pPr>
      <w:hyperlink w:anchor="_Toc1237" w:history="1">
        <w:r>
          <w:rPr>
            <w:rFonts w:ascii="仿宋" w:eastAsia="仿宋" w:hAnsi="仿宋" w:cs="仿宋" w:hint="eastAsia"/>
            <w:lang w:eastAsia="zh-CN"/>
          </w:rPr>
          <w:t>十二、电池测试仪钳型表项目投资规划</w:t>
        </w:r>
        <w:r>
          <w:tab/>
        </w:r>
        <w:r>
          <w:fldChar w:fldCharType="begin"/>
        </w:r>
        <w:r>
          <w:instrText xml:space="preserve"> PAGEREF _Toc1237 \h </w:instrText>
        </w:r>
        <w:r>
          <w:fldChar w:fldCharType="separate"/>
        </w:r>
        <w:r>
          <w:t>44</w:t>
        </w:r>
        <w:r>
          <w:fldChar w:fldCharType="end"/>
        </w:r>
      </w:hyperlink>
    </w:p>
    <w:p>
      <w:pPr>
        <w:pStyle w:val="TOC2"/>
        <w:tabs>
          <w:tab w:val="right" w:leader="dot" w:pos="8306"/>
        </w:tabs>
      </w:pPr>
      <w:hyperlink w:anchor="_Toc22605" w:history="1">
        <w:r>
          <w:rPr>
            <w:rFonts w:ascii="仿宋" w:eastAsia="仿宋" w:hAnsi="仿宋" w:cs="仿宋" w:hint="eastAsia"/>
            <w:lang w:eastAsia="zh-CN"/>
          </w:rPr>
          <w:t>(一)、电池测试仪钳型表项目总投资估算</w:t>
        </w:r>
        <w:r>
          <w:tab/>
        </w:r>
        <w:r>
          <w:fldChar w:fldCharType="begin"/>
        </w:r>
        <w:r>
          <w:instrText xml:space="preserve"> PAGEREF _Toc22605 \h </w:instrText>
        </w:r>
        <w:r>
          <w:fldChar w:fldCharType="separate"/>
        </w:r>
        <w:r>
          <w:t>44</w:t>
        </w:r>
        <w:r>
          <w:fldChar w:fldCharType="end"/>
        </w:r>
      </w:hyperlink>
    </w:p>
    <w:p>
      <w:pPr>
        <w:pStyle w:val="TOC2"/>
        <w:tabs>
          <w:tab w:val="right" w:leader="dot" w:pos="8306"/>
        </w:tabs>
      </w:pPr>
      <w:hyperlink w:anchor="_Toc1126" w:history="1">
        <w:r>
          <w:rPr>
            <w:rFonts w:ascii="仿宋" w:eastAsia="仿宋" w:hAnsi="仿宋" w:cs="仿宋" w:hint="eastAsia"/>
            <w:lang w:eastAsia="zh-CN"/>
          </w:rPr>
          <w:t>(二)、资金筹措</w:t>
        </w:r>
        <w:r>
          <w:tab/>
        </w:r>
        <w:r>
          <w:fldChar w:fldCharType="begin"/>
        </w:r>
        <w:r>
          <w:instrText xml:space="preserve"> PAGEREF _Toc1126 \h </w:instrText>
        </w:r>
        <w:r>
          <w:fldChar w:fldCharType="separate"/>
        </w:r>
        <w:r>
          <w:t>45</w:t>
        </w:r>
        <w:r>
          <w:fldChar w:fldCharType="end"/>
        </w:r>
      </w:hyperlink>
    </w:p>
    <w:p>
      <w:pPr>
        <w:pStyle w:val="TOC1"/>
        <w:tabs>
          <w:tab w:val="right" w:leader="dot" w:pos="8306"/>
        </w:tabs>
      </w:pPr>
      <w:hyperlink w:anchor="_Toc11272" w:history="1">
        <w:r>
          <w:rPr>
            <w:rFonts w:ascii="仿宋" w:eastAsia="仿宋" w:hAnsi="仿宋" w:cs="仿宋" w:hint="eastAsia"/>
            <w:lang w:eastAsia="zh-CN"/>
          </w:rPr>
          <w:t>十三、电池测试仪钳型表项目变更管理</w:t>
        </w:r>
        <w:r>
          <w:tab/>
        </w:r>
        <w:r>
          <w:fldChar w:fldCharType="begin"/>
        </w:r>
        <w:r>
          <w:instrText xml:space="preserve"> PAGEREF _Toc11272 \h </w:instrText>
        </w:r>
        <w:r>
          <w:fldChar w:fldCharType="separate"/>
        </w:r>
        <w:r>
          <w:t>46</w:t>
        </w:r>
        <w:r>
          <w:fldChar w:fldCharType="end"/>
        </w:r>
      </w:hyperlink>
    </w:p>
    <w:p>
      <w:pPr>
        <w:pStyle w:val="TOC2"/>
        <w:tabs>
          <w:tab w:val="right" w:leader="dot" w:pos="8306"/>
        </w:tabs>
      </w:pPr>
      <w:hyperlink w:anchor="_Toc4876" w:history="1">
        <w:r>
          <w:rPr>
            <w:rFonts w:ascii="仿宋" w:eastAsia="仿宋" w:hAnsi="仿宋" w:cs="仿宋" w:hint="eastAsia"/>
            <w:lang w:eastAsia="zh-CN"/>
          </w:rPr>
          <w:t>(一)、变更申请与评估</w:t>
        </w:r>
        <w:r>
          <w:tab/>
        </w:r>
        <w:r>
          <w:fldChar w:fldCharType="begin"/>
        </w:r>
        <w:r>
          <w:instrText xml:space="preserve"> PAGEREF _Toc4876 \h </w:instrText>
        </w:r>
        <w:r>
          <w:fldChar w:fldCharType="separate"/>
        </w:r>
        <w:r>
          <w:t>46</w:t>
        </w:r>
        <w:r>
          <w:fldChar w:fldCharType="end"/>
        </w:r>
      </w:hyperlink>
    </w:p>
    <w:p>
      <w:pPr>
        <w:pStyle w:val="TOC2"/>
        <w:tabs>
          <w:tab w:val="right" w:leader="dot" w:pos="8306"/>
        </w:tabs>
      </w:pPr>
      <w:hyperlink w:anchor="_Toc24371" w:history="1">
        <w:r>
          <w:rPr>
            <w:rFonts w:ascii="仿宋" w:eastAsia="仿宋" w:hAnsi="仿宋" w:cs="仿宋" w:hint="eastAsia"/>
            <w:lang w:eastAsia="zh-CN"/>
          </w:rPr>
          <w:t>(二)、变更实施与控制</w:t>
        </w:r>
        <w:r>
          <w:tab/>
        </w:r>
        <w:r>
          <w:fldChar w:fldCharType="begin"/>
        </w:r>
        <w:r>
          <w:instrText xml:space="preserve"> PAGEREF _Toc24371 \h </w:instrText>
        </w:r>
        <w:r>
          <w:fldChar w:fldCharType="separate"/>
        </w:r>
        <w:r>
          <w:t>46</w:t>
        </w:r>
        <w:r>
          <w:fldChar w:fldCharType="end"/>
        </w:r>
      </w:hyperlink>
    </w:p>
    <w:p>
      <w:pPr>
        <w:pStyle w:val="TOC1"/>
        <w:tabs>
          <w:tab w:val="right" w:leader="dot" w:pos="8306"/>
        </w:tabs>
      </w:pPr>
      <w:hyperlink w:anchor="_Toc26200" w:history="1">
        <w:r>
          <w:rPr>
            <w:rFonts w:ascii="仿宋" w:eastAsia="仿宋" w:hAnsi="仿宋" w:cs="仿宋" w:hint="eastAsia"/>
            <w:lang w:eastAsia="zh-CN"/>
          </w:rPr>
          <w:t>十四、利益相关者分析与沟通计划</w:t>
        </w:r>
        <w:r>
          <w:tab/>
        </w:r>
        <w:r>
          <w:fldChar w:fldCharType="begin"/>
        </w:r>
        <w:r>
          <w:instrText xml:space="preserve"> PAGEREF _Toc26200 \h </w:instrText>
        </w:r>
        <w:r>
          <w:fldChar w:fldCharType="separate"/>
        </w:r>
        <w:r>
          <w:t>47</w:t>
        </w:r>
        <w:r>
          <w:fldChar w:fldCharType="end"/>
        </w:r>
      </w:hyperlink>
    </w:p>
    <w:p>
      <w:pPr>
        <w:pStyle w:val="TOC2"/>
        <w:tabs>
          <w:tab w:val="right" w:leader="dot" w:pos="8306"/>
        </w:tabs>
      </w:pPr>
      <w:hyperlink w:anchor="_Toc140" w:history="1">
        <w:r>
          <w:rPr>
            <w:rFonts w:ascii="仿宋" w:eastAsia="仿宋" w:hAnsi="仿宋" w:cs="仿宋" w:hint="eastAsia"/>
            <w:lang w:eastAsia="zh-CN"/>
          </w:rPr>
          <w:t>(一)、利益相关者分析</w:t>
        </w:r>
        <w:r>
          <w:tab/>
        </w:r>
        <w:r>
          <w:fldChar w:fldCharType="begin"/>
        </w:r>
        <w:r>
          <w:instrText xml:space="preserve"> PAGEREF _Toc140 \h </w:instrText>
        </w:r>
        <w:r>
          <w:fldChar w:fldCharType="separate"/>
        </w:r>
        <w:r>
          <w:t>47</w:t>
        </w:r>
        <w:r>
          <w:fldChar w:fldCharType="end"/>
        </w:r>
      </w:hyperlink>
    </w:p>
    <w:p>
      <w:pPr>
        <w:pStyle w:val="TOC2"/>
        <w:tabs>
          <w:tab w:val="right" w:leader="dot" w:pos="8306"/>
        </w:tabs>
      </w:pPr>
      <w:hyperlink w:anchor="_Toc3001" w:history="1">
        <w:r>
          <w:rPr>
            <w:rFonts w:ascii="仿宋" w:eastAsia="仿宋" w:hAnsi="仿宋" w:cs="仿宋" w:hint="eastAsia"/>
            <w:lang w:eastAsia="zh-CN"/>
          </w:rPr>
          <w:t>(二)、沟通计划</w:t>
        </w:r>
        <w:r>
          <w:tab/>
        </w:r>
        <w:r>
          <w:fldChar w:fldCharType="begin"/>
        </w:r>
        <w:r>
          <w:instrText xml:space="preserve"> PAGEREF _Toc3001 \h </w:instrText>
        </w:r>
        <w:r>
          <w:fldChar w:fldCharType="separate"/>
        </w:r>
        <w:r>
          <w:t>48</w:t>
        </w:r>
        <w:r>
          <w:fldChar w:fldCharType="end"/>
        </w:r>
      </w:hyperlink>
    </w:p>
    <w:p>
      <w:pPr>
        <w:pStyle w:val="TOC1"/>
        <w:tabs>
          <w:tab w:val="right" w:leader="dot" w:pos="8306"/>
        </w:tabs>
      </w:pPr>
      <w:hyperlink w:anchor="_Toc25288" w:history="1">
        <w:r>
          <w:rPr>
            <w:rFonts w:ascii="仿宋" w:eastAsia="仿宋" w:hAnsi="仿宋" w:cs="仿宋" w:hint="eastAsia"/>
            <w:lang w:eastAsia="zh-CN"/>
          </w:rPr>
          <w:t>十五、供应链管理</w:t>
        </w:r>
        <w:r>
          <w:tab/>
        </w:r>
        <w:r>
          <w:fldChar w:fldCharType="begin"/>
        </w:r>
        <w:r>
          <w:instrText xml:space="preserve"> PAGEREF _Toc25288 \h </w:instrText>
        </w:r>
        <w:r>
          <w:fldChar w:fldCharType="separate"/>
        </w:r>
        <w:r>
          <w:t>49</w:t>
        </w:r>
        <w:r>
          <w:fldChar w:fldCharType="end"/>
        </w:r>
      </w:hyperlink>
    </w:p>
    <w:p>
      <w:pPr>
        <w:pStyle w:val="TOC2"/>
        <w:tabs>
          <w:tab w:val="right" w:leader="dot" w:pos="8306"/>
        </w:tabs>
      </w:pPr>
      <w:hyperlink w:anchor="_Toc19565" w:history="1">
        <w:r>
          <w:rPr>
            <w:rFonts w:ascii="仿宋" w:eastAsia="仿宋" w:hAnsi="仿宋" w:cs="仿宋" w:hint="eastAsia"/>
            <w:lang w:eastAsia="zh-CN"/>
          </w:rPr>
          <w:t>(一)、供应链战略规划</w:t>
        </w:r>
        <w:r>
          <w:tab/>
        </w:r>
        <w:r>
          <w:fldChar w:fldCharType="begin"/>
        </w:r>
        <w:r>
          <w:instrText xml:space="preserve"> PAGEREF _Toc19565 \h </w:instrText>
        </w:r>
        <w:r>
          <w:fldChar w:fldCharType="separate"/>
        </w:r>
        <w:r>
          <w:t>49</w:t>
        </w:r>
        <w:r>
          <w:fldChar w:fldCharType="end"/>
        </w:r>
      </w:hyperlink>
    </w:p>
    <w:p>
      <w:pPr>
        <w:pStyle w:val="TOC2"/>
        <w:tabs>
          <w:tab w:val="right" w:leader="dot" w:pos="8306"/>
        </w:tabs>
      </w:pPr>
      <w:hyperlink w:anchor="_Toc13440" w:history="1">
        <w:r>
          <w:rPr>
            <w:rFonts w:ascii="仿宋" w:eastAsia="仿宋" w:hAnsi="仿宋" w:cs="仿宋" w:hint="eastAsia"/>
            <w:lang w:eastAsia="zh-CN"/>
          </w:rPr>
          <w:t>(二)、供应商选择与合作</w:t>
        </w:r>
        <w:r>
          <w:tab/>
        </w:r>
        <w:r>
          <w:fldChar w:fldCharType="begin"/>
        </w:r>
        <w:r>
          <w:instrText xml:space="preserve"> PAGEREF _Toc13440 \h </w:instrText>
        </w:r>
        <w:r>
          <w:fldChar w:fldCharType="separate"/>
        </w:r>
        <w:r>
          <w:t>51</w:t>
        </w:r>
        <w:r>
          <w:fldChar w:fldCharType="end"/>
        </w:r>
      </w:hyperlink>
    </w:p>
    <w:p>
      <w:pPr>
        <w:pStyle w:val="TOC2"/>
        <w:tabs>
          <w:tab w:val="right" w:leader="dot" w:pos="8306"/>
        </w:tabs>
      </w:pPr>
      <w:hyperlink w:anchor="_Toc10094" w:history="1">
        <w:r>
          <w:rPr>
            <w:rFonts w:ascii="仿宋" w:eastAsia="仿宋" w:hAnsi="仿宋" w:cs="仿宋" w:hint="eastAsia"/>
            <w:lang w:eastAsia="zh-CN"/>
          </w:rPr>
          <w:t>(三)、物流与库存管理</w:t>
        </w:r>
        <w:r>
          <w:tab/>
        </w:r>
        <w:r>
          <w:fldChar w:fldCharType="begin"/>
        </w:r>
        <w:r>
          <w:instrText xml:space="preserve"> PAGEREF _Toc10094 \h </w:instrText>
        </w:r>
        <w:r>
          <w:fldChar w:fldCharType="separate"/>
        </w:r>
        <w:r>
          <w:t>52</w:t>
        </w:r>
        <w:r>
          <w:fldChar w:fldCharType="end"/>
        </w:r>
      </w:hyperlink>
    </w:p>
    <w:p>
      <w:pPr>
        <w:pStyle w:val="TOC1"/>
        <w:tabs>
          <w:tab w:val="right" w:leader="dot" w:pos="8306"/>
        </w:tabs>
      </w:pPr>
      <w:hyperlink w:anchor="_Toc27236" w:history="1">
        <w:r>
          <w:rPr>
            <w:rFonts w:ascii="仿宋" w:eastAsia="仿宋" w:hAnsi="仿宋" w:cs="仿宋" w:hint="eastAsia"/>
            <w:lang w:eastAsia="zh-CN"/>
          </w:rPr>
          <w:t>十六、电池测试仪钳型表项目工程方案分析</w:t>
        </w:r>
        <w:r>
          <w:tab/>
        </w:r>
        <w:r>
          <w:fldChar w:fldCharType="begin"/>
        </w:r>
        <w:r>
          <w:instrText xml:space="preserve"> PAGEREF _Toc27236 \h </w:instrText>
        </w:r>
        <w:r>
          <w:fldChar w:fldCharType="separate"/>
        </w:r>
        <w:r>
          <w:t>54</w:t>
        </w:r>
        <w:r>
          <w:fldChar w:fldCharType="end"/>
        </w:r>
      </w:hyperlink>
    </w:p>
    <w:p>
      <w:pPr>
        <w:pStyle w:val="TOC2"/>
        <w:tabs>
          <w:tab w:val="right" w:leader="dot" w:pos="8306"/>
        </w:tabs>
      </w:pPr>
      <w:hyperlink w:anchor="_Toc14004" w:history="1">
        <w:r>
          <w:rPr>
            <w:rFonts w:ascii="仿宋" w:eastAsia="仿宋" w:hAnsi="仿宋" w:cs="仿宋" w:hint="eastAsia"/>
            <w:lang w:eastAsia="zh-CN"/>
          </w:rPr>
          <w:t>(一)、建筑工程设计原则</w:t>
        </w:r>
        <w:r>
          <w:tab/>
        </w:r>
        <w:r>
          <w:fldChar w:fldCharType="begin"/>
        </w:r>
        <w:r>
          <w:instrText xml:space="preserve"> PAGEREF _Toc14004 \h </w:instrText>
        </w:r>
        <w:r>
          <w:fldChar w:fldCharType="separate"/>
        </w:r>
        <w:r>
          <w:t>54</w:t>
        </w:r>
        <w:r>
          <w:fldChar w:fldCharType="end"/>
        </w:r>
      </w:hyperlink>
    </w:p>
    <w:p>
      <w:pPr>
        <w:pStyle w:val="TOC2"/>
        <w:tabs>
          <w:tab w:val="right" w:leader="dot" w:pos="8306"/>
        </w:tabs>
      </w:pPr>
      <w:hyperlink w:anchor="_Toc6366" w:history="1">
        <w:r>
          <w:rPr>
            <w:rFonts w:ascii="仿宋" w:eastAsia="仿宋" w:hAnsi="仿宋" w:cs="仿宋" w:hint="eastAsia"/>
            <w:lang w:eastAsia="zh-CN"/>
          </w:rPr>
          <w:t>(二)、土建工程建设指标</w:t>
        </w:r>
        <w:r>
          <w:tab/>
        </w:r>
        <w:r>
          <w:fldChar w:fldCharType="begin"/>
        </w:r>
        <w:r>
          <w:instrText xml:space="preserve"> PAGEREF _Toc6366 \h </w:instrText>
        </w:r>
        <w:r>
          <w:fldChar w:fldCharType="separate"/>
        </w:r>
        <w:r>
          <w:t>57</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十七、电池测试仪钳型表项目实施保障措施</w:t>
        </w:r>
        <w:r>
          <w:tab/>
        </w:r>
        <w:r>
          <w:fldChar w:fldCharType="begin"/>
        </w:r>
        <w:r>
          <w:instrText xml:space="preserve"> PAGEREF _Toc18690 \h </w:instrText>
        </w:r>
        <w:r>
          <w:fldChar w:fldCharType="separate"/>
        </w:r>
        <w:r>
          <w:t>59</w:t>
        </w:r>
        <w:r>
          <w:fldChar w:fldCharType="end"/>
        </w:r>
      </w:hyperlink>
    </w:p>
    <w:p>
      <w:pPr>
        <w:pStyle w:val="TOC2"/>
        <w:tabs>
          <w:tab w:val="right" w:leader="dot" w:pos="8306"/>
        </w:tabs>
      </w:pPr>
      <w:hyperlink w:anchor="_Toc28898" w:history="1">
        <w:r>
          <w:rPr>
            <w:rFonts w:ascii="仿宋" w:eastAsia="仿宋" w:hAnsi="仿宋" w:cs="仿宋" w:hint="eastAsia"/>
            <w:lang w:eastAsia="zh-CN"/>
          </w:rPr>
          <w:t>(一)、电池测试仪钳型表项目实施保障机制</w:t>
        </w:r>
        <w:r>
          <w:tab/>
        </w:r>
        <w:r>
          <w:fldChar w:fldCharType="begin"/>
        </w:r>
        <w:r>
          <w:instrText xml:space="preserve"> PAGEREF _Toc28898 \h </w:instrText>
        </w:r>
        <w:r>
          <w:fldChar w:fldCharType="separate"/>
        </w:r>
        <w:r>
          <w:t>59</w:t>
        </w:r>
        <w:r>
          <w:fldChar w:fldCharType="end"/>
        </w:r>
      </w:hyperlink>
    </w:p>
    <w:p>
      <w:pPr>
        <w:pStyle w:val="TOC2"/>
        <w:tabs>
          <w:tab w:val="right" w:leader="dot" w:pos="8306"/>
        </w:tabs>
      </w:pPr>
      <w:hyperlink w:anchor="_Toc23501" w:history="1">
        <w:r>
          <w:rPr>
            <w:rFonts w:ascii="仿宋" w:eastAsia="仿宋" w:hAnsi="仿宋" w:cs="仿宋" w:hint="eastAsia"/>
            <w:lang w:eastAsia="zh-CN"/>
          </w:rPr>
          <w:t>(二)、电池测试仪钳型表项目法律合规要求</w:t>
        </w:r>
        <w:r>
          <w:tab/>
        </w:r>
        <w:r>
          <w:fldChar w:fldCharType="begin"/>
        </w:r>
        <w:r>
          <w:instrText xml:space="preserve"> PAGEREF _Toc23501 \h </w:instrText>
        </w:r>
        <w:r>
          <w:fldChar w:fldCharType="separate"/>
        </w:r>
        <w:r>
          <w:t>62</w:t>
        </w:r>
        <w:r>
          <w:fldChar w:fldCharType="end"/>
        </w:r>
      </w:hyperlink>
    </w:p>
    <w:p>
      <w:pPr>
        <w:pStyle w:val="TOC2"/>
        <w:tabs>
          <w:tab w:val="right" w:leader="dot" w:pos="8306"/>
        </w:tabs>
      </w:pPr>
      <w:hyperlink w:anchor="_Toc4375" w:history="1">
        <w:r>
          <w:rPr>
            <w:rFonts w:ascii="仿宋" w:eastAsia="仿宋" w:hAnsi="仿宋" w:cs="仿宋" w:hint="eastAsia"/>
            <w:lang w:eastAsia="zh-CN"/>
          </w:rPr>
          <w:t>(三)、电池测试仪钳型表项目合同管理与法律事务</w:t>
        </w:r>
        <w:r>
          <w:tab/>
        </w:r>
        <w:r>
          <w:fldChar w:fldCharType="begin"/>
        </w:r>
        <w:r>
          <w:instrText xml:space="preserve"> PAGEREF _Toc4375 \h </w:instrText>
        </w:r>
        <w:r>
          <w:fldChar w:fldCharType="separate"/>
        </w:r>
        <w:r>
          <w:t>67</w:t>
        </w:r>
        <w:r>
          <w:fldChar w:fldCharType="end"/>
        </w:r>
      </w:hyperlink>
    </w:p>
    <w:p>
      <w:pPr>
        <w:pStyle w:val="TOC2"/>
        <w:tabs>
          <w:tab w:val="right" w:leader="dot" w:pos="8306"/>
        </w:tabs>
      </w:pPr>
      <w:hyperlink w:anchor="_Toc30211" w:history="1">
        <w:r>
          <w:rPr>
            <w:rFonts w:ascii="仿宋" w:eastAsia="仿宋" w:hAnsi="仿宋" w:cs="仿宋" w:hint="eastAsia"/>
            <w:lang w:eastAsia="zh-CN"/>
          </w:rPr>
          <w:t>(四)、电池测试仪钳型表项目知识产权保护策略</w:t>
        </w:r>
        <w:r>
          <w:tab/>
        </w:r>
        <w:r>
          <w:fldChar w:fldCharType="begin"/>
        </w:r>
        <w:r>
          <w:instrText xml:space="preserve"> PAGEREF _Toc30211 \h </w:instrText>
        </w:r>
        <w:r>
          <w:fldChar w:fldCharType="separate"/>
        </w:r>
        <w:r>
          <w:t>73</w:t>
        </w:r>
        <w:r>
          <w:fldChar w:fldCharType="end"/>
        </w:r>
      </w:hyperlink>
    </w:p>
    <w:p>
      <w:pPr>
        <w:pStyle w:val="TOC1"/>
        <w:tabs>
          <w:tab w:val="right" w:leader="dot" w:pos="8306"/>
        </w:tabs>
      </w:pPr>
      <w:hyperlink w:anchor="_Toc17428" w:history="1">
        <w:r>
          <w:rPr>
            <w:rFonts w:ascii="仿宋" w:eastAsia="仿宋" w:hAnsi="仿宋" w:cs="仿宋" w:hint="eastAsia"/>
            <w:lang w:eastAsia="zh-CN"/>
          </w:rPr>
          <w:t>十八、营销与推广策略</w:t>
        </w:r>
        <w:r>
          <w:tab/>
        </w:r>
        <w:r>
          <w:fldChar w:fldCharType="begin"/>
        </w:r>
        <w:r>
          <w:instrText xml:space="preserve"> PAGEREF _Toc17428 \h </w:instrText>
        </w:r>
        <w:r>
          <w:fldChar w:fldCharType="separate"/>
        </w:r>
        <w:r>
          <w:t>76</w:t>
        </w:r>
        <w:r>
          <w:fldChar w:fldCharType="end"/>
        </w:r>
      </w:hyperlink>
    </w:p>
    <w:p>
      <w:pPr>
        <w:pStyle w:val="TOC2"/>
        <w:tabs>
          <w:tab w:val="right" w:leader="dot" w:pos="8306"/>
        </w:tabs>
      </w:pPr>
      <w:hyperlink w:anchor="_Toc467" w:history="1">
        <w:r>
          <w:rPr>
            <w:rFonts w:ascii="仿宋" w:eastAsia="仿宋" w:hAnsi="仿宋" w:cs="仿宋" w:hint="eastAsia"/>
            <w:lang w:eastAsia="zh-CN"/>
          </w:rPr>
          <w:t>(一)、产品/服务定位与特点</w:t>
        </w:r>
        <w:r>
          <w:tab/>
        </w:r>
        <w:r>
          <w:fldChar w:fldCharType="begin"/>
        </w:r>
        <w:r>
          <w:instrText xml:space="preserve"> PAGEREF _Toc467 \h </w:instrText>
        </w:r>
        <w:r>
          <w:fldChar w:fldCharType="separate"/>
        </w:r>
        <w:r>
          <w:t>76</w:t>
        </w:r>
        <w:r>
          <w:fldChar w:fldCharType="end"/>
        </w:r>
      </w:hyperlink>
    </w:p>
    <w:p>
      <w:pPr>
        <w:pStyle w:val="TOC2"/>
        <w:tabs>
          <w:tab w:val="right" w:leader="dot" w:pos="8306"/>
        </w:tabs>
      </w:pPr>
      <w:hyperlink w:anchor="_Toc13680" w:history="1">
        <w:r>
          <w:rPr>
            <w:rFonts w:ascii="仿宋" w:eastAsia="仿宋" w:hAnsi="仿宋" w:cs="仿宋" w:hint="eastAsia"/>
            <w:lang w:eastAsia="zh-CN"/>
          </w:rPr>
          <w:t>(二)、市场定位与竞争分析</w:t>
        </w:r>
        <w:r>
          <w:tab/>
        </w:r>
        <w:r>
          <w:fldChar w:fldCharType="begin"/>
        </w:r>
        <w:r>
          <w:instrText xml:space="preserve"> PAGEREF _Toc13680 \h </w:instrText>
        </w:r>
        <w:r>
          <w:fldChar w:fldCharType="separate"/>
        </w:r>
        <w:r>
          <w:t>77</w:t>
        </w:r>
        <w:r>
          <w:fldChar w:fldCharType="end"/>
        </w:r>
      </w:hyperlink>
    </w:p>
    <w:p>
      <w:pPr>
        <w:pStyle w:val="TOC2"/>
        <w:tabs>
          <w:tab w:val="right" w:leader="dot" w:pos="8306"/>
        </w:tabs>
      </w:pPr>
      <w:hyperlink w:anchor="_Toc26103" w:history="1">
        <w:r>
          <w:rPr>
            <w:rFonts w:ascii="仿宋" w:eastAsia="仿宋" w:hAnsi="仿宋" w:cs="仿宋" w:hint="eastAsia"/>
            <w:lang w:eastAsia="zh-CN"/>
          </w:rPr>
          <w:t>(三)、营销渠道与策略</w:t>
        </w:r>
        <w:r>
          <w:tab/>
        </w:r>
        <w:r>
          <w:fldChar w:fldCharType="begin"/>
        </w:r>
        <w:r>
          <w:instrText xml:space="preserve"> PAGEREF _Toc26103 \h </w:instrText>
        </w:r>
        <w:r>
          <w:fldChar w:fldCharType="separate"/>
        </w:r>
        <w:r>
          <w:t>79</w:t>
        </w:r>
        <w:r>
          <w:fldChar w:fldCharType="end"/>
        </w:r>
      </w:hyperlink>
    </w:p>
    <w:p>
      <w:pPr>
        <w:pStyle w:val="TOC2"/>
        <w:tabs>
          <w:tab w:val="right" w:leader="dot" w:pos="8306"/>
        </w:tabs>
      </w:pPr>
      <w:hyperlink w:anchor="_Toc31869" w:history="1">
        <w:r>
          <w:rPr>
            <w:rFonts w:ascii="仿宋" w:eastAsia="仿宋" w:hAnsi="仿宋" w:cs="仿宋" w:hint="eastAsia"/>
            <w:lang w:eastAsia="zh-CN"/>
          </w:rPr>
          <w:t>(四)、推广与宣传活动</w:t>
        </w:r>
        <w:r>
          <w:tab/>
        </w:r>
        <w:r>
          <w:fldChar w:fldCharType="begin"/>
        </w:r>
        <w:r>
          <w:instrText xml:space="preserve"> PAGEREF _Toc31869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87"/>
      <w:r>
        <w:rPr>
          <w:rFonts w:ascii="仿宋" w:eastAsia="仿宋" w:hAnsi="仿宋" w:cs="仿宋" w:hint="eastAsia"/>
          <w:sz w:val="28"/>
          <w:lang w:eastAsia="zh-CN"/>
        </w:rPr>
        <w:t>一、电池测试仪钳型表项目绩效评估</w:t>
      </w:r>
      <w:bookmarkEnd w:id="2"/>
    </w:p>
    <w:p>
      <w:pPr>
        <w:pStyle w:val="Heading2"/>
        <w:rPr>
          <w:rFonts w:ascii="仿宋" w:eastAsia="仿宋" w:hAnsi="仿宋" w:cs="仿宋" w:hint="eastAsia"/>
          <w:lang w:eastAsia="zh-CN"/>
        </w:rPr>
      </w:pPr>
      <w:bookmarkStart w:id="3" w:name="_Toc287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测试仪钳型表项目中，我们设计了一套全面的绩效评估指标，以确保电池测试仪钳型表项目的可控和成功交付。这些指标跨足电池测试仪钳型表项目目标、成本、进度和质量等多个维度，为我们提供了全面洞察电池测试仪钳型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目标达成率是我们关注的首要指标。我们设定了明确的目标，并通过定期监测和评估，迅速发现并应对潜在的目标偏差。这为电池测试仪钳型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成本绩效是另一个核心关注点。通过实际成本与预算成本的对比分析，我们深入了解成本差异的原因，及时调整资源分配，保持电池测试仪钳型表项目在经济效益方面的合理水平。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进度作为关键的绩效指标之一，得到了精心的关注。我们制定了详细的电池测试仪钳型表项目进度计划，并设立了进度符合度指标，确保实际进度与计划进度保持一致。这使我们能够快速发现和解决潜在的进度问题，保持电池测试仪钳型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池测试仪钳型表项目绩效的不可或缺的一环。我们引入了一系列的质量标准和客户满意度指标，以确保电池测试仪钳型表项目交付的成果在质量上达到或超越预期水平。通过持续监测这些指标，我们努力提升电池测试仪钳型表项目整体质量水平，为电池测试仪钳型表项目的成功交付提供有力保障。通过这些科学且全面的绩效评估，我们能够更好地引导电池测试仪钳型表项目的持续改进，确保电池测试仪钳型表项目目标的顺利达成。</w:t>
      </w:r>
    </w:p>
    <w:p>
      <w:pPr>
        <w:pStyle w:val="Heading2"/>
        <w:ind w:firstLine="560" w:firstLineChars="200"/>
        <w:rPr>
          <w:rFonts w:ascii="仿宋" w:eastAsia="仿宋" w:hAnsi="仿宋" w:cs="仿宋" w:hint="eastAsia"/>
          <w:sz w:val="28"/>
          <w:lang w:eastAsia="zh-CN"/>
        </w:rPr>
      </w:pPr>
      <w:bookmarkStart w:id="4" w:name="_Toc235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绩效评估是电池测试仪钳型表项目中的关键环节，为确保电池测试仪钳型表项目达到预期目标，我们采用了多层次、多维度的绩效评估方法。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池测试仪钳型表项目的战略目标对齐，确保每个决策和行动都与电池测试仪钳型表项目整体目标保持一致。团队会定期召开战略对齐会议，审视当前工作与电池测试仪钳型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池测试仪钳型表项目进度、质量、成本和风险等方面。这些指标通过数据收集和分析，为电池测试仪钳型表项目管理团队提供了客观的评估依据。例如，我们通过电池测试仪钳型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池测试仪钳型表项目内部，还考虑了电池测试仪钳型表项目对外部环境的影响。我们定期进行干系人满意度调查，以了解各利益相关方对电池测试仪钳型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这种多层次、多角度的绩效评估方法，使得我们能够全面了解电池测试仪钳型表项目的运行状态，及时做出调整，确保电池测试仪钳型表项目在不断变化的环境中保持稳健前行。</w:t>
      </w:r>
    </w:p>
    <w:p>
      <w:pPr>
        <w:pStyle w:val="Heading2"/>
        <w:ind w:firstLine="560" w:firstLineChars="200"/>
        <w:rPr>
          <w:rFonts w:ascii="仿宋" w:eastAsia="仿宋" w:hAnsi="仿宋" w:cs="仿宋" w:hint="eastAsia"/>
          <w:sz w:val="28"/>
          <w:lang w:eastAsia="zh-CN"/>
        </w:rPr>
      </w:pPr>
      <w:bookmarkStart w:id="5" w:name="_Toc248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为了确保电池测试仪钳型表项目的有效管理和不断优化，我们采用了精心设计的绩效评估周期。这个周期旨在实现灵活、实时和全面的评估，以适应电池测试仪钳型表项目执行中的各种挑战。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池测试仪钳型表项目的不同需求，分为短期、中期和长期。短期评估关注每个迭代或工作周期，以及时发现和解决当前任务中的问题。中期评估涵盖几个迭代，深入了解整体电池测试仪钳型表项目的趋势和性能。长期评估则着眼于整个电池测试仪钳型表项目阶段，确保电池测试仪钳型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池测试仪钳型表项目管理工具和协作平台，团队成员能够随时更新和分享电池测试仪钳型表项目数据。这种实时性的反馈机制使我们能够及时察觉潜在问题，快速调整，保持电池测试仪钳型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池测试仪钳型表项目的决策制定密不可分。每个周期的电池测试仪钳型表项目回顾会议成为集体总结经验、识别问题深层次原因并找到创新解决方案的平台。这种定期的反思与调整机制使电池测试仪钳型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54"/>
      <w:r>
        <w:rPr>
          <w:rFonts w:ascii="仿宋" w:eastAsia="仿宋" w:hAnsi="仿宋" w:cs="仿宋" w:hint="eastAsia"/>
          <w:sz w:val="28"/>
          <w:lang w:eastAsia="zh-CN"/>
        </w:rPr>
        <w:t>二、电池测试仪钳型表项目土建工程</w:t>
      </w:r>
      <w:bookmarkEnd w:id="6"/>
    </w:p>
    <w:p>
      <w:pPr>
        <w:pStyle w:val="Heading2"/>
        <w:rPr>
          <w:rFonts w:ascii="仿宋" w:eastAsia="仿宋" w:hAnsi="仿宋" w:cs="仿宋" w:hint="eastAsia"/>
          <w:lang w:eastAsia="zh-CN"/>
        </w:rPr>
      </w:pPr>
      <w:bookmarkStart w:id="7" w:name="_Toc161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在电池测试仪钳型表项目的建筑工程设计中，我们将秉承一系列重要的设计原则，以确保电池测试仪钳型表项目建筑在功能、美观、可持续性等方面达到最佳效果。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首要原则是确保建筑的功能性得到最大化的发挥。我们将充分理解电池测试仪钳型表项目的实际需求，合理布局各个功能区域，保证建筑在满足业务需求的同时，提供高效的工作环境。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在建筑设计中，我们将综合考虑建设和运营成本。通过精细的经济效益分析，确保设计方案在高效利用资源的同时，对电池测试仪钳型表项目的长期盈利能力有积极的贡献。</w:t>
      </w:r>
    </w:p>
    <w:p>
      <w:pPr>
        <w:pStyle w:val="Heading2"/>
        <w:ind w:firstLine="560" w:firstLineChars="200"/>
        <w:rPr>
          <w:rFonts w:ascii="仿宋" w:eastAsia="仿宋" w:hAnsi="仿宋" w:cs="仿宋" w:hint="eastAsia"/>
          <w:sz w:val="28"/>
          <w:lang w:eastAsia="zh-CN"/>
        </w:rPr>
      </w:pPr>
      <w:bookmarkStart w:id="8" w:name="_Toc204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测试仪钳型表项目的土建工程设计中，我们将精准设定设计年限，结合电池测试仪钳型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测试仪钳型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59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池测试仪钳型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测试仪钳型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测试仪钳型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99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本期工程电池测试仪钳型表项目预计总建筑面积XXX平方米，其中：计容建筑面积XXX平方米，计划建筑工程投资XX万元，占电池测试仪钳型表项目总投资的XX%。</w:t>
      </w:r>
    </w:p>
    <w:p>
      <w:pPr>
        <w:pStyle w:val="Heading1"/>
        <w:ind w:firstLine="560" w:firstLineChars="200"/>
        <w:rPr>
          <w:rFonts w:ascii="仿宋" w:eastAsia="仿宋" w:hAnsi="仿宋" w:cs="仿宋" w:hint="eastAsia"/>
          <w:sz w:val="28"/>
          <w:lang w:eastAsia="zh-CN"/>
        </w:rPr>
      </w:pPr>
      <w:bookmarkStart w:id="11" w:name="_Toc485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04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电池测试仪钳型表项目的主要产品是XXXX，预计年产值为XXX万元。这一产品在市场中占据着重要的地位，其广泛的应用范围使得该电池测试仪钳型表项目的市场前景非常广阔。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池测试仪钳型表项目的xxx产品作为重要的原材料之一，将在多个领域发挥关键作用。其在建筑、交通、能源等方面的广泛应用将为整个产业链提供强大的支持，形成产业协同效应。电池测试仪钳型表项目的年产值XXX万XXX万XXX万万元不仅反映了其在市场上的巨大潜力，更预示着它对国民经济的积极贡献。这种关联度高、涉及面广的产业关系，使得该电池测试仪钳型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29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总征地面积为XXXX平方米，相当于约XX.XX亩，其中净用地面积为XXXX平方米，红线范围内相当于约XX.XX亩。这一用地规模充分考虑了电池测试仪钳型表项目的建设需求，保障了电池测试仪钳型表项目在合适的空间内得以充分发展。电池测试仪钳型表项目规划的总建筑面积为XXXX平方米，其中主体工程建设占XXXX平方米，计容建筑面积达XXXX平方米。预计建筑工程的投资将达到XXXX万元，为电池测试仪钳型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计划购置的设备共计XXXX台（套），设备购置费用为XXXX万元。这一设备购置计划充分考虑到电池测试仪钳型表项目的生产需求和技术要求，确保了电池测试仪钳型表项目在生产运营中具备先进的技术装备和高效的生产能力。设备的合理配置将为电池测试仪钳型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池测试仪钳型表项目计划总投资为XXXX万元，预计年实现营业收入为XXXX万元。这一产能规模的设定旨在确保电池测试仪钳型表项目能够在投资与回报之间取得平衡，实现长期可持续的发展。电池测试仪钳型表项目的总投资充分考虑到各个方面的需求，包括用地建设、设备购置等多个环节，以确保电池测试仪钳型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347"/>
      <w:r>
        <w:rPr>
          <w:rFonts w:ascii="仿宋" w:eastAsia="仿宋" w:hAnsi="仿宋" w:cs="仿宋" w:hint="eastAsia"/>
          <w:sz w:val="28"/>
          <w:lang w:eastAsia="zh-CN"/>
        </w:rPr>
        <w:t>四、电池测试仪钳型表项目建设背景及必要性分析</w:t>
      </w:r>
      <w:bookmarkEnd w:id="14"/>
    </w:p>
    <w:p>
      <w:pPr>
        <w:pStyle w:val="Heading2"/>
        <w:rPr>
          <w:rFonts w:ascii="仿宋" w:eastAsia="仿宋" w:hAnsi="仿宋" w:cs="仿宋" w:hint="eastAsia"/>
          <w:lang w:eastAsia="zh-CN"/>
        </w:rPr>
      </w:pPr>
      <w:bookmarkStart w:id="15" w:name="_Toc16975"/>
      <w:r>
        <w:rPr>
          <w:rFonts w:ascii="仿宋" w:eastAsia="仿宋" w:hAnsi="仿宋" w:cs="仿宋" w:hint="eastAsia"/>
          <w:lang w:eastAsia="zh-CN"/>
        </w:rPr>
        <w:t>(一)、电池测试仪钳型表项目背景分析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测试仪钳型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测试仪钳型表项目在这个潮流中的定位。同时，我们将关注行业内涌现的新兴机遇，以便电池测试仪钳型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测试仪钳型表项目提供了强大的发展动力。我们将聚焦于行业内最新的技术发展趋势，包括但不限于人工智能、大数据分析、物联网等领域。通过深度的技术研究，我们将确保电池测试仪钳型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测试仪钳型表项目发展的源泉。我们将投入更多的精力对市场需求进行深入剖析，超越表面的需求，深入挖掘潜在的市场痛点和机遇。通过对市场需求的细致了解，电池测试仪钳型表项目将更有针对性地设计解决方案，满足市场的多样化需求，从而更好地促进电池测试仪钳型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测试仪钳型表项目战略至关重要。我们将对竞争态势进行更为深入的分析，包括但不限于市场份额、产品特点、客户满意度等多个维度。通过深度的竞争分析，电池测试仪钳型表项目将能够更准确地把握市场脉搏，制定具有竞争力的电池测试仪钳型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池测试仪钳型表项目的发展具有直接的影响。我们将进行更为全面的法规和政策分析，了解行业发展中的潜在法律风险和合规挑战。通过充分了解和遵守相关法规，电池测试仪钳型表项目将确保在法律框架内合法合规运营，为电池测试仪钳型表项目的稳健发展提供有力支持。</w:t>
      </w:r>
    </w:p>
    <w:p>
      <w:pPr>
        <w:pStyle w:val="Heading2"/>
        <w:ind w:firstLine="560" w:firstLineChars="200"/>
        <w:rPr>
          <w:rFonts w:ascii="仿宋" w:eastAsia="仿宋" w:hAnsi="仿宋" w:cs="仿宋" w:hint="eastAsia"/>
          <w:sz w:val="28"/>
          <w:lang w:eastAsia="zh-CN"/>
        </w:rPr>
      </w:pPr>
      <w:bookmarkStart w:id="16" w:name="_Toc8712"/>
      <w:r>
        <w:rPr>
          <w:rFonts w:ascii="仿宋" w:eastAsia="仿宋" w:hAnsi="仿宋" w:cs="仿宋" w:hint="eastAsia"/>
          <w:sz w:val="28"/>
          <w:lang w:eastAsia="zh-CN"/>
        </w:rPr>
        <w:t>(二)、电池测试仪钳型表项目建设必要性分析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建设的迫切性源于对行业发展趋势的深刻洞察。我们正处于一个行业变革的时代，科技创新、数字化转型成为企业发展的关键动力。电池测试仪钳型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建设不仅仅是为了跟上潮流，更是为了通过技术创新推动企业的持续发展。通过引入先进的技术和解决方案，电池测试仪钳型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测试仪钳型表项目的建设成为必然选择，通过提高产品质量、拓展服务领域，从而在竞争中获得更多的机会。电池测试仪钳型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测试仪钳型表项目建设的必要性体现在对客户需求更精准的满足。通过电池测试仪钳型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建设的背后是对企业持续创新的追求。只有通过不断创新，企业才能在竞争中立于不败之地。电池测试仪钳型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886"/>
      <w:r>
        <w:rPr>
          <w:rFonts w:ascii="仿宋" w:eastAsia="仿宋" w:hAnsi="仿宋" w:cs="仿宋" w:hint="eastAsia"/>
          <w:sz w:val="28"/>
          <w:lang w:eastAsia="zh-CN"/>
        </w:rPr>
        <w:t>五、电池测试仪钳型表项目可持续发展</w:t>
      </w:r>
      <w:bookmarkEnd w:id="17"/>
    </w:p>
    <w:p>
      <w:pPr>
        <w:pStyle w:val="Heading2"/>
        <w:rPr>
          <w:rFonts w:ascii="仿宋" w:eastAsia="仿宋" w:hAnsi="仿宋" w:cs="仿宋" w:hint="eastAsia"/>
          <w:lang w:eastAsia="zh-CN"/>
        </w:rPr>
      </w:pPr>
      <w:bookmarkStart w:id="18" w:name="_Toc1370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测试仪钳型表项目中，电池测试仪钳型表项目团队着眼于未来，明确了可持续发展的战略方向。制定的具体可持续发展目标包括降低资源使用、采用环保技术、最大化社会效益等。这一步骤不仅有助于电池测试仪钳型表项目在环保和社会责任方面达到最高标准，也为未来提供了明确的指引，确保电池测试仪钳型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可持续实践的融入电池测试仪钳型表项目管理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电池测试仪钳型表项目管理周期。从电池测试仪钳型表项目规划开始，电池测试仪钳型表项目团队就考虑了环境和社会的因素。在执行阶段，电池测试仪钳型表项目团队积极推动绿色技术的应用，优化资源利用。此外，关注员工的社会责任，通过培训和沟通活动提高员工对可持续发展的认知，使他们能够在日常工作中践行可持续实践。这些举措不仅为电池测试仪钳型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28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测试仪钳型表项目的可持续发展理念，我们深信环保与社会责任是电池测试仪钳型表项目成功的关键支柱。在电池测试仪钳型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团队通过引入先进的环保技术、建立高效的废物处理系统以及推动能源节约措施，积极履行环保责任。定期的环保监测和评估确保电池测试仪钳型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测试仪钳型表项目不仅致力于自身可持续发展，还注重对社会的回馈。通过支持社区电池测试仪钳型表项目、参与慈善事业、提供培训机会等方式，电池测试仪钳型表项目积极履行社会责任。与当地社区建立积极互动，关注员工的工作与生活平衡，以及员工的身心健康，是电池测试仪钳型表项目在社会责任层面的关键举措。这样的实践不仅增强了电池测试仪钳型表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https://d.book118.com/057012024054006054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电池测试仪钳型表项目计划设计方案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E7609"/>
    <w:rsid w:val="0B9E7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1202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2024-03-03T10:48:00Z</dcterms:created>
  <dcterms:modified xsi:type="dcterms:W3CDTF">2024-03-03T10:48:51Z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EA5AB7476C6C49A781379F38B7AE1C78_11</vt:lpwstr>
  </property>
  <property fmtid="{D5CDD505-2E9C-101B-9397-08002B2CF9AE}" pid="3" name="KSOProductBuildVer">
    <vt:lpwstr>2052-12.1.0.16388</vt:lpwstr>
  </property>
</Properties>
</file>