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综采设备项目调研分析报告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一、项目建设单位基本情况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四、建设规模分析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五、安全评价范围、目的及依据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六、建筑工程方案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(一)、综采设备项目工程设计总体要求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(四)、综采设备项目必要性分析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八、综采设备项目实施进度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(六)、综采设备项目实施保障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九、风险及退出方式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0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_Toc13860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十、综采设备项目投资可行性分析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(一)、综采设备项目估算说明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(二)、综采设备项目总投资估算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十一、综采设备项目规划进度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(一)、综采设备项目进度安排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(二)、综采设备项目实施保障措施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" w:history="1">
        <w:r>
          <w:rPr>
            <w:rFonts w:ascii="仿宋" w:eastAsia="仿宋" w:hAnsi="仿宋" w:cs="仿宋" w:hint="eastAsia"/>
            <w:lang w:eastAsia="zh-CN"/>
          </w:rPr>
          <w:t>十二、综采设备项目投资方案分析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(一)、综采设备项目估算说明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(二)、综采设备项目总投资估算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十三、综采设备公司治理与社会责任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十四、SWOT分析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十五、经济评价分析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_Toc12739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(三)、综采设备项目盈利能力分析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7" w:history="1">
        <w:r>
          <w:rPr>
            <w:rFonts w:ascii="仿宋" w:eastAsia="仿宋" w:hAnsi="仿宋" w:cs="仿宋" w:hint="eastAsia"/>
            <w:lang w:eastAsia="zh-CN"/>
          </w:rPr>
          <w:t>十七、综采设备项目执行风险与应对策略</w:t>
        </w:r>
        <w:r>
          <w:tab/>
        </w:r>
        <w:r>
          <w:fldChar w:fldCharType="begin"/>
        </w:r>
        <w:r>
          <w:instrText xml:space="preserve"> PAGEREF _Toc23427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(一)、综采设备项目执行风险识别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8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十八、可持续发展战略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2" w:history="1">
        <w:r>
          <w:rPr>
            <w:rFonts w:ascii="仿宋" w:eastAsia="仿宋" w:hAnsi="仿宋" w:cs="仿宋" w:hint="eastAsia"/>
            <w:lang w:eastAsia="zh-CN"/>
          </w:rPr>
          <w:t>十九、综采设备项目工艺及设备分析</w:t>
        </w:r>
        <w:r>
          <w:tab/>
        </w:r>
        <w:r>
          <w:fldChar w:fldCharType="begin"/>
        </w:r>
        <w:r>
          <w:instrText xml:space="preserve"> PAGEREF _Toc18432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(二)、综采设备项目工艺技术设计方案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二十、生产控制的基本程序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88"/>
      <w:r>
        <w:rPr>
          <w:rFonts w:ascii="仿宋" w:eastAsia="仿宋" w:hAnsi="仿宋" w:cs="仿宋" w:hint="eastAsia"/>
          <w:sz w:val="28"/>
          <w:lang w:eastAsia="zh-CN"/>
        </w:rPr>
        <w:t>一、项目建设单位基本情况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73"/>
      <w:r>
        <w:rPr>
          <w:rFonts w:ascii="仿宋" w:eastAsia="仿宋" w:hAnsi="仿宋" w:cs="仿宋" w:hint="eastAsia"/>
          <w:lang w:eastAsia="zh-CN"/>
        </w:rPr>
        <w:t>(一)、项目承办单位基本情况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公司名称为XXX有限公司，是致力于XXX产品研发、制造、销售以及相关技术服务的企业。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公司于XXXX年成立，具备多年的行业经验和稳固的市场地位。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公司注册资本达到XX亿元人民币，为综采设备项目提供了充足的资金支持。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公司经营范围涵盖了XXX产品的全产业链，包括研发、制造、销售和技术服务等方面。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公司规模庞大，员工总数达到XX人，其中技术研发人员占公司总人数的XX%。这保证了在综采设备项目的实施过程中有足够的专业人才支持。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https://d.book118.com/057021061160006044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综采设备项目调研分析报告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综采设备项目调研分析报告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综采设备项目调研分析报告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综采设备项目调研分析报告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综采设备项目调研分析报告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5941D9"/>
    <w:rsid w:val="025941D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7021061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2024-02-24T08:44:00Z</dcterms:created>
  <dcterms:modified xsi:type="dcterms:W3CDTF">2024-02-24T08:44:24Z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43066013D3F846F5BD973CDAED522A95_11</vt:lpwstr>
  </property>
  <property fmtid="{D5CDD505-2E9C-101B-9397-08002B2CF9AE}" pid="3" name="KSOProductBuildVer">
    <vt:lpwstr>2052-12.1.0.16250</vt:lpwstr>
  </property>
</Properties>
</file>