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74C0" w14:paraId="1FFFCA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74C0" w14:paraId="745FE6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74C0" w14:paraId="1F8F0D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74C0" w:rsidRPr="00F274C0" w14:paraId="3C0CB015" w14:textId="025781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74C0">
        <w:rPr>
          <w:rFonts w:ascii="宋体" w:eastAsia="宋体" w:hAnsi="宋体" w:hint="eastAsia"/>
          <w:b/>
          <w:sz w:val="60"/>
        </w:rPr>
        <w:t>汽轮机数字式电液调节系统相关行业可行性分析报告</w:t>
      </w:r>
    </w:p>
    <w:p w:rsidR="00F274C0" w:rsidP="00F274C0" w14:paraId="40CC0661" w14:textId="7C1491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74C0">
        <w:rPr>
          <w:rFonts w:ascii="仿宋" w:eastAsia="仿宋" w:hAnsi="仿宋" w:hint="eastAsia"/>
          <w:b/>
          <w:sz w:val="40"/>
        </w:rPr>
        <w:t>目录</w:t>
      </w:r>
    </w:p>
    <w:p w:rsidR="00F274C0" w14:paraId="40C03235" w14:textId="081FA1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74C0" w14:paraId="2853013C" w14:textId="0CADE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74C0" w14:paraId="13631671" w14:textId="08CFB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74C0" w14:paraId="5B60B701" w14:textId="52F0C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74C0" w14:paraId="285985EB" w14:textId="552BF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74C0" w14:paraId="0D735913" w14:textId="206FFA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74C0" w14:paraId="1D2CD312" w14:textId="1AC19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(一)、汽轮机数字式电液调节系统项目产品的市场定位和目标客户分析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74C0" w14:paraId="5BAA109C" w14:textId="1574D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74C0" w14:paraId="264C1DEB" w14:textId="33195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74C0" w14:paraId="512493C4" w14:textId="690F08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74C0" w14:paraId="0345A66A" w14:textId="53D26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(一)、汽轮机数字式电液调节系统项目品牌定位和形象设计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74C0" w14:paraId="220DECAD" w14:textId="72FBB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74C0" w14:paraId="0B3D7D39" w14:textId="50577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_Toc152248599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74C0" w14:paraId="50F9AC0D" w14:textId="121CF4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四、汽轮机数字式电液调节系统项目节能分析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74C0" w14:paraId="154A5F58" w14:textId="4D05D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(一)、汽轮机数字式电液调节系统项目建设的节能原则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74C0" w14:paraId="613866AB" w14:textId="47DE8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74C0" w14:paraId="4BC794B3" w14:textId="5C5F0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(三)、汽轮机数字式电液调节系统项目节能背景分析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74C0" w14:paraId="42A0640E" w14:textId="68DB8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(四)、汽轮机数字式电液调节系统项目能源消耗种类和数量分析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74C0" w14:paraId="1E2B3C70" w14:textId="42ACD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(五)、汽轮机数字式电液调节系统项目用能品种选择的可靠性分析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74C0" w14:paraId="7BBA55DF" w14:textId="21365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(六)、汽轮机数字式电液调节系统项目建筑结构节能设计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74C0" w14:paraId="367D4D44" w14:textId="3F591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(七)、汽轮机数字式电液调节系统项目节能效果分析与建议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_Toc152248607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https://d.book118.com/057032015000006026</w:t>
        </w:r>
      </w:hyperlink>
    </w:p>
    <w:p w:rsidR="00F274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P="003D0EC3" w14:paraId="0B7E90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74C0" w14:paraId="36A9CC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P="003D0EC3" w14:paraId="118C5ECD" w14:textId="772CE0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74C0" w14:paraId="58A412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paraId="1CE80A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P="003D0E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74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P="003D0EC3" w14:textId="772CE0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74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paraId="76EBBC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RPr="00F274C0" w:rsidP="00F274C0" w14:paraId="0C57EEBC" w14:textId="749C2344">
    <w:pPr>
      <w:pStyle w:val="Header"/>
      <w:rPr>
        <w:rFonts w:ascii="仿宋" w:eastAsia="仿宋" w:hAnsi="仿宋"/>
      </w:rPr>
    </w:pPr>
    <w:r w:rsidRPr="00F274C0">
      <w:rPr>
        <w:rFonts w:ascii="仿宋" w:eastAsia="仿宋" w:hAnsi="仿宋" w:hint="eastAsia"/>
      </w:rPr>
      <w:t>汽轮机数字式电液调节系统可行性报告</w:t>
    </w:r>
    <w:r w:rsidRPr="00F274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paraId="6E54CE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:rsidRPr="00F274C0" w:rsidP="00F274C0" w14:textId="749C2344">
    <w:pPr>
      <w:pStyle w:val="Header"/>
      <w:rPr>
        <w:rFonts w:ascii="仿宋" w:eastAsia="仿宋" w:hAnsi="仿宋"/>
      </w:rPr>
    </w:pPr>
    <w:r w:rsidRPr="00F274C0">
      <w:rPr>
        <w:rFonts w:ascii="仿宋" w:eastAsia="仿宋" w:hAnsi="仿宋" w:hint="eastAsia"/>
      </w:rPr>
      <w:t>汽轮机数字式电液调节系统可行性报告</w:t>
    </w:r>
    <w:r w:rsidRPr="00F274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74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C0"/>
    <w:rsid w:val="003D0EC3"/>
    <w:rsid w:val="00F274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6AE079"/>
  <w15:chartTrackingRefBased/>
  <w15:docId w15:val="{03AF2AAC-0F5D-40F7-AD19-1C6894FB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74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74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74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74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74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74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7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74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74C0"/>
  </w:style>
  <w:style w:type="paragraph" w:styleId="TOC1">
    <w:name w:val="toc 1"/>
    <w:basedOn w:val="Normal"/>
    <w:next w:val="Normal"/>
    <w:autoRedefine/>
    <w:uiPriority w:val="39"/>
    <w:unhideWhenUsed/>
    <w:rsid w:val="00F274C0"/>
  </w:style>
  <w:style w:type="paragraph" w:styleId="TOC2">
    <w:name w:val="toc 2"/>
    <w:basedOn w:val="Normal"/>
    <w:next w:val="Normal"/>
    <w:autoRedefine/>
    <w:uiPriority w:val="39"/>
    <w:unhideWhenUsed/>
    <w:rsid w:val="00F274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7032015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4121</Words>
  <Characters>23495</Characters>
  <Application>Microsoft Office Word</Application>
  <DocSecurity>0</DocSecurity>
  <Lines>195</Lines>
  <Paragraphs>55</Paragraphs>
  <ScaleCrop>false</ScaleCrop>
  <Company/>
  <LinksUpToDate>false</LinksUpToDate>
  <CharactersWithSpaces>27561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2023-11-30T06:55:00Z</dcterms:created>
  <dcterms:modified xsi:type="dcterms:W3CDTF">2023-11-30T06:56:00Z</dcterms:modified>
</cp:coreProperties>
</file>