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>
      <w:pPr>
        <w:pStyle w:val="BodyText"/>
        <w:spacing w:line="241" w:lineRule="auto"/>
      </w:pPr>
    </w:p>
    <w:p>
      <w:pPr>
        <w:pStyle w:val="BodyText"/>
        <w:spacing w:line="241" w:lineRule="auto"/>
      </w:pPr>
    </w:p>
    <w:p>
      <w:pPr>
        <w:pStyle w:val="BodyText"/>
        <w:spacing w:line="242" w:lineRule="auto"/>
      </w:pPr>
    </w:p>
    <w:p>
      <w:pPr>
        <w:pStyle w:val="BodyText"/>
        <w:spacing w:line="242" w:lineRule="auto"/>
      </w:pPr>
    </w:p>
    <w:p>
      <w:pPr>
        <w:spacing w:before="151" w:line="178" w:lineRule="auto"/>
        <w:ind w:left="1071"/>
        <w:rPr>
          <w:rFonts w:ascii="Microsoft YaHei" w:eastAsia="Microsoft YaHei" w:hAnsi="Microsoft YaHei" w:cs="Microsoft YaHei"/>
          <w:sz w:val="35"/>
          <w:szCs w:val="35"/>
        </w:rPr>
      </w:pPr>
      <w:r>
        <w:rPr>
          <w:rFonts w:ascii="Microsoft YaHei" w:eastAsia="Microsoft YaHei" w:hAnsi="Microsoft YaHei" w:cs="Microsoft YaHei"/>
          <w:spacing w:val="-3"/>
          <w:sz w:val="35"/>
          <w:szCs w:val="35"/>
        </w:rPr>
        <w:t>浙江省中医药科研工程治理系统操作手册</w:t>
      </w:r>
    </w:p>
    <w:p>
      <w:pPr>
        <w:pStyle w:val="BodyText"/>
        <w:spacing w:line="259" w:lineRule="auto"/>
      </w:pPr>
    </w:p>
    <w:p>
      <w:pPr>
        <w:pStyle w:val="BodyText"/>
        <w:spacing w:line="259" w:lineRule="auto"/>
      </w:pPr>
    </w:p>
    <w:p>
      <w:pPr>
        <w:pStyle w:val="BodyText"/>
        <w:spacing w:line="259" w:lineRule="auto"/>
      </w:pPr>
    </w:p>
    <w:p>
      <w:pPr>
        <w:pStyle w:val="BodyText"/>
        <w:spacing w:line="259" w:lineRule="auto"/>
      </w:pPr>
    </w:p>
    <w:p>
      <w:pPr>
        <w:spacing w:before="181" w:line="179" w:lineRule="auto"/>
        <w:ind w:left="4036"/>
        <w:outlineLvl w:val="0"/>
        <w:rPr>
          <w:rFonts w:ascii="Microsoft YaHei" w:eastAsia="Microsoft YaHei" w:hAnsi="Microsoft YaHei" w:cs="Microsoft YaHei"/>
          <w:sz w:val="42"/>
          <w:szCs w:val="42"/>
        </w:rPr>
      </w:pPr>
      <w:r>
        <w:rPr>
          <w:rFonts w:ascii="Microsoft YaHei" w:eastAsia="Microsoft YaHei" w:hAnsi="Microsoft YaHei" w:cs="Microsoft YaHei"/>
          <w:sz w:val="42"/>
          <w:szCs w:val="42"/>
        </w:rPr>
        <w:t>操</w:t>
      </w:r>
    </w:p>
    <w:p>
      <w:pPr>
        <w:pStyle w:val="BodyText"/>
        <w:spacing w:line="315" w:lineRule="auto"/>
      </w:pPr>
    </w:p>
    <w:p>
      <w:pPr>
        <w:pStyle w:val="BodyText"/>
        <w:spacing w:line="316" w:lineRule="auto"/>
      </w:pPr>
    </w:p>
    <w:p>
      <w:pPr>
        <w:pStyle w:val="BodyText"/>
        <w:spacing w:line="316" w:lineRule="auto"/>
      </w:pPr>
    </w:p>
    <w:p>
      <w:pPr>
        <w:spacing w:before="180" w:line="181" w:lineRule="auto"/>
        <w:ind w:left="4039"/>
        <w:rPr>
          <w:rFonts w:ascii="Microsoft YaHei" w:eastAsia="Microsoft YaHei" w:hAnsi="Microsoft YaHei" w:cs="Microsoft YaHei"/>
          <w:sz w:val="42"/>
          <w:szCs w:val="42"/>
        </w:rPr>
      </w:pPr>
      <w:r>
        <w:rPr>
          <w:rFonts w:ascii="Microsoft YaHei" w:eastAsia="Microsoft YaHei" w:hAnsi="Microsoft YaHei" w:cs="Microsoft YaHei"/>
          <w:sz w:val="42"/>
          <w:szCs w:val="42"/>
        </w:rPr>
        <w:t>作</w:t>
      </w:r>
    </w:p>
    <w:p>
      <w:pPr>
        <w:pStyle w:val="BodyText"/>
        <w:spacing w:line="318" w:lineRule="auto"/>
      </w:pPr>
    </w:p>
    <w:p>
      <w:pPr>
        <w:pStyle w:val="BodyText"/>
        <w:spacing w:line="318" w:lineRule="auto"/>
      </w:pPr>
    </w:p>
    <w:p>
      <w:pPr>
        <w:pStyle w:val="BodyText"/>
        <w:spacing w:line="318" w:lineRule="auto"/>
      </w:pPr>
    </w:p>
    <w:p>
      <w:pPr>
        <w:spacing w:before="180" w:line="181" w:lineRule="auto"/>
        <w:ind w:left="4037"/>
        <w:rPr>
          <w:rFonts w:ascii="Microsoft YaHei" w:eastAsia="Microsoft YaHei" w:hAnsi="Microsoft YaHei" w:cs="Microsoft YaHei"/>
          <w:sz w:val="42"/>
          <w:szCs w:val="42"/>
        </w:rPr>
      </w:pPr>
      <w:r>
        <w:rPr>
          <w:rFonts w:ascii="Microsoft YaHei" w:eastAsia="Microsoft YaHei" w:hAnsi="Microsoft YaHei" w:cs="Microsoft YaHei"/>
          <w:sz w:val="42"/>
          <w:szCs w:val="42"/>
        </w:rPr>
        <w:t>手</w:t>
      </w:r>
    </w:p>
    <w:p>
      <w:pPr>
        <w:pStyle w:val="BodyText"/>
        <w:spacing w:line="313" w:lineRule="auto"/>
      </w:pPr>
    </w:p>
    <w:p>
      <w:pPr>
        <w:pStyle w:val="BodyText"/>
        <w:spacing w:line="314" w:lineRule="auto"/>
      </w:pPr>
    </w:p>
    <w:p>
      <w:pPr>
        <w:pStyle w:val="BodyText"/>
        <w:spacing w:line="314" w:lineRule="auto"/>
      </w:pPr>
    </w:p>
    <w:p>
      <w:pPr>
        <w:spacing w:before="180" w:line="179" w:lineRule="auto"/>
        <w:ind w:left="4037"/>
        <w:rPr>
          <w:rFonts w:ascii="Microsoft YaHei" w:eastAsia="Microsoft YaHei" w:hAnsi="Microsoft YaHei" w:cs="Microsoft YaHei"/>
          <w:sz w:val="42"/>
          <w:szCs w:val="42"/>
        </w:rPr>
      </w:pPr>
      <w:r>
        <w:rPr>
          <w:rFonts w:ascii="Microsoft YaHei" w:eastAsia="Microsoft YaHei" w:hAnsi="Microsoft YaHei" w:cs="Microsoft YaHei"/>
          <w:sz w:val="42"/>
          <w:szCs w:val="42"/>
        </w:rPr>
        <w:t>册</w:t>
      </w:r>
    </w:p>
    <w:p>
      <w:pPr>
        <w:pStyle w:val="BodyText"/>
        <w:spacing w:line="259" w:lineRule="auto"/>
      </w:pPr>
    </w:p>
    <w:p>
      <w:pPr>
        <w:pStyle w:val="BodyText"/>
        <w:spacing w:line="259" w:lineRule="auto"/>
      </w:pPr>
    </w:p>
    <w:p>
      <w:pPr>
        <w:pStyle w:val="BodyText"/>
        <w:spacing w:line="260" w:lineRule="auto"/>
      </w:pPr>
    </w:p>
    <w:p>
      <w:pPr>
        <w:spacing w:before="116" w:line="180" w:lineRule="auto"/>
        <w:ind w:left="3594"/>
        <w:rPr>
          <w:rFonts w:ascii="Microsoft YaHei" w:eastAsia="Microsoft YaHei" w:hAnsi="Microsoft YaHei" w:cs="Microsoft YaHei"/>
          <w:sz w:val="27"/>
          <w:szCs w:val="27"/>
        </w:rPr>
      </w:pPr>
      <w:r>
        <w:rPr>
          <w:rFonts w:ascii="Microsoft YaHei" w:eastAsia="Microsoft YaHei" w:hAnsi="Microsoft YaHei" w:cs="Microsoft YaHei"/>
          <w:spacing w:val="-8"/>
          <w:sz w:val="27"/>
          <w:szCs w:val="27"/>
        </w:rPr>
        <w:t>〔第一版〕</w:t>
      </w:r>
    </w:p>
    <w:p>
      <w:pPr>
        <w:spacing w:before="5" w:line="180" w:lineRule="auto"/>
        <w:ind w:left="2908"/>
        <w:rPr>
          <w:rFonts w:ascii="Microsoft YaHei" w:eastAsia="Microsoft YaHei" w:hAnsi="Microsoft YaHei" w:cs="Microsoft YaHei"/>
          <w:sz w:val="27"/>
          <w:szCs w:val="27"/>
        </w:rPr>
      </w:pPr>
      <w:r>
        <w:rPr>
          <w:rFonts w:ascii="Microsoft YaHei" w:eastAsia="Microsoft YaHei" w:hAnsi="Microsoft YaHei" w:cs="Microsoft YaHei"/>
          <w:spacing w:val="-6"/>
          <w:sz w:val="27"/>
          <w:szCs w:val="27"/>
        </w:rPr>
        <w:t>〔注册、</w:t>
      </w:r>
      <w:r>
        <w:rPr>
          <w:rFonts w:ascii="Microsoft YaHei" w:eastAsia="Microsoft YaHei" w:hAnsi="Microsoft YaHei" w:cs="Microsoft YaHei"/>
          <w:spacing w:val="-54"/>
          <w:sz w:val="27"/>
          <w:szCs w:val="27"/>
        </w:rPr>
        <w:t xml:space="preserve"> </w:t>
      </w:r>
      <w:r>
        <w:rPr>
          <w:rFonts w:ascii="Microsoft YaHei" w:eastAsia="Microsoft YaHei" w:hAnsi="Microsoft YaHei" w:cs="Microsoft YaHei"/>
          <w:spacing w:val="-6"/>
          <w:sz w:val="27"/>
          <w:szCs w:val="27"/>
        </w:rPr>
        <w:t>申报等局部〕</w:t>
      </w:r>
    </w:p>
    <w:p>
      <w:pPr>
        <w:pStyle w:val="BodyText"/>
        <w:spacing w:line="257" w:lineRule="auto"/>
      </w:pPr>
    </w:p>
    <w:p>
      <w:pPr>
        <w:pStyle w:val="BodyText"/>
        <w:spacing w:line="258" w:lineRule="auto"/>
        <w:sectPr>
          <w:pgSz w:w="11914" w:h="16832"/>
          <w:pgMar w:top="1430" w:right="1787" w:bottom="0" w:left="1787" w:header="0" w:footer="0" w:gutter="0"/>
          <w:cols w:space="708"/>
        </w:sectPr>
      </w:pPr>
    </w:p>
    <w:p>
      <w:pPr>
        <w:pStyle w:val="BodyText"/>
        <w:spacing w:line="258" w:lineRule="auto"/>
      </w:pPr>
    </w:p>
    <w:p>
      <w:pPr>
        <w:pStyle w:val="BodyText"/>
        <w:spacing w:line="258" w:lineRule="auto"/>
      </w:pPr>
    </w:p>
    <w:p>
      <w:pPr>
        <w:pStyle w:val="BodyText"/>
        <w:spacing w:line="258" w:lineRule="auto"/>
      </w:pPr>
    </w:p>
    <w:p>
      <w:pPr>
        <w:pStyle w:val="BodyText"/>
        <w:spacing w:line="258" w:lineRule="auto"/>
      </w:pPr>
    </w:p>
    <w:p>
      <w:pPr>
        <w:pStyle w:val="BodyText"/>
        <w:spacing w:line="258" w:lineRule="auto"/>
      </w:pPr>
    </w:p>
    <w:p>
      <w:pPr>
        <w:pStyle w:val="BodyText"/>
        <w:spacing w:line="258" w:lineRule="auto"/>
      </w:pPr>
    </w:p>
    <w:p>
      <w:pPr>
        <w:spacing w:before="116" w:line="709" w:lineRule="exact"/>
        <w:ind w:left="3015"/>
        <w:rPr>
          <w:rFonts w:ascii="Microsoft YaHei" w:eastAsia="Microsoft YaHei" w:hAnsi="Microsoft YaHei" w:cs="Microsoft YaHei"/>
          <w:sz w:val="27"/>
          <w:szCs w:val="27"/>
        </w:rPr>
      </w:pPr>
      <w:r>
        <w:rPr>
          <w:rFonts w:ascii="Microsoft YaHei" w:eastAsia="Microsoft YaHei" w:hAnsi="Microsoft YaHei" w:cs="Microsoft YaHei"/>
          <w:spacing w:val="-1"/>
          <w:position w:val="34"/>
          <w:sz w:val="27"/>
          <w:szCs w:val="27"/>
        </w:rPr>
        <w:t>浙江省中医药治理局</w:t>
      </w:r>
    </w:p>
    <w:p>
      <w:pPr>
        <w:spacing w:before="2" w:line="179" w:lineRule="auto"/>
        <w:ind w:left="3118"/>
        <w:rPr>
          <w:rFonts w:ascii="Microsoft YaHei" w:eastAsia="Microsoft YaHei" w:hAnsi="Microsoft YaHei" w:cs="Microsoft YaHei"/>
          <w:sz w:val="27"/>
          <w:szCs w:val="27"/>
        </w:rPr>
      </w:pPr>
      <w:r>
        <w:rPr>
          <w:rFonts w:ascii="Microsoft YaHei" w:eastAsia="Microsoft YaHei" w:hAnsi="Microsoft YaHei" w:cs="Microsoft YaHei"/>
          <w:spacing w:val="-25"/>
          <w:sz w:val="27"/>
          <w:szCs w:val="27"/>
        </w:rPr>
        <w:t>2023</w:t>
      </w:r>
      <w:r>
        <w:rPr>
          <w:rFonts w:ascii="Microsoft YaHei" w:eastAsia="Microsoft YaHei" w:hAnsi="Microsoft YaHei" w:cs="Microsoft YaHei"/>
          <w:spacing w:val="13"/>
          <w:sz w:val="27"/>
          <w:szCs w:val="27"/>
        </w:rPr>
        <w:t xml:space="preserve"> </w:t>
      </w:r>
      <w:r>
        <w:rPr>
          <w:rFonts w:ascii="Microsoft YaHei" w:eastAsia="Microsoft YaHei" w:hAnsi="Microsoft YaHei" w:cs="Microsoft YaHei"/>
          <w:spacing w:val="-25"/>
          <w:sz w:val="27"/>
          <w:szCs w:val="27"/>
        </w:rPr>
        <w:t>年</w:t>
      </w:r>
      <w:r>
        <w:rPr>
          <w:rFonts w:ascii="Microsoft YaHei" w:eastAsia="Microsoft YaHei" w:hAnsi="Microsoft YaHei" w:cs="Microsoft YaHei"/>
          <w:spacing w:val="26"/>
          <w:w w:val="101"/>
          <w:sz w:val="27"/>
          <w:szCs w:val="27"/>
        </w:rPr>
        <w:t xml:space="preserve"> </w:t>
      </w:r>
      <w:r>
        <w:rPr>
          <w:rFonts w:ascii="Microsoft YaHei" w:eastAsia="Microsoft YaHei" w:hAnsi="Microsoft YaHei" w:cs="Microsoft YaHei"/>
          <w:spacing w:val="-25"/>
          <w:sz w:val="27"/>
          <w:szCs w:val="27"/>
        </w:rPr>
        <w:t>12</w:t>
      </w:r>
      <w:r>
        <w:rPr>
          <w:rFonts w:ascii="Microsoft YaHei" w:eastAsia="Microsoft YaHei" w:hAnsi="Microsoft YaHei" w:cs="Microsoft YaHei"/>
          <w:spacing w:val="9"/>
          <w:sz w:val="27"/>
          <w:szCs w:val="27"/>
        </w:rPr>
        <w:t xml:space="preserve"> </w:t>
      </w:r>
      <w:r>
        <w:rPr>
          <w:rFonts w:ascii="Microsoft YaHei" w:eastAsia="Microsoft YaHei" w:hAnsi="Microsoft YaHei" w:cs="Microsoft YaHei"/>
          <w:spacing w:val="-25"/>
          <w:sz w:val="27"/>
          <w:szCs w:val="27"/>
        </w:rPr>
        <w:t>月</w:t>
      </w:r>
      <w:r>
        <w:rPr>
          <w:rFonts w:ascii="Microsoft YaHei" w:eastAsia="Microsoft YaHei" w:hAnsi="Microsoft YaHei" w:cs="Microsoft YaHei"/>
          <w:spacing w:val="9"/>
          <w:sz w:val="27"/>
          <w:szCs w:val="27"/>
        </w:rPr>
        <w:t xml:space="preserve"> </w:t>
      </w:r>
      <w:r>
        <w:rPr>
          <w:rFonts w:ascii="Microsoft YaHei" w:eastAsia="Microsoft YaHei" w:hAnsi="Microsoft YaHei" w:cs="Microsoft YaHei"/>
          <w:spacing w:val="-25"/>
          <w:sz w:val="27"/>
          <w:szCs w:val="27"/>
        </w:rPr>
        <w:t>23</w:t>
      </w:r>
      <w:r>
        <w:rPr>
          <w:rFonts w:ascii="Microsoft YaHei" w:eastAsia="Microsoft YaHei" w:hAnsi="Microsoft YaHei" w:cs="Microsoft YaHei"/>
          <w:spacing w:val="50"/>
          <w:sz w:val="27"/>
          <w:szCs w:val="27"/>
        </w:rPr>
        <w:t xml:space="preserve"> </w:t>
      </w:r>
      <w:r>
        <w:rPr>
          <w:rFonts w:ascii="Microsoft YaHei" w:eastAsia="Microsoft YaHei" w:hAnsi="Microsoft YaHei" w:cs="Microsoft YaHei"/>
          <w:spacing w:val="-25"/>
          <w:sz w:val="27"/>
          <w:szCs w:val="27"/>
        </w:rPr>
        <w:t>日</w:t>
      </w:r>
    </w:p>
    <w:p>
      <w:pPr>
        <w:spacing w:line="179" w:lineRule="auto"/>
        <w:rPr>
          <w:rFonts w:ascii="Microsoft YaHei" w:eastAsia="Microsoft YaHei" w:hAnsi="Microsoft YaHei" w:cs="Microsoft YaHei"/>
          <w:sz w:val="27"/>
          <w:szCs w:val="27"/>
        </w:rPr>
      </w:pPr>
      <w:r>
        <w:rPr>
          <w:rFonts w:ascii="Microsoft YaHei" w:eastAsia="Microsoft YaHei" w:hAnsi="Microsoft YaHei" w:cs="Microsoft YaHei"/>
          <w:sz w:val="27"/>
          <w:szCs w:val="27"/>
        </w:rPr>
        <w:br/>
      </w:r>
      <w:r>
        <w:rPr>
          <w:rFonts w:ascii="Microsoft YaHei" w:eastAsia="Microsoft YaHei" w:hAnsi="Microsoft YaHei" w:cs="Microsoft YaHei"/>
          <w:sz w:val="27"/>
          <w:szCs w:val="27"/>
        </w:rPr>
        <w:br/>
      </w:r>
    </w:p>
    <w:p>
      <w:pPr>
        <w:kinsoku/>
        <w:autoSpaceDE/>
        <w:autoSpaceDN/>
        <w:adjustRightInd/>
        <w:snapToGrid/>
        <w:spacing w:after="0" w:line="240" w:lineRule="auto"/>
        <w:jc w:val="left"/>
        <w:textAlignment w:val="auto"/>
        <w:rPr>
          <w:rFonts w:ascii="SimSun" w:eastAsia="SimSun" w:hAnsi="SimSun" w:cs="SimSun"/>
          <w:b/>
          <w:bCs/>
          <w:noProof w:val="0"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noProof w:val="0"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noProof w:val="0"/>
            <w:snapToGrid/>
            <w:color w:val="0000EE"/>
            <w:kern w:val="0"/>
            <w:sz w:val="30"/>
            <w:szCs w:val="30"/>
            <w:u w:val="single" w:color="0000EE"/>
          </w:rPr>
          <w:t>https://d.book118.com/057050112041006025</w:t>
        </w:r>
      </w:hyperlink>
    </w:p>
    <w:p>
      <w:pPr>
        <w:spacing w:line="179" w:lineRule="auto"/>
        <w:rPr>
          <w:rFonts w:ascii="Microsoft YaHei" w:eastAsia="Microsoft YaHei" w:hAnsi="Microsoft YaHei" w:cs="Microsoft YaHei"/>
          <w:sz w:val="27"/>
          <w:szCs w:val="27"/>
        </w:rPr>
      </w:pPr>
    </w:p>
    <w:sectPr>
      <w:type w:val="nextPage"/>
      <w:pgSz w:w="11914" w:h="16832"/>
      <w:pgMar w:top="1430" w:right="1787" w:bottom="0" w:left="1787" w:header="0" w:footer="0" w:gutter="0"/>
      <w:pgNumType w:start="2"/>
      <w:cols w:space="708"/>
      <w:titlePg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T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FFFF0000"/>
  </w:font>
  <w:font w:name="Microsoft JhengHei">
    <w:panose1 w:val="020B0604030504040204"/>
    <w:charset w:val="88"/>
    <w:family w:val="auto"/>
    <w:pitch w:val="default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compat>
    <w:spaceForUL/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napToGrid w:val="0"/>
        <w:color w:val="000000"/>
        <w:kern w:val="0"/>
        <w:sz w:val="21"/>
        <w:szCs w:val="21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noProof/>
      <w:snapToGrid w:val="0"/>
      <w:color w:val="000000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semiHidden/>
    <w:qFormat/>
    <w:rPr>
      <w:rFonts w:ascii="Arial" w:eastAsia="Arial" w:hAnsi="Arial" w:cs="Arial"/>
      <w:sz w:val="21"/>
      <w:szCs w:val="21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57050112041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2023-11-05T15:01:06Z</vt:filetime>
  </property>
  <property fmtid="{D5CDD505-2E9C-101B-9397-08002B2CF9AE}" pid="3" name="CRO">
    <vt:lpwstr>wqlLaW5nc29mdCBQREYgdG8gV1BTIDkw</vt:lpwstr>
  </property>
</Properties>
</file>