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浓缩干燥设备项目评估报告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88" w:history="1">
        <w:r>
          <w:rPr>
            <w:rFonts w:ascii="仿宋" w:eastAsia="仿宋" w:hAnsi="仿宋" w:cs="仿宋" w:hint="eastAsia"/>
            <w:lang w:eastAsia="zh-CN"/>
          </w:rPr>
          <w:t>概论</w:t>
        </w:r>
        <w:r>
          <w:tab/>
        </w:r>
        <w:r>
          <w:fldChar w:fldCharType="begin"/>
        </w:r>
        <w:r>
          <w:instrText xml:space="preserve"> PAGEREF _Toc4188 \h </w:instrText>
        </w:r>
        <w:r>
          <w:fldChar w:fldCharType="separate"/>
        </w:r>
        <w:r>
          <w:t>3</w:t>
        </w:r>
        <w:r>
          <w:fldChar w:fldCharType="end"/>
        </w:r>
      </w:hyperlink>
    </w:p>
    <w:p>
      <w:pPr>
        <w:pStyle w:val="TOC1"/>
        <w:tabs>
          <w:tab w:val="right" w:leader="dot" w:pos="8306"/>
        </w:tabs>
      </w:pPr>
      <w:hyperlink w:anchor="_Toc9049" w:history="1">
        <w:r>
          <w:rPr>
            <w:rFonts w:ascii="仿宋" w:eastAsia="仿宋" w:hAnsi="仿宋" w:cs="仿宋" w:hint="eastAsia"/>
            <w:lang w:eastAsia="zh-CN"/>
          </w:rPr>
          <w:t>一、浓缩干燥设备项目建设目标</w:t>
        </w:r>
        <w:r>
          <w:tab/>
        </w:r>
        <w:r>
          <w:fldChar w:fldCharType="begin"/>
        </w:r>
        <w:r>
          <w:instrText xml:space="preserve"> PAGEREF _Toc9049 \h </w:instrText>
        </w:r>
        <w:r>
          <w:fldChar w:fldCharType="separate"/>
        </w:r>
        <w:r>
          <w:t>3</w:t>
        </w:r>
        <w:r>
          <w:fldChar w:fldCharType="end"/>
        </w:r>
      </w:hyperlink>
    </w:p>
    <w:p>
      <w:pPr>
        <w:pStyle w:val="TOC2"/>
        <w:tabs>
          <w:tab w:val="right" w:leader="dot" w:pos="8306"/>
        </w:tabs>
      </w:pPr>
      <w:hyperlink w:anchor="_Toc29815" w:history="1">
        <w:r>
          <w:rPr>
            <w:rFonts w:ascii="仿宋" w:eastAsia="仿宋" w:hAnsi="仿宋" w:cs="仿宋" w:hint="eastAsia"/>
            <w:lang w:eastAsia="zh-CN"/>
          </w:rPr>
          <w:t>(一)、浓缩干燥设备项目建设目标</w:t>
        </w:r>
        <w:r>
          <w:tab/>
        </w:r>
        <w:r>
          <w:fldChar w:fldCharType="begin"/>
        </w:r>
        <w:r>
          <w:instrText xml:space="preserve"> PAGEREF _Toc29815 \h </w:instrText>
        </w:r>
        <w:r>
          <w:fldChar w:fldCharType="separate"/>
        </w:r>
        <w:r>
          <w:t>3</w:t>
        </w:r>
        <w:r>
          <w:fldChar w:fldCharType="end"/>
        </w:r>
      </w:hyperlink>
    </w:p>
    <w:p>
      <w:pPr>
        <w:pStyle w:val="TOC1"/>
        <w:tabs>
          <w:tab w:val="right" w:leader="dot" w:pos="8306"/>
        </w:tabs>
      </w:pPr>
      <w:hyperlink w:anchor="_Toc23055" w:history="1">
        <w:r>
          <w:rPr>
            <w:rFonts w:ascii="仿宋" w:eastAsia="仿宋" w:hAnsi="仿宋" w:cs="仿宋" w:hint="eastAsia"/>
            <w:lang w:eastAsia="zh-CN"/>
          </w:rPr>
          <w:t>二、工艺方案的选择</w:t>
        </w:r>
        <w:r>
          <w:tab/>
        </w:r>
        <w:r>
          <w:fldChar w:fldCharType="begin"/>
        </w:r>
        <w:r>
          <w:instrText xml:space="preserve"> PAGEREF _Toc23055 \h </w:instrText>
        </w:r>
        <w:r>
          <w:fldChar w:fldCharType="separate"/>
        </w:r>
        <w:r>
          <w:t>5</w:t>
        </w:r>
        <w:r>
          <w:fldChar w:fldCharType="end"/>
        </w:r>
      </w:hyperlink>
    </w:p>
    <w:p>
      <w:pPr>
        <w:pStyle w:val="TOC2"/>
        <w:tabs>
          <w:tab w:val="right" w:leader="dot" w:pos="8306"/>
        </w:tabs>
      </w:pPr>
      <w:hyperlink w:anchor="_Toc30939" w:history="1">
        <w:r>
          <w:rPr>
            <w:rFonts w:ascii="仿宋" w:eastAsia="仿宋" w:hAnsi="仿宋" w:cs="仿宋" w:hint="eastAsia"/>
            <w:lang w:eastAsia="zh-CN"/>
          </w:rPr>
          <w:t>(一)、基本要求</w:t>
        </w:r>
        <w:r>
          <w:tab/>
        </w:r>
        <w:r>
          <w:fldChar w:fldCharType="begin"/>
        </w:r>
        <w:r>
          <w:instrText xml:space="preserve"> PAGEREF _Toc30939 \h </w:instrText>
        </w:r>
        <w:r>
          <w:fldChar w:fldCharType="separate"/>
        </w:r>
        <w:r>
          <w:t>5</w:t>
        </w:r>
        <w:r>
          <w:fldChar w:fldCharType="end"/>
        </w:r>
      </w:hyperlink>
    </w:p>
    <w:p>
      <w:pPr>
        <w:pStyle w:val="TOC2"/>
        <w:tabs>
          <w:tab w:val="right" w:leader="dot" w:pos="8306"/>
        </w:tabs>
      </w:pPr>
      <w:hyperlink w:anchor="_Toc24170" w:history="1">
        <w:r>
          <w:rPr>
            <w:rFonts w:ascii="仿宋" w:eastAsia="仿宋" w:hAnsi="仿宋" w:cs="仿宋" w:hint="eastAsia"/>
            <w:lang w:eastAsia="zh-CN"/>
          </w:rPr>
          <w:t>(二)、典型工艺技术介绍</w:t>
        </w:r>
        <w:r>
          <w:tab/>
        </w:r>
        <w:r>
          <w:fldChar w:fldCharType="begin"/>
        </w:r>
        <w:r>
          <w:instrText xml:space="preserve"> PAGEREF _Toc24170 \h </w:instrText>
        </w:r>
        <w:r>
          <w:fldChar w:fldCharType="separate"/>
        </w:r>
        <w:r>
          <w:t>6</w:t>
        </w:r>
        <w:r>
          <w:fldChar w:fldCharType="end"/>
        </w:r>
      </w:hyperlink>
    </w:p>
    <w:p>
      <w:pPr>
        <w:pStyle w:val="TOC2"/>
        <w:tabs>
          <w:tab w:val="right" w:leader="dot" w:pos="8306"/>
        </w:tabs>
      </w:pPr>
      <w:hyperlink w:anchor="_Toc5590" w:history="1">
        <w:r>
          <w:rPr>
            <w:rFonts w:ascii="仿宋" w:eastAsia="仿宋" w:hAnsi="仿宋" w:cs="仿宋" w:hint="eastAsia"/>
            <w:lang w:eastAsia="zh-CN"/>
          </w:rPr>
          <w:t>(三)、浓缩干燥设备项目组成</w:t>
        </w:r>
        <w:r>
          <w:tab/>
        </w:r>
        <w:r>
          <w:fldChar w:fldCharType="begin"/>
        </w:r>
        <w:r>
          <w:instrText xml:space="preserve"> PAGEREF _Toc5590 \h </w:instrText>
        </w:r>
        <w:r>
          <w:fldChar w:fldCharType="separate"/>
        </w:r>
        <w:r>
          <w:t>7</w:t>
        </w:r>
        <w:r>
          <w:fldChar w:fldCharType="end"/>
        </w:r>
      </w:hyperlink>
    </w:p>
    <w:p>
      <w:pPr>
        <w:pStyle w:val="TOC2"/>
        <w:tabs>
          <w:tab w:val="right" w:leader="dot" w:pos="8306"/>
        </w:tabs>
      </w:pPr>
      <w:hyperlink w:anchor="_Toc28027" w:history="1">
        <w:r>
          <w:rPr>
            <w:rFonts w:ascii="仿宋" w:eastAsia="仿宋" w:hAnsi="仿宋" w:cs="仿宋" w:hint="eastAsia"/>
            <w:lang w:eastAsia="zh-CN"/>
          </w:rPr>
          <w:t>(四)、工艺技术方案的选择</w:t>
        </w:r>
        <w:r>
          <w:tab/>
        </w:r>
        <w:r>
          <w:fldChar w:fldCharType="begin"/>
        </w:r>
        <w:r>
          <w:instrText xml:space="preserve"> PAGEREF _Toc28027 \h </w:instrText>
        </w:r>
        <w:r>
          <w:fldChar w:fldCharType="separate"/>
        </w:r>
        <w:r>
          <w:t>9</w:t>
        </w:r>
        <w:r>
          <w:fldChar w:fldCharType="end"/>
        </w:r>
      </w:hyperlink>
    </w:p>
    <w:p>
      <w:pPr>
        <w:pStyle w:val="TOC2"/>
        <w:tabs>
          <w:tab w:val="right" w:leader="dot" w:pos="8306"/>
        </w:tabs>
      </w:pPr>
      <w:hyperlink w:anchor="_Toc2625" w:history="1">
        <w:r>
          <w:rPr>
            <w:rFonts w:ascii="仿宋" w:eastAsia="仿宋" w:hAnsi="仿宋" w:cs="仿宋" w:hint="eastAsia"/>
            <w:lang w:eastAsia="zh-CN"/>
          </w:rPr>
          <w:t>(五)、工艺技术方案的设计</w:t>
        </w:r>
        <w:r>
          <w:tab/>
        </w:r>
        <w:r>
          <w:fldChar w:fldCharType="begin"/>
        </w:r>
        <w:r>
          <w:instrText xml:space="preserve"> PAGEREF _Toc2625 \h </w:instrText>
        </w:r>
        <w:r>
          <w:fldChar w:fldCharType="separate"/>
        </w:r>
        <w:r>
          <w:t>10</w:t>
        </w:r>
        <w:r>
          <w:fldChar w:fldCharType="end"/>
        </w:r>
      </w:hyperlink>
    </w:p>
    <w:p>
      <w:pPr>
        <w:pStyle w:val="TOC1"/>
        <w:tabs>
          <w:tab w:val="right" w:leader="dot" w:pos="8306"/>
        </w:tabs>
      </w:pPr>
      <w:hyperlink w:anchor="_Toc12412" w:history="1">
        <w:r>
          <w:rPr>
            <w:rFonts w:ascii="仿宋" w:eastAsia="仿宋" w:hAnsi="仿宋" w:cs="仿宋" w:hint="eastAsia"/>
            <w:lang w:eastAsia="zh-CN"/>
          </w:rPr>
          <w:t>三、浓缩干燥设备项目建设内容</w:t>
        </w:r>
        <w:r>
          <w:tab/>
        </w:r>
        <w:r>
          <w:fldChar w:fldCharType="begin"/>
        </w:r>
        <w:r>
          <w:instrText xml:space="preserve"> PAGEREF _Toc12412 \h </w:instrText>
        </w:r>
        <w:r>
          <w:fldChar w:fldCharType="separate"/>
        </w:r>
        <w:r>
          <w:t>12</w:t>
        </w:r>
        <w:r>
          <w:fldChar w:fldCharType="end"/>
        </w:r>
      </w:hyperlink>
    </w:p>
    <w:p>
      <w:pPr>
        <w:pStyle w:val="TOC2"/>
        <w:tabs>
          <w:tab w:val="right" w:leader="dot" w:pos="8306"/>
        </w:tabs>
      </w:pPr>
      <w:hyperlink w:anchor="_Toc20757" w:history="1">
        <w:r>
          <w:rPr>
            <w:rFonts w:ascii="仿宋" w:eastAsia="仿宋" w:hAnsi="仿宋" w:cs="仿宋" w:hint="eastAsia"/>
            <w:lang w:eastAsia="zh-CN"/>
          </w:rPr>
          <w:t>(一)、建筑工程</w:t>
        </w:r>
        <w:r>
          <w:tab/>
        </w:r>
        <w:r>
          <w:fldChar w:fldCharType="begin"/>
        </w:r>
        <w:r>
          <w:instrText xml:space="preserve"> PAGEREF _Toc20757 \h </w:instrText>
        </w:r>
        <w:r>
          <w:fldChar w:fldCharType="separate"/>
        </w:r>
        <w:r>
          <w:t>12</w:t>
        </w:r>
        <w:r>
          <w:fldChar w:fldCharType="end"/>
        </w:r>
      </w:hyperlink>
    </w:p>
    <w:p>
      <w:pPr>
        <w:pStyle w:val="TOC2"/>
        <w:tabs>
          <w:tab w:val="right" w:leader="dot" w:pos="8306"/>
        </w:tabs>
      </w:pPr>
      <w:hyperlink w:anchor="_Toc23203" w:history="1">
        <w:r>
          <w:rPr>
            <w:rFonts w:ascii="仿宋" w:eastAsia="仿宋" w:hAnsi="仿宋" w:cs="仿宋" w:hint="eastAsia"/>
            <w:lang w:eastAsia="zh-CN"/>
          </w:rPr>
          <w:t>(二)、电气、自动控制系统</w:t>
        </w:r>
        <w:r>
          <w:tab/>
        </w:r>
        <w:r>
          <w:fldChar w:fldCharType="begin"/>
        </w:r>
        <w:r>
          <w:instrText xml:space="preserve"> PAGEREF _Toc23203 \h </w:instrText>
        </w:r>
        <w:r>
          <w:fldChar w:fldCharType="separate"/>
        </w:r>
        <w:r>
          <w:t>13</w:t>
        </w:r>
        <w:r>
          <w:fldChar w:fldCharType="end"/>
        </w:r>
      </w:hyperlink>
    </w:p>
    <w:p>
      <w:pPr>
        <w:pStyle w:val="TOC2"/>
        <w:tabs>
          <w:tab w:val="right" w:leader="dot" w:pos="8306"/>
        </w:tabs>
      </w:pPr>
      <w:hyperlink w:anchor="_Toc19547" w:history="1">
        <w:r>
          <w:rPr>
            <w:rFonts w:ascii="仿宋" w:eastAsia="仿宋" w:hAnsi="仿宋" w:cs="仿宋" w:hint="eastAsia"/>
            <w:lang w:eastAsia="zh-CN"/>
          </w:rPr>
          <w:t>(三)、通用及专用设备选择</w:t>
        </w:r>
        <w:r>
          <w:tab/>
        </w:r>
        <w:r>
          <w:fldChar w:fldCharType="begin"/>
        </w:r>
        <w:r>
          <w:instrText xml:space="preserve"> PAGEREF _Toc19547 \h </w:instrText>
        </w:r>
        <w:r>
          <w:fldChar w:fldCharType="separate"/>
        </w:r>
        <w:r>
          <w:t>15</w:t>
        </w:r>
        <w:r>
          <w:fldChar w:fldCharType="end"/>
        </w:r>
      </w:hyperlink>
    </w:p>
    <w:p>
      <w:pPr>
        <w:pStyle w:val="TOC2"/>
        <w:tabs>
          <w:tab w:val="right" w:leader="dot" w:pos="8306"/>
        </w:tabs>
      </w:pPr>
      <w:hyperlink w:anchor="_Toc6839" w:history="1">
        <w:r>
          <w:rPr>
            <w:rFonts w:ascii="仿宋" w:eastAsia="仿宋" w:hAnsi="仿宋" w:cs="仿宋" w:hint="eastAsia"/>
            <w:lang w:eastAsia="zh-CN"/>
          </w:rPr>
          <w:t>(四)、公共工程</w:t>
        </w:r>
        <w:r>
          <w:tab/>
        </w:r>
        <w:r>
          <w:fldChar w:fldCharType="begin"/>
        </w:r>
        <w:r>
          <w:instrText xml:space="preserve"> PAGEREF _Toc6839 \h </w:instrText>
        </w:r>
        <w:r>
          <w:fldChar w:fldCharType="separate"/>
        </w:r>
        <w:r>
          <w:t>17</w:t>
        </w:r>
        <w:r>
          <w:fldChar w:fldCharType="end"/>
        </w:r>
      </w:hyperlink>
    </w:p>
    <w:p>
      <w:pPr>
        <w:pStyle w:val="TOC1"/>
        <w:tabs>
          <w:tab w:val="right" w:leader="dot" w:pos="8306"/>
        </w:tabs>
      </w:pPr>
      <w:hyperlink w:anchor="_Toc6408" w:history="1">
        <w:r>
          <w:rPr>
            <w:rFonts w:ascii="仿宋" w:eastAsia="仿宋" w:hAnsi="仿宋" w:cs="仿宋" w:hint="eastAsia"/>
            <w:lang w:eastAsia="zh-CN"/>
          </w:rPr>
          <w:t>四、投资估算与资金筹措</w:t>
        </w:r>
        <w:r>
          <w:tab/>
        </w:r>
        <w:r>
          <w:fldChar w:fldCharType="begin"/>
        </w:r>
        <w:r>
          <w:instrText xml:space="preserve"> PAGEREF _Toc6408 \h </w:instrText>
        </w:r>
        <w:r>
          <w:fldChar w:fldCharType="separate"/>
        </w:r>
        <w:r>
          <w:t>18</w:t>
        </w:r>
        <w:r>
          <w:fldChar w:fldCharType="end"/>
        </w:r>
      </w:hyperlink>
    </w:p>
    <w:p>
      <w:pPr>
        <w:pStyle w:val="TOC2"/>
        <w:tabs>
          <w:tab w:val="right" w:leader="dot" w:pos="8306"/>
        </w:tabs>
      </w:pPr>
      <w:hyperlink w:anchor="_Toc9756" w:history="1">
        <w:r>
          <w:rPr>
            <w:rFonts w:ascii="仿宋" w:eastAsia="仿宋" w:hAnsi="仿宋" w:cs="仿宋" w:hint="eastAsia"/>
            <w:lang w:eastAsia="zh-CN"/>
          </w:rPr>
          <w:t>(一)、投资估算依据及范围</w:t>
        </w:r>
        <w:r>
          <w:tab/>
        </w:r>
        <w:r>
          <w:fldChar w:fldCharType="begin"/>
        </w:r>
        <w:r>
          <w:instrText xml:space="preserve"> PAGEREF _Toc9756 \h </w:instrText>
        </w:r>
        <w:r>
          <w:fldChar w:fldCharType="separate"/>
        </w:r>
        <w:r>
          <w:t>18</w:t>
        </w:r>
        <w:r>
          <w:fldChar w:fldCharType="end"/>
        </w:r>
      </w:hyperlink>
    </w:p>
    <w:p>
      <w:pPr>
        <w:pStyle w:val="TOC2"/>
        <w:tabs>
          <w:tab w:val="right" w:leader="dot" w:pos="8306"/>
        </w:tabs>
      </w:pPr>
      <w:hyperlink w:anchor="_Toc23101" w:history="1">
        <w:r>
          <w:rPr>
            <w:rFonts w:ascii="仿宋" w:eastAsia="仿宋" w:hAnsi="仿宋" w:cs="仿宋" w:hint="eastAsia"/>
            <w:lang w:eastAsia="zh-CN"/>
          </w:rPr>
          <w:t>(二)、固定资产投资总额</w:t>
        </w:r>
        <w:r>
          <w:tab/>
        </w:r>
        <w:r>
          <w:fldChar w:fldCharType="begin"/>
        </w:r>
        <w:r>
          <w:instrText xml:space="preserve"> PAGEREF _Toc23101 \h </w:instrText>
        </w:r>
        <w:r>
          <w:fldChar w:fldCharType="separate"/>
        </w:r>
        <w:r>
          <w:t>19</w:t>
        </w:r>
        <w:r>
          <w:fldChar w:fldCharType="end"/>
        </w:r>
      </w:hyperlink>
    </w:p>
    <w:p>
      <w:pPr>
        <w:pStyle w:val="TOC2"/>
        <w:tabs>
          <w:tab w:val="right" w:leader="dot" w:pos="8306"/>
        </w:tabs>
      </w:pPr>
      <w:hyperlink w:anchor="_Toc4463" w:history="1">
        <w:r>
          <w:rPr>
            <w:rFonts w:ascii="仿宋" w:eastAsia="仿宋" w:hAnsi="仿宋" w:cs="仿宋" w:hint="eastAsia"/>
            <w:lang w:eastAsia="zh-CN"/>
          </w:rPr>
          <w:t>(三)、铺底流动资金和建设期利息</w:t>
        </w:r>
        <w:r>
          <w:tab/>
        </w:r>
        <w:r>
          <w:fldChar w:fldCharType="begin"/>
        </w:r>
        <w:r>
          <w:instrText xml:space="preserve"> PAGEREF _Toc4463 \h </w:instrText>
        </w:r>
        <w:r>
          <w:fldChar w:fldCharType="separate"/>
        </w:r>
        <w:r>
          <w:t>22</w:t>
        </w:r>
        <w:r>
          <w:fldChar w:fldCharType="end"/>
        </w:r>
      </w:hyperlink>
    </w:p>
    <w:p>
      <w:pPr>
        <w:pStyle w:val="TOC2"/>
        <w:tabs>
          <w:tab w:val="right" w:leader="dot" w:pos="8306"/>
        </w:tabs>
      </w:pPr>
      <w:hyperlink w:anchor="_Toc4" w:history="1">
        <w:r>
          <w:rPr>
            <w:rFonts w:ascii="仿宋" w:eastAsia="仿宋" w:hAnsi="仿宋" w:cs="仿宋" w:hint="eastAsia"/>
            <w:lang w:eastAsia="zh-CN"/>
          </w:rPr>
          <w:t>(四)、资金筹措</w:t>
        </w:r>
        <w:r>
          <w:tab/>
        </w:r>
        <w:r>
          <w:fldChar w:fldCharType="begin"/>
        </w:r>
        <w:r>
          <w:instrText xml:space="preserve"> PAGEREF _Toc4 \h </w:instrText>
        </w:r>
        <w:r>
          <w:fldChar w:fldCharType="separate"/>
        </w:r>
        <w:r>
          <w:t>23</w:t>
        </w:r>
        <w:r>
          <w:fldChar w:fldCharType="end"/>
        </w:r>
      </w:hyperlink>
    </w:p>
    <w:p>
      <w:pPr>
        <w:pStyle w:val="TOC1"/>
        <w:tabs>
          <w:tab w:val="right" w:leader="dot" w:pos="8306"/>
        </w:tabs>
      </w:pPr>
      <w:hyperlink w:anchor="_Toc2805" w:history="1">
        <w:r>
          <w:rPr>
            <w:rFonts w:ascii="仿宋" w:eastAsia="仿宋" w:hAnsi="仿宋" w:cs="仿宋" w:hint="eastAsia"/>
            <w:lang w:eastAsia="zh-CN"/>
          </w:rPr>
          <w:t>五、浓缩干燥设备项目承办单位基本情况</w:t>
        </w:r>
        <w:r>
          <w:tab/>
        </w:r>
        <w:r>
          <w:fldChar w:fldCharType="begin"/>
        </w:r>
        <w:r>
          <w:instrText xml:space="preserve"> PAGEREF _Toc2805 \h </w:instrText>
        </w:r>
        <w:r>
          <w:fldChar w:fldCharType="separate"/>
        </w:r>
        <w:r>
          <w:t>24</w:t>
        </w:r>
        <w:r>
          <w:fldChar w:fldCharType="end"/>
        </w:r>
      </w:hyperlink>
    </w:p>
    <w:p>
      <w:pPr>
        <w:pStyle w:val="TOC2"/>
        <w:tabs>
          <w:tab w:val="right" w:leader="dot" w:pos="8306"/>
        </w:tabs>
      </w:pPr>
      <w:hyperlink w:anchor="_Toc27782" w:history="1">
        <w:r>
          <w:rPr>
            <w:rFonts w:ascii="仿宋" w:eastAsia="仿宋" w:hAnsi="仿宋" w:cs="仿宋" w:hint="eastAsia"/>
            <w:lang w:eastAsia="zh-CN"/>
          </w:rPr>
          <w:t>(一)、公司名称</w:t>
        </w:r>
        <w:r>
          <w:tab/>
        </w:r>
        <w:r>
          <w:fldChar w:fldCharType="begin"/>
        </w:r>
        <w:r>
          <w:instrText xml:space="preserve"> PAGEREF _Toc27782 \h </w:instrText>
        </w:r>
        <w:r>
          <w:fldChar w:fldCharType="separate"/>
        </w:r>
        <w:r>
          <w:t>24</w:t>
        </w:r>
        <w:r>
          <w:fldChar w:fldCharType="end"/>
        </w:r>
      </w:hyperlink>
    </w:p>
    <w:p>
      <w:pPr>
        <w:pStyle w:val="TOC2"/>
        <w:tabs>
          <w:tab w:val="right" w:leader="dot" w:pos="8306"/>
        </w:tabs>
      </w:pPr>
      <w:hyperlink w:anchor="_Toc27991" w:history="1">
        <w:r>
          <w:rPr>
            <w:rFonts w:ascii="仿宋" w:eastAsia="仿宋" w:hAnsi="仿宋" w:cs="仿宋" w:hint="eastAsia"/>
            <w:lang w:eastAsia="zh-CN"/>
          </w:rPr>
          <w:t>(二)、公司简介</w:t>
        </w:r>
        <w:r>
          <w:tab/>
        </w:r>
        <w:r>
          <w:fldChar w:fldCharType="begin"/>
        </w:r>
        <w:r>
          <w:instrText xml:space="preserve"> PAGEREF _Toc27991 \h </w:instrText>
        </w:r>
        <w:r>
          <w:fldChar w:fldCharType="separate"/>
        </w:r>
        <w:r>
          <w:t>24</w:t>
        </w:r>
        <w:r>
          <w:fldChar w:fldCharType="end"/>
        </w:r>
      </w:hyperlink>
    </w:p>
    <w:p>
      <w:pPr>
        <w:pStyle w:val="TOC2"/>
        <w:tabs>
          <w:tab w:val="right" w:leader="dot" w:pos="8306"/>
        </w:tabs>
      </w:pPr>
      <w:hyperlink w:anchor="_Toc13381" w:history="1">
        <w:r>
          <w:rPr>
            <w:rFonts w:ascii="仿宋" w:eastAsia="仿宋" w:hAnsi="仿宋" w:cs="仿宋" w:hint="eastAsia"/>
            <w:lang w:eastAsia="zh-CN"/>
          </w:rPr>
          <w:t>(三)、公司经济效益分析</w:t>
        </w:r>
        <w:r>
          <w:tab/>
        </w:r>
        <w:r>
          <w:fldChar w:fldCharType="begin"/>
        </w:r>
        <w:r>
          <w:instrText xml:space="preserve"> PAGEREF _Toc13381 \h </w:instrText>
        </w:r>
        <w:r>
          <w:fldChar w:fldCharType="separate"/>
        </w:r>
        <w:r>
          <w:t>25</w:t>
        </w:r>
        <w:r>
          <w:fldChar w:fldCharType="end"/>
        </w:r>
      </w:hyperlink>
    </w:p>
    <w:p>
      <w:pPr>
        <w:pStyle w:val="TOC1"/>
        <w:tabs>
          <w:tab w:val="right" w:leader="dot" w:pos="8306"/>
        </w:tabs>
      </w:pPr>
      <w:hyperlink w:anchor="_Toc5519" w:history="1">
        <w:r>
          <w:rPr>
            <w:rFonts w:ascii="仿宋" w:eastAsia="仿宋" w:hAnsi="仿宋" w:cs="仿宋" w:hint="eastAsia"/>
            <w:lang w:eastAsia="zh-CN"/>
          </w:rPr>
          <w:t>六、职业保护</w:t>
        </w:r>
        <w:r>
          <w:tab/>
        </w:r>
        <w:r>
          <w:fldChar w:fldCharType="begin"/>
        </w:r>
        <w:r>
          <w:instrText xml:space="preserve"> PAGEREF _Toc5519 \h </w:instrText>
        </w:r>
        <w:r>
          <w:fldChar w:fldCharType="separate"/>
        </w:r>
        <w:r>
          <w:t>25</w:t>
        </w:r>
        <w:r>
          <w:fldChar w:fldCharType="end"/>
        </w:r>
      </w:hyperlink>
    </w:p>
    <w:p>
      <w:pPr>
        <w:pStyle w:val="TOC2"/>
        <w:tabs>
          <w:tab w:val="right" w:leader="dot" w:pos="8306"/>
        </w:tabs>
      </w:pPr>
      <w:hyperlink w:anchor="_Toc22758" w:history="1">
        <w:r>
          <w:rPr>
            <w:rFonts w:ascii="仿宋" w:eastAsia="仿宋" w:hAnsi="仿宋" w:cs="仿宋" w:hint="eastAsia"/>
            <w:lang w:eastAsia="zh-CN"/>
          </w:rPr>
          <w:t>(一)、消防安全</w:t>
        </w:r>
        <w:r>
          <w:tab/>
        </w:r>
        <w:r>
          <w:fldChar w:fldCharType="begin"/>
        </w:r>
        <w:r>
          <w:instrText xml:space="preserve"> PAGEREF _Toc22758 \h </w:instrText>
        </w:r>
        <w:r>
          <w:fldChar w:fldCharType="separate"/>
        </w:r>
        <w:r>
          <w:t>25</w:t>
        </w:r>
        <w:r>
          <w:fldChar w:fldCharType="end"/>
        </w:r>
      </w:hyperlink>
    </w:p>
    <w:p>
      <w:pPr>
        <w:pStyle w:val="TOC2"/>
        <w:tabs>
          <w:tab w:val="right" w:leader="dot" w:pos="8306"/>
        </w:tabs>
      </w:pPr>
      <w:hyperlink w:anchor="_Toc31985" w:history="1">
        <w:r>
          <w:rPr>
            <w:rFonts w:ascii="仿宋" w:eastAsia="仿宋" w:hAnsi="仿宋" w:cs="仿宋" w:hint="eastAsia"/>
            <w:lang w:eastAsia="zh-CN"/>
          </w:rPr>
          <w:t>(二)、防火防爆总图布置措施</w:t>
        </w:r>
        <w:r>
          <w:tab/>
        </w:r>
        <w:r>
          <w:fldChar w:fldCharType="begin"/>
        </w:r>
        <w:r>
          <w:instrText xml:space="preserve"> PAGEREF _Toc31985 \h </w:instrText>
        </w:r>
        <w:r>
          <w:fldChar w:fldCharType="separate"/>
        </w:r>
        <w:r>
          <w:t>26</w:t>
        </w:r>
        <w:r>
          <w:fldChar w:fldCharType="end"/>
        </w:r>
      </w:hyperlink>
    </w:p>
    <w:p>
      <w:pPr>
        <w:pStyle w:val="TOC2"/>
        <w:tabs>
          <w:tab w:val="right" w:leader="dot" w:pos="8306"/>
        </w:tabs>
      </w:pPr>
      <w:hyperlink w:anchor="_Toc7053" w:history="1">
        <w:r>
          <w:rPr>
            <w:rFonts w:ascii="仿宋" w:eastAsia="仿宋" w:hAnsi="仿宋" w:cs="仿宋" w:hint="eastAsia"/>
            <w:lang w:eastAsia="zh-CN"/>
          </w:rPr>
          <w:t>(三)、自然灾害防范措施</w:t>
        </w:r>
        <w:r>
          <w:tab/>
        </w:r>
        <w:r>
          <w:fldChar w:fldCharType="begin"/>
        </w:r>
        <w:r>
          <w:instrText xml:space="preserve"> PAGEREF _Toc7053 \h </w:instrText>
        </w:r>
        <w:r>
          <w:fldChar w:fldCharType="separate"/>
        </w:r>
        <w:r>
          <w:t>27</w:t>
        </w:r>
        <w:r>
          <w:fldChar w:fldCharType="end"/>
        </w:r>
      </w:hyperlink>
    </w:p>
    <w:p>
      <w:pPr>
        <w:pStyle w:val="TOC2"/>
        <w:tabs>
          <w:tab w:val="right" w:leader="dot" w:pos="8306"/>
        </w:tabs>
      </w:pPr>
      <w:hyperlink w:anchor="_Toc24750" w:history="1">
        <w:r>
          <w:rPr>
            <w:rFonts w:ascii="仿宋" w:eastAsia="仿宋" w:hAnsi="仿宋" w:cs="仿宋" w:hint="eastAsia"/>
            <w:lang w:eastAsia="zh-CN"/>
          </w:rPr>
          <w:t>(四)、安全色及安全标志使用要求</w:t>
        </w:r>
        <w:r>
          <w:tab/>
        </w:r>
        <w:r>
          <w:fldChar w:fldCharType="begin"/>
        </w:r>
        <w:r>
          <w:instrText xml:space="preserve"> PAGEREF _Toc24750 \h </w:instrText>
        </w:r>
        <w:r>
          <w:fldChar w:fldCharType="separate"/>
        </w:r>
        <w:r>
          <w:t>29</w:t>
        </w:r>
        <w:r>
          <w:fldChar w:fldCharType="end"/>
        </w:r>
      </w:hyperlink>
    </w:p>
    <w:p>
      <w:pPr>
        <w:pStyle w:val="TOC2"/>
        <w:tabs>
          <w:tab w:val="right" w:leader="dot" w:pos="8306"/>
        </w:tabs>
      </w:pPr>
      <w:hyperlink w:anchor="_Toc10973" w:history="1">
        <w:r>
          <w:rPr>
            <w:rFonts w:ascii="仿宋" w:eastAsia="仿宋" w:hAnsi="仿宋" w:cs="仿宋" w:hint="eastAsia"/>
            <w:lang w:eastAsia="zh-CN"/>
          </w:rPr>
          <w:t>(五)、电气安全保障措施</w:t>
        </w:r>
        <w:r>
          <w:tab/>
        </w:r>
        <w:r>
          <w:fldChar w:fldCharType="begin"/>
        </w:r>
        <w:r>
          <w:instrText xml:space="preserve"> PAGEREF _Toc10973 \h </w:instrText>
        </w:r>
        <w:r>
          <w:fldChar w:fldCharType="separate"/>
        </w:r>
        <w:r>
          <w:t>30</w:t>
        </w:r>
        <w:r>
          <w:fldChar w:fldCharType="end"/>
        </w:r>
      </w:hyperlink>
    </w:p>
    <w:p>
      <w:pPr>
        <w:pStyle w:val="TOC2"/>
        <w:tabs>
          <w:tab w:val="right" w:leader="dot" w:pos="8306"/>
        </w:tabs>
      </w:pPr>
      <w:hyperlink w:anchor="_Toc19017" w:history="1">
        <w:r>
          <w:rPr>
            <w:rFonts w:ascii="仿宋" w:eastAsia="仿宋" w:hAnsi="仿宋" w:cs="仿宋" w:hint="eastAsia"/>
            <w:lang w:eastAsia="zh-CN"/>
          </w:rPr>
          <w:t>(六)、防尘防毒措施</w:t>
        </w:r>
        <w:r>
          <w:tab/>
        </w:r>
        <w:r>
          <w:fldChar w:fldCharType="begin"/>
        </w:r>
        <w:r>
          <w:instrText xml:space="preserve"> PAGEREF _Toc19017 \h </w:instrText>
        </w:r>
        <w:r>
          <w:fldChar w:fldCharType="separate"/>
        </w:r>
        <w:r>
          <w:t>31</w:t>
        </w:r>
        <w:r>
          <w:fldChar w:fldCharType="end"/>
        </w:r>
      </w:hyperlink>
    </w:p>
    <w:p>
      <w:pPr>
        <w:pStyle w:val="TOC2"/>
        <w:tabs>
          <w:tab w:val="right" w:leader="dot" w:pos="8306"/>
        </w:tabs>
      </w:pPr>
      <w:hyperlink w:anchor="_Toc21006" w:history="1">
        <w:r>
          <w:rPr>
            <w:rFonts w:ascii="仿宋" w:eastAsia="仿宋" w:hAnsi="仿宋" w:cs="仿宋" w:hint="eastAsia"/>
            <w:lang w:eastAsia="zh-CN"/>
          </w:rPr>
          <w:t>(七)、防静电、触电防护及防雷措施</w:t>
        </w:r>
        <w:r>
          <w:tab/>
        </w:r>
        <w:r>
          <w:fldChar w:fldCharType="begin"/>
        </w:r>
        <w:r>
          <w:instrText xml:space="preserve"> PAGEREF _Toc21006 \h </w:instrText>
        </w:r>
        <w:r>
          <w:fldChar w:fldCharType="separate"/>
        </w:r>
        <w:r>
          <w:t>32</w:t>
        </w:r>
        <w:r>
          <w:fldChar w:fldCharType="end"/>
        </w:r>
      </w:hyperlink>
    </w:p>
    <w:p>
      <w:pPr>
        <w:pStyle w:val="TOC2"/>
        <w:tabs>
          <w:tab w:val="right" w:leader="dot" w:pos="8306"/>
        </w:tabs>
      </w:pPr>
      <w:hyperlink w:anchor="_Toc10449" w:history="1">
        <w:r>
          <w:rPr>
            <w:rFonts w:ascii="仿宋" w:eastAsia="仿宋" w:hAnsi="仿宋" w:cs="仿宋" w:hint="eastAsia"/>
            <w:lang w:eastAsia="zh-CN"/>
          </w:rPr>
          <w:t>(八)、机械设备安全保障措施</w:t>
        </w:r>
        <w:r>
          <w:tab/>
        </w:r>
        <w:r>
          <w:fldChar w:fldCharType="begin"/>
        </w:r>
        <w:r>
          <w:instrText xml:space="preserve"> PAGEREF _Toc10449 \h </w:instrText>
        </w:r>
        <w:r>
          <w:fldChar w:fldCharType="separate"/>
        </w:r>
        <w:r>
          <w:t>33</w:t>
        </w:r>
        <w:r>
          <w:fldChar w:fldCharType="end"/>
        </w:r>
      </w:hyperlink>
    </w:p>
    <w:p>
      <w:pPr>
        <w:pStyle w:val="TOC2"/>
        <w:tabs>
          <w:tab w:val="right" w:leader="dot" w:pos="8306"/>
        </w:tabs>
      </w:pPr>
      <w:hyperlink w:anchor="_Toc14789" w:history="1">
        <w:r>
          <w:rPr>
            <w:rFonts w:ascii="仿宋" w:eastAsia="仿宋" w:hAnsi="仿宋" w:cs="仿宋" w:hint="eastAsia"/>
            <w:lang w:eastAsia="zh-CN"/>
          </w:rPr>
          <w:t>(九)、劳动安全保障措施</w:t>
        </w:r>
        <w:r>
          <w:tab/>
        </w:r>
        <w:r>
          <w:fldChar w:fldCharType="begin"/>
        </w:r>
        <w:r>
          <w:instrText xml:space="preserve"> PAGEREF _Toc14789 \h </w:instrText>
        </w:r>
        <w:r>
          <w:fldChar w:fldCharType="separate"/>
        </w:r>
        <w:r>
          <w:t>35</w:t>
        </w:r>
        <w:r>
          <w:fldChar w:fldCharType="end"/>
        </w:r>
      </w:hyperlink>
    </w:p>
    <w:p>
      <w:pPr>
        <w:pStyle w:val="TOC2"/>
        <w:tabs>
          <w:tab w:val="right" w:leader="dot" w:pos="8306"/>
        </w:tabs>
      </w:pPr>
      <w:hyperlink w:anchor="_Toc26851" w:history="1">
        <w:r>
          <w:rPr>
            <w:rFonts w:ascii="仿宋" w:eastAsia="仿宋" w:hAnsi="仿宋" w:cs="仿宋" w:hint="eastAsia"/>
            <w:lang w:eastAsia="zh-CN"/>
          </w:rPr>
          <w:t>(十)、劳动安全卫生机构设置及教育制度</w:t>
        </w:r>
        <w:r>
          <w:tab/>
        </w:r>
        <w:r>
          <w:fldChar w:fldCharType="begin"/>
        </w:r>
        <w:r>
          <w:instrText xml:space="preserve"> PAGEREF _Toc26851 \h </w:instrText>
        </w:r>
        <w:r>
          <w:fldChar w:fldCharType="separate"/>
        </w:r>
        <w:r>
          <w:t>36</w:t>
        </w:r>
        <w:r>
          <w:fldChar w:fldCharType="end"/>
        </w:r>
      </w:hyperlink>
    </w:p>
    <w:p>
      <w:pPr>
        <w:pStyle w:val="TOC2"/>
        <w:tabs>
          <w:tab w:val="right" w:leader="dot" w:pos="8306"/>
        </w:tabs>
      </w:pPr>
      <w:hyperlink w:anchor="_Toc4234" w:history="1">
        <w:r>
          <w:rPr>
            <w:rFonts w:ascii="仿宋" w:eastAsia="仿宋" w:hAnsi="仿宋" w:cs="仿宋" w:hint="eastAsia"/>
            <w:lang w:eastAsia="zh-CN"/>
          </w:rPr>
          <w:t>(十一)、劳动安全预期效果评价</w:t>
        </w:r>
        <w:r>
          <w:tab/>
        </w:r>
        <w:r>
          <w:fldChar w:fldCharType="begin"/>
        </w:r>
        <w:r>
          <w:instrText xml:space="preserve"> PAGEREF _Toc4234 \h </w:instrText>
        </w:r>
        <w:r>
          <w:fldChar w:fldCharType="separate"/>
        </w:r>
        <w:r>
          <w:t>37</w:t>
        </w:r>
        <w:r>
          <w:fldChar w:fldCharType="end"/>
        </w:r>
      </w:hyperlink>
    </w:p>
    <w:p>
      <w:pPr>
        <w:pStyle w:val="TOC1"/>
        <w:tabs>
          <w:tab w:val="right" w:leader="dot" w:pos="8306"/>
        </w:tabs>
      </w:pPr>
      <w:hyperlink w:anchor="_Toc10687" w:history="1">
        <w:r>
          <w:rPr>
            <w:rFonts w:ascii="仿宋" w:eastAsia="仿宋" w:hAnsi="仿宋" w:cs="仿宋" w:hint="eastAsia"/>
            <w:lang w:eastAsia="zh-CN"/>
          </w:rPr>
          <w:t>七、建设期限和进度安排</w:t>
        </w:r>
        <w:r>
          <w:tab/>
        </w:r>
        <w:r>
          <w:fldChar w:fldCharType="begin"/>
        </w:r>
        <w:r>
          <w:instrText xml:space="preserve"> PAGEREF _Toc10687 \h </w:instrText>
        </w:r>
        <w:r>
          <w:fldChar w:fldCharType="separate"/>
        </w:r>
        <w:r>
          <w:t>38</w:t>
        </w:r>
        <w:r>
          <w:fldChar w:fldCharType="end"/>
        </w:r>
      </w:hyperlink>
    </w:p>
    <w:p>
      <w:pPr>
        <w:pStyle w:val="TOC2"/>
        <w:tabs>
          <w:tab w:val="right" w:leader="dot" w:pos="8306"/>
        </w:tabs>
      </w:pPr>
      <w:hyperlink w:anchor="_Toc24594" w:history="1">
        <w:r>
          <w:rPr>
            <w:rFonts w:ascii="仿宋" w:eastAsia="仿宋" w:hAnsi="仿宋" w:cs="仿宋" w:hint="eastAsia"/>
            <w:lang w:eastAsia="zh-CN"/>
          </w:rPr>
          <w:t>(一)、浓缩干燥设备项目实施预备阶段</w:t>
        </w:r>
        <w:r>
          <w:tab/>
        </w:r>
        <w:r>
          <w:fldChar w:fldCharType="begin"/>
        </w:r>
        <w:r>
          <w:instrText xml:space="preserve"> PAGEREF _Toc24594 \h </w:instrText>
        </w:r>
        <w:r>
          <w:fldChar w:fldCharType="separate"/>
        </w:r>
        <w:r>
          <w:t>38</w:t>
        </w:r>
        <w:r>
          <w:fldChar w:fldCharType="end"/>
        </w:r>
      </w:hyperlink>
    </w:p>
    <w:p>
      <w:pPr>
        <w:pStyle w:val="TOC2"/>
        <w:tabs>
          <w:tab w:val="right" w:leader="dot" w:pos="8306"/>
        </w:tabs>
      </w:pPr>
      <w:hyperlink w:anchor="_Toc24562" w:history="1">
        <w:r>
          <w:rPr>
            <w:rFonts w:ascii="仿宋" w:eastAsia="仿宋" w:hAnsi="仿宋" w:cs="仿宋" w:hint="eastAsia"/>
            <w:lang w:eastAsia="zh-CN"/>
          </w:rPr>
          <w:t>(二)、浓缩干燥设备项目实施进度安排</w:t>
        </w:r>
        <w:r>
          <w:tab/>
        </w:r>
        <w:r>
          <w:fldChar w:fldCharType="begin"/>
        </w:r>
        <w:r>
          <w:instrText xml:space="preserve"> PAGEREF _Toc24562 \h </w:instrText>
        </w:r>
        <w:r>
          <w:fldChar w:fldCharType="separate"/>
        </w:r>
        <w:r>
          <w:t>40</w:t>
        </w:r>
        <w:r>
          <w:fldChar w:fldCharType="end"/>
        </w:r>
      </w:hyperlink>
    </w:p>
    <w:p>
      <w:pPr>
        <w:pStyle w:val="TOC1"/>
        <w:tabs>
          <w:tab w:val="right" w:leader="dot" w:pos="8306"/>
        </w:tabs>
      </w:pPr>
      <w:hyperlink w:anchor="_Toc15801" w:history="1">
        <w:r>
          <w:rPr>
            <w:rFonts w:ascii="仿宋" w:eastAsia="仿宋" w:hAnsi="仿宋" w:cs="仿宋" w:hint="eastAsia"/>
            <w:lang w:eastAsia="zh-CN"/>
          </w:rPr>
          <w:t>八、环境保护与安全生产</w:t>
        </w:r>
        <w:r>
          <w:tab/>
        </w:r>
        <w:r>
          <w:fldChar w:fldCharType="begin"/>
        </w:r>
        <w:r>
          <w:instrText xml:space="preserve"> PAGEREF _Toc15801 \h </w:instrText>
        </w:r>
        <w:r>
          <w:fldChar w:fldCharType="separate"/>
        </w:r>
        <w:r>
          <w:t>42</w:t>
        </w:r>
        <w:r>
          <w:fldChar w:fldCharType="end"/>
        </w:r>
      </w:hyperlink>
    </w:p>
    <w:p>
      <w:pPr>
        <w:pStyle w:val="TOC2"/>
        <w:tabs>
          <w:tab w:val="right" w:leader="dot" w:pos="8306"/>
        </w:tabs>
      </w:pPr>
      <w:hyperlink w:anchor="_Toc31331" w:history="1">
        <w:r>
          <w:rPr>
            <w:rFonts w:ascii="仿宋" w:eastAsia="仿宋" w:hAnsi="仿宋" w:cs="仿宋" w:hint="eastAsia"/>
            <w:lang w:eastAsia="zh-CN"/>
          </w:rPr>
          <w:t>(一)、建设地区的环境现状</w:t>
        </w:r>
        <w:r>
          <w:tab/>
        </w:r>
        <w:r>
          <w:fldChar w:fldCharType="begin"/>
        </w:r>
        <w:r>
          <w:instrText xml:space="preserve"> PAGEREF _Toc31331 \h </w:instrText>
        </w:r>
        <w:r>
          <w:fldChar w:fldCharType="separate"/>
        </w:r>
        <w:r>
          <w:t>42</w:t>
        </w:r>
        <w:r>
          <w:fldChar w:fldCharType="end"/>
        </w:r>
      </w:hyperlink>
    </w:p>
    <w:p>
      <w:pPr>
        <w:pStyle w:val="TOC2"/>
        <w:tabs>
          <w:tab w:val="right" w:leader="dot" w:pos="8306"/>
        </w:tabs>
      </w:pPr>
      <w:hyperlink w:anchor="_Toc14297" w:history="1">
        <w:r>
          <w:rPr>
            <w:rFonts w:ascii="仿宋" w:eastAsia="仿宋" w:hAnsi="仿宋" w:cs="仿宋" w:hint="eastAsia"/>
            <w:lang w:eastAsia="zh-CN"/>
          </w:rPr>
          <w:t>(二)、浓缩干燥设备项目拟采用的环境保护标准</w:t>
        </w:r>
        <w:r>
          <w:tab/>
        </w:r>
        <w:r>
          <w:fldChar w:fldCharType="begin"/>
        </w:r>
        <w:r>
          <w:instrText xml:space="preserve"> PAGEREF _Toc14297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 w:history="1">
        <w:r>
          <w:rPr>
            <w:rFonts w:ascii="仿宋" w:eastAsia="仿宋" w:hAnsi="仿宋" w:cs="仿宋" w:hint="eastAsia"/>
            <w:lang w:eastAsia="zh-CN"/>
          </w:rPr>
          <w:t>(三)、浓缩干燥设备项目对环境的影响及治理对策</w:t>
        </w:r>
        <w:r>
          <w:tab/>
        </w:r>
        <w:r>
          <w:fldChar w:fldCharType="begin"/>
        </w:r>
        <w:r>
          <w:instrText xml:space="preserve"> PAGEREF _Toc1226 \h </w:instrText>
        </w:r>
        <w:r>
          <w:fldChar w:fldCharType="separate"/>
        </w:r>
        <w:r>
          <w:t>45</w:t>
        </w:r>
        <w:r>
          <w:fldChar w:fldCharType="end"/>
        </w:r>
      </w:hyperlink>
    </w:p>
    <w:p>
      <w:pPr>
        <w:pStyle w:val="TOC2"/>
        <w:tabs>
          <w:tab w:val="right" w:leader="dot" w:pos="8306"/>
        </w:tabs>
      </w:pPr>
      <w:hyperlink w:anchor="_Toc12011" w:history="1">
        <w:r>
          <w:rPr>
            <w:rFonts w:ascii="仿宋" w:eastAsia="仿宋" w:hAnsi="仿宋" w:cs="仿宋" w:hint="eastAsia"/>
            <w:lang w:eastAsia="zh-CN"/>
          </w:rPr>
          <w:t>(四)、环境监测制度的建议</w:t>
        </w:r>
        <w:r>
          <w:tab/>
        </w:r>
        <w:r>
          <w:fldChar w:fldCharType="begin"/>
        </w:r>
        <w:r>
          <w:instrText xml:space="preserve"> PAGEREF _Toc12011 \h </w:instrText>
        </w:r>
        <w:r>
          <w:fldChar w:fldCharType="separate"/>
        </w:r>
        <w:r>
          <w:t>46</w:t>
        </w:r>
        <w:r>
          <w:fldChar w:fldCharType="end"/>
        </w:r>
      </w:hyperlink>
    </w:p>
    <w:p>
      <w:pPr>
        <w:pStyle w:val="TOC2"/>
        <w:tabs>
          <w:tab w:val="right" w:leader="dot" w:pos="8306"/>
        </w:tabs>
      </w:pPr>
      <w:hyperlink w:anchor="_Toc23257" w:history="1">
        <w:r>
          <w:rPr>
            <w:rFonts w:ascii="仿宋" w:eastAsia="仿宋" w:hAnsi="仿宋" w:cs="仿宋" w:hint="eastAsia"/>
            <w:lang w:eastAsia="zh-CN"/>
          </w:rPr>
          <w:t>(五)、废弃物处理</w:t>
        </w:r>
        <w:r>
          <w:tab/>
        </w:r>
        <w:r>
          <w:fldChar w:fldCharType="begin"/>
        </w:r>
        <w:r>
          <w:instrText xml:space="preserve"> PAGEREF _Toc23257 \h </w:instrText>
        </w:r>
        <w:r>
          <w:fldChar w:fldCharType="separate"/>
        </w:r>
        <w:r>
          <w:t>47</w:t>
        </w:r>
        <w:r>
          <w:fldChar w:fldCharType="end"/>
        </w:r>
      </w:hyperlink>
    </w:p>
    <w:p>
      <w:pPr>
        <w:pStyle w:val="TOC2"/>
        <w:tabs>
          <w:tab w:val="right" w:leader="dot" w:pos="8306"/>
        </w:tabs>
      </w:pPr>
      <w:hyperlink w:anchor="_Toc143" w:history="1">
        <w:r>
          <w:rPr>
            <w:rFonts w:ascii="仿宋" w:eastAsia="仿宋" w:hAnsi="仿宋" w:cs="仿宋" w:hint="eastAsia"/>
            <w:lang w:eastAsia="zh-CN"/>
          </w:rPr>
          <w:t>(六)、特殊环境影响分析</w:t>
        </w:r>
        <w:r>
          <w:tab/>
        </w:r>
        <w:r>
          <w:fldChar w:fldCharType="begin"/>
        </w:r>
        <w:r>
          <w:instrText xml:space="preserve"> PAGEREF _Toc143 \h </w:instrText>
        </w:r>
        <w:r>
          <w:fldChar w:fldCharType="separate"/>
        </w:r>
        <w:r>
          <w:t>49</w:t>
        </w:r>
        <w:r>
          <w:fldChar w:fldCharType="end"/>
        </w:r>
      </w:hyperlink>
    </w:p>
    <w:p>
      <w:pPr>
        <w:pStyle w:val="TOC2"/>
        <w:tabs>
          <w:tab w:val="right" w:leader="dot" w:pos="8306"/>
        </w:tabs>
      </w:pPr>
      <w:hyperlink w:anchor="_Toc22936" w:history="1">
        <w:r>
          <w:rPr>
            <w:rFonts w:ascii="仿宋" w:eastAsia="仿宋" w:hAnsi="仿宋" w:cs="仿宋" w:hint="eastAsia"/>
            <w:lang w:eastAsia="zh-CN"/>
          </w:rPr>
          <w:t>(七)、清洁生产</w:t>
        </w:r>
        <w:r>
          <w:tab/>
        </w:r>
        <w:r>
          <w:fldChar w:fldCharType="begin"/>
        </w:r>
        <w:r>
          <w:instrText xml:space="preserve"> PAGEREF _Toc22936 \h </w:instrText>
        </w:r>
        <w:r>
          <w:fldChar w:fldCharType="separate"/>
        </w:r>
        <w:r>
          <w:t>50</w:t>
        </w:r>
        <w:r>
          <w:fldChar w:fldCharType="end"/>
        </w:r>
      </w:hyperlink>
    </w:p>
    <w:p>
      <w:pPr>
        <w:pStyle w:val="TOC2"/>
        <w:tabs>
          <w:tab w:val="right" w:leader="dot" w:pos="8306"/>
        </w:tabs>
      </w:pPr>
      <w:hyperlink w:anchor="_Toc23534" w:history="1">
        <w:r>
          <w:rPr>
            <w:rFonts w:ascii="仿宋" w:eastAsia="仿宋" w:hAnsi="仿宋" w:cs="仿宋" w:hint="eastAsia"/>
            <w:lang w:eastAsia="zh-CN"/>
          </w:rPr>
          <w:t>(八)、环境保护综合评价</w:t>
        </w:r>
        <w:r>
          <w:tab/>
        </w:r>
        <w:r>
          <w:fldChar w:fldCharType="begin"/>
        </w:r>
        <w:r>
          <w:instrText xml:space="preserve"> PAGEREF _Toc23534 \h </w:instrText>
        </w:r>
        <w:r>
          <w:fldChar w:fldCharType="separate"/>
        </w:r>
        <w:r>
          <w:t>51</w:t>
        </w:r>
        <w:r>
          <w:fldChar w:fldCharType="end"/>
        </w:r>
      </w:hyperlink>
    </w:p>
    <w:p>
      <w:pPr>
        <w:pStyle w:val="TOC1"/>
        <w:tabs>
          <w:tab w:val="right" w:leader="dot" w:pos="8306"/>
        </w:tabs>
      </w:pPr>
      <w:hyperlink w:anchor="_Toc10441" w:history="1">
        <w:r>
          <w:rPr>
            <w:rFonts w:ascii="仿宋" w:eastAsia="仿宋" w:hAnsi="仿宋" w:cs="仿宋" w:hint="eastAsia"/>
            <w:lang w:eastAsia="zh-CN"/>
          </w:rPr>
          <w:t>九、知识管理与技术创新</w:t>
        </w:r>
        <w:r>
          <w:tab/>
        </w:r>
        <w:r>
          <w:fldChar w:fldCharType="begin"/>
        </w:r>
        <w:r>
          <w:instrText xml:space="preserve"> PAGEREF _Toc10441 \h </w:instrText>
        </w:r>
        <w:r>
          <w:fldChar w:fldCharType="separate"/>
        </w:r>
        <w:r>
          <w:t>53</w:t>
        </w:r>
        <w:r>
          <w:fldChar w:fldCharType="end"/>
        </w:r>
      </w:hyperlink>
    </w:p>
    <w:p>
      <w:pPr>
        <w:pStyle w:val="TOC2"/>
        <w:tabs>
          <w:tab w:val="right" w:leader="dot" w:pos="8306"/>
        </w:tabs>
      </w:pPr>
      <w:hyperlink w:anchor="_Toc4628" w:history="1">
        <w:r>
          <w:rPr>
            <w:rFonts w:ascii="仿宋" w:eastAsia="仿宋" w:hAnsi="仿宋" w:cs="仿宋" w:hint="eastAsia"/>
            <w:lang w:eastAsia="zh-CN"/>
          </w:rPr>
          <w:t>(一)、知识管理体系建设</w:t>
        </w:r>
        <w:r>
          <w:tab/>
        </w:r>
        <w:r>
          <w:fldChar w:fldCharType="begin"/>
        </w:r>
        <w:r>
          <w:instrText xml:space="preserve"> PAGEREF _Toc4628 \h </w:instrText>
        </w:r>
        <w:r>
          <w:fldChar w:fldCharType="separate"/>
        </w:r>
        <w:r>
          <w:t>53</w:t>
        </w:r>
        <w:r>
          <w:fldChar w:fldCharType="end"/>
        </w:r>
      </w:hyperlink>
    </w:p>
    <w:p>
      <w:pPr>
        <w:pStyle w:val="TOC2"/>
        <w:tabs>
          <w:tab w:val="right" w:leader="dot" w:pos="8306"/>
        </w:tabs>
      </w:pPr>
      <w:hyperlink w:anchor="_Toc17489" w:history="1">
        <w:r>
          <w:rPr>
            <w:rFonts w:ascii="仿宋" w:eastAsia="仿宋" w:hAnsi="仿宋" w:cs="仿宋" w:hint="eastAsia"/>
            <w:lang w:eastAsia="zh-CN"/>
          </w:rPr>
          <w:t>(二)、技术创新与研发投入</w:t>
        </w:r>
        <w:r>
          <w:tab/>
        </w:r>
        <w:r>
          <w:fldChar w:fldCharType="begin"/>
        </w:r>
        <w:r>
          <w:instrText xml:space="preserve"> PAGEREF _Toc17489 \h </w:instrText>
        </w:r>
        <w:r>
          <w:fldChar w:fldCharType="separate"/>
        </w:r>
        <w:r>
          <w:t>54</w:t>
        </w:r>
        <w:r>
          <w:fldChar w:fldCharType="end"/>
        </w:r>
      </w:hyperlink>
    </w:p>
    <w:p>
      <w:pPr>
        <w:pStyle w:val="TOC2"/>
        <w:tabs>
          <w:tab w:val="right" w:leader="dot" w:pos="8306"/>
        </w:tabs>
      </w:pPr>
      <w:hyperlink w:anchor="_Toc2610" w:history="1">
        <w:r>
          <w:rPr>
            <w:rFonts w:ascii="仿宋" w:eastAsia="仿宋" w:hAnsi="仿宋" w:cs="仿宋" w:hint="eastAsia"/>
            <w:lang w:eastAsia="zh-CN"/>
          </w:rPr>
          <w:t>(三)、专利申请与技术保护</w:t>
        </w:r>
        <w:r>
          <w:tab/>
        </w:r>
        <w:r>
          <w:fldChar w:fldCharType="begin"/>
        </w:r>
        <w:r>
          <w:instrText xml:space="preserve"> PAGEREF _Toc2610 \h </w:instrText>
        </w:r>
        <w:r>
          <w:fldChar w:fldCharType="separate"/>
        </w:r>
        <w:r>
          <w:t>55</w:t>
        </w:r>
        <w:r>
          <w:fldChar w:fldCharType="end"/>
        </w:r>
      </w:hyperlink>
    </w:p>
    <w:p>
      <w:pPr>
        <w:pStyle w:val="TOC2"/>
        <w:tabs>
          <w:tab w:val="right" w:leader="dot" w:pos="8306"/>
        </w:tabs>
      </w:pPr>
      <w:hyperlink w:anchor="_Toc28148" w:history="1">
        <w:r>
          <w:rPr>
            <w:rFonts w:ascii="仿宋" w:eastAsia="仿宋" w:hAnsi="仿宋" w:cs="仿宋" w:hint="eastAsia"/>
            <w:lang w:eastAsia="zh-CN"/>
          </w:rPr>
          <w:t>(四)、人才培养与团队建设</w:t>
        </w:r>
        <w:r>
          <w:tab/>
        </w:r>
        <w:r>
          <w:fldChar w:fldCharType="begin"/>
        </w:r>
        <w:r>
          <w:instrText xml:space="preserve"> PAGEREF _Toc28148 \h </w:instrText>
        </w:r>
        <w:r>
          <w:fldChar w:fldCharType="separate"/>
        </w:r>
        <w:r>
          <w:t>57</w:t>
        </w:r>
        <w:r>
          <w:fldChar w:fldCharType="end"/>
        </w:r>
      </w:hyperlink>
    </w:p>
    <w:p>
      <w:pPr>
        <w:pStyle w:val="TOC1"/>
        <w:tabs>
          <w:tab w:val="right" w:leader="dot" w:pos="8306"/>
        </w:tabs>
      </w:pPr>
      <w:hyperlink w:anchor="_Toc239" w:history="1">
        <w:r>
          <w:rPr>
            <w:rFonts w:ascii="仿宋" w:eastAsia="仿宋" w:hAnsi="仿宋" w:cs="仿宋" w:hint="eastAsia"/>
            <w:lang w:eastAsia="zh-CN"/>
          </w:rPr>
          <w:t>十、建设及运营风险分析</w:t>
        </w:r>
        <w:r>
          <w:tab/>
        </w:r>
        <w:r>
          <w:fldChar w:fldCharType="begin"/>
        </w:r>
        <w:r>
          <w:instrText xml:space="preserve"> PAGEREF _Toc239 \h </w:instrText>
        </w:r>
        <w:r>
          <w:fldChar w:fldCharType="separate"/>
        </w:r>
        <w:r>
          <w:t>58</w:t>
        </w:r>
        <w:r>
          <w:fldChar w:fldCharType="end"/>
        </w:r>
      </w:hyperlink>
    </w:p>
    <w:p>
      <w:pPr>
        <w:pStyle w:val="TOC2"/>
        <w:tabs>
          <w:tab w:val="right" w:leader="dot" w:pos="8306"/>
        </w:tabs>
      </w:pPr>
      <w:hyperlink w:anchor="_Toc12776" w:history="1">
        <w:r>
          <w:rPr>
            <w:rFonts w:ascii="仿宋" w:eastAsia="仿宋" w:hAnsi="仿宋" w:cs="仿宋" w:hint="eastAsia"/>
            <w:lang w:eastAsia="zh-CN"/>
          </w:rPr>
          <w:t>(一)、政策风险分析</w:t>
        </w:r>
        <w:r>
          <w:tab/>
        </w:r>
        <w:r>
          <w:fldChar w:fldCharType="begin"/>
        </w:r>
        <w:r>
          <w:instrText xml:space="preserve"> PAGEREF _Toc12776 \h </w:instrText>
        </w:r>
        <w:r>
          <w:fldChar w:fldCharType="separate"/>
        </w:r>
        <w:r>
          <w:t>58</w:t>
        </w:r>
        <w:r>
          <w:fldChar w:fldCharType="end"/>
        </w:r>
      </w:hyperlink>
    </w:p>
    <w:p>
      <w:pPr>
        <w:pStyle w:val="TOC2"/>
        <w:tabs>
          <w:tab w:val="right" w:leader="dot" w:pos="8306"/>
        </w:tabs>
      </w:pPr>
      <w:hyperlink w:anchor="_Toc13099" w:history="1">
        <w:r>
          <w:rPr>
            <w:rFonts w:ascii="仿宋" w:eastAsia="仿宋" w:hAnsi="仿宋" w:cs="仿宋" w:hint="eastAsia"/>
            <w:lang w:eastAsia="zh-CN"/>
          </w:rPr>
          <w:t>(二)、社会风险分析</w:t>
        </w:r>
        <w:r>
          <w:tab/>
        </w:r>
        <w:r>
          <w:fldChar w:fldCharType="begin"/>
        </w:r>
        <w:r>
          <w:instrText xml:space="preserve"> PAGEREF _Toc13099 \h </w:instrText>
        </w:r>
        <w:r>
          <w:fldChar w:fldCharType="separate"/>
        </w:r>
        <w:r>
          <w:t>60</w:t>
        </w:r>
        <w:r>
          <w:fldChar w:fldCharType="end"/>
        </w:r>
      </w:hyperlink>
    </w:p>
    <w:p>
      <w:pPr>
        <w:pStyle w:val="TOC2"/>
        <w:tabs>
          <w:tab w:val="right" w:leader="dot" w:pos="8306"/>
        </w:tabs>
      </w:pPr>
      <w:hyperlink w:anchor="_Toc15628" w:history="1">
        <w:r>
          <w:rPr>
            <w:rFonts w:ascii="仿宋" w:eastAsia="仿宋" w:hAnsi="仿宋" w:cs="仿宋" w:hint="eastAsia"/>
            <w:lang w:eastAsia="zh-CN"/>
          </w:rPr>
          <w:t>(三)、市场风险分析</w:t>
        </w:r>
        <w:r>
          <w:tab/>
        </w:r>
        <w:r>
          <w:fldChar w:fldCharType="begin"/>
        </w:r>
        <w:r>
          <w:instrText xml:space="preserve"> PAGEREF _Toc15628 \h </w:instrText>
        </w:r>
        <w:r>
          <w:fldChar w:fldCharType="separate"/>
        </w:r>
        <w:r>
          <w:t>61</w:t>
        </w:r>
        <w:r>
          <w:fldChar w:fldCharType="end"/>
        </w:r>
      </w:hyperlink>
    </w:p>
    <w:p>
      <w:pPr>
        <w:pStyle w:val="TOC2"/>
        <w:tabs>
          <w:tab w:val="right" w:leader="dot" w:pos="8306"/>
        </w:tabs>
      </w:pPr>
      <w:hyperlink w:anchor="_Toc22492" w:history="1">
        <w:r>
          <w:rPr>
            <w:rFonts w:ascii="仿宋" w:eastAsia="仿宋" w:hAnsi="仿宋" w:cs="仿宋" w:hint="eastAsia"/>
            <w:lang w:eastAsia="zh-CN"/>
          </w:rPr>
          <w:t>(四)、资金风险分析</w:t>
        </w:r>
        <w:r>
          <w:tab/>
        </w:r>
        <w:r>
          <w:fldChar w:fldCharType="begin"/>
        </w:r>
        <w:r>
          <w:instrText xml:space="preserve"> PAGEREF _Toc22492 \h </w:instrText>
        </w:r>
        <w:r>
          <w:fldChar w:fldCharType="separate"/>
        </w:r>
        <w:r>
          <w:t>63</w:t>
        </w:r>
        <w:r>
          <w:fldChar w:fldCharType="end"/>
        </w:r>
      </w:hyperlink>
    </w:p>
    <w:p>
      <w:pPr>
        <w:pStyle w:val="TOC2"/>
        <w:tabs>
          <w:tab w:val="right" w:leader="dot" w:pos="8306"/>
        </w:tabs>
      </w:pPr>
      <w:hyperlink w:anchor="_Toc31172" w:history="1">
        <w:r>
          <w:rPr>
            <w:rFonts w:ascii="仿宋" w:eastAsia="仿宋" w:hAnsi="仿宋" w:cs="仿宋" w:hint="eastAsia"/>
            <w:lang w:eastAsia="zh-CN"/>
          </w:rPr>
          <w:t>(五)、技术风险分析</w:t>
        </w:r>
        <w:r>
          <w:tab/>
        </w:r>
        <w:r>
          <w:fldChar w:fldCharType="begin"/>
        </w:r>
        <w:r>
          <w:instrText xml:space="preserve"> PAGEREF _Toc31172 \h </w:instrText>
        </w:r>
        <w:r>
          <w:fldChar w:fldCharType="separate"/>
        </w:r>
        <w:r>
          <w:t>64</w:t>
        </w:r>
        <w:r>
          <w:fldChar w:fldCharType="end"/>
        </w:r>
      </w:hyperlink>
    </w:p>
    <w:p>
      <w:pPr>
        <w:pStyle w:val="TOC2"/>
        <w:tabs>
          <w:tab w:val="right" w:leader="dot" w:pos="8306"/>
        </w:tabs>
      </w:pPr>
      <w:hyperlink w:anchor="_Toc10743" w:history="1">
        <w:r>
          <w:rPr>
            <w:rFonts w:ascii="仿宋" w:eastAsia="仿宋" w:hAnsi="仿宋" w:cs="仿宋" w:hint="eastAsia"/>
            <w:lang w:eastAsia="zh-CN"/>
          </w:rPr>
          <w:t>(六)、财务风险分析</w:t>
        </w:r>
        <w:r>
          <w:tab/>
        </w:r>
        <w:r>
          <w:fldChar w:fldCharType="begin"/>
        </w:r>
        <w:r>
          <w:instrText xml:space="preserve"> PAGEREF _Toc10743 \h </w:instrText>
        </w:r>
        <w:r>
          <w:fldChar w:fldCharType="separate"/>
        </w:r>
        <w:r>
          <w:t>66</w:t>
        </w:r>
        <w:r>
          <w:fldChar w:fldCharType="end"/>
        </w:r>
      </w:hyperlink>
    </w:p>
    <w:p>
      <w:pPr>
        <w:pStyle w:val="TOC2"/>
        <w:tabs>
          <w:tab w:val="right" w:leader="dot" w:pos="8306"/>
        </w:tabs>
      </w:pPr>
      <w:hyperlink w:anchor="_Toc20681" w:history="1">
        <w:r>
          <w:rPr>
            <w:rFonts w:ascii="仿宋" w:eastAsia="仿宋" w:hAnsi="仿宋" w:cs="仿宋" w:hint="eastAsia"/>
            <w:lang w:eastAsia="zh-CN"/>
          </w:rPr>
          <w:t>(七)、管理风险分析</w:t>
        </w:r>
        <w:r>
          <w:tab/>
        </w:r>
        <w:r>
          <w:fldChar w:fldCharType="begin"/>
        </w:r>
        <w:r>
          <w:instrText xml:space="preserve"> PAGEREF _Toc20681 \h </w:instrText>
        </w:r>
        <w:r>
          <w:fldChar w:fldCharType="separate"/>
        </w:r>
        <w:r>
          <w:t>68</w:t>
        </w:r>
        <w:r>
          <w:fldChar w:fldCharType="end"/>
        </w:r>
      </w:hyperlink>
    </w:p>
    <w:p>
      <w:pPr>
        <w:pStyle w:val="TOC2"/>
        <w:tabs>
          <w:tab w:val="right" w:leader="dot" w:pos="8306"/>
        </w:tabs>
      </w:pPr>
      <w:hyperlink w:anchor="_Toc2692" w:history="1">
        <w:r>
          <w:rPr>
            <w:rFonts w:ascii="仿宋" w:eastAsia="仿宋" w:hAnsi="仿宋" w:cs="仿宋" w:hint="eastAsia"/>
            <w:lang w:eastAsia="zh-CN"/>
          </w:rPr>
          <w:t>(八)、其它风险分析</w:t>
        </w:r>
        <w:r>
          <w:tab/>
        </w:r>
        <w:r>
          <w:fldChar w:fldCharType="begin"/>
        </w:r>
        <w:r>
          <w:instrText xml:space="preserve"> PAGEREF _Toc2692 \h </w:instrText>
        </w:r>
        <w:r>
          <w:fldChar w:fldCharType="separate"/>
        </w:r>
        <w:r>
          <w:t>69</w:t>
        </w:r>
        <w:r>
          <w:fldChar w:fldCharType="end"/>
        </w:r>
      </w:hyperlink>
    </w:p>
    <w:p>
      <w:pPr>
        <w:pStyle w:val="TOC2"/>
        <w:tabs>
          <w:tab w:val="right" w:leader="dot" w:pos="8306"/>
        </w:tabs>
      </w:pPr>
      <w:hyperlink w:anchor="_Toc5489" w:history="1">
        <w:r>
          <w:rPr>
            <w:rFonts w:ascii="仿宋" w:eastAsia="仿宋" w:hAnsi="仿宋" w:cs="仿宋" w:hint="eastAsia"/>
            <w:lang w:eastAsia="zh-CN"/>
          </w:rPr>
          <w:t>(九)、社会影响评估</w:t>
        </w:r>
        <w:r>
          <w:tab/>
        </w:r>
        <w:r>
          <w:fldChar w:fldCharType="begin"/>
        </w:r>
        <w:r>
          <w:instrText xml:space="preserve"> PAGEREF _Toc5489 \h </w:instrText>
        </w:r>
        <w:r>
          <w:fldChar w:fldCharType="separate"/>
        </w:r>
        <w:r>
          <w:t>71</w:t>
        </w:r>
        <w:r>
          <w:fldChar w:fldCharType="end"/>
        </w:r>
      </w:hyperlink>
    </w:p>
    <w:p>
      <w:pPr>
        <w:pStyle w:val="TOC1"/>
        <w:tabs>
          <w:tab w:val="right" w:leader="dot" w:pos="8306"/>
        </w:tabs>
      </w:pPr>
      <w:hyperlink w:anchor="_Toc17473" w:history="1">
        <w:r>
          <w:rPr>
            <w:rFonts w:ascii="仿宋" w:eastAsia="仿宋" w:hAnsi="仿宋" w:cs="仿宋" w:hint="eastAsia"/>
            <w:lang w:eastAsia="zh-CN"/>
          </w:rPr>
          <w:t>十一、浓缩干燥设备项目节能分析</w:t>
        </w:r>
        <w:r>
          <w:tab/>
        </w:r>
        <w:r>
          <w:fldChar w:fldCharType="begin"/>
        </w:r>
        <w:r>
          <w:instrText xml:space="preserve"> PAGEREF _Toc17473 \h </w:instrText>
        </w:r>
        <w:r>
          <w:fldChar w:fldCharType="separate"/>
        </w:r>
        <w:r>
          <w:t>73</w:t>
        </w:r>
        <w:r>
          <w:fldChar w:fldCharType="end"/>
        </w:r>
      </w:hyperlink>
    </w:p>
    <w:p>
      <w:pPr>
        <w:pStyle w:val="TOC2"/>
        <w:tabs>
          <w:tab w:val="right" w:leader="dot" w:pos="8306"/>
        </w:tabs>
      </w:pPr>
      <w:hyperlink w:anchor="_Toc8505" w:history="1">
        <w:r>
          <w:rPr>
            <w:rFonts w:ascii="仿宋" w:eastAsia="仿宋" w:hAnsi="仿宋" w:cs="仿宋" w:hint="eastAsia"/>
            <w:lang w:eastAsia="zh-CN"/>
          </w:rPr>
          <w:t>(一)、能源消费种类和数量分析</w:t>
        </w:r>
        <w:r>
          <w:tab/>
        </w:r>
        <w:r>
          <w:fldChar w:fldCharType="begin"/>
        </w:r>
        <w:r>
          <w:instrText xml:space="preserve"> PAGEREF _Toc8505 \h </w:instrText>
        </w:r>
        <w:r>
          <w:fldChar w:fldCharType="separate"/>
        </w:r>
        <w:r>
          <w:t>73</w:t>
        </w:r>
        <w:r>
          <w:fldChar w:fldCharType="end"/>
        </w:r>
      </w:hyperlink>
    </w:p>
    <w:p>
      <w:pPr>
        <w:pStyle w:val="TOC2"/>
        <w:tabs>
          <w:tab w:val="right" w:leader="dot" w:pos="8306"/>
        </w:tabs>
      </w:pPr>
      <w:hyperlink w:anchor="_Toc1419" w:history="1">
        <w:r>
          <w:rPr>
            <w:rFonts w:ascii="仿宋" w:eastAsia="仿宋" w:hAnsi="仿宋" w:cs="仿宋" w:hint="eastAsia"/>
            <w:lang w:eastAsia="zh-CN"/>
          </w:rPr>
          <w:t>(二)、浓缩干燥设备项目预期节能综合评价</w:t>
        </w:r>
        <w:r>
          <w:tab/>
        </w:r>
        <w:r>
          <w:fldChar w:fldCharType="begin"/>
        </w:r>
        <w:r>
          <w:instrText xml:space="preserve"> PAGEREF _Toc1419 \h </w:instrText>
        </w:r>
        <w:r>
          <w:fldChar w:fldCharType="separate"/>
        </w:r>
        <w:r>
          <w:t>73</w:t>
        </w:r>
        <w:r>
          <w:fldChar w:fldCharType="end"/>
        </w:r>
      </w:hyperlink>
    </w:p>
    <w:p>
      <w:pPr>
        <w:pStyle w:val="TOC2"/>
        <w:tabs>
          <w:tab w:val="right" w:leader="dot" w:pos="8306"/>
        </w:tabs>
      </w:pPr>
      <w:hyperlink w:anchor="_Toc150" w:history="1">
        <w:r>
          <w:rPr>
            <w:rFonts w:ascii="仿宋" w:eastAsia="仿宋" w:hAnsi="仿宋" w:cs="仿宋" w:hint="eastAsia"/>
            <w:lang w:eastAsia="zh-CN"/>
          </w:rPr>
          <w:t>(三)、浓缩干燥设备项目节能设计</w:t>
        </w:r>
        <w:r>
          <w:tab/>
        </w:r>
        <w:r>
          <w:fldChar w:fldCharType="begin"/>
        </w:r>
        <w:r>
          <w:instrText xml:space="preserve"> PAGEREF _Toc150 \h </w:instrText>
        </w:r>
        <w:r>
          <w:fldChar w:fldCharType="separate"/>
        </w:r>
        <w:r>
          <w:t>74</w:t>
        </w:r>
        <w:r>
          <w:fldChar w:fldCharType="end"/>
        </w:r>
      </w:hyperlink>
    </w:p>
    <w:p>
      <w:pPr>
        <w:pStyle w:val="TOC2"/>
        <w:tabs>
          <w:tab w:val="right" w:leader="dot" w:pos="8306"/>
        </w:tabs>
      </w:pPr>
      <w:hyperlink w:anchor="_Toc2661" w:history="1">
        <w:r>
          <w:rPr>
            <w:rFonts w:ascii="仿宋" w:eastAsia="仿宋" w:hAnsi="仿宋" w:cs="仿宋" w:hint="eastAsia"/>
            <w:lang w:eastAsia="zh-CN"/>
          </w:rPr>
          <w:t>(四)、节能措施</w:t>
        </w:r>
        <w:r>
          <w:tab/>
        </w:r>
        <w:r>
          <w:fldChar w:fldCharType="begin"/>
        </w:r>
        <w:r>
          <w:instrText xml:space="preserve"> PAGEREF _Toc2661 \h </w:instrText>
        </w:r>
        <w:r>
          <w:fldChar w:fldCharType="separate"/>
        </w:r>
        <w:r>
          <w:t>75</w:t>
        </w:r>
        <w:r>
          <w:fldChar w:fldCharType="end"/>
        </w:r>
      </w:hyperlink>
    </w:p>
    <w:p>
      <w:pPr>
        <w:pStyle w:val="TOC1"/>
        <w:tabs>
          <w:tab w:val="right" w:leader="dot" w:pos="8306"/>
        </w:tabs>
      </w:pPr>
      <w:hyperlink w:anchor="_Toc25432" w:history="1">
        <w:r>
          <w:rPr>
            <w:rFonts w:ascii="仿宋" w:eastAsia="仿宋" w:hAnsi="仿宋" w:cs="仿宋" w:hint="eastAsia"/>
            <w:lang w:eastAsia="zh-CN"/>
          </w:rPr>
          <w:t>十二、市场趋势与竞争分析</w:t>
        </w:r>
        <w:r>
          <w:tab/>
        </w:r>
        <w:r>
          <w:fldChar w:fldCharType="begin"/>
        </w:r>
        <w:r>
          <w:instrText xml:space="preserve"> PAGEREF _Toc25432 \h </w:instrText>
        </w:r>
        <w:r>
          <w:fldChar w:fldCharType="separate"/>
        </w:r>
        <w:r>
          <w:t>76</w:t>
        </w:r>
        <w:r>
          <w:fldChar w:fldCharType="end"/>
        </w:r>
      </w:hyperlink>
    </w:p>
    <w:p>
      <w:pPr>
        <w:pStyle w:val="TOC2"/>
        <w:tabs>
          <w:tab w:val="right" w:leader="dot" w:pos="8306"/>
        </w:tabs>
      </w:pPr>
      <w:hyperlink w:anchor="_Toc32719" w:history="1">
        <w:r>
          <w:rPr>
            <w:rFonts w:ascii="仿宋" w:eastAsia="仿宋" w:hAnsi="仿宋" w:cs="仿宋" w:hint="eastAsia"/>
            <w:lang w:eastAsia="zh-CN"/>
          </w:rPr>
          <w:t>(一)、行业市场趋势分析</w:t>
        </w:r>
        <w:r>
          <w:tab/>
        </w:r>
        <w:r>
          <w:fldChar w:fldCharType="begin"/>
        </w:r>
        <w:r>
          <w:instrText xml:space="preserve"> PAGEREF _Toc32719 \h </w:instrText>
        </w:r>
        <w:r>
          <w:fldChar w:fldCharType="separate"/>
        </w:r>
        <w:r>
          <w:t>76</w:t>
        </w:r>
        <w:r>
          <w:fldChar w:fldCharType="end"/>
        </w:r>
      </w:hyperlink>
    </w:p>
    <w:p>
      <w:pPr>
        <w:pStyle w:val="TOC2"/>
        <w:tabs>
          <w:tab w:val="right" w:leader="dot" w:pos="8306"/>
        </w:tabs>
      </w:pPr>
      <w:hyperlink w:anchor="_Toc21799" w:history="1">
        <w:r>
          <w:rPr>
            <w:rFonts w:ascii="仿宋" w:eastAsia="仿宋" w:hAnsi="仿宋" w:cs="仿宋" w:hint="eastAsia"/>
            <w:lang w:eastAsia="zh-CN"/>
          </w:rPr>
          <w:t>(二)、竞争对手动态监测</w:t>
        </w:r>
        <w:r>
          <w:tab/>
        </w:r>
        <w:r>
          <w:fldChar w:fldCharType="begin"/>
        </w:r>
        <w:r>
          <w:instrText xml:space="preserve"> PAGEREF _Toc21799 \h </w:instrText>
        </w:r>
        <w:r>
          <w:fldChar w:fldCharType="separate"/>
        </w:r>
        <w:r>
          <w:t>78</w:t>
        </w:r>
        <w:r>
          <w:fldChar w:fldCharType="end"/>
        </w:r>
      </w:hyperlink>
    </w:p>
    <w:p>
      <w:pPr>
        <w:pStyle w:val="TOC2"/>
        <w:tabs>
          <w:tab w:val="right" w:leader="dot" w:pos="8306"/>
        </w:tabs>
      </w:pPr>
      <w:hyperlink w:anchor="_Toc13012" w:history="1">
        <w:r>
          <w:rPr>
            <w:rFonts w:ascii="仿宋" w:eastAsia="仿宋" w:hAnsi="仿宋" w:cs="仿宋" w:hint="eastAsia"/>
            <w:lang w:eastAsia="zh-CN"/>
          </w:rPr>
          <w:t>(三)、新兴技术与创新趋势</w:t>
        </w:r>
        <w:r>
          <w:tab/>
        </w:r>
        <w:r>
          <w:fldChar w:fldCharType="begin"/>
        </w:r>
        <w:r>
          <w:instrText xml:space="preserve"> PAGEREF _Toc13012 \h </w:instrText>
        </w:r>
        <w:r>
          <w:fldChar w:fldCharType="separate"/>
        </w:r>
        <w:r>
          <w:t>79</w:t>
        </w:r>
        <w:r>
          <w:fldChar w:fldCharType="end"/>
        </w:r>
      </w:hyperlink>
    </w:p>
    <w:p>
      <w:pPr>
        <w:pStyle w:val="TOC2"/>
        <w:tabs>
          <w:tab w:val="right" w:leader="dot" w:pos="8306"/>
        </w:tabs>
      </w:pPr>
      <w:hyperlink w:anchor="_Toc9952" w:history="1">
        <w:r>
          <w:rPr>
            <w:rFonts w:ascii="仿宋" w:eastAsia="仿宋" w:hAnsi="仿宋" w:cs="仿宋" w:hint="eastAsia"/>
            <w:lang w:eastAsia="zh-CN"/>
          </w:rPr>
          <w:t>(四)、市场机会与威胁评估</w:t>
        </w:r>
        <w:r>
          <w:tab/>
        </w:r>
        <w:r>
          <w:fldChar w:fldCharType="begin"/>
        </w:r>
        <w:r>
          <w:instrText xml:space="preserve"> PAGEREF _Toc9952 \h </w:instrText>
        </w:r>
        <w:r>
          <w:fldChar w:fldCharType="separate"/>
        </w:r>
        <w:r>
          <w:t>81</w:t>
        </w:r>
        <w:r>
          <w:fldChar w:fldCharType="end"/>
        </w:r>
      </w:hyperlink>
    </w:p>
    <w:p>
      <w:pPr>
        <w:pStyle w:val="TOC1"/>
        <w:tabs>
          <w:tab w:val="right" w:leader="dot" w:pos="8306"/>
        </w:tabs>
      </w:pPr>
      <w:hyperlink w:anchor="_Toc28911" w:history="1">
        <w:r>
          <w:rPr>
            <w:rFonts w:ascii="仿宋" w:eastAsia="仿宋" w:hAnsi="仿宋" w:cs="仿宋" w:hint="eastAsia"/>
            <w:lang w:eastAsia="zh-CN"/>
          </w:rPr>
          <w:t>十三、浓缩干燥设备项目总结与展望</w:t>
        </w:r>
        <w:r>
          <w:tab/>
        </w:r>
        <w:r>
          <w:fldChar w:fldCharType="begin"/>
        </w:r>
        <w:r>
          <w:instrText xml:space="preserve"> PAGEREF _Toc28911 \h </w:instrText>
        </w:r>
        <w:r>
          <w:fldChar w:fldCharType="separate"/>
        </w:r>
        <w:r>
          <w:t>83</w:t>
        </w:r>
        <w:r>
          <w:fldChar w:fldCharType="end"/>
        </w:r>
      </w:hyperlink>
    </w:p>
    <w:p>
      <w:pPr>
        <w:pStyle w:val="TOC2"/>
        <w:tabs>
          <w:tab w:val="right" w:leader="dot" w:pos="8306"/>
        </w:tabs>
      </w:pPr>
      <w:hyperlink w:anchor="_Toc30683" w:history="1">
        <w:r>
          <w:rPr>
            <w:rFonts w:ascii="仿宋" w:eastAsia="仿宋" w:hAnsi="仿宋" w:cs="仿宋" w:hint="eastAsia"/>
            <w:lang w:eastAsia="zh-CN"/>
          </w:rPr>
          <w:t>(一)、浓缩干燥设备项目总结回顾</w:t>
        </w:r>
        <w:r>
          <w:tab/>
        </w:r>
        <w:r>
          <w:fldChar w:fldCharType="begin"/>
        </w:r>
        <w:r>
          <w:instrText xml:space="preserve"> PAGEREF _Toc30683 \h </w:instrText>
        </w:r>
        <w:r>
          <w:fldChar w:fldCharType="separate"/>
        </w:r>
        <w:r>
          <w:t>83</w:t>
        </w:r>
        <w:r>
          <w:fldChar w:fldCharType="end"/>
        </w:r>
      </w:hyperlink>
    </w:p>
    <w:p>
      <w:pPr>
        <w:pStyle w:val="TOC2"/>
        <w:tabs>
          <w:tab w:val="right" w:leader="dot" w:pos="8306"/>
        </w:tabs>
      </w:pPr>
      <w:hyperlink w:anchor="_Toc27835" w:history="1">
        <w:r>
          <w:rPr>
            <w:rFonts w:ascii="仿宋" w:eastAsia="仿宋" w:hAnsi="仿宋" w:cs="仿宋" w:hint="eastAsia"/>
            <w:lang w:eastAsia="zh-CN"/>
          </w:rPr>
          <w:t>(二)、存在问题与改进措施</w:t>
        </w:r>
        <w:r>
          <w:tab/>
        </w:r>
        <w:r>
          <w:fldChar w:fldCharType="begin"/>
        </w:r>
        <w:r>
          <w:instrText xml:space="preserve"> PAGEREF _Toc27835 \h </w:instrText>
        </w:r>
        <w:r>
          <w:fldChar w:fldCharType="separate"/>
        </w:r>
        <w:r>
          <w:t>85</w:t>
        </w:r>
        <w:r>
          <w:fldChar w:fldCharType="end"/>
        </w:r>
      </w:hyperlink>
    </w:p>
    <w:p>
      <w:pPr>
        <w:pStyle w:val="TOC2"/>
        <w:tabs>
          <w:tab w:val="right" w:leader="dot" w:pos="8306"/>
        </w:tabs>
      </w:pPr>
      <w:hyperlink w:anchor="_Toc1634" w:history="1">
        <w:r>
          <w:rPr>
            <w:rFonts w:ascii="仿宋" w:eastAsia="仿宋" w:hAnsi="仿宋" w:cs="仿宋" w:hint="eastAsia"/>
            <w:lang w:eastAsia="zh-CN"/>
          </w:rPr>
          <w:t>(三)、未来发展展望</w:t>
        </w:r>
        <w:r>
          <w:tab/>
        </w:r>
        <w:r>
          <w:fldChar w:fldCharType="begin"/>
        </w:r>
        <w:r>
          <w:instrText xml:space="preserve"> PAGEREF _Toc1634 \h </w:instrText>
        </w:r>
        <w:r>
          <w:fldChar w:fldCharType="separate"/>
        </w:r>
        <w:r>
          <w:t>86</w:t>
        </w:r>
        <w:r>
          <w:fldChar w:fldCharType="end"/>
        </w:r>
      </w:hyperlink>
    </w:p>
    <w:p>
      <w:pPr>
        <w:pStyle w:val="TOC2"/>
        <w:tabs>
          <w:tab w:val="right" w:leader="dot" w:pos="8306"/>
        </w:tabs>
      </w:pPr>
      <w:hyperlink w:anchor="_Toc20747" w:history="1">
        <w:r>
          <w:rPr>
            <w:rFonts w:ascii="仿宋" w:eastAsia="仿宋" w:hAnsi="仿宋" w:cs="仿宋" w:hint="eastAsia"/>
            <w:lang w:eastAsia="zh-CN"/>
          </w:rPr>
          <w:t>(四)、浓缩干燥设备项目总结报告</w:t>
        </w:r>
        <w:r>
          <w:tab/>
        </w:r>
        <w:r>
          <w:fldChar w:fldCharType="begin"/>
        </w:r>
        <w:r>
          <w:instrText xml:space="preserve"> PAGEREF _Toc20747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9049"/>
      <w:r>
        <w:rPr>
          <w:rFonts w:ascii="仿宋" w:eastAsia="仿宋" w:hAnsi="仿宋" w:cs="仿宋" w:hint="eastAsia"/>
          <w:sz w:val="28"/>
          <w:lang w:eastAsia="zh-CN"/>
        </w:rPr>
        <w:t>一、浓缩干燥设备项目建设目标</w:t>
      </w:r>
      <w:bookmarkEnd w:id="2"/>
    </w:p>
    <w:p>
      <w:pPr>
        <w:pStyle w:val="Heading2"/>
        <w:rPr>
          <w:rFonts w:ascii="仿宋" w:eastAsia="仿宋" w:hAnsi="仿宋" w:cs="仿宋" w:hint="eastAsia"/>
          <w:lang w:eastAsia="zh-CN"/>
        </w:rPr>
      </w:pPr>
      <w:bookmarkStart w:id="3" w:name="_Toc29815"/>
      <w:r>
        <w:rPr>
          <w:rFonts w:ascii="仿宋" w:eastAsia="仿宋" w:hAnsi="仿宋" w:cs="仿宋" w:hint="eastAsia"/>
          <w:lang w:eastAsia="zh-CN"/>
        </w:rPr>
        <w:t>(一)、浓缩干燥设备项目建设目标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建设的目标是确保浓缩干燥设备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浓缩干燥设备项目完成期限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浓缩干燥设备项目按照预定计划在规定的时间内完成。这包括明确浓缩干燥设备项目的阶段性目标和关键节点，制定合理的时间表，并采取有效的浓缩干燥设备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https://d.book118.com/057055102126006035</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7A651C"/>
    <w:rsid w:val="047A65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057055102126006035"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2024-01-27T08:31:00Z</dcterms:created>
  <dcterms:modified xsi:type="dcterms:W3CDTF">2024-01-27T08:32:17Z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3EFFA632F2124440853B4EE4F3FD0401_11</vt:lpwstr>
  </property>
  <property fmtid="{D5CDD505-2E9C-101B-9397-08002B2CF9AE}" pid="3" name="KSOProductBuildVer">
    <vt:lpwstr>2052-12.1.0.16250</vt:lpwstr>
  </property>
</Properties>
</file>