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醋酸乙酯项目构思建设方案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25" w:history="1">
        <w:r>
          <w:rPr>
            <w:rFonts w:ascii="仿宋" w:eastAsia="仿宋" w:hAnsi="仿宋" w:cs="仿宋" w:hint="eastAsia"/>
            <w:lang w:eastAsia="zh-CN"/>
          </w:rPr>
          <w:t>前言</w:t>
        </w:r>
        <w:r>
          <w:tab/>
        </w:r>
        <w:r>
          <w:fldChar w:fldCharType="begin"/>
        </w:r>
        <w:r>
          <w:instrText xml:space="preserve"> PAGEREF _Toc8825 \h </w:instrText>
        </w:r>
        <w:r>
          <w:fldChar w:fldCharType="separate"/>
        </w:r>
        <w:r>
          <w:t>3</w:t>
        </w:r>
        <w:r>
          <w:fldChar w:fldCharType="end"/>
        </w:r>
      </w:hyperlink>
    </w:p>
    <w:p>
      <w:pPr>
        <w:pStyle w:val="TOC1"/>
        <w:tabs>
          <w:tab w:val="right" w:leader="dot" w:pos="8306"/>
        </w:tabs>
      </w:pPr>
      <w:hyperlink w:anchor="_Toc30843" w:history="1">
        <w:r>
          <w:rPr>
            <w:rFonts w:ascii="仿宋" w:eastAsia="仿宋" w:hAnsi="仿宋" w:cs="仿宋" w:hint="eastAsia"/>
            <w:lang w:eastAsia="zh-CN"/>
          </w:rPr>
          <w:t>一、经济影响分析</w:t>
        </w:r>
        <w:r>
          <w:tab/>
        </w:r>
        <w:r>
          <w:fldChar w:fldCharType="begin"/>
        </w:r>
        <w:r>
          <w:instrText xml:space="preserve"> PAGEREF _Toc30843 \h </w:instrText>
        </w:r>
        <w:r>
          <w:fldChar w:fldCharType="separate"/>
        </w:r>
        <w:r>
          <w:t>3</w:t>
        </w:r>
        <w:r>
          <w:fldChar w:fldCharType="end"/>
        </w:r>
      </w:hyperlink>
    </w:p>
    <w:p>
      <w:pPr>
        <w:pStyle w:val="TOC2"/>
        <w:tabs>
          <w:tab w:val="right" w:leader="dot" w:pos="8306"/>
        </w:tabs>
      </w:pPr>
      <w:hyperlink w:anchor="_Toc21013" w:history="1">
        <w:r>
          <w:rPr>
            <w:rFonts w:ascii="仿宋" w:eastAsia="仿宋" w:hAnsi="仿宋" w:cs="仿宋" w:hint="eastAsia"/>
            <w:lang w:eastAsia="zh-CN"/>
          </w:rPr>
          <w:t>(一)、经济费用效益或费用效果分析</w:t>
        </w:r>
        <w:r>
          <w:tab/>
        </w:r>
        <w:r>
          <w:fldChar w:fldCharType="begin"/>
        </w:r>
        <w:r>
          <w:instrText xml:space="preserve"> PAGEREF _Toc21013 \h </w:instrText>
        </w:r>
        <w:r>
          <w:fldChar w:fldCharType="separate"/>
        </w:r>
        <w:r>
          <w:t>3</w:t>
        </w:r>
        <w:r>
          <w:fldChar w:fldCharType="end"/>
        </w:r>
      </w:hyperlink>
    </w:p>
    <w:p>
      <w:pPr>
        <w:pStyle w:val="TOC2"/>
        <w:tabs>
          <w:tab w:val="right" w:leader="dot" w:pos="8306"/>
        </w:tabs>
      </w:pPr>
      <w:hyperlink w:anchor="_Toc27608" w:history="1">
        <w:r>
          <w:rPr>
            <w:rFonts w:ascii="仿宋" w:eastAsia="仿宋" w:hAnsi="仿宋" w:cs="仿宋" w:hint="eastAsia"/>
            <w:lang w:eastAsia="zh-CN"/>
          </w:rPr>
          <w:t>(二)、行业影响分析</w:t>
        </w:r>
        <w:r>
          <w:tab/>
        </w:r>
        <w:r>
          <w:fldChar w:fldCharType="begin"/>
        </w:r>
        <w:r>
          <w:instrText xml:space="preserve"> PAGEREF _Toc27608 \h </w:instrText>
        </w:r>
        <w:r>
          <w:fldChar w:fldCharType="separate"/>
        </w:r>
        <w:r>
          <w:t>5</w:t>
        </w:r>
        <w:r>
          <w:fldChar w:fldCharType="end"/>
        </w:r>
      </w:hyperlink>
    </w:p>
    <w:p>
      <w:pPr>
        <w:pStyle w:val="TOC2"/>
        <w:tabs>
          <w:tab w:val="right" w:leader="dot" w:pos="8306"/>
        </w:tabs>
      </w:pPr>
      <w:hyperlink w:anchor="_Toc16013" w:history="1">
        <w:r>
          <w:rPr>
            <w:rFonts w:ascii="仿宋" w:eastAsia="仿宋" w:hAnsi="仿宋" w:cs="仿宋" w:hint="eastAsia"/>
            <w:lang w:eastAsia="zh-CN"/>
          </w:rPr>
          <w:t>(三)、区域经济影响分析</w:t>
        </w:r>
        <w:r>
          <w:tab/>
        </w:r>
        <w:r>
          <w:fldChar w:fldCharType="begin"/>
        </w:r>
        <w:r>
          <w:instrText xml:space="preserve"> PAGEREF _Toc16013 \h </w:instrText>
        </w:r>
        <w:r>
          <w:fldChar w:fldCharType="separate"/>
        </w:r>
        <w:r>
          <w:t>7</w:t>
        </w:r>
        <w:r>
          <w:fldChar w:fldCharType="end"/>
        </w:r>
      </w:hyperlink>
    </w:p>
    <w:p>
      <w:pPr>
        <w:pStyle w:val="TOC2"/>
        <w:tabs>
          <w:tab w:val="right" w:leader="dot" w:pos="8306"/>
        </w:tabs>
      </w:pPr>
      <w:hyperlink w:anchor="_Toc27496" w:history="1">
        <w:r>
          <w:rPr>
            <w:rFonts w:ascii="仿宋" w:eastAsia="仿宋" w:hAnsi="仿宋" w:cs="仿宋" w:hint="eastAsia"/>
            <w:lang w:eastAsia="zh-CN"/>
          </w:rPr>
          <w:t>(四)、宏观经济影响分析</w:t>
        </w:r>
        <w:r>
          <w:tab/>
        </w:r>
        <w:r>
          <w:fldChar w:fldCharType="begin"/>
        </w:r>
        <w:r>
          <w:instrText xml:space="preserve"> PAGEREF _Toc27496 \h </w:instrText>
        </w:r>
        <w:r>
          <w:fldChar w:fldCharType="separate"/>
        </w:r>
        <w:r>
          <w:t>8</w:t>
        </w:r>
        <w:r>
          <w:fldChar w:fldCharType="end"/>
        </w:r>
      </w:hyperlink>
    </w:p>
    <w:p>
      <w:pPr>
        <w:pStyle w:val="TOC1"/>
        <w:tabs>
          <w:tab w:val="right" w:leader="dot" w:pos="8306"/>
        </w:tabs>
      </w:pPr>
      <w:hyperlink w:anchor="_Toc10006" w:history="1">
        <w:r>
          <w:rPr>
            <w:rFonts w:ascii="仿宋" w:eastAsia="仿宋" w:hAnsi="仿宋" w:cs="仿宋" w:hint="eastAsia"/>
            <w:lang w:eastAsia="zh-CN"/>
          </w:rPr>
          <w:t>二、环境和生态影响分析</w:t>
        </w:r>
        <w:r>
          <w:tab/>
        </w:r>
        <w:r>
          <w:fldChar w:fldCharType="begin"/>
        </w:r>
        <w:r>
          <w:instrText xml:space="preserve"> PAGEREF _Toc10006 \h </w:instrText>
        </w:r>
        <w:r>
          <w:fldChar w:fldCharType="separate"/>
        </w:r>
        <w:r>
          <w:t>9</w:t>
        </w:r>
        <w:r>
          <w:fldChar w:fldCharType="end"/>
        </w:r>
      </w:hyperlink>
    </w:p>
    <w:p>
      <w:pPr>
        <w:pStyle w:val="TOC2"/>
        <w:tabs>
          <w:tab w:val="right" w:leader="dot" w:pos="8306"/>
        </w:tabs>
      </w:pPr>
      <w:hyperlink w:anchor="_Toc22971" w:history="1">
        <w:r>
          <w:rPr>
            <w:rFonts w:ascii="仿宋" w:eastAsia="仿宋" w:hAnsi="仿宋" w:cs="仿宋" w:hint="eastAsia"/>
            <w:lang w:eastAsia="zh-CN"/>
          </w:rPr>
          <w:t>(一)、环境和生态现状</w:t>
        </w:r>
        <w:r>
          <w:tab/>
        </w:r>
        <w:r>
          <w:fldChar w:fldCharType="begin"/>
        </w:r>
        <w:r>
          <w:instrText xml:space="preserve"> PAGEREF _Toc22971 \h </w:instrText>
        </w:r>
        <w:r>
          <w:fldChar w:fldCharType="separate"/>
        </w:r>
        <w:r>
          <w:t>9</w:t>
        </w:r>
        <w:r>
          <w:fldChar w:fldCharType="end"/>
        </w:r>
      </w:hyperlink>
    </w:p>
    <w:p>
      <w:pPr>
        <w:pStyle w:val="TOC2"/>
        <w:tabs>
          <w:tab w:val="right" w:leader="dot" w:pos="8306"/>
        </w:tabs>
      </w:pPr>
      <w:hyperlink w:anchor="_Toc19311" w:history="1">
        <w:r>
          <w:rPr>
            <w:rFonts w:ascii="仿宋" w:eastAsia="仿宋" w:hAnsi="仿宋" w:cs="仿宋" w:hint="eastAsia"/>
            <w:lang w:eastAsia="zh-CN"/>
          </w:rPr>
          <w:t>(二)、生态环境影响分析</w:t>
        </w:r>
        <w:r>
          <w:tab/>
        </w:r>
        <w:r>
          <w:fldChar w:fldCharType="begin"/>
        </w:r>
        <w:r>
          <w:instrText xml:space="preserve"> PAGEREF _Toc19311 \h </w:instrText>
        </w:r>
        <w:r>
          <w:fldChar w:fldCharType="separate"/>
        </w:r>
        <w:r>
          <w:t>11</w:t>
        </w:r>
        <w:r>
          <w:fldChar w:fldCharType="end"/>
        </w:r>
      </w:hyperlink>
    </w:p>
    <w:p>
      <w:pPr>
        <w:pStyle w:val="TOC2"/>
        <w:tabs>
          <w:tab w:val="right" w:leader="dot" w:pos="8306"/>
        </w:tabs>
      </w:pPr>
      <w:hyperlink w:anchor="_Toc26970" w:history="1">
        <w:r>
          <w:rPr>
            <w:rFonts w:ascii="仿宋" w:eastAsia="仿宋" w:hAnsi="仿宋" w:cs="仿宋" w:hint="eastAsia"/>
            <w:lang w:eastAsia="zh-CN"/>
          </w:rPr>
          <w:t>(三)、生态环境保护措施</w:t>
        </w:r>
        <w:r>
          <w:tab/>
        </w:r>
        <w:r>
          <w:fldChar w:fldCharType="begin"/>
        </w:r>
        <w:r>
          <w:instrText xml:space="preserve"> PAGEREF _Toc26970 \h </w:instrText>
        </w:r>
        <w:r>
          <w:fldChar w:fldCharType="separate"/>
        </w:r>
        <w:r>
          <w:t>12</w:t>
        </w:r>
        <w:r>
          <w:fldChar w:fldCharType="end"/>
        </w:r>
      </w:hyperlink>
    </w:p>
    <w:p>
      <w:pPr>
        <w:pStyle w:val="TOC2"/>
        <w:tabs>
          <w:tab w:val="right" w:leader="dot" w:pos="8306"/>
        </w:tabs>
      </w:pPr>
      <w:hyperlink w:anchor="_Toc18101" w:history="1">
        <w:r>
          <w:rPr>
            <w:rFonts w:ascii="仿宋" w:eastAsia="仿宋" w:hAnsi="仿宋" w:cs="仿宋" w:hint="eastAsia"/>
            <w:lang w:eastAsia="zh-CN"/>
          </w:rPr>
          <w:t>(四)、地质灾害影响分析</w:t>
        </w:r>
        <w:r>
          <w:tab/>
        </w:r>
        <w:r>
          <w:fldChar w:fldCharType="begin"/>
        </w:r>
        <w:r>
          <w:instrText xml:space="preserve"> PAGEREF _Toc18101 \h </w:instrText>
        </w:r>
        <w:r>
          <w:fldChar w:fldCharType="separate"/>
        </w:r>
        <w:r>
          <w:t>14</w:t>
        </w:r>
        <w:r>
          <w:fldChar w:fldCharType="end"/>
        </w:r>
      </w:hyperlink>
    </w:p>
    <w:p>
      <w:pPr>
        <w:pStyle w:val="TOC2"/>
        <w:tabs>
          <w:tab w:val="right" w:leader="dot" w:pos="8306"/>
        </w:tabs>
      </w:pPr>
      <w:hyperlink w:anchor="_Toc6334" w:history="1">
        <w:r>
          <w:rPr>
            <w:rFonts w:ascii="仿宋" w:eastAsia="仿宋" w:hAnsi="仿宋" w:cs="仿宋" w:hint="eastAsia"/>
            <w:lang w:eastAsia="zh-CN"/>
          </w:rPr>
          <w:t>(五)、特殊环境影响</w:t>
        </w:r>
        <w:r>
          <w:tab/>
        </w:r>
        <w:r>
          <w:fldChar w:fldCharType="begin"/>
        </w:r>
        <w:r>
          <w:instrText xml:space="preserve"> PAGEREF _Toc6334 \h </w:instrText>
        </w:r>
        <w:r>
          <w:fldChar w:fldCharType="separate"/>
        </w:r>
        <w:r>
          <w:t>15</w:t>
        </w:r>
        <w:r>
          <w:fldChar w:fldCharType="end"/>
        </w:r>
      </w:hyperlink>
    </w:p>
    <w:p>
      <w:pPr>
        <w:pStyle w:val="TOC1"/>
        <w:tabs>
          <w:tab w:val="right" w:leader="dot" w:pos="8306"/>
        </w:tabs>
      </w:pPr>
      <w:hyperlink w:anchor="_Toc30216" w:history="1">
        <w:r>
          <w:rPr>
            <w:rFonts w:ascii="仿宋" w:eastAsia="仿宋" w:hAnsi="仿宋" w:cs="仿宋" w:hint="eastAsia"/>
            <w:lang w:eastAsia="zh-CN"/>
          </w:rPr>
          <w:t>三、资源开发及综合利用分析</w:t>
        </w:r>
        <w:r>
          <w:tab/>
        </w:r>
        <w:r>
          <w:fldChar w:fldCharType="begin"/>
        </w:r>
        <w:r>
          <w:instrText xml:space="preserve"> PAGEREF _Toc30216 \h </w:instrText>
        </w:r>
        <w:r>
          <w:fldChar w:fldCharType="separate"/>
        </w:r>
        <w:r>
          <w:t>16</w:t>
        </w:r>
        <w:r>
          <w:fldChar w:fldCharType="end"/>
        </w:r>
      </w:hyperlink>
    </w:p>
    <w:p>
      <w:pPr>
        <w:pStyle w:val="TOC2"/>
        <w:tabs>
          <w:tab w:val="right" w:leader="dot" w:pos="8306"/>
        </w:tabs>
      </w:pPr>
      <w:hyperlink w:anchor="_Toc28392" w:history="1">
        <w:r>
          <w:rPr>
            <w:rFonts w:ascii="仿宋" w:eastAsia="仿宋" w:hAnsi="仿宋" w:cs="仿宋" w:hint="eastAsia"/>
            <w:lang w:eastAsia="zh-CN"/>
          </w:rPr>
          <w:t>(一)、资源开发方案</w:t>
        </w:r>
        <w:r>
          <w:tab/>
        </w:r>
        <w:r>
          <w:fldChar w:fldCharType="begin"/>
        </w:r>
        <w:r>
          <w:instrText xml:space="preserve"> PAGEREF _Toc28392 \h </w:instrText>
        </w:r>
        <w:r>
          <w:fldChar w:fldCharType="separate"/>
        </w:r>
        <w:r>
          <w:t>16</w:t>
        </w:r>
        <w:r>
          <w:fldChar w:fldCharType="end"/>
        </w:r>
      </w:hyperlink>
    </w:p>
    <w:p>
      <w:pPr>
        <w:pStyle w:val="TOC2"/>
        <w:tabs>
          <w:tab w:val="right" w:leader="dot" w:pos="8306"/>
        </w:tabs>
      </w:pPr>
      <w:hyperlink w:anchor="_Toc28991" w:history="1">
        <w:r>
          <w:rPr>
            <w:rFonts w:ascii="仿宋" w:eastAsia="仿宋" w:hAnsi="仿宋" w:cs="仿宋" w:hint="eastAsia"/>
            <w:lang w:eastAsia="zh-CN"/>
          </w:rPr>
          <w:t>(二)、资源利用方案</w:t>
        </w:r>
        <w:r>
          <w:tab/>
        </w:r>
        <w:r>
          <w:fldChar w:fldCharType="begin"/>
        </w:r>
        <w:r>
          <w:instrText xml:space="preserve"> PAGEREF _Toc28991 \h </w:instrText>
        </w:r>
        <w:r>
          <w:fldChar w:fldCharType="separate"/>
        </w:r>
        <w:r>
          <w:t>18</w:t>
        </w:r>
        <w:r>
          <w:fldChar w:fldCharType="end"/>
        </w:r>
      </w:hyperlink>
    </w:p>
    <w:p>
      <w:pPr>
        <w:pStyle w:val="TOC2"/>
        <w:tabs>
          <w:tab w:val="right" w:leader="dot" w:pos="8306"/>
        </w:tabs>
      </w:pPr>
      <w:hyperlink w:anchor="_Toc1481" w:history="1">
        <w:r>
          <w:rPr>
            <w:rFonts w:ascii="仿宋" w:eastAsia="仿宋" w:hAnsi="仿宋" w:cs="仿宋" w:hint="eastAsia"/>
            <w:lang w:eastAsia="zh-CN"/>
          </w:rPr>
          <w:t>(三)、资源节约措施</w:t>
        </w:r>
        <w:r>
          <w:tab/>
        </w:r>
        <w:r>
          <w:fldChar w:fldCharType="begin"/>
        </w:r>
        <w:r>
          <w:instrText xml:space="preserve"> PAGEREF _Toc1481 \h </w:instrText>
        </w:r>
        <w:r>
          <w:fldChar w:fldCharType="separate"/>
        </w:r>
        <w:r>
          <w:t>19</w:t>
        </w:r>
        <w:r>
          <w:fldChar w:fldCharType="end"/>
        </w:r>
      </w:hyperlink>
    </w:p>
    <w:p>
      <w:pPr>
        <w:pStyle w:val="TOC1"/>
        <w:tabs>
          <w:tab w:val="right" w:leader="dot" w:pos="8306"/>
        </w:tabs>
      </w:pPr>
      <w:hyperlink w:anchor="_Toc3632" w:history="1">
        <w:r>
          <w:rPr>
            <w:rFonts w:ascii="仿宋" w:eastAsia="仿宋" w:hAnsi="仿宋" w:cs="仿宋" w:hint="eastAsia"/>
            <w:lang w:eastAsia="zh-CN"/>
          </w:rPr>
          <w:t>四、项目选址研究</w:t>
        </w:r>
        <w:r>
          <w:tab/>
        </w:r>
        <w:r>
          <w:fldChar w:fldCharType="begin"/>
        </w:r>
        <w:r>
          <w:instrText xml:space="preserve"> PAGEREF _Toc3632 \h </w:instrText>
        </w:r>
        <w:r>
          <w:fldChar w:fldCharType="separate"/>
        </w:r>
        <w:r>
          <w:t>20</w:t>
        </w:r>
        <w:r>
          <w:fldChar w:fldCharType="end"/>
        </w:r>
      </w:hyperlink>
    </w:p>
    <w:p>
      <w:pPr>
        <w:pStyle w:val="TOC2"/>
        <w:tabs>
          <w:tab w:val="right" w:leader="dot" w:pos="8306"/>
        </w:tabs>
      </w:pPr>
      <w:hyperlink w:anchor="_Toc6364" w:history="1">
        <w:r>
          <w:rPr>
            <w:rFonts w:ascii="仿宋" w:eastAsia="仿宋" w:hAnsi="仿宋" w:cs="仿宋" w:hint="eastAsia"/>
            <w:lang w:eastAsia="zh-CN"/>
          </w:rPr>
          <w:t>(一)、项目选址原则</w:t>
        </w:r>
        <w:r>
          <w:tab/>
        </w:r>
        <w:r>
          <w:fldChar w:fldCharType="begin"/>
        </w:r>
        <w:r>
          <w:instrText xml:space="preserve"> PAGEREF _Toc6364 \h </w:instrText>
        </w:r>
        <w:r>
          <w:fldChar w:fldCharType="separate"/>
        </w:r>
        <w:r>
          <w:t>20</w:t>
        </w:r>
        <w:r>
          <w:fldChar w:fldCharType="end"/>
        </w:r>
      </w:hyperlink>
    </w:p>
    <w:p>
      <w:pPr>
        <w:pStyle w:val="TOC2"/>
        <w:tabs>
          <w:tab w:val="right" w:leader="dot" w:pos="8306"/>
        </w:tabs>
      </w:pPr>
      <w:hyperlink w:anchor="_Toc27489" w:history="1">
        <w:r>
          <w:rPr>
            <w:rFonts w:ascii="仿宋" w:eastAsia="仿宋" w:hAnsi="仿宋" w:cs="仿宋" w:hint="eastAsia"/>
            <w:lang w:eastAsia="zh-CN"/>
          </w:rPr>
          <w:t>(二)、项目选址</w:t>
        </w:r>
        <w:r>
          <w:tab/>
        </w:r>
        <w:r>
          <w:fldChar w:fldCharType="begin"/>
        </w:r>
        <w:r>
          <w:instrText xml:space="preserve"> PAGEREF _Toc27489 \h </w:instrText>
        </w:r>
        <w:r>
          <w:fldChar w:fldCharType="separate"/>
        </w:r>
        <w:r>
          <w:t>23</w:t>
        </w:r>
        <w:r>
          <w:fldChar w:fldCharType="end"/>
        </w:r>
      </w:hyperlink>
    </w:p>
    <w:p>
      <w:pPr>
        <w:pStyle w:val="TOC2"/>
        <w:tabs>
          <w:tab w:val="right" w:leader="dot" w:pos="8306"/>
        </w:tabs>
      </w:pPr>
      <w:hyperlink w:anchor="_Toc16802" w:history="1">
        <w:r>
          <w:rPr>
            <w:rFonts w:ascii="仿宋" w:eastAsia="仿宋" w:hAnsi="仿宋" w:cs="仿宋" w:hint="eastAsia"/>
            <w:lang w:eastAsia="zh-CN"/>
          </w:rPr>
          <w:t>(三)、建设条件分析</w:t>
        </w:r>
        <w:r>
          <w:tab/>
        </w:r>
        <w:r>
          <w:fldChar w:fldCharType="begin"/>
        </w:r>
        <w:r>
          <w:instrText xml:space="preserve"> PAGEREF _Toc16802 \h </w:instrText>
        </w:r>
        <w:r>
          <w:fldChar w:fldCharType="separate"/>
        </w:r>
        <w:r>
          <w:t>25</w:t>
        </w:r>
        <w:r>
          <w:fldChar w:fldCharType="end"/>
        </w:r>
      </w:hyperlink>
    </w:p>
    <w:p>
      <w:pPr>
        <w:pStyle w:val="TOC2"/>
        <w:tabs>
          <w:tab w:val="right" w:leader="dot" w:pos="8306"/>
        </w:tabs>
      </w:pPr>
      <w:hyperlink w:anchor="_Toc9502" w:history="1">
        <w:r>
          <w:rPr>
            <w:rFonts w:ascii="仿宋" w:eastAsia="仿宋" w:hAnsi="仿宋" w:cs="仿宋" w:hint="eastAsia"/>
            <w:lang w:eastAsia="zh-CN"/>
          </w:rPr>
          <w:t>(四)、用地控制指标</w:t>
        </w:r>
        <w:r>
          <w:tab/>
        </w:r>
        <w:r>
          <w:fldChar w:fldCharType="begin"/>
        </w:r>
        <w:r>
          <w:instrText xml:space="preserve"> PAGEREF _Toc9502 \h </w:instrText>
        </w:r>
        <w:r>
          <w:fldChar w:fldCharType="separate"/>
        </w:r>
        <w:r>
          <w:t>26</w:t>
        </w:r>
        <w:r>
          <w:fldChar w:fldCharType="end"/>
        </w:r>
      </w:hyperlink>
    </w:p>
    <w:p>
      <w:pPr>
        <w:pStyle w:val="TOC2"/>
        <w:tabs>
          <w:tab w:val="right" w:leader="dot" w:pos="8306"/>
        </w:tabs>
      </w:pPr>
      <w:hyperlink w:anchor="_Toc12350" w:history="1">
        <w:r>
          <w:rPr>
            <w:rFonts w:ascii="仿宋" w:eastAsia="仿宋" w:hAnsi="仿宋" w:cs="仿宋" w:hint="eastAsia"/>
            <w:lang w:eastAsia="zh-CN"/>
          </w:rPr>
          <w:t>(五)、地总体要求</w:t>
        </w:r>
        <w:r>
          <w:tab/>
        </w:r>
        <w:r>
          <w:fldChar w:fldCharType="begin"/>
        </w:r>
        <w:r>
          <w:instrText xml:space="preserve"> PAGEREF _Toc12350 \h </w:instrText>
        </w:r>
        <w:r>
          <w:fldChar w:fldCharType="separate"/>
        </w:r>
        <w:r>
          <w:t>28</w:t>
        </w:r>
        <w:r>
          <w:fldChar w:fldCharType="end"/>
        </w:r>
      </w:hyperlink>
    </w:p>
    <w:p>
      <w:pPr>
        <w:pStyle w:val="TOC2"/>
        <w:tabs>
          <w:tab w:val="right" w:leader="dot" w:pos="8306"/>
        </w:tabs>
      </w:pPr>
      <w:hyperlink w:anchor="_Toc27318" w:history="1">
        <w:r>
          <w:rPr>
            <w:rFonts w:ascii="仿宋" w:eastAsia="仿宋" w:hAnsi="仿宋" w:cs="仿宋" w:hint="eastAsia"/>
            <w:lang w:eastAsia="zh-CN"/>
          </w:rPr>
          <w:t>(六)、节约用地措施</w:t>
        </w:r>
        <w:r>
          <w:tab/>
        </w:r>
        <w:r>
          <w:fldChar w:fldCharType="begin"/>
        </w:r>
        <w:r>
          <w:instrText xml:space="preserve"> PAGEREF _Toc27318 \h </w:instrText>
        </w:r>
        <w:r>
          <w:fldChar w:fldCharType="separate"/>
        </w:r>
        <w:r>
          <w:t>29</w:t>
        </w:r>
        <w:r>
          <w:fldChar w:fldCharType="end"/>
        </w:r>
      </w:hyperlink>
    </w:p>
    <w:p>
      <w:pPr>
        <w:pStyle w:val="TOC2"/>
        <w:tabs>
          <w:tab w:val="right" w:leader="dot" w:pos="8306"/>
        </w:tabs>
      </w:pPr>
      <w:hyperlink w:anchor="_Toc28707" w:history="1">
        <w:r>
          <w:rPr>
            <w:rFonts w:ascii="仿宋" w:eastAsia="仿宋" w:hAnsi="仿宋" w:cs="仿宋" w:hint="eastAsia"/>
            <w:lang w:eastAsia="zh-CN"/>
          </w:rPr>
          <w:t>(七)、选址综合评价</w:t>
        </w:r>
        <w:r>
          <w:tab/>
        </w:r>
        <w:r>
          <w:fldChar w:fldCharType="begin"/>
        </w:r>
        <w:r>
          <w:instrText xml:space="preserve"> PAGEREF _Toc28707 \h </w:instrText>
        </w:r>
        <w:r>
          <w:fldChar w:fldCharType="separate"/>
        </w:r>
        <w:r>
          <w:t>31</w:t>
        </w:r>
        <w:r>
          <w:fldChar w:fldCharType="end"/>
        </w:r>
      </w:hyperlink>
    </w:p>
    <w:p>
      <w:pPr>
        <w:pStyle w:val="TOC1"/>
        <w:tabs>
          <w:tab w:val="right" w:leader="dot" w:pos="8306"/>
        </w:tabs>
      </w:pPr>
      <w:hyperlink w:anchor="_Toc23882" w:history="1">
        <w:r>
          <w:rPr>
            <w:rFonts w:ascii="仿宋" w:eastAsia="仿宋" w:hAnsi="仿宋" w:cs="仿宋" w:hint="eastAsia"/>
            <w:lang w:eastAsia="zh-CN"/>
          </w:rPr>
          <w:t>五、醋酸乙酯项目概论</w:t>
        </w:r>
        <w:r>
          <w:tab/>
        </w:r>
        <w:r>
          <w:fldChar w:fldCharType="begin"/>
        </w:r>
        <w:r>
          <w:instrText xml:space="preserve"> PAGEREF _Toc23882 \h </w:instrText>
        </w:r>
        <w:r>
          <w:fldChar w:fldCharType="separate"/>
        </w:r>
        <w:r>
          <w:t>32</w:t>
        </w:r>
        <w:r>
          <w:fldChar w:fldCharType="end"/>
        </w:r>
      </w:hyperlink>
    </w:p>
    <w:p>
      <w:pPr>
        <w:pStyle w:val="TOC2"/>
        <w:tabs>
          <w:tab w:val="right" w:leader="dot" w:pos="8306"/>
        </w:tabs>
      </w:pPr>
      <w:hyperlink w:anchor="_Toc2495" w:history="1">
        <w:r>
          <w:rPr>
            <w:rFonts w:ascii="仿宋" w:eastAsia="仿宋" w:hAnsi="仿宋" w:cs="仿宋" w:hint="eastAsia"/>
            <w:lang w:eastAsia="zh-CN"/>
          </w:rPr>
          <w:t>(一)、项目申报单位概况</w:t>
        </w:r>
        <w:r>
          <w:tab/>
        </w:r>
        <w:r>
          <w:fldChar w:fldCharType="begin"/>
        </w:r>
        <w:r>
          <w:instrText xml:space="preserve"> PAGEREF _Toc2495 \h </w:instrText>
        </w:r>
        <w:r>
          <w:fldChar w:fldCharType="separate"/>
        </w:r>
        <w:r>
          <w:t>32</w:t>
        </w:r>
        <w:r>
          <w:fldChar w:fldCharType="end"/>
        </w:r>
      </w:hyperlink>
    </w:p>
    <w:p>
      <w:pPr>
        <w:pStyle w:val="TOC2"/>
        <w:tabs>
          <w:tab w:val="right" w:leader="dot" w:pos="8306"/>
        </w:tabs>
      </w:pPr>
      <w:hyperlink w:anchor="_Toc9239" w:history="1">
        <w:r>
          <w:rPr>
            <w:rFonts w:ascii="仿宋" w:eastAsia="仿宋" w:hAnsi="仿宋" w:cs="仿宋" w:hint="eastAsia"/>
            <w:lang w:eastAsia="zh-CN"/>
          </w:rPr>
          <w:t>(二)、项目概况</w:t>
        </w:r>
        <w:r>
          <w:tab/>
        </w:r>
        <w:r>
          <w:fldChar w:fldCharType="begin"/>
        </w:r>
        <w:r>
          <w:instrText xml:space="preserve"> PAGEREF _Toc9239 \h </w:instrText>
        </w:r>
        <w:r>
          <w:fldChar w:fldCharType="separate"/>
        </w:r>
        <w:r>
          <w:t>33</w:t>
        </w:r>
        <w:r>
          <w:fldChar w:fldCharType="end"/>
        </w:r>
      </w:hyperlink>
    </w:p>
    <w:p>
      <w:pPr>
        <w:pStyle w:val="TOC1"/>
        <w:tabs>
          <w:tab w:val="right" w:leader="dot" w:pos="8306"/>
        </w:tabs>
      </w:pPr>
      <w:hyperlink w:anchor="_Toc17305" w:history="1">
        <w:r>
          <w:rPr>
            <w:rFonts w:ascii="仿宋" w:eastAsia="仿宋" w:hAnsi="仿宋" w:cs="仿宋" w:hint="eastAsia"/>
            <w:lang w:eastAsia="zh-CN"/>
          </w:rPr>
          <w:t>六、财务管理与成本控制</w:t>
        </w:r>
        <w:r>
          <w:tab/>
        </w:r>
        <w:r>
          <w:fldChar w:fldCharType="begin"/>
        </w:r>
        <w:r>
          <w:instrText xml:space="preserve"> PAGEREF _Toc17305 \h </w:instrText>
        </w:r>
        <w:r>
          <w:fldChar w:fldCharType="separate"/>
        </w:r>
        <w:r>
          <w:t>36</w:t>
        </w:r>
        <w:r>
          <w:fldChar w:fldCharType="end"/>
        </w:r>
      </w:hyperlink>
    </w:p>
    <w:p>
      <w:pPr>
        <w:pStyle w:val="TOC2"/>
        <w:tabs>
          <w:tab w:val="right" w:leader="dot" w:pos="8306"/>
        </w:tabs>
      </w:pPr>
      <w:hyperlink w:anchor="_Toc28776" w:history="1">
        <w:r>
          <w:rPr>
            <w:rFonts w:ascii="仿宋" w:eastAsia="仿宋" w:hAnsi="仿宋" w:cs="仿宋" w:hint="eastAsia"/>
            <w:lang w:eastAsia="zh-CN"/>
          </w:rPr>
          <w:t>(一)、财务管理体系建设</w:t>
        </w:r>
        <w:r>
          <w:tab/>
        </w:r>
        <w:r>
          <w:fldChar w:fldCharType="begin"/>
        </w:r>
        <w:r>
          <w:instrText xml:space="preserve"> PAGEREF _Toc28776 \h </w:instrText>
        </w:r>
        <w:r>
          <w:fldChar w:fldCharType="separate"/>
        </w:r>
        <w:r>
          <w:t>36</w:t>
        </w:r>
        <w:r>
          <w:fldChar w:fldCharType="end"/>
        </w:r>
      </w:hyperlink>
    </w:p>
    <w:p>
      <w:pPr>
        <w:pStyle w:val="TOC2"/>
        <w:tabs>
          <w:tab w:val="right" w:leader="dot" w:pos="8306"/>
        </w:tabs>
      </w:pPr>
      <w:hyperlink w:anchor="_Toc810" w:history="1">
        <w:r>
          <w:rPr>
            <w:rFonts w:ascii="仿宋" w:eastAsia="仿宋" w:hAnsi="仿宋" w:cs="仿宋" w:hint="eastAsia"/>
            <w:lang w:eastAsia="zh-CN"/>
          </w:rPr>
          <w:t>(二)、成本控制措施</w:t>
        </w:r>
        <w:r>
          <w:tab/>
        </w:r>
        <w:r>
          <w:fldChar w:fldCharType="begin"/>
        </w:r>
        <w:r>
          <w:instrText xml:space="preserve"> PAGEREF _Toc810 \h </w:instrText>
        </w:r>
        <w:r>
          <w:fldChar w:fldCharType="separate"/>
        </w:r>
        <w:r>
          <w:t>37</w:t>
        </w:r>
        <w:r>
          <w:fldChar w:fldCharType="end"/>
        </w:r>
      </w:hyperlink>
    </w:p>
    <w:p>
      <w:pPr>
        <w:pStyle w:val="TOC1"/>
        <w:tabs>
          <w:tab w:val="right" w:leader="dot" w:pos="8306"/>
        </w:tabs>
      </w:pPr>
      <w:hyperlink w:anchor="_Toc3521" w:history="1">
        <w:r>
          <w:rPr>
            <w:rFonts w:ascii="仿宋" w:eastAsia="仿宋" w:hAnsi="仿宋" w:cs="仿宋" w:hint="eastAsia"/>
            <w:lang w:eastAsia="zh-CN"/>
          </w:rPr>
          <w:t>七、环境保护与绿色发展</w:t>
        </w:r>
        <w:r>
          <w:tab/>
        </w:r>
        <w:r>
          <w:fldChar w:fldCharType="begin"/>
        </w:r>
        <w:r>
          <w:instrText xml:space="preserve"> PAGEREF _Toc3521 \h </w:instrText>
        </w:r>
        <w:r>
          <w:fldChar w:fldCharType="separate"/>
        </w:r>
        <w:r>
          <w:t>38</w:t>
        </w:r>
        <w:r>
          <w:fldChar w:fldCharType="end"/>
        </w:r>
      </w:hyperlink>
    </w:p>
    <w:p>
      <w:pPr>
        <w:pStyle w:val="TOC2"/>
        <w:tabs>
          <w:tab w:val="right" w:leader="dot" w:pos="8306"/>
        </w:tabs>
      </w:pPr>
      <w:hyperlink w:anchor="_Toc14870" w:history="1">
        <w:r>
          <w:rPr>
            <w:rFonts w:ascii="仿宋" w:eastAsia="仿宋" w:hAnsi="仿宋" w:cs="仿宋" w:hint="eastAsia"/>
            <w:lang w:eastAsia="zh-CN"/>
          </w:rPr>
          <w:t>(一)、环境保护措施</w:t>
        </w:r>
        <w:r>
          <w:tab/>
        </w:r>
        <w:r>
          <w:fldChar w:fldCharType="begin"/>
        </w:r>
        <w:r>
          <w:instrText xml:space="preserve"> PAGEREF _Toc14870 \h </w:instrText>
        </w:r>
        <w:r>
          <w:fldChar w:fldCharType="separate"/>
        </w:r>
        <w:r>
          <w:t>38</w:t>
        </w:r>
        <w:r>
          <w:fldChar w:fldCharType="end"/>
        </w:r>
      </w:hyperlink>
    </w:p>
    <w:p>
      <w:pPr>
        <w:pStyle w:val="TOC2"/>
        <w:tabs>
          <w:tab w:val="right" w:leader="dot" w:pos="8306"/>
        </w:tabs>
      </w:pPr>
      <w:hyperlink w:anchor="_Toc21184" w:history="1">
        <w:r>
          <w:rPr>
            <w:rFonts w:ascii="仿宋" w:eastAsia="仿宋" w:hAnsi="仿宋" w:cs="仿宋" w:hint="eastAsia"/>
            <w:lang w:eastAsia="zh-CN"/>
          </w:rPr>
          <w:t>(二)、绿色发展与可持续发展策略</w:t>
        </w:r>
        <w:r>
          <w:tab/>
        </w:r>
        <w:r>
          <w:fldChar w:fldCharType="begin"/>
        </w:r>
        <w:r>
          <w:instrText xml:space="preserve"> PAGEREF _Toc21184 \h </w:instrText>
        </w:r>
        <w:r>
          <w:fldChar w:fldCharType="separate"/>
        </w:r>
        <w:r>
          <w:t>40</w:t>
        </w:r>
        <w:r>
          <w:fldChar w:fldCharType="end"/>
        </w:r>
      </w:hyperlink>
    </w:p>
    <w:p>
      <w:pPr>
        <w:pStyle w:val="TOC1"/>
        <w:tabs>
          <w:tab w:val="right" w:leader="dot" w:pos="8306"/>
        </w:tabs>
      </w:pPr>
      <w:hyperlink w:anchor="_Toc27127" w:history="1">
        <w:r>
          <w:rPr>
            <w:rFonts w:ascii="仿宋" w:eastAsia="仿宋" w:hAnsi="仿宋" w:cs="仿宋" w:hint="eastAsia"/>
            <w:lang w:eastAsia="zh-CN"/>
          </w:rPr>
          <w:t>八、资金管理与财务规划</w:t>
        </w:r>
        <w:r>
          <w:tab/>
        </w:r>
        <w:r>
          <w:fldChar w:fldCharType="begin"/>
        </w:r>
        <w:r>
          <w:instrText xml:space="preserve"> PAGEREF _Toc27127 \h </w:instrText>
        </w:r>
        <w:r>
          <w:fldChar w:fldCharType="separate"/>
        </w:r>
        <w:r>
          <w:t>41</w:t>
        </w:r>
        <w:r>
          <w:fldChar w:fldCharType="end"/>
        </w:r>
      </w:hyperlink>
    </w:p>
    <w:p>
      <w:pPr>
        <w:pStyle w:val="TOC2"/>
        <w:tabs>
          <w:tab w:val="right" w:leader="dot" w:pos="8306"/>
        </w:tabs>
      </w:pPr>
      <w:hyperlink w:anchor="_Toc4641" w:history="1">
        <w:r>
          <w:rPr>
            <w:rFonts w:ascii="仿宋" w:eastAsia="仿宋" w:hAnsi="仿宋" w:cs="仿宋" w:hint="eastAsia"/>
            <w:lang w:eastAsia="zh-CN"/>
          </w:rPr>
          <w:t>(一)、项目资金来源与筹措</w:t>
        </w:r>
        <w:r>
          <w:tab/>
        </w:r>
        <w:r>
          <w:fldChar w:fldCharType="begin"/>
        </w:r>
        <w:r>
          <w:instrText xml:space="preserve"> PAGEREF _Toc4641 \h </w:instrText>
        </w:r>
        <w:r>
          <w:fldChar w:fldCharType="separate"/>
        </w:r>
        <w:r>
          <w:t>41</w:t>
        </w:r>
        <w:r>
          <w:fldChar w:fldCharType="end"/>
        </w:r>
      </w:hyperlink>
    </w:p>
    <w:p>
      <w:pPr>
        <w:pStyle w:val="TOC2"/>
        <w:tabs>
          <w:tab w:val="right" w:leader="dot" w:pos="8306"/>
        </w:tabs>
      </w:pPr>
      <w:hyperlink w:anchor="_Toc23525" w:history="1">
        <w:r>
          <w:rPr>
            <w:rFonts w:ascii="仿宋" w:eastAsia="仿宋" w:hAnsi="仿宋" w:cs="仿宋" w:hint="eastAsia"/>
            <w:lang w:eastAsia="zh-CN"/>
          </w:rPr>
          <w:t>(二)、资金使用与监管</w:t>
        </w:r>
        <w:r>
          <w:tab/>
        </w:r>
        <w:r>
          <w:fldChar w:fldCharType="begin"/>
        </w:r>
        <w:r>
          <w:instrText xml:space="preserve"> PAGEREF _Toc23525 \h </w:instrText>
        </w:r>
        <w:r>
          <w:fldChar w:fldCharType="separate"/>
        </w:r>
        <w:r>
          <w:t>43</w:t>
        </w:r>
        <w:r>
          <w:fldChar w:fldCharType="end"/>
        </w:r>
      </w:hyperlink>
    </w:p>
    <w:p>
      <w:pPr>
        <w:pStyle w:val="TOC2"/>
        <w:tabs>
          <w:tab w:val="right" w:leader="dot" w:pos="8306"/>
        </w:tabs>
      </w:pPr>
      <w:hyperlink w:anchor="_Toc21699" w:history="1">
        <w:r>
          <w:rPr>
            <w:rFonts w:ascii="仿宋" w:eastAsia="仿宋" w:hAnsi="仿宋" w:cs="仿宋" w:hint="eastAsia"/>
            <w:lang w:eastAsia="zh-CN"/>
          </w:rPr>
          <w:t>(三)、财务规划与预测</w:t>
        </w:r>
        <w:r>
          <w:tab/>
        </w:r>
        <w:r>
          <w:fldChar w:fldCharType="begin"/>
        </w:r>
        <w:r>
          <w:instrText xml:space="preserve"> PAGEREF _Toc21699 \h </w:instrText>
        </w:r>
        <w:r>
          <w:fldChar w:fldCharType="separate"/>
        </w:r>
        <w:r>
          <w:t>44</w:t>
        </w:r>
        <w:r>
          <w:fldChar w:fldCharType="end"/>
        </w:r>
      </w:hyperlink>
    </w:p>
    <w:p>
      <w:pPr>
        <w:pStyle w:val="TOC1"/>
        <w:tabs>
          <w:tab w:val="right" w:leader="dot" w:pos="8306"/>
        </w:tabs>
      </w:pPr>
      <w:hyperlink w:anchor="_Toc20703" w:history="1">
        <w:r>
          <w:rPr>
            <w:rFonts w:ascii="仿宋" w:eastAsia="仿宋" w:hAnsi="仿宋" w:cs="仿宋" w:hint="eastAsia"/>
            <w:lang w:eastAsia="zh-CN"/>
          </w:rPr>
          <w:t>九、客户关系管理与市场拓展</w:t>
        </w:r>
        <w:r>
          <w:tab/>
        </w:r>
        <w:r>
          <w:fldChar w:fldCharType="begin"/>
        </w:r>
        <w:r>
          <w:instrText xml:space="preserve"> PAGEREF _Toc20703 \h </w:instrText>
        </w:r>
        <w:r>
          <w:fldChar w:fldCharType="separate"/>
        </w:r>
        <w:r>
          <w:t>45</w:t>
        </w:r>
        <w:r>
          <w:fldChar w:fldCharType="end"/>
        </w:r>
      </w:hyperlink>
    </w:p>
    <w:p>
      <w:pPr>
        <w:pStyle w:val="TOC2"/>
        <w:tabs>
          <w:tab w:val="right" w:leader="dot" w:pos="8306"/>
        </w:tabs>
      </w:pPr>
      <w:hyperlink w:anchor="_Toc11480" w:history="1">
        <w:r>
          <w:rPr>
            <w:rFonts w:ascii="仿宋" w:eastAsia="仿宋" w:hAnsi="仿宋" w:cs="仿宋" w:hint="eastAsia"/>
            <w:lang w:eastAsia="zh-CN"/>
          </w:rPr>
          <w:t>(一)、客户关系管理策略</w:t>
        </w:r>
        <w:r>
          <w:tab/>
        </w:r>
        <w:r>
          <w:fldChar w:fldCharType="begin"/>
        </w:r>
        <w:r>
          <w:instrText xml:space="preserve"> PAGEREF _Toc11480 \h </w:instrText>
        </w:r>
        <w:r>
          <w:fldChar w:fldCharType="separate"/>
        </w:r>
        <w:r>
          <w:t>45</w:t>
        </w:r>
        <w:r>
          <w:fldChar w:fldCharType="end"/>
        </w:r>
      </w:hyperlink>
    </w:p>
    <w:p>
      <w:pPr>
        <w:pStyle w:val="TOC2"/>
        <w:tabs>
          <w:tab w:val="right" w:leader="dot" w:pos="8306"/>
        </w:tabs>
      </w:pPr>
      <w:hyperlink w:anchor="_Toc23222" w:history="1">
        <w:r>
          <w:rPr>
            <w:rFonts w:ascii="仿宋" w:eastAsia="仿宋" w:hAnsi="仿宋" w:cs="仿宋" w:hint="eastAsia"/>
            <w:lang w:eastAsia="zh-CN"/>
          </w:rPr>
          <w:t>(二)、市场拓展方案</w:t>
        </w:r>
        <w:r>
          <w:tab/>
        </w:r>
        <w:r>
          <w:fldChar w:fldCharType="begin"/>
        </w:r>
        <w:r>
          <w:instrText xml:space="preserve"> PAGEREF _Toc23222 \h </w:instrText>
        </w:r>
        <w:r>
          <w:fldChar w:fldCharType="separate"/>
        </w:r>
        <w:r>
          <w:t>46</w:t>
        </w:r>
        <w:r>
          <w:fldChar w:fldCharType="end"/>
        </w:r>
      </w:hyperlink>
    </w:p>
    <w:p>
      <w:pPr>
        <w:pStyle w:val="TOC1"/>
        <w:tabs>
          <w:tab w:val="right" w:leader="dot" w:pos="8306"/>
        </w:tabs>
      </w:pPr>
      <w:hyperlink w:anchor="_Toc13232" w:history="1">
        <w:r>
          <w:rPr>
            <w:rFonts w:ascii="仿宋" w:eastAsia="仿宋" w:hAnsi="仿宋" w:cs="仿宋" w:hint="eastAsia"/>
            <w:lang w:eastAsia="zh-CN"/>
          </w:rPr>
          <w:t>十、项目质量与标准</w:t>
        </w:r>
        <w:r>
          <w:tab/>
        </w:r>
        <w:r>
          <w:fldChar w:fldCharType="begin"/>
        </w:r>
        <w:r>
          <w:instrText xml:space="preserve"> PAGEREF _Toc13232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41" w:history="1">
        <w:r>
          <w:rPr>
            <w:rFonts w:ascii="仿宋" w:eastAsia="仿宋" w:hAnsi="仿宋" w:cs="仿宋" w:hint="eastAsia"/>
            <w:lang w:eastAsia="zh-CN"/>
          </w:rPr>
          <w:t>(一)、质量保障体系</w:t>
        </w:r>
        <w:r>
          <w:tab/>
        </w:r>
        <w:r>
          <w:fldChar w:fldCharType="begin"/>
        </w:r>
        <w:r>
          <w:instrText xml:space="preserve"> PAGEREF _Toc18741 \h </w:instrText>
        </w:r>
        <w:r>
          <w:fldChar w:fldCharType="separate"/>
        </w:r>
        <w:r>
          <w:t>47</w:t>
        </w:r>
        <w:r>
          <w:fldChar w:fldCharType="end"/>
        </w:r>
      </w:hyperlink>
    </w:p>
    <w:p>
      <w:pPr>
        <w:pStyle w:val="TOC2"/>
        <w:tabs>
          <w:tab w:val="right" w:leader="dot" w:pos="8306"/>
        </w:tabs>
      </w:pPr>
      <w:hyperlink w:anchor="_Toc3772" w:history="1">
        <w:r>
          <w:rPr>
            <w:rFonts w:ascii="仿宋" w:eastAsia="仿宋" w:hAnsi="仿宋" w:cs="仿宋" w:hint="eastAsia"/>
            <w:lang w:eastAsia="zh-CN"/>
          </w:rPr>
          <w:t>(二)、标准化作业流程</w:t>
        </w:r>
        <w:r>
          <w:tab/>
        </w:r>
        <w:r>
          <w:fldChar w:fldCharType="begin"/>
        </w:r>
        <w:r>
          <w:instrText xml:space="preserve"> PAGEREF _Toc3772 \h </w:instrText>
        </w:r>
        <w:r>
          <w:fldChar w:fldCharType="separate"/>
        </w:r>
        <w:r>
          <w:t>49</w:t>
        </w:r>
        <w:r>
          <w:fldChar w:fldCharType="end"/>
        </w:r>
      </w:hyperlink>
    </w:p>
    <w:p>
      <w:pPr>
        <w:pStyle w:val="TOC2"/>
        <w:tabs>
          <w:tab w:val="right" w:leader="dot" w:pos="8306"/>
        </w:tabs>
      </w:pPr>
      <w:hyperlink w:anchor="_Toc13716" w:history="1">
        <w:r>
          <w:rPr>
            <w:rFonts w:ascii="仿宋" w:eastAsia="仿宋" w:hAnsi="仿宋" w:cs="仿宋" w:hint="eastAsia"/>
            <w:lang w:eastAsia="zh-CN"/>
          </w:rPr>
          <w:t>(三)、质量监控与评估</w:t>
        </w:r>
        <w:r>
          <w:tab/>
        </w:r>
        <w:r>
          <w:fldChar w:fldCharType="begin"/>
        </w:r>
        <w:r>
          <w:instrText xml:space="preserve"> PAGEREF _Toc13716 \h </w:instrText>
        </w:r>
        <w:r>
          <w:fldChar w:fldCharType="separate"/>
        </w:r>
        <w:r>
          <w:t>50</w:t>
        </w:r>
        <w:r>
          <w:fldChar w:fldCharType="end"/>
        </w:r>
      </w:hyperlink>
    </w:p>
    <w:p>
      <w:pPr>
        <w:pStyle w:val="TOC2"/>
        <w:tabs>
          <w:tab w:val="right" w:leader="dot" w:pos="8306"/>
        </w:tabs>
      </w:pPr>
      <w:hyperlink w:anchor="_Toc32183" w:history="1">
        <w:r>
          <w:rPr>
            <w:rFonts w:ascii="仿宋" w:eastAsia="仿宋" w:hAnsi="仿宋" w:cs="仿宋" w:hint="eastAsia"/>
            <w:lang w:eastAsia="zh-CN"/>
          </w:rPr>
          <w:t>(四)、质量改进计划</w:t>
        </w:r>
        <w:r>
          <w:tab/>
        </w:r>
        <w:r>
          <w:fldChar w:fldCharType="begin"/>
        </w:r>
        <w:r>
          <w:instrText xml:space="preserve"> PAGEREF _Toc32183 \h </w:instrText>
        </w:r>
        <w:r>
          <w:fldChar w:fldCharType="separate"/>
        </w:r>
        <w:r>
          <w:t>51</w:t>
        </w:r>
        <w:r>
          <w:fldChar w:fldCharType="end"/>
        </w:r>
      </w:hyperlink>
    </w:p>
    <w:p>
      <w:pPr>
        <w:pStyle w:val="TOC1"/>
        <w:tabs>
          <w:tab w:val="right" w:leader="dot" w:pos="8306"/>
        </w:tabs>
      </w:pPr>
      <w:hyperlink w:anchor="_Toc18041" w:history="1">
        <w:r>
          <w:rPr>
            <w:rFonts w:ascii="仿宋" w:eastAsia="仿宋" w:hAnsi="仿宋" w:cs="仿宋" w:hint="eastAsia"/>
            <w:lang w:eastAsia="zh-CN"/>
          </w:rPr>
          <w:t>十一、安全与应急管理</w:t>
        </w:r>
        <w:r>
          <w:tab/>
        </w:r>
        <w:r>
          <w:fldChar w:fldCharType="begin"/>
        </w:r>
        <w:r>
          <w:instrText xml:space="preserve"> PAGEREF _Toc18041 \h </w:instrText>
        </w:r>
        <w:r>
          <w:fldChar w:fldCharType="separate"/>
        </w:r>
        <w:r>
          <w:t>53</w:t>
        </w:r>
        <w:r>
          <w:fldChar w:fldCharType="end"/>
        </w:r>
      </w:hyperlink>
    </w:p>
    <w:p>
      <w:pPr>
        <w:pStyle w:val="TOC2"/>
        <w:tabs>
          <w:tab w:val="right" w:leader="dot" w:pos="8306"/>
        </w:tabs>
      </w:pPr>
      <w:hyperlink w:anchor="_Toc17183" w:history="1">
        <w:r>
          <w:rPr>
            <w:rFonts w:ascii="仿宋" w:eastAsia="仿宋" w:hAnsi="仿宋" w:cs="仿宋" w:hint="eastAsia"/>
            <w:lang w:eastAsia="zh-CN"/>
          </w:rPr>
          <w:t>(一)、安全生产管理</w:t>
        </w:r>
        <w:r>
          <w:tab/>
        </w:r>
        <w:r>
          <w:fldChar w:fldCharType="begin"/>
        </w:r>
        <w:r>
          <w:instrText xml:space="preserve"> PAGEREF _Toc17183 \h </w:instrText>
        </w:r>
        <w:r>
          <w:fldChar w:fldCharType="separate"/>
        </w:r>
        <w:r>
          <w:t>53</w:t>
        </w:r>
        <w:r>
          <w:fldChar w:fldCharType="end"/>
        </w:r>
      </w:hyperlink>
    </w:p>
    <w:p>
      <w:pPr>
        <w:pStyle w:val="TOC2"/>
        <w:tabs>
          <w:tab w:val="right" w:leader="dot" w:pos="8306"/>
        </w:tabs>
      </w:pPr>
      <w:hyperlink w:anchor="_Toc22808" w:history="1">
        <w:r>
          <w:rPr>
            <w:rFonts w:ascii="仿宋" w:eastAsia="仿宋" w:hAnsi="仿宋" w:cs="仿宋" w:hint="eastAsia"/>
            <w:lang w:eastAsia="zh-CN"/>
          </w:rPr>
          <w:t>(二)、应急预案与响应</w:t>
        </w:r>
        <w:r>
          <w:tab/>
        </w:r>
        <w:r>
          <w:fldChar w:fldCharType="begin"/>
        </w:r>
        <w:r>
          <w:instrText xml:space="preserve"> PAGEREF _Toc22808 \h </w:instrText>
        </w:r>
        <w:r>
          <w:fldChar w:fldCharType="separate"/>
        </w:r>
        <w:r>
          <w:t>54</w:t>
        </w:r>
        <w:r>
          <w:fldChar w:fldCharType="end"/>
        </w:r>
      </w:hyperlink>
    </w:p>
    <w:p>
      <w:pPr>
        <w:pStyle w:val="TOC1"/>
        <w:tabs>
          <w:tab w:val="right" w:leader="dot" w:pos="8306"/>
        </w:tabs>
      </w:pPr>
      <w:hyperlink w:anchor="_Toc351" w:history="1">
        <w:r>
          <w:rPr>
            <w:rFonts w:ascii="仿宋" w:eastAsia="仿宋" w:hAnsi="仿宋" w:cs="仿宋" w:hint="eastAsia"/>
            <w:lang w:eastAsia="zh-CN"/>
          </w:rPr>
          <w:t>十二、环境保护与治理方案</w:t>
        </w:r>
        <w:r>
          <w:tab/>
        </w:r>
        <w:r>
          <w:fldChar w:fldCharType="begin"/>
        </w:r>
        <w:r>
          <w:instrText xml:space="preserve"> PAGEREF _Toc351 \h </w:instrText>
        </w:r>
        <w:r>
          <w:fldChar w:fldCharType="separate"/>
        </w:r>
        <w:r>
          <w:t>56</w:t>
        </w:r>
        <w:r>
          <w:fldChar w:fldCharType="end"/>
        </w:r>
      </w:hyperlink>
    </w:p>
    <w:p>
      <w:pPr>
        <w:pStyle w:val="TOC2"/>
        <w:tabs>
          <w:tab w:val="right" w:leader="dot" w:pos="8306"/>
        </w:tabs>
      </w:pPr>
      <w:hyperlink w:anchor="_Toc24619" w:history="1">
        <w:r>
          <w:rPr>
            <w:rFonts w:ascii="仿宋" w:eastAsia="仿宋" w:hAnsi="仿宋" w:cs="仿宋" w:hint="eastAsia"/>
            <w:lang w:eastAsia="zh-CN"/>
          </w:rPr>
          <w:t>(一)、项目环境影响评估</w:t>
        </w:r>
        <w:r>
          <w:tab/>
        </w:r>
        <w:r>
          <w:fldChar w:fldCharType="begin"/>
        </w:r>
        <w:r>
          <w:instrText xml:space="preserve"> PAGEREF _Toc24619 \h </w:instrText>
        </w:r>
        <w:r>
          <w:fldChar w:fldCharType="separate"/>
        </w:r>
        <w:r>
          <w:t>56</w:t>
        </w:r>
        <w:r>
          <w:fldChar w:fldCharType="end"/>
        </w:r>
      </w:hyperlink>
    </w:p>
    <w:p>
      <w:pPr>
        <w:pStyle w:val="TOC2"/>
        <w:tabs>
          <w:tab w:val="right" w:leader="dot" w:pos="8306"/>
        </w:tabs>
      </w:pPr>
      <w:hyperlink w:anchor="_Toc14933" w:history="1">
        <w:r>
          <w:rPr>
            <w:rFonts w:ascii="仿宋" w:eastAsia="仿宋" w:hAnsi="仿宋" w:cs="仿宋" w:hint="eastAsia"/>
            <w:lang w:eastAsia="zh-CN"/>
          </w:rPr>
          <w:t>(二)、环境保护措施与治理方案</w:t>
        </w:r>
        <w:r>
          <w:tab/>
        </w:r>
        <w:r>
          <w:fldChar w:fldCharType="begin"/>
        </w:r>
        <w:r>
          <w:instrText xml:space="preserve"> PAGEREF _Toc14933 \h </w:instrText>
        </w:r>
        <w:r>
          <w:fldChar w:fldCharType="separate"/>
        </w:r>
        <w:r>
          <w:t>56</w:t>
        </w:r>
        <w:r>
          <w:fldChar w:fldCharType="end"/>
        </w:r>
      </w:hyperlink>
    </w:p>
    <w:p>
      <w:pPr>
        <w:pStyle w:val="TOC1"/>
        <w:tabs>
          <w:tab w:val="right" w:leader="dot" w:pos="8306"/>
        </w:tabs>
      </w:pPr>
      <w:hyperlink w:anchor="_Toc4060" w:history="1">
        <w:r>
          <w:rPr>
            <w:rFonts w:ascii="仿宋" w:eastAsia="仿宋" w:hAnsi="仿宋" w:cs="仿宋" w:hint="eastAsia"/>
            <w:lang w:eastAsia="zh-CN"/>
          </w:rPr>
          <w:t>十三、人力资源管理与开发</w:t>
        </w:r>
        <w:r>
          <w:tab/>
        </w:r>
        <w:r>
          <w:fldChar w:fldCharType="begin"/>
        </w:r>
        <w:r>
          <w:instrText xml:space="preserve"> PAGEREF _Toc4060 \h </w:instrText>
        </w:r>
        <w:r>
          <w:fldChar w:fldCharType="separate"/>
        </w:r>
        <w:r>
          <w:t>57</w:t>
        </w:r>
        <w:r>
          <w:fldChar w:fldCharType="end"/>
        </w:r>
      </w:hyperlink>
    </w:p>
    <w:p>
      <w:pPr>
        <w:pStyle w:val="TOC2"/>
        <w:tabs>
          <w:tab w:val="right" w:leader="dot" w:pos="8306"/>
        </w:tabs>
      </w:pPr>
      <w:hyperlink w:anchor="_Toc19493" w:history="1">
        <w:r>
          <w:rPr>
            <w:rFonts w:ascii="仿宋" w:eastAsia="仿宋" w:hAnsi="仿宋" w:cs="仿宋" w:hint="eastAsia"/>
            <w:lang w:eastAsia="zh-CN"/>
          </w:rPr>
          <w:t>(一)、人力资源规划</w:t>
        </w:r>
        <w:r>
          <w:tab/>
        </w:r>
        <w:r>
          <w:fldChar w:fldCharType="begin"/>
        </w:r>
        <w:r>
          <w:instrText xml:space="preserve"> PAGEREF _Toc19493 \h </w:instrText>
        </w:r>
        <w:r>
          <w:fldChar w:fldCharType="separate"/>
        </w:r>
        <w:r>
          <w:t>57</w:t>
        </w:r>
        <w:r>
          <w:fldChar w:fldCharType="end"/>
        </w:r>
      </w:hyperlink>
    </w:p>
    <w:p>
      <w:pPr>
        <w:pStyle w:val="TOC2"/>
        <w:tabs>
          <w:tab w:val="right" w:leader="dot" w:pos="8306"/>
        </w:tabs>
      </w:pPr>
      <w:hyperlink w:anchor="_Toc26077" w:history="1">
        <w:r>
          <w:rPr>
            <w:rFonts w:ascii="仿宋" w:eastAsia="仿宋" w:hAnsi="仿宋" w:cs="仿宋" w:hint="eastAsia"/>
            <w:lang w:eastAsia="zh-CN"/>
          </w:rPr>
          <w:t>(二)、人力资源开发与培训</w:t>
        </w:r>
        <w:r>
          <w:tab/>
        </w:r>
        <w:r>
          <w:fldChar w:fldCharType="begin"/>
        </w:r>
        <w:r>
          <w:instrText xml:space="preserve"> PAGEREF _Toc26077 \h </w:instrText>
        </w:r>
        <w:r>
          <w:fldChar w:fldCharType="separate"/>
        </w:r>
        <w:r>
          <w:t>59</w:t>
        </w:r>
        <w:r>
          <w:fldChar w:fldCharType="end"/>
        </w:r>
      </w:hyperlink>
    </w:p>
    <w:p>
      <w:pPr>
        <w:pStyle w:val="TOC1"/>
        <w:tabs>
          <w:tab w:val="right" w:leader="dot" w:pos="8306"/>
        </w:tabs>
      </w:pPr>
      <w:hyperlink w:anchor="_Toc23920" w:history="1">
        <w:r>
          <w:rPr>
            <w:rFonts w:ascii="仿宋" w:eastAsia="仿宋" w:hAnsi="仿宋" w:cs="仿宋" w:hint="eastAsia"/>
            <w:lang w:eastAsia="zh-CN"/>
          </w:rPr>
          <w:t>十四、产业协同与集群发展</w:t>
        </w:r>
        <w:r>
          <w:tab/>
        </w:r>
        <w:r>
          <w:fldChar w:fldCharType="begin"/>
        </w:r>
        <w:r>
          <w:instrText xml:space="preserve"> PAGEREF _Toc23920 \h </w:instrText>
        </w:r>
        <w:r>
          <w:fldChar w:fldCharType="separate"/>
        </w:r>
        <w:r>
          <w:t>61</w:t>
        </w:r>
        <w:r>
          <w:fldChar w:fldCharType="end"/>
        </w:r>
      </w:hyperlink>
    </w:p>
    <w:p>
      <w:pPr>
        <w:pStyle w:val="TOC2"/>
        <w:tabs>
          <w:tab w:val="right" w:leader="dot" w:pos="8306"/>
        </w:tabs>
      </w:pPr>
      <w:hyperlink w:anchor="_Toc22323" w:history="1">
        <w:r>
          <w:rPr>
            <w:rFonts w:ascii="仿宋" w:eastAsia="仿宋" w:hAnsi="仿宋" w:cs="仿宋" w:hint="eastAsia"/>
            <w:lang w:eastAsia="zh-CN"/>
          </w:rPr>
          <w:t>(一)、产业协同机制建设</w:t>
        </w:r>
        <w:r>
          <w:tab/>
        </w:r>
        <w:r>
          <w:fldChar w:fldCharType="begin"/>
        </w:r>
        <w:r>
          <w:instrText xml:space="preserve"> PAGEREF _Toc22323 \h </w:instrText>
        </w:r>
        <w:r>
          <w:fldChar w:fldCharType="separate"/>
        </w:r>
        <w:r>
          <w:t>61</w:t>
        </w:r>
        <w:r>
          <w:fldChar w:fldCharType="end"/>
        </w:r>
      </w:hyperlink>
    </w:p>
    <w:p>
      <w:pPr>
        <w:pStyle w:val="TOC2"/>
        <w:tabs>
          <w:tab w:val="right" w:leader="dot" w:pos="8306"/>
        </w:tabs>
      </w:pPr>
      <w:hyperlink w:anchor="_Toc31845" w:history="1">
        <w:r>
          <w:rPr>
            <w:rFonts w:ascii="仿宋" w:eastAsia="仿宋" w:hAnsi="仿宋" w:cs="仿宋" w:hint="eastAsia"/>
            <w:lang w:eastAsia="zh-CN"/>
          </w:rPr>
          <w:t>(二)、产业集群培育与发展</w:t>
        </w:r>
        <w:r>
          <w:tab/>
        </w:r>
        <w:r>
          <w:fldChar w:fldCharType="begin"/>
        </w:r>
        <w:r>
          <w:instrText xml:space="preserve"> PAGEREF _Toc31845 \h </w:instrText>
        </w:r>
        <w:r>
          <w:fldChar w:fldCharType="separate"/>
        </w:r>
        <w:r>
          <w:t>62</w:t>
        </w:r>
        <w:r>
          <w:fldChar w:fldCharType="end"/>
        </w:r>
      </w:hyperlink>
    </w:p>
    <w:p>
      <w:pPr>
        <w:pStyle w:val="TOC1"/>
        <w:tabs>
          <w:tab w:val="right" w:leader="dot" w:pos="8306"/>
        </w:tabs>
      </w:pPr>
      <w:hyperlink w:anchor="_Toc31116" w:history="1">
        <w:r>
          <w:rPr>
            <w:rFonts w:ascii="仿宋" w:eastAsia="仿宋" w:hAnsi="仿宋" w:cs="仿宋" w:hint="eastAsia"/>
            <w:lang w:eastAsia="zh-CN"/>
          </w:rPr>
          <w:t>十五、法律法规与政策遵循</w:t>
        </w:r>
        <w:r>
          <w:tab/>
        </w:r>
        <w:r>
          <w:fldChar w:fldCharType="begin"/>
        </w:r>
        <w:r>
          <w:instrText xml:space="preserve"> PAGEREF _Toc31116 \h </w:instrText>
        </w:r>
        <w:r>
          <w:fldChar w:fldCharType="separate"/>
        </w:r>
        <w:r>
          <w:t>63</w:t>
        </w:r>
        <w:r>
          <w:fldChar w:fldCharType="end"/>
        </w:r>
      </w:hyperlink>
    </w:p>
    <w:p>
      <w:pPr>
        <w:pStyle w:val="TOC2"/>
        <w:tabs>
          <w:tab w:val="right" w:leader="dot" w:pos="8306"/>
        </w:tabs>
      </w:pPr>
      <w:hyperlink w:anchor="_Toc3918" w:history="1">
        <w:r>
          <w:rPr>
            <w:rFonts w:ascii="仿宋" w:eastAsia="仿宋" w:hAnsi="仿宋" w:cs="仿宋" w:hint="eastAsia"/>
            <w:lang w:eastAsia="zh-CN"/>
          </w:rPr>
          <w:t>(一)、法律法规遵守</w:t>
        </w:r>
        <w:r>
          <w:tab/>
        </w:r>
        <w:r>
          <w:fldChar w:fldCharType="begin"/>
        </w:r>
        <w:r>
          <w:instrText xml:space="preserve"> PAGEREF _Toc3918 \h </w:instrText>
        </w:r>
        <w:r>
          <w:fldChar w:fldCharType="separate"/>
        </w:r>
        <w:r>
          <w:t>63</w:t>
        </w:r>
        <w:r>
          <w:fldChar w:fldCharType="end"/>
        </w:r>
      </w:hyperlink>
    </w:p>
    <w:p>
      <w:pPr>
        <w:pStyle w:val="TOC2"/>
        <w:tabs>
          <w:tab w:val="right" w:leader="dot" w:pos="8306"/>
        </w:tabs>
      </w:pPr>
      <w:hyperlink w:anchor="_Toc27671" w:history="1">
        <w:r>
          <w:rPr>
            <w:rFonts w:ascii="仿宋" w:eastAsia="仿宋" w:hAnsi="仿宋" w:cs="仿宋" w:hint="eastAsia"/>
            <w:lang w:eastAsia="zh-CN"/>
          </w:rPr>
          <w:t>(二)、政策导向与利用</w:t>
        </w:r>
        <w:r>
          <w:tab/>
        </w:r>
        <w:r>
          <w:fldChar w:fldCharType="begin"/>
        </w:r>
        <w:r>
          <w:instrText xml:space="preserve"> PAGEREF _Toc27671 \h </w:instrText>
        </w:r>
        <w:r>
          <w:fldChar w:fldCharType="separate"/>
        </w:r>
        <w:r>
          <w:t>64</w:t>
        </w:r>
        <w:r>
          <w:fldChar w:fldCharType="end"/>
        </w:r>
      </w:hyperlink>
    </w:p>
    <w:p>
      <w:pPr>
        <w:pStyle w:val="TOC1"/>
        <w:tabs>
          <w:tab w:val="right" w:leader="dot" w:pos="8306"/>
        </w:tabs>
      </w:pPr>
      <w:hyperlink w:anchor="_Toc27262" w:history="1">
        <w:r>
          <w:rPr>
            <w:rFonts w:ascii="仿宋" w:eastAsia="仿宋" w:hAnsi="仿宋" w:cs="仿宋" w:hint="eastAsia"/>
            <w:lang w:eastAsia="zh-CN"/>
          </w:rPr>
          <w:t>十六、知识产权管理与保护</w:t>
        </w:r>
        <w:r>
          <w:tab/>
        </w:r>
        <w:r>
          <w:fldChar w:fldCharType="begin"/>
        </w:r>
        <w:r>
          <w:instrText xml:space="preserve"> PAGEREF _Toc27262 \h </w:instrText>
        </w:r>
        <w:r>
          <w:fldChar w:fldCharType="separate"/>
        </w:r>
        <w:r>
          <w:t>65</w:t>
        </w:r>
        <w:r>
          <w:fldChar w:fldCharType="end"/>
        </w:r>
      </w:hyperlink>
    </w:p>
    <w:p>
      <w:pPr>
        <w:pStyle w:val="TOC2"/>
        <w:tabs>
          <w:tab w:val="right" w:leader="dot" w:pos="8306"/>
        </w:tabs>
      </w:pPr>
      <w:hyperlink w:anchor="_Toc9264" w:history="1">
        <w:r>
          <w:rPr>
            <w:rFonts w:ascii="仿宋" w:eastAsia="仿宋" w:hAnsi="仿宋" w:cs="仿宋" w:hint="eastAsia"/>
            <w:lang w:eastAsia="zh-CN"/>
          </w:rPr>
          <w:t>(一)、知识产权管理体系建设</w:t>
        </w:r>
        <w:r>
          <w:tab/>
        </w:r>
        <w:r>
          <w:fldChar w:fldCharType="begin"/>
        </w:r>
        <w:r>
          <w:instrText xml:space="preserve"> PAGEREF _Toc9264 \h </w:instrText>
        </w:r>
        <w:r>
          <w:fldChar w:fldCharType="separate"/>
        </w:r>
        <w:r>
          <w:t>65</w:t>
        </w:r>
        <w:r>
          <w:fldChar w:fldCharType="end"/>
        </w:r>
      </w:hyperlink>
    </w:p>
    <w:p>
      <w:pPr>
        <w:pStyle w:val="TOC2"/>
        <w:tabs>
          <w:tab w:val="right" w:leader="dot" w:pos="8306"/>
        </w:tabs>
      </w:pPr>
      <w:hyperlink w:anchor="_Toc16086" w:history="1">
        <w:r>
          <w:rPr>
            <w:rFonts w:ascii="仿宋" w:eastAsia="仿宋" w:hAnsi="仿宋" w:cs="仿宋" w:hint="eastAsia"/>
            <w:lang w:eastAsia="zh-CN"/>
          </w:rPr>
          <w:t>(二)、知识产权保护措施</w:t>
        </w:r>
        <w:r>
          <w:tab/>
        </w:r>
        <w:r>
          <w:fldChar w:fldCharType="begin"/>
        </w:r>
        <w:r>
          <w:instrText xml:space="preserve"> PAGEREF _Toc16086 \h </w:instrText>
        </w:r>
        <w:r>
          <w:fldChar w:fldCharType="separate"/>
        </w:r>
        <w:r>
          <w:t>66</w:t>
        </w:r>
        <w:r>
          <w:fldChar w:fldCharType="end"/>
        </w:r>
      </w:hyperlink>
    </w:p>
    <w:p>
      <w:pPr>
        <w:pStyle w:val="TOC1"/>
        <w:tabs>
          <w:tab w:val="right" w:leader="dot" w:pos="8306"/>
        </w:tabs>
      </w:pPr>
      <w:hyperlink w:anchor="_Toc9315" w:history="1">
        <w:r>
          <w:rPr>
            <w:rFonts w:ascii="仿宋" w:eastAsia="仿宋" w:hAnsi="仿宋" w:cs="仿宋" w:hint="eastAsia"/>
            <w:lang w:eastAsia="zh-CN"/>
          </w:rPr>
          <w:t>十七、成果转化与推广应用</w:t>
        </w:r>
        <w:r>
          <w:tab/>
        </w:r>
        <w:r>
          <w:fldChar w:fldCharType="begin"/>
        </w:r>
        <w:r>
          <w:instrText xml:space="preserve"> PAGEREF _Toc9315 \h </w:instrText>
        </w:r>
        <w:r>
          <w:fldChar w:fldCharType="separate"/>
        </w:r>
        <w:r>
          <w:t>67</w:t>
        </w:r>
        <w:r>
          <w:fldChar w:fldCharType="end"/>
        </w:r>
      </w:hyperlink>
    </w:p>
    <w:p>
      <w:pPr>
        <w:pStyle w:val="TOC2"/>
        <w:tabs>
          <w:tab w:val="right" w:leader="dot" w:pos="8306"/>
        </w:tabs>
      </w:pPr>
      <w:hyperlink w:anchor="_Toc27954" w:history="1">
        <w:r>
          <w:rPr>
            <w:rFonts w:ascii="仿宋" w:eastAsia="仿宋" w:hAnsi="仿宋" w:cs="仿宋" w:hint="eastAsia"/>
            <w:lang w:eastAsia="zh-CN"/>
          </w:rPr>
          <w:t>(一)、成果转化策略制定</w:t>
        </w:r>
        <w:r>
          <w:tab/>
        </w:r>
        <w:r>
          <w:fldChar w:fldCharType="begin"/>
        </w:r>
        <w:r>
          <w:instrText xml:space="preserve"> PAGEREF _Toc27954 \h </w:instrText>
        </w:r>
        <w:r>
          <w:fldChar w:fldCharType="separate"/>
        </w:r>
        <w:r>
          <w:t>67</w:t>
        </w:r>
        <w:r>
          <w:fldChar w:fldCharType="end"/>
        </w:r>
      </w:hyperlink>
    </w:p>
    <w:p>
      <w:pPr>
        <w:pStyle w:val="TOC2"/>
        <w:tabs>
          <w:tab w:val="right" w:leader="dot" w:pos="8306"/>
        </w:tabs>
      </w:pPr>
      <w:hyperlink w:anchor="_Toc6290" w:history="1">
        <w:r>
          <w:rPr>
            <w:rFonts w:ascii="仿宋" w:eastAsia="仿宋" w:hAnsi="仿宋" w:cs="仿宋" w:hint="eastAsia"/>
            <w:lang w:eastAsia="zh-CN"/>
          </w:rPr>
          <w:t>(二)、成果推广应用方案</w:t>
        </w:r>
        <w:r>
          <w:tab/>
        </w:r>
        <w:r>
          <w:fldChar w:fldCharType="begin"/>
        </w:r>
        <w:r>
          <w:instrText xml:space="preserve"> PAGEREF _Toc6290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84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101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直接收益：假设醋酸乙酯项目的产品或服务年销售收入为XX万元。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760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若醋酸乙酯项目成功推广新型环保产品，比如采用可回收材料的包装，可能会激发消费者对可持续产品的需求。这种需求的增长可能迫使整个行业转向更环保的产品设计和生产方法。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601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749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醋酸乙酯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醋酸乙酯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醋酸乙酯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0006"/>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22971"/>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醋酸乙酯项目将积极采用可持续材料，如再生塑料和生物降解材料，以减少对环境的影响。项目还将推行废物减量和回收计划，例如通过再利用工业废料或建立回收系统。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19311"/>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醋酸乙酯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https://d.book118.com/057065036150006025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085205"/>
    <w:rsid w:val="5C0852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7065036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2023-12-23T07:09:00Z</dcterms:created>
  <dcterms:modified xsi:type="dcterms:W3CDTF">2023-12-23T07:09:42Z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72D7D6C8A0204A6B95BAFBA39B101592_11</vt:lpwstr>
  </property>
  <property fmtid="{D5CDD505-2E9C-101B-9397-08002B2CF9AE}" pid="3" name="KSOProductBuildVer">
    <vt:lpwstr>2052-12.1.0.16120</vt:lpwstr>
  </property>
</Properties>
</file>