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玻璃钢复合材料项目规划设计蓝图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93" w:history="1">
        <w:r>
          <w:rPr>
            <w:rFonts w:ascii="仿宋" w:eastAsia="仿宋" w:hAnsi="仿宋" w:cs="仿宋" w:hint="eastAsia"/>
            <w:lang w:eastAsia="zh-CN"/>
          </w:rPr>
          <w:t>概论</w:t>
        </w:r>
        <w:r>
          <w:tab/>
        </w:r>
        <w:r>
          <w:fldChar w:fldCharType="begin"/>
        </w:r>
        <w:r>
          <w:instrText xml:space="preserve"> PAGEREF _Toc12193 \h </w:instrText>
        </w:r>
        <w:r>
          <w:fldChar w:fldCharType="separate"/>
        </w:r>
        <w:r>
          <w:t>3</w:t>
        </w:r>
        <w:r>
          <w:fldChar w:fldCharType="end"/>
        </w:r>
      </w:hyperlink>
    </w:p>
    <w:p>
      <w:pPr>
        <w:pStyle w:val="TOC1"/>
        <w:tabs>
          <w:tab w:val="right" w:leader="dot" w:pos="8306"/>
        </w:tabs>
      </w:pPr>
      <w:hyperlink w:anchor="_Toc15922" w:history="1">
        <w:r>
          <w:rPr>
            <w:rFonts w:ascii="仿宋" w:eastAsia="仿宋" w:hAnsi="仿宋" w:cs="仿宋" w:hint="eastAsia"/>
            <w:lang w:eastAsia="zh-CN"/>
          </w:rPr>
          <w:t>一、玻璃钢复合材料项目选址可行性分析</w:t>
        </w:r>
        <w:r>
          <w:tab/>
        </w:r>
        <w:r>
          <w:fldChar w:fldCharType="begin"/>
        </w:r>
        <w:r>
          <w:instrText xml:space="preserve"> PAGEREF _Toc15922 \h </w:instrText>
        </w:r>
        <w:r>
          <w:fldChar w:fldCharType="separate"/>
        </w:r>
        <w:r>
          <w:t>3</w:t>
        </w:r>
        <w:r>
          <w:fldChar w:fldCharType="end"/>
        </w:r>
      </w:hyperlink>
    </w:p>
    <w:p>
      <w:pPr>
        <w:pStyle w:val="TOC2"/>
        <w:tabs>
          <w:tab w:val="right" w:leader="dot" w:pos="8306"/>
        </w:tabs>
      </w:pPr>
      <w:hyperlink w:anchor="_Toc31044" w:history="1">
        <w:r>
          <w:rPr>
            <w:rFonts w:ascii="仿宋" w:eastAsia="仿宋" w:hAnsi="仿宋" w:cs="仿宋" w:hint="eastAsia"/>
            <w:lang w:eastAsia="zh-CN"/>
          </w:rPr>
          <w:t>(一)、玻璃钢复合材料项目选址</w:t>
        </w:r>
        <w:r>
          <w:tab/>
        </w:r>
        <w:r>
          <w:fldChar w:fldCharType="begin"/>
        </w:r>
        <w:r>
          <w:instrText xml:space="preserve"> PAGEREF _Toc31044 \h </w:instrText>
        </w:r>
        <w:r>
          <w:fldChar w:fldCharType="separate"/>
        </w:r>
        <w:r>
          <w:t>3</w:t>
        </w:r>
        <w:r>
          <w:fldChar w:fldCharType="end"/>
        </w:r>
      </w:hyperlink>
    </w:p>
    <w:p>
      <w:pPr>
        <w:pStyle w:val="TOC2"/>
        <w:tabs>
          <w:tab w:val="right" w:leader="dot" w:pos="8306"/>
        </w:tabs>
      </w:pPr>
      <w:hyperlink w:anchor="_Toc19884" w:history="1">
        <w:r>
          <w:rPr>
            <w:rFonts w:ascii="仿宋" w:eastAsia="仿宋" w:hAnsi="仿宋" w:cs="仿宋" w:hint="eastAsia"/>
            <w:lang w:eastAsia="zh-CN"/>
          </w:rPr>
          <w:t>(二)、用地控制指标</w:t>
        </w:r>
        <w:r>
          <w:tab/>
        </w:r>
        <w:r>
          <w:fldChar w:fldCharType="begin"/>
        </w:r>
        <w:r>
          <w:instrText xml:space="preserve"> PAGEREF _Toc19884 \h </w:instrText>
        </w:r>
        <w:r>
          <w:fldChar w:fldCharType="separate"/>
        </w:r>
        <w:r>
          <w:t>3</w:t>
        </w:r>
        <w:r>
          <w:fldChar w:fldCharType="end"/>
        </w:r>
      </w:hyperlink>
    </w:p>
    <w:p>
      <w:pPr>
        <w:pStyle w:val="TOC2"/>
        <w:tabs>
          <w:tab w:val="right" w:leader="dot" w:pos="8306"/>
        </w:tabs>
      </w:pPr>
      <w:hyperlink w:anchor="_Toc20937" w:history="1">
        <w:r>
          <w:rPr>
            <w:rFonts w:ascii="仿宋" w:eastAsia="仿宋" w:hAnsi="仿宋" w:cs="仿宋" w:hint="eastAsia"/>
            <w:lang w:eastAsia="zh-CN"/>
          </w:rPr>
          <w:t>(三)、节约用地措施</w:t>
        </w:r>
        <w:r>
          <w:tab/>
        </w:r>
        <w:r>
          <w:fldChar w:fldCharType="begin"/>
        </w:r>
        <w:r>
          <w:instrText xml:space="preserve"> PAGEREF _Toc20937 \h </w:instrText>
        </w:r>
        <w:r>
          <w:fldChar w:fldCharType="separate"/>
        </w:r>
        <w:r>
          <w:t>5</w:t>
        </w:r>
        <w:r>
          <w:fldChar w:fldCharType="end"/>
        </w:r>
      </w:hyperlink>
    </w:p>
    <w:p>
      <w:pPr>
        <w:pStyle w:val="TOC2"/>
        <w:tabs>
          <w:tab w:val="right" w:leader="dot" w:pos="8306"/>
        </w:tabs>
      </w:pPr>
      <w:hyperlink w:anchor="_Toc19176" w:history="1">
        <w:r>
          <w:rPr>
            <w:rFonts w:ascii="仿宋" w:eastAsia="仿宋" w:hAnsi="仿宋" w:cs="仿宋" w:hint="eastAsia"/>
            <w:lang w:eastAsia="zh-CN"/>
          </w:rPr>
          <w:t>(四)、总图布置方案</w:t>
        </w:r>
        <w:r>
          <w:tab/>
        </w:r>
        <w:r>
          <w:fldChar w:fldCharType="begin"/>
        </w:r>
        <w:r>
          <w:instrText xml:space="preserve"> PAGEREF _Toc19176 \h </w:instrText>
        </w:r>
        <w:r>
          <w:fldChar w:fldCharType="separate"/>
        </w:r>
        <w:r>
          <w:t>6</w:t>
        </w:r>
        <w:r>
          <w:fldChar w:fldCharType="end"/>
        </w:r>
      </w:hyperlink>
    </w:p>
    <w:p>
      <w:pPr>
        <w:pStyle w:val="TOC2"/>
        <w:tabs>
          <w:tab w:val="right" w:leader="dot" w:pos="8306"/>
        </w:tabs>
      </w:pPr>
      <w:hyperlink w:anchor="_Toc29403" w:history="1">
        <w:r>
          <w:rPr>
            <w:rFonts w:ascii="仿宋" w:eastAsia="仿宋" w:hAnsi="仿宋" w:cs="仿宋" w:hint="eastAsia"/>
            <w:lang w:eastAsia="zh-CN"/>
          </w:rPr>
          <w:t>(五)、选址综合评价</w:t>
        </w:r>
        <w:r>
          <w:tab/>
        </w:r>
        <w:r>
          <w:fldChar w:fldCharType="begin"/>
        </w:r>
        <w:r>
          <w:instrText xml:space="preserve"> PAGEREF _Toc29403 \h </w:instrText>
        </w:r>
        <w:r>
          <w:fldChar w:fldCharType="separate"/>
        </w:r>
        <w:r>
          <w:t>7</w:t>
        </w:r>
        <w:r>
          <w:fldChar w:fldCharType="end"/>
        </w:r>
      </w:hyperlink>
    </w:p>
    <w:p>
      <w:pPr>
        <w:pStyle w:val="TOC1"/>
        <w:tabs>
          <w:tab w:val="right" w:leader="dot" w:pos="8306"/>
        </w:tabs>
      </w:pPr>
      <w:hyperlink w:anchor="_Toc5633" w:history="1">
        <w:r>
          <w:rPr>
            <w:rFonts w:ascii="仿宋" w:eastAsia="仿宋" w:hAnsi="仿宋" w:cs="仿宋" w:hint="eastAsia"/>
            <w:lang w:eastAsia="zh-CN"/>
          </w:rPr>
          <w:t>二、玻璃钢复合材料项目危机管理</w:t>
        </w:r>
        <w:r>
          <w:tab/>
        </w:r>
        <w:r>
          <w:fldChar w:fldCharType="begin"/>
        </w:r>
        <w:r>
          <w:instrText xml:space="preserve"> PAGEREF _Toc5633 \h </w:instrText>
        </w:r>
        <w:r>
          <w:fldChar w:fldCharType="separate"/>
        </w:r>
        <w:r>
          <w:t>8</w:t>
        </w:r>
        <w:r>
          <w:fldChar w:fldCharType="end"/>
        </w:r>
      </w:hyperlink>
    </w:p>
    <w:p>
      <w:pPr>
        <w:pStyle w:val="TOC2"/>
        <w:tabs>
          <w:tab w:val="right" w:leader="dot" w:pos="8306"/>
        </w:tabs>
      </w:pPr>
      <w:hyperlink w:anchor="_Toc7362" w:history="1">
        <w:r>
          <w:rPr>
            <w:rFonts w:ascii="仿宋" w:eastAsia="仿宋" w:hAnsi="仿宋" w:cs="仿宋" w:hint="eastAsia"/>
            <w:lang w:eastAsia="zh-CN"/>
          </w:rPr>
          <w:t>(一)、危机预警与识别</w:t>
        </w:r>
        <w:r>
          <w:tab/>
        </w:r>
        <w:r>
          <w:fldChar w:fldCharType="begin"/>
        </w:r>
        <w:r>
          <w:instrText xml:space="preserve"> PAGEREF _Toc7362 \h </w:instrText>
        </w:r>
        <w:r>
          <w:fldChar w:fldCharType="separate"/>
        </w:r>
        <w:r>
          <w:t>8</w:t>
        </w:r>
        <w:r>
          <w:fldChar w:fldCharType="end"/>
        </w:r>
      </w:hyperlink>
    </w:p>
    <w:p>
      <w:pPr>
        <w:pStyle w:val="TOC2"/>
        <w:tabs>
          <w:tab w:val="right" w:leader="dot" w:pos="8306"/>
        </w:tabs>
      </w:pPr>
      <w:hyperlink w:anchor="_Toc13394" w:history="1">
        <w:r>
          <w:rPr>
            <w:rFonts w:ascii="仿宋" w:eastAsia="仿宋" w:hAnsi="仿宋" w:cs="仿宋" w:hint="eastAsia"/>
            <w:lang w:eastAsia="zh-CN"/>
          </w:rPr>
          <w:t>(二)、危机应对与恢复</w:t>
        </w:r>
        <w:r>
          <w:tab/>
        </w:r>
        <w:r>
          <w:fldChar w:fldCharType="begin"/>
        </w:r>
        <w:r>
          <w:instrText xml:space="preserve"> PAGEREF _Toc13394 \h </w:instrText>
        </w:r>
        <w:r>
          <w:fldChar w:fldCharType="separate"/>
        </w:r>
        <w:r>
          <w:t>10</w:t>
        </w:r>
        <w:r>
          <w:fldChar w:fldCharType="end"/>
        </w:r>
      </w:hyperlink>
    </w:p>
    <w:p>
      <w:pPr>
        <w:pStyle w:val="TOC1"/>
        <w:tabs>
          <w:tab w:val="right" w:leader="dot" w:pos="8306"/>
        </w:tabs>
      </w:pPr>
      <w:hyperlink w:anchor="_Toc13530" w:history="1">
        <w:r>
          <w:rPr>
            <w:rFonts w:ascii="仿宋" w:eastAsia="仿宋" w:hAnsi="仿宋" w:cs="仿宋" w:hint="eastAsia"/>
            <w:lang w:eastAsia="zh-CN"/>
          </w:rPr>
          <w:t>三、玻璃钢复合材料项目文档管理</w:t>
        </w:r>
        <w:r>
          <w:tab/>
        </w:r>
        <w:r>
          <w:fldChar w:fldCharType="begin"/>
        </w:r>
        <w:r>
          <w:instrText xml:space="preserve"> PAGEREF _Toc13530 \h </w:instrText>
        </w:r>
        <w:r>
          <w:fldChar w:fldCharType="separate"/>
        </w:r>
        <w:r>
          <w:t>11</w:t>
        </w:r>
        <w:r>
          <w:fldChar w:fldCharType="end"/>
        </w:r>
      </w:hyperlink>
    </w:p>
    <w:p>
      <w:pPr>
        <w:pStyle w:val="TOC2"/>
        <w:tabs>
          <w:tab w:val="right" w:leader="dot" w:pos="8306"/>
        </w:tabs>
      </w:pPr>
      <w:hyperlink w:anchor="_Toc15755" w:history="1">
        <w:r>
          <w:rPr>
            <w:rFonts w:ascii="仿宋" w:eastAsia="仿宋" w:hAnsi="仿宋" w:cs="仿宋" w:hint="eastAsia"/>
            <w:lang w:eastAsia="zh-CN"/>
          </w:rPr>
          <w:t>(一)、文档编制与审查</w:t>
        </w:r>
        <w:r>
          <w:tab/>
        </w:r>
        <w:r>
          <w:fldChar w:fldCharType="begin"/>
        </w:r>
        <w:r>
          <w:instrText xml:space="preserve"> PAGEREF _Toc15755 \h </w:instrText>
        </w:r>
        <w:r>
          <w:fldChar w:fldCharType="separate"/>
        </w:r>
        <w:r>
          <w:t>11</w:t>
        </w:r>
        <w:r>
          <w:fldChar w:fldCharType="end"/>
        </w:r>
      </w:hyperlink>
    </w:p>
    <w:p>
      <w:pPr>
        <w:pStyle w:val="TOC2"/>
        <w:tabs>
          <w:tab w:val="right" w:leader="dot" w:pos="8306"/>
        </w:tabs>
      </w:pPr>
      <w:hyperlink w:anchor="_Toc9418" w:history="1">
        <w:r>
          <w:rPr>
            <w:rFonts w:ascii="仿宋" w:eastAsia="仿宋" w:hAnsi="仿宋" w:cs="仿宋" w:hint="eastAsia"/>
            <w:lang w:eastAsia="zh-CN"/>
          </w:rPr>
          <w:t>(二)、文档发布与分发</w:t>
        </w:r>
        <w:r>
          <w:tab/>
        </w:r>
        <w:r>
          <w:fldChar w:fldCharType="begin"/>
        </w:r>
        <w:r>
          <w:instrText xml:space="preserve"> PAGEREF _Toc9418 \h </w:instrText>
        </w:r>
        <w:r>
          <w:fldChar w:fldCharType="separate"/>
        </w:r>
        <w:r>
          <w:t>12</w:t>
        </w:r>
        <w:r>
          <w:fldChar w:fldCharType="end"/>
        </w:r>
      </w:hyperlink>
    </w:p>
    <w:p>
      <w:pPr>
        <w:pStyle w:val="TOC2"/>
        <w:tabs>
          <w:tab w:val="right" w:leader="dot" w:pos="8306"/>
        </w:tabs>
      </w:pPr>
      <w:hyperlink w:anchor="_Toc19080" w:history="1">
        <w:r>
          <w:rPr>
            <w:rFonts w:ascii="仿宋" w:eastAsia="仿宋" w:hAnsi="仿宋" w:cs="仿宋" w:hint="eastAsia"/>
            <w:lang w:eastAsia="zh-CN"/>
          </w:rPr>
          <w:t>(三)、文档存档与归档</w:t>
        </w:r>
        <w:r>
          <w:tab/>
        </w:r>
        <w:r>
          <w:fldChar w:fldCharType="begin"/>
        </w:r>
        <w:r>
          <w:instrText xml:space="preserve"> PAGEREF _Toc19080 \h </w:instrText>
        </w:r>
        <w:r>
          <w:fldChar w:fldCharType="separate"/>
        </w:r>
        <w:r>
          <w:t>13</w:t>
        </w:r>
        <w:r>
          <w:fldChar w:fldCharType="end"/>
        </w:r>
      </w:hyperlink>
    </w:p>
    <w:p>
      <w:pPr>
        <w:pStyle w:val="TOC1"/>
        <w:tabs>
          <w:tab w:val="right" w:leader="dot" w:pos="8306"/>
        </w:tabs>
      </w:pPr>
      <w:hyperlink w:anchor="_Toc26760" w:history="1">
        <w:r>
          <w:rPr>
            <w:rFonts w:ascii="仿宋" w:eastAsia="仿宋" w:hAnsi="仿宋" w:cs="仿宋" w:hint="eastAsia"/>
            <w:lang w:eastAsia="zh-CN"/>
          </w:rPr>
          <w:t>四、玻璃钢复合材料项目建设单位说明</w:t>
        </w:r>
        <w:r>
          <w:tab/>
        </w:r>
        <w:r>
          <w:fldChar w:fldCharType="begin"/>
        </w:r>
        <w:r>
          <w:instrText xml:space="preserve"> PAGEREF _Toc26760 \h </w:instrText>
        </w:r>
        <w:r>
          <w:fldChar w:fldCharType="separate"/>
        </w:r>
        <w:r>
          <w:t>15</w:t>
        </w:r>
        <w:r>
          <w:fldChar w:fldCharType="end"/>
        </w:r>
      </w:hyperlink>
    </w:p>
    <w:p>
      <w:pPr>
        <w:pStyle w:val="TOC2"/>
        <w:tabs>
          <w:tab w:val="right" w:leader="dot" w:pos="8306"/>
        </w:tabs>
      </w:pPr>
      <w:hyperlink w:anchor="_Toc15308" w:history="1">
        <w:r>
          <w:rPr>
            <w:rFonts w:ascii="仿宋" w:eastAsia="仿宋" w:hAnsi="仿宋" w:cs="仿宋" w:hint="eastAsia"/>
            <w:lang w:eastAsia="zh-CN"/>
          </w:rPr>
          <w:t>(一)、玻璃钢复合材料项目承办单位基本情况</w:t>
        </w:r>
        <w:r>
          <w:tab/>
        </w:r>
        <w:r>
          <w:fldChar w:fldCharType="begin"/>
        </w:r>
        <w:r>
          <w:instrText xml:space="preserve"> PAGEREF _Toc15308 \h </w:instrText>
        </w:r>
        <w:r>
          <w:fldChar w:fldCharType="separate"/>
        </w:r>
        <w:r>
          <w:t>15</w:t>
        </w:r>
        <w:r>
          <w:fldChar w:fldCharType="end"/>
        </w:r>
      </w:hyperlink>
    </w:p>
    <w:p>
      <w:pPr>
        <w:pStyle w:val="TOC2"/>
        <w:tabs>
          <w:tab w:val="right" w:leader="dot" w:pos="8306"/>
        </w:tabs>
      </w:pPr>
      <w:hyperlink w:anchor="_Toc26986" w:history="1">
        <w:r>
          <w:rPr>
            <w:rFonts w:ascii="仿宋" w:eastAsia="仿宋" w:hAnsi="仿宋" w:cs="仿宋" w:hint="eastAsia"/>
            <w:lang w:eastAsia="zh-CN"/>
          </w:rPr>
          <w:t>(二)、公司经济效益分析</w:t>
        </w:r>
        <w:r>
          <w:tab/>
        </w:r>
        <w:r>
          <w:fldChar w:fldCharType="begin"/>
        </w:r>
        <w:r>
          <w:instrText xml:space="preserve"> PAGEREF _Toc26986 \h </w:instrText>
        </w:r>
        <w:r>
          <w:fldChar w:fldCharType="separate"/>
        </w:r>
        <w:r>
          <w:t>15</w:t>
        </w:r>
        <w:r>
          <w:fldChar w:fldCharType="end"/>
        </w:r>
      </w:hyperlink>
    </w:p>
    <w:p>
      <w:pPr>
        <w:pStyle w:val="TOC1"/>
        <w:tabs>
          <w:tab w:val="right" w:leader="dot" w:pos="8306"/>
        </w:tabs>
      </w:pPr>
      <w:hyperlink w:anchor="_Toc7361" w:history="1">
        <w:r>
          <w:rPr>
            <w:rFonts w:ascii="仿宋" w:eastAsia="仿宋" w:hAnsi="仿宋" w:cs="仿宋" w:hint="eastAsia"/>
            <w:lang w:eastAsia="zh-CN"/>
          </w:rPr>
          <w:t>五、工艺说明</w:t>
        </w:r>
        <w:r>
          <w:tab/>
        </w:r>
        <w:r>
          <w:fldChar w:fldCharType="begin"/>
        </w:r>
        <w:r>
          <w:instrText xml:space="preserve"> PAGEREF _Toc7361 \h </w:instrText>
        </w:r>
        <w:r>
          <w:fldChar w:fldCharType="separate"/>
        </w:r>
        <w:r>
          <w:t>16</w:t>
        </w:r>
        <w:r>
          <w:fldChar w:fldCharType="end"/>
        </w:r>
      </w:hyperlink>
    </w:p>
    <w:p>
      <w:pPr>
        <w:pStyle w:val="TOC2"/>
        <w:tabs>
          <w:tab w:val="right" w:leader="dot" w:pos="8306"/>
        </w:tabs>
      </w:pPr>
      <w:hyperlink w:anchor="_Toc30422" w:history="1">
        <w:r>
          <w:rPr>
            <w:rFonts w:ascii="仿宋" w:eastAsia="仿宋" w:hAnsi="仿宋" w:cs="仿宋" w:hint="eastAsia"/>
            <w:lang w:eastAsia="zh-CN"/>
          </w:rPr>
          <w:t>(一)、技术管理特点</w:t>
        </w:r>
        <w:r>
          <w:tab/>
        </w:r>
        <w:r>
          <w:fldChar w:fldCharType="begin"/>
        </w:r>
        <w:r>
          <w:instrText xml:space="preserve"> PAGEREF _Toc30422 \h </w:instrText>
        </w:r>
        <w:r>
          <w:fldChar w:fldCharType="separate"/>
        </w:r>
        <w:r>
          <w:t>16</w:t>
        </w:r>
        <w:r>
          <w:fldChar w:fldCharType="end"/>
        </w:r>
      </w:hyperlink>
    </w:p>
    <w:p>
      <w:pPr>
        <w:pStyle w:val="TOC2"/>
        <w:tabs>
          <w:tab w:val="right" w:leader="dot" w:pos="8306"/>
        </w:tabs>
      </w:pPr>
      <w:hyperlink w:anchor="_Toc21051" w:history="1">
        <w:r>
          <w:rPr>
            <w:rFonts w:ascii="仿宋" w:eastAsia="仿宋" w:hAnsi="仿宋" w:cs="仿宋" w:hint="eastAsia"/>
            <w:lang w:eastAsia="zh-CN"/>
          </w:rPr>
          <w:t>(二)、玻璃钢复合材料项目工艺技术设计方案</w:t>
        </w:r>
        <w:r>
          <w:tab/>
        </w:r>
        <w:r>
          <w:fldChar w:fldCharType="begin"/>
        </w:r>
        <w:r>
          <w:instrText xml:space="preserve"> PAGEREF _Toc21051 \h </w:instrText>
        </w:r>
        <w:r>
          <w:fldChar w:fldCharType="separate"/>
        </w:r>
        <w:r>
          <w:t>17</w:t>
        </w:r>
        <w:r>
          <w:fldChar w:fldCharType="end"/>
        </w:r>
      </w:hyperlink>
    </w:p>
    <w:p>
      <w:pPr>
        <w:pStyle w:val="TOC2"/>
        <w:tabs>
          <w:tab w:val="right" w:leader="dot" w:pos="8306"/>
        </w:tabs>
      </w:pPr>
      <w:hyperlink w:anchor="_Toc29004" w:history="1">
        <w:r>
          <w:rPr>
            <w:rFonts w:ascii="仿宋" w:eastAsia="仿宋" w:hAnsi="仿宋" w:cs="仿宋" w:hint="eastAsia"/>
            <w:lang w:eastAsia="zh-CN"/>
          </w:rPr>
          <w:t>(三)、设备选型方案</w:t>
        </w:r>
        <w:r>
          <w:tab/>
        </w:r>
        <w:r>
          <w:fldChar w:fldCharType="begin"/>
        </w:r>
        <w:r>
          <w:instrText xml:space="preserve"> PAGEREF _Toc29004 \h </w:instrText>
        </w:r>
        <w:r>
          <w:fldChar w:fldCharType="separate"/>
        </w:r>
        <w:r>
          <w:t>19</w:t>
        </w:r>
        <w:r>
          <w:fldChar w:fldCharType="end"/>
        </w:r>
      </w:hyperlink>
    </w:p>
    <w:p>
      <w:pPr>
        <w:pStyle w:val="TOC1"/>
        <w:tabs>
          <w:tab w:val="right" w:leader="dot" w:pos="8306"/>
        </w:tabs>
      </w:pPr>
      <w:hyperlink w:anchor="_Toc30158" w:history="1">
        <w:r>
          <w:rPr>
            <w:rFonts w:ascii="仿宋" w:eastAsia="仿宋" w:hAnsi="仿宋" w:cs="仿宋" w:hint="eastAsia"/>
            <w:lang w:eastAsia="zh-CN"/>
          </w:rPr>
          <w:t>六、市场分析、调研</w:t>
        </w:r>
        <w:r>
          <w:tab/>
        </w:r>
        <w:r>
          <w:fldChar w:fldCharType="begin"/>
        </w:r>
        <w:r>
          <w:instrText xml:space="preserve"> PAGEREF _Toc30158 \h </w:instrText>
        </w:r>
        <w:r>
          <w:fldChar w:fldCharType="separate"/>
        </w:r>
        <w:r>
          <w:t>20</w:t>
        </w:r>
        <w:r>
          <w:fldChar w:fldCharType="end"/>
        </w:r>
      </w:hyperlink>
    </w:p>
    <w:p>
      <w:pPr>
        <w:pStyle w:val="TOC2"/>
        <w:tabs>
          <w:tab w:val="right" w:leader="dot" w:pos="8306"/>
        </w:tabs>
      </w:pPr>
      <w:hyperlink w:anchor="_Toc8923" w:history="1">
        <w:r>
          <w:rPr>
            <w:rFonts w:ascii="仿宋" w:eastAsia="仿宋" w:hAnsi="仿宋" w:cs="仿宋" w:hint="eastAsia"/>
            <w:lang w:eastAsia="zh-CN"/>
          </w:rPr>
          <w:t>(一)、玻璃钢复合材料行业分析</w:t>
        </w:r>
        <w:r>
          <w:tab/>
        </w:r>
        <w:r>
          <w:fldChar w:fldCharType="begin"/>
        </w:r>
        <w:r>
          <w:instrText xml:space="preserve"> PAGEREF _Toc8923 \h </w:instrText>
        </w:r>
        <w:r>
          <w:fldChar w:fldCharType="separate"/>
        </w:r>
        <w:r>
          <w:t>20</w:t>
        </w:r>
        <w:r>
          <w:fldChar w:fldCharType="end"/>
        </w:r>
      </w:hyperlink>
    </w:p>
    <w:p>
      <w:pPr>
        <w:pStyle w:val="TOC2"/>
        <w:tabs>
          <w:tab w:val="right" w:leader="dot" w:pos="8306"/>
        </w:tabs>
      </w:pPr>
      <w:hyperlink w:anchor="_Toc3306" w:history="1">
        <w:r>
          <w:rPr>
            <w:rFonts w:ascii="仿宋" w:eastAsia="仿宋" w:hAnsi="仿宋" w:cs="仿宋" w:hint="eastAsia"/>
            <w:lang w:eastAsia="zh-CN"/>
          </w:rPr>
          <w:t>(二)、玻璃钢复合材料市场分析预测</w:t>
        </w:r>
        <w:r>
          <w:tab/>
        </w:r>
        <w:r>
          <w:fldChar w:fldCharType="begin"/>
        </w:r>
        <w:r>
          <w:instrText xml:space="preserve"> PAGEREF _Toc3306 \h </w:instrText>
        </w:r>
        <w:r>
          <w:fldChar w:fldCharType="separate"/>
        </w:r>
        <w:r>
          <w:t>21</w:t>
        </w:r>
        <w:r>
          <w:fldChar w:fldCharType="end"/>
        </w:r>
      </w:hyperlink>
    </w:p>
    <w:p>
      <w:pPr>
        <w:pStyle w:val="TOC1"/>
        <w:tabs>
          <w:tab w:val="right" w:leader="dot" w:pos="8306"/>
        </w:tabs>
      </w:pPr>
      <w:hyperlink w:anchor="_Toc22604" w:history="1">
        <w:r>
          <w:rPr>
            <w:rFonts w:ascii="仿宋" w:eastAsia="仿宋" w:hAnsi="仿宋" w:cs="仿宋" w:hint="eastAsia"/>
            <w:lang w:eastAsia="zh-CN"/>
          </w:rPr>
          <w:t>七、玻璃钢复合材料项目投资规划</w:t>
        </w:r>
        <w:r>
          <w:tab/>
        </w:r>
        <w:r>
          <w:fldChar w:fldCharType="begin"/>
        </w:r>
        <w:r>
          <w:instrText xml:space="preserve"> PAGEREF _Toc22604 \h </w:instrText>
        </w:r>
        <w:r>
          <w:fldChar w:fldCharType="separate"/>
        </w:r>
        <w:r>
          <w:t>22</w:t>
        </w:r>
        <w:r>
          <w:fldChar w:fldCharType="end"/>
        </w:r>
      </w:hyperlink>
    </w:p>
    <w:p>
      <w:pPr>
        <w:pStyle w:val="TOC2"/>
        <w:tabs>
          <w:tab w:val="right" w:leader="dot" w:pos="8306"/>
        </w:tabs>
      </w:pPr>
      <w:hyperlink w:anchor="_Toc487" w:history="1">
        <w:r>
          <w:rPr>
            <w:rFonts w:ascii="仿宋" w:eastAsia="仿宋" w:hAnsi="仿宋" w:cs="仿宋" w:hint="eastAsia"/>
            <w:lang w:eastAsia="zh-CN"/>
          </w:rPr>
          <w:t>(一)、玻璃钢复合材料项目总投资估算</w:t>
        </w:r>
        <w:r>
          <w:tab/>
        </w:r>
        <w:r>
          <w:fldChar w:fldCharType="begin"/>
        </w:r>
        <w:r>
          <w:instrText xml:space="preserve"> PAGEREF _Toc487 \h </w:instrText>
        </w:r>
        <w:r>
          <w:fldChar w:fldCharType="separate"/>
        </w:r>
        <w:r>
          <w:t>22</w:t>
        </w:r>
        <w:r>
          <w:fldChar w:fldCharType="end"/>
        </w:r>
      </w:hyperlink>
    </w:p>
    <w:p>
      <w:pPr>
        <w:pStyle w:val="TOC2"/>
        <w:tabs>
          <w:tab w:val="right" w:leader="dot" w:pos="8306"/>
        </w:tabs>
      </w:pPr>
      <w:hyperlink w:anchor="_Toc10368" w:history="1">
        <w:r>
          <w:rPr>
            <w:rFonts w:ascii="仿宋" w:eastAsia="仿宋" w:hAnsi="仿宋" w:cs="仿宋" w:hint="eastAsia"/>
            <w:lang w:eastAsia="zh-CN"/>
          </w:rPr>
          <w:t>(二)、资金筹措</w:t>
        </w:r>
        <w:r>
          <w:tab/>
        </w:r>
        <w:r>
          <w:fldChar w:fldCharType="begin"/>
        </w:r>
        <w:r>
          <w:instrText xml:space="preserve"> PAGEREF _Toc10368 \h </w:instrText>
        </w:r>
        <w:r>
          <w:fldChar w:fldCharType="separate"/>
        </w:r>
        <w:r>
          <w:t>23</w:t>
        </w:r>
        <w:r>
          <w:fldChar w:fldCharType="end"/>
        </w:r>
      </w:hyperlink>
    </w:p>
    <w:p>
      <w:pPr>
        <w:pStyle w:val="TOC1"/>
        <w:tabs>
          <w:tab w:val="right" w:leader="dot" w:pos="8306"/>
        </w:tabs>
      </w:pPr>
      <w:hyperlink w:anchor="_Toc13926" w:history="1">
        <w:r>
          <w:rPr>
            <w:rFonts w:ascii="仿宋" w:eastAsia="仿宋" w:hAnsi="仿宋" w:cs="仿宋" w:hint="eastAsia"/>
            <w:lang w:eastAsia="zh-CN"/>
          </w:rPr>
          <w:t>八、玻璃钢复合材料项目环境影响分析</w:t>
        </w:r>
        <w:r>
          <w:tab/>
        </w:r>
        <w:r>
          <w:fldChar w:fldCharType="begin"/>
        </w:r>
        <w:r>
          <w:instrText xml:space="preserve"> PAGEREF _Toc13926 \h </w:instrText>
        </w:r>
        <w:r>
          <w:fldChar w:fldCharType="separate"/>
        </w:r>
        <w:r>
          <w:t>24</w:t>
        </w:r>
        <w:r>
          <w:fldChar w:fldCharType="end"/>
        </w:r>
      </w:hyperlink>
    </w:p>
    <w:p>
      <w:pPr>
        <w:pStyle w:val="TOC2"/>
        <w:tabs>
          <w:tab w:val="right" w:leader="dot" w:pos="8306"/>
        </w:tabs>
      </w:pPr>
      <w:hyperlink w:anchor="_Toc977" w:history="1">
        <w:r>
          <w:rPr>
            <w:rFonts w:ascii="仿宋" w:eastAsia="仿宋" w:hAnsi="仿宋" w:cs="仿宋" w:hint="eastAsia"/>
            <w:lang w:eastAsia="zh-CN"/>
          </w:rPr>
          <w:t>(一)、建设区域环境质量现状</w:t>
        </w:r>
        <w:r>
          <w:tab/>
        </w:r>
        <w:r>
          <w:fldChar w:fldCharType="begin"/>
        </w:r>
        <w:r>
          <w:instrText xml:space="preserve"> PAGEREF _Toc977 \h </w:instrText>
        </w:r>
        <w:r>
          <w:fldChar w:fldCharType="separate"/>
        </w:r>
        <w:r>
          <w:t>24</w:t>
        </w:r>
        <w:r>
          <w:fldChar w:fldCharType="end"/>
        </w:r>
      </w:hyperlink>
    </w:p>
    <w:p>
      <w:pPr>
        <w:pStyle w:val="TOC2"/>
        <w:tabs>
          <w:tab w:val="right" w:leader="dot" w:pos="8306"/>
        </w:tabs>
      </w:pPr>
      <w:hyperlink w:anchor="_Toc426" w:history="1">
        <w:r>
          <w:rPr>
            <w:rFonts w:ascii="仿宋" w:eastAsia="仿宋" w:hAnsi="仿宋" w:cs="仿宋" w:hint="eastAsia"/>
            <w:lang w:eastAsia="zh-CN"/>
          </w:rPr>
          <w:t>(二)、建设期环境保护</w:t>
        </w:r>
        <w:r>
          <w:tab/>
        </w:r>
        <w:r>
          <w:fldChar w:fldCharType="begin"/>
        </w:r>
        <w:r>
          <w:instrText xml:space="preserve"> PAGEREF _Toc426 \h </w:instrText>
        </w:r>
        <w:r>
          <w:fldChar w:fldCharType="separate"/>
        </w:r>
        <w:r>
          <w:t>25</w:t>
        </w:r>
        <w:r>
          <w:fldChar w:fldCharType="end"/>
        </w:r>
      </w:hyperlink>
    </w:p>
    <w:p>
      <w:pPr>
        <w:pStyle w:val="TOC2"/>
        <w:tabs>
          <w:tab w:val="right" w:leader="dot" w:pos="8306"/>
        </w:tabs>
      </w:pPr>
      <w:hyperlink w:anchor="_Toc13181" w:history="1">
        <w:r>
          <w:rPr>
            <w:rFonts w:ascii="仿宋" w:eastAsia="仿宋" w:hAnsi="仿宋" w:cs="仿宋" w:hint="eastAsia"/>
            <w:lang w:eastAsia="zh-CN"/>
          </w:rPr>
          <w:t>(三)、运营期环境保护</w:t>
        </w:r>
        <w:r>
          <w:tab/>
        </w:r>
        <w:r>
          <w:fldChar w:fldCharType="begin"/>
        </w:r>
        <w:r>
          <w:instrText xml:space="preserve"> PAGEREF _Toc13181 \h </w:instrText>
        </w:r>
        <w:r>
          <w:fldChar w:fldCharType="separate"/>
        </w:r>
        <w:r>
          <w:t>26</w:t>
        </w:r>
        <w:r>
          <w:fldChar w:fldCharType="end"/>
        </w:r>
      </w:hyperlink>
    </w:p>
    <w:p>
      <w:pPr>
        <w:pStyle w:val="TOC2"/>
        <w:tabs>
          <w:tab w:val="right" w:leader="dot" w:pos="8306"/>
        </w:tabs>
      </w:pPr>
      <w:hyperlink w:anchor="_Toc17118" w:history="1">
        <w:r>
          <w:rPr>
            <w:rFonts w:ascii="仿宋" w:eastAsia="仿宋" w:hAnsi="仿宋" w:cs="仿宋" w:hint="eastAsia"/>
            <w:lang w:eastAsia="zh-CN"/>
          </w:rPr>
          <w:t>(四)、玻璃钢复合材料项目建设对区域经济的影响</w:t>
        </w:r>
        <w:r>
          <w:tab/>
        </w:r>
        <w:r>
          <w:fldChar w:fldCharType="begin"/>
        </w:r>
        <w:r>
          <w:instrText xml:space="preserve"> PAGEREF _Toc17118 \h </w:instrText>
        </w:r>
        <w:r>
          <w:fldChar w:fldCharType="separate"/>
        </w:r>
        <w:r>
          <w:t>28</w:t>
        </w:r>
        <w:r>
          <w:fldChar w:fldCharType="end"/>
        </w:r>
      </w:hyperlink>
    </w:p>
    <w:p>
      <w:pPr>
        <w:pStyle w:val="TOC2"/>
        <w:tabs>
          <w:tab w:val="right" w:leader="dot" w:pos="8306"/>
        </w:tabs>
      </w:pPr>
      <w:hyperlink w:anchor="_Toc29022" w:history="1">
        <w:r>
          <w:rPr>
            <w:rFonts w:ascii="仿宋" w:eastAsia="仿宋" w:hAnsi="仿宋" w:cs="仿宋" w:hint="eastAsia"/>
            <w:lang w:eastAsia="zh-CN"/>
          </w:rPr>
          <w:t>(五)、废弃物处理</w:t>
        </w:r>
        <w:r>
          <w:tab/>
        </w:r>
        <w:r>
          <w:fldChar w:fldCharType="begin"/>
        </w:r>
        <w:r>
          <w:instrText xml:space="preserve"> PAGEREF _Toc29022 \h </w:instrText>
        </w:r>
        <w:r>
          <w:fldChar w:fldCharType="separate"/>
        </w:r>
        <w:r>
          <w:t>30</w:t>
        </w:r>
        <w:r>
          <w:fldChar w:fldCharType="end"/>
        </w:r>
      </w:hyperlink>
    </w:p>
    <w:p>
      <w:pPr>
        <w:pStyle w:val="TOC2"/>
        <w:tabs>
          <w:tab w:val="right" w:leader="dot" w:pos="8306"/>
        </w:tabs>
      </w:pPr>
      <w:hyperlink w:anchor="_Toc11873" w:history="1">
        <w:r>
          <w:rPr>
            <w:rFonts w:ascii="仿宋" w:eastAsia="仿宋" w:hAnsi="仿宋" w:cs="仿宋" w:hint="eastAsia"/>
            <w:lang w:eastAsia="zh-CN"/>
          </w:rPr>
          <w:t>(六)、特殊环境影响分析</w:t>
        </w:r>
        <w:r>
          <w:tab/>
        </w:r>
        <w:r>
          <w:fldChar w:fldCharType="begin"/>
        </w:r>
        <w:r>
          <w:instrText xml:space="preserve"> PAGEREF _Toc11873 \h </w:instrText>
        </w:r>
        <w:r>
          <w:fldChar w:fldCharType="separate"/>
        </w:r>
        <w:r>
          <w:t>31</w:t>
        </w:r>
        <w:r>
          <w:fldChar w:fldCharType="end"/>
        </w:r>
      </w:hyperlink>
    </w:p>
    <w:p>
      <w:pPr>
        <w:pStyle w:val="TOC2"/>
        <w:tabs>
          <w:tab w:val="right" w:leader="dot" w:pos="8306"/>
        </w:tabs>
      </w:pPr>
      <w:hyperlink w:anchor="_Toc17028" w:history="1">
        <w:r>
          <w:rPr>
            <w:rFonts w:ascii="仿宋" w:eastAsia="仿宋" w:hAnsi="仿宋" w:cs="仿宋" w:hint="eastAsia"/>
            <w:lang w:eastAsia="zh-CN"/>
          </w:rPr>
          <w:t>(七)、清洁生产</w:t>
        </w:r>
        <w:r>
          <w:tab/>
        </w:r>
        <w:r>
          <w:fldChar w:fldCharType="begin"/>
        </w:r>
        <w:r>
          <w:instrText xml:space="preserve"> PAGEREF _Toc17028 \h </w:instrText>
        </w:r>
        <w:r>
          <w:fldChar w:fldCharType="separate"/>
        </w:r>
        <w:r>
          <w:t>32</w:t>
        </w:r>
        <w:r>
          <w:fldChar w:fldCharType="end"/>
        </w:r>
      </w:hyperlink>
    </w:p>
    <w:p>
      <w:pPr>
        <w:pStyle w:val="TOC2"/>
        <w:tabs>
          <w:tab w:val="right" w:leader="dot" w:pos="8306"/>
        </w:tabs>
      </w:pPr>
      <w:hyperlink w:anchor="_Toc30344" w:history="1">
        <w:r>
          <w:rPr>
            <w:rFonts w:ascii="仿宋" w:eastAsia="仿宋" w:hAnsi="仿宋" w:cs="仿宋" w:hint="eastAsia"/>
            <w:lang w:eastAsia="zh-CN"/>
          </w:rPr>
          <w:t>(八)、环境保护综合评价</w:t>
        </w:r>
        <w:r>
          <w:tab/>
        </w:r>
        <w:r>
          <w:fldChar w:fldCharType="begin"/>
        </w:r>
        <w:r>
          <w:instrText xml:space="preserve"> PAGEREF _Toc30344 \h </w:instrText>
        </w:r>
        <w:r>
          <w:fldChar w:fldCharType="separate"/>
        </w:r>
        <w:r>
          <w:t>33</w:t>
        </w:r>
        <w:r>
          <w:fldChar w:fldCharType="end"/>
        </w:r>
      </w:hyperlink>
    </w:p>
    <w:p>
      <w:pPr>
        <w:pStyle w:val="TOC1"/>
        <w:tabs>
          <w:tab w:val="right" w:leader="dot" w:pos="8306"/>
        </w:tabs>
      </w:pPr>
      <w:hyperlink w:anchor="_Toc21348" w:history="1">
        <w:r>
          <w:rPr>
            <w:rFonts w:ascii="仿宋" w:eastAsia="仿宋" w:hAnsi="仿宋" w:cs="仿宋" w:hint="eastAsia"/>
            <w:lang w:eastAsia="zh-CN"/>
          </w:rPr>
          <w:t>九、玻璃钢复合材料项目风险管理</w:t>
        </w:r>
        <w:r>
          <w:tab/>
        </w:r>
        <w:r>
          <w:fldChar w:fldCharType="begin"/>
        </w:r>
        <w:r>
          <w:instrText xml:space="preserve"> PAGEREF _Toc21348 \h </w:instrText>
        </w:r>
        <w:r>
          <w:fldChar w:fldCharType="separate"/>
        </w:r>
        <w:r>
          <w:t>35</w:t>
        </w:r>
        <w:r>
          <w:fldChar w:fldCharType="end"/>
        </w:r>
      </w:hyperlink>
    </w:p>
    <w:p>
      <w:pPr>
        <w:pStyle w:val="TOC2"/>
        <w:tabs>
          <w:tab w:val="right" w:leader="dot" w:pos="8306"/>
        </w:tabs>
      </w:pPr>
      <w:hyperlink w:anchor="_Toc13188" w:history="1">
        <w:r>
          <w:rPr>
            <w:rFonts w:ascii="仿宋" w:eastAsia="仿宋" w:hAnsi="仿宋" w:cs="仿宋" w:hint="eastAsia"/>
            <w:lang w:eastAsia="zh-CN"/>
          </w:rPr>
          <w:t>(一)、风险识别与评估</w:t>
        </w:r>
        <w:r>
          <w:tab/>
        </w:r>
        <w:r>
          <w:fldChar w:fldCharType="begin"/>
        </w:r>
        <w:r>
          <w:instrText xml:space="preserve"> PAGEREF _Toc13188 \h </w:instrText>
        </w:r>
        <w:r>
          <w:fldChar w:fldCharType="separate"/>
        </w:r>
        <w:r>
          <w:t>35</w:t>
        </w:r>
        <w:r>
          <w:fldChar w:fldCharType="end"/>
        </w:r>
      </w:hyperlink>
    </w:p>
    <w:p>
      <w:pPr>
        <w:pStyle w:val="TOC2"/>
        <w:tabs>
          <w:tab w:val="right" w:leader="dot" w:pos="8306"/>
        </w:tabs>
      </w:pPr>
      <w:hyperlink w:anchor="_Toc19131" w:history="1">
        <w:r>
          <w:rPr>
            <w:rFonts w:ascii="仿宋" w:eastAsia="仿宋" w:hAnsi="仿宋" w:cs="仿宋" w:hint="eastAsia"/>
            <w:lang w:eastAsia="zh-CN"/>
          </w:rPr>
          <w:t>(二)、风险应对策略</w:t>
        </w:r>
        <w:r>
          <w:tab/>
        </w:r>
        <w:r>
          <w:fldChar w:fldCharType="begin"/>
        </w:r>
        <w:r>
          <w:instrText xml:space="preserve"> PAGEREF _Toc19131 \h </w:instrText>
        </w:r>
        <w:r>
          <w:fldChar w:fldCharType="separate"/>
        </w:r>
        <w:r>
          <w:t>36</w:t>
        </w:r>
        <w:r>
          <w:fldChar w:fldCharType="end"/>
        </w:r>
      </w:hyperlink>
    </w:p>
    <w:p>
      <w:pPr>
        <w:pStyle w:val="TOC2"/>
        <w:tabs>
          <w:tab w:val="right" w:leader="dot" w:pos="8306"/>
        </w:tabs>
      </w:pPr>
      <w:hyperlink w:anchor="_Toc19265" w:history="1">
        <w:r>
          <w:rPr>
            <w:rFonts w:ascii="仿宋" w:eastAsia="仿宋" w:hAnsi="仿宋" w:cs="仿宋" w:hint="eastAsia"/>
            <w:lang w:eastAsia="zh-CN"/>
          </w:rPr>
          <w:t>(三)、风险监控与控制</w:t>
        </w:r>
        <w:r>
          <w:tab/>
        </w:r>
        <w:r>
          <w:fldChar w:fldCharType="begin"/>
        </w:r>
        <w:r>
          <w:instrText xml:space="preserve"> PAGEREF _Toc19265 \h </w:instrText>
        </w:r>
        <w:r>
          <w:fldChar w:fldCharType="separate"/>
        </w:r>
        <w:r>
          <w:t>38</w:t>
        </w:r>
        <w:r>
          <w:fldChar w:fldCharType="end"/>
        </w:r>
      </w:hyperlink>
    </w:p>
    <w:p>
      <w:pPr>
        <w:pStyle w:val="TOC1"/>
        <w:tabs>
          <w:tab w:val="right" w:leader="dot" w:pos="8306"/>
        </w:tabs>
      </w:pPr>
      <w:hyperlink w:anchor="_Toc28763" w:history="1">
        <w:r>
          <w:rPr>
            <w:rFonts w:ascii="仿宋" w:eastAsia="仿宋" w:hAnsi="仿宋" w:cs="仿宋" w:hint="eastAsia"/>
            <w:lang w:eastAsia="zh-CN"/>
          </w:rPr>
          <w:t>十、玻璃钢复合材料项目技术管理</w:t>
        </w:r>
        <w:r>
          <w:tab/>
        </w:r>
        <w:r>
          <w:fldChar w:fldCharType="begin"/>
        </w:r>
        <w:r>
          <w:instrText xml:space="preserve"> PAGEREF _Toc28763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59" w:history="1">
        <w:r>
          <w:rPr>
            <w:rFonts w:ascii="仿宋" w:eastAsia="仿宋" w:hAnsi="仿宋" w:cs="仿宋" w:hint="eastAsia"/>
            <w:lang w:eastAsia="zh-CN"/>
          </w:rPr>
          <w:t>(一)、技术方案选用方向</w:t>
        </w:r>
        <w:r>
          <w:tab/>
        </w:r>
        <w:r>
          <w:fldChar w:fldCharType="begin"/>
        </w:r>
        <w:r>
          <w:instrText xml:space="preserve"> PAGEREF _Toc24959 \h </w:instrText>
        </w:r>
        <w:r>
          <w:fldChar w:fldCharType="separate"/>
        </w:r>
        <w:r>
          <w:t>39</w:t>
        </w:r>
        <w:r>
          <w:fldChar w:fldCharType="end"/>
        </w:r>
      </w:hyperlink>
    </w:p>
    <w:p>
      <w:pPr>
        <w:pStyle w:val="TOC2"/>
        <w:tabs>
          <w:tab w:val="right" w:leader="dot" w:pos="8306"/>
        </w:tabs>
      </w:pPr>
      <w:hyperlink w:anchor="_Toc12144" w:history="1">
        <w:r>
          <w:rPr>
            <w:rFonts w:ascii="仿宋" w:eastAsia="仿宋" w:hAnsi="仿宋" w:cs="仿宋" w:hint="eastAsia"/>
            <w:lang w:eastAsia="zh-CN"/>
          </w:rPr>
          <w:t>(二)、工艺技术方案选用原则</w:t>
        </w:r>
        <w:r>
          <w:tab/>
        </w:r>
        <w:r>
          <w:fldChar w:fldCharType="begin"/>
        </w:r>
        <w:r>
          <w:instrText xml:space="preserve"> PAGEREF _Toc12144 \h </w:instrText>
        </w:r>
        <w:r>
          <w:fldChar w:fldCharType="separate"/>
        </w:r>
        <w:r>
          <w:t>40</w:t>
        </w:r>
        <w:r>
          <w:fldChar w:fldCharType="end"/>
        </w:r>
      </w:hyperlink>
    </w:p>
    <w:p>
      <w:pPr>
        <w:pStyle w:val="TOC2"/>
        <w:tabs>
          <w:tab w:val="right" w:leader="dot" w:pos="8306"/>
        </w:tabs>
      </w:pPr>
      <w:hyperlink w:anchor="_Toc22900" w:history="1">
        <w:r>
          <w:rPr>
            <w:rFonts w:ascii="仿宋" w:eastAsia="仿宋" w:hAnsi="仿宋" w:cs="仿宋" w:hint="eastAsia"/>
            <w:lang w:eastAsia="zh-CN"/>
          </w:rPr>
          <w:t>(三)、工艺技术方案要求</w:t>
        </w:r>
        <w:r>
          <w:tab/>
        </w:r>
        <w:r>
          <w:fldChar w:fldCharType="begin"/>
        </w:r>
        <w:r>
          <w:instrText xml:space="preserve"> PAGEREF _Toc22900 \h </w:instrText>
        </w:r>
        <w:r>
          <w:fldChar w:fldCharType="separate"/>
        </w:r>
        <w:r>
          <w:t>43</w:t>
        </w:r>
        <w:r>
          <w:fldChar w:fldCharType="end"/>
        </w:r>
      </w:hyperlink>
    </w:p>
    <w:p>
      <w:pPr>
        <w:pStyle w:val="TOC1"/>
        <w:tabs>
          <w:tab w:val="right" w:leader="dot" w:pos="8306"/>
        </w:tabs>
      </w:pPr>
      <w:hyperlink w:anchor="_Toc30736" w:history="1">
        <w:r>
          <w:rPr>
            <w:rFonts w:ascii="仿宋" w:eastAsia="仿宋" w:hAnsi="仿宋" w:cs="仿宋" w:hint="eastAsia"/>
            <w:lang w:eastAsia="zh-CN"/>
          </w:rPr>
          <w:t>十一、生产安全保护</w:t>
        </w:r>
        <w:r>
          <w:tab/>
        </w:r>
        <w:r>
          <w:fldChar w:fldCharType="begin"/>
        </w:r>
        <w:r>
          <w:instrText xml:space="preserve"> PAGEREF _Toc30736 \h </w:instrText>
        </w:r>
        <w:r>
          <w:fldChar w:fldCharType="separate"/>
        </w:r>
        <w:r>
          <w:t>45</w:t>
        </w:r>
        <w:r>
          <w:fldChar w:fldCharType="end"/>
        </w:r>
      </w:hyperlink>
    </w:p>
    <w:p>
      <w:pPr>
        <w:pStyle w:val="TOC2"/>
        <w:tabs>
          <w:tab w:val="right" w:leader="dot" w:pos="8306"/>
        </w:tabs>
      </w:pPr>
      <w:hyperlink w:anchor="_Toc32180" w:history="1">
        <w:r>
          <w:rPr>
            <w:rFonts w:ascii="仿宋" w:eastAsia="仿宋" w:hAnsi="仿宋" w:cs="仿宋" w:hint="eastAsia"/>
            <w:lang w:eastAsia="zh-CN"/>
          </w:rPr>
          <w:t>(一)、消防安全</w:t>
        </w:r>
        <w:r>
          <w:tab/>
        </w:r>
        <w:r>
          <w:fldChar w:fldCharType="begin"/>
        </w:r>
        <w:r>
          <w:instrText xml:space="preserve"> PAGEREF _Toc32180 \h </w:instrText>
        </w:r>
        <w:r>
          <w:fldChar w:fldCharType="separate"/>
        </w:r>
        <w:r>
          <w:t>45</w:t>
        </w:r>
        <w:r>
          <w:fldChar w:fldCharType="end"/>
        </w:r>
      </w:hyperlink>
    </w:p>
    <w:p>
      <w:pPr>
        <w:pStyle w:val="TOC2"/>
        <w:tabs>
          <w:tab w:val="right" w:leader="dot" w:pos="8306"/>
        </w:tabs>
      </w:pPr>
      <w:hyperlink w:anchor="_Toc25097" w:history="1">
        <w:r>
          <w:rPr>
            <w:rFonts w:ascii="仿宋" w:eastAsia="仿宋" w:hAnsi="仿宋" w:cs="仿宋" w:hint="eastAsia"/>
            <w:lang w:eastAsia="zh-CN"/>
          </w:rPr>
          <w:t>(二)、防火防爆总图布置措施</w:t>
        </w:r>
        <w:r>
          <w:tab/>
        </w:r>
        <w:r>
          <w:fldChar w:fldCharType="begin"/>
        </w:r>
        <w:r>
          <w:instrText xml:space="preserve"> PAGEREF _Toc25097 \h </w:instrText>
        </w:r>
        <w:r>
          <w:fldChar w:fldCharType="separate"/>
        </w:r>
        <w:r>
          <w:t>46</w:t>
        </w:r>
        <w:r>
          <w:fldChar w:fldCharType="end"/>
        </w:r>
      </w:hyperlink>
    </w:p>
    <w:p>
      <w:pPr>
        <w:pStyle w:val="TOC2"/>
        <w:tabs>
          <w:tab w:val="right" w:leader="dot" w:pos="8306"/>
        </w:tabs>
      </w:pPr>
      <w:hyperlink w:anchor="_Toc18492" w:history="1">
        <w:r>
          <w:rPr>
            <w:rFonts w:ascii="仿宋" w:eastAsia="仿宋" w:hAnsi="仿宋" w:cs="仿宋" w:hint="eastAsia"/>
            <w:lang w:eastAsia="zh-CN"/>
          </w:rPr>
          <w:t>(三)、自然灾害防范措施</w:t>
        </w:r>
        <w:r>
          <w:tab/>
        </w:r>
        <w:r>
          <w:fldChar w:fldCharType="begin"/>
        </w:r>
        <w:r>
          <w:instrText xml:space="preserve"> PAGEREF _Toc18492 \h </w:instrText>
        </w:r>
        <w:r>
          <w:fldChar w:fldCharType="separate"/>
        </w:r>
        <w:r>
          <w:t>47</w:t>
        </w:r>
        <w:r>
          <w:fldChar w:fldCharType="end"/>
        </w:r>
      </w:hyperlink>
    </w:p>
    <w:p>
      <w:pPr>
        <w:pStyle w:val="TOC2"/>
        <w:tabs>
          <w:tab w:val="right" w:leader="dot" w:pos="8306"/>
        </w:tabs>
      </w:pPr>
      <w:hyperlink w:anchor="_Toc17217" w:history="1">
        <w:r>
          <w:rPr>
            <w:rFonts w:ascii="仿宋" w:eastAsia="仿宋" w:hAnsi="仿宋" w:cs="仿宋" w:hint="eastAsia"/>
            <w:lang w:eastAsia="zh-CN"/>
          </w:rPr>
          <w:t>(四)、安全色及安全标志使用要求</w:t>
        </w:r>
        <w:r>
          <w:tab/>
        </w:r>
        <w:r>
          <w:fldChar w:fldCharType="begin"/>
        </w:r>
        <w:r>
          <w:instrText xml:space="preserve"> PAGEREF _Toc17217 \h </w:instrText>
        </w:r>
        <w:r>
          <w:fldChar w:fldCharType="separate"/>
        </w:r>
        <w:r>
          <w:t>48</w:t>
        </w:r>
        <w:r>
          <w:fldChar w:fldCharType="end"/>
        </w:r>
      </w:hyperlink>
    </w:p>
    <w:p>
      <w:pPr>
        <w:pStyle w:val="TOC2"/>
        <w:tabs>
          <w:tab w:val="right" w:leader="dot" w:pos="8306"/>
        </w:tabs>
      </w:pPr>
      <w:hyperlink w:anchor="_Toc21444" w:history="1">
        <w:r>
          <w:rPr>
            <w:rFonts w:ascii="仿宋" w:eastAsia="仿宋" w:hAnsi="仿宋" w:cs="仿宋" w:hint="eastAsia"/>
            <w:lang w:eastAsia="zh-CN"/>
          </w:rPr>
          <w:t>(五)、防尘防毒措施</w:t>
        </w:r>
        <w:r>
          <w:tab/>
        </w:r>
        <w:r>
          <w:fldChar w:fldCharType="begin"/>
        </w:r>
        <w:r>
          <w:instrText xml:space="preserve"> PAGEREF _Toc21444 \h </w:instrText>
        </w:r>
        <w:r>
          <w:fldChar w:fldCharType="separate"/>
        </w:r>
        <w:r>
          <w:t>49</w:t>
        </w:r>
        <w:r>
          <w:fldChar w:fldCharType="end"/>
        </w:r>
      </w:hyperlink>
    </w:p>
    <w:p>
      <w:pPr>
        <w:pStyle w:val="TOC2"/>
        <w:tabs>
          <w:tab w:val="right" w:leader="dot" w:pos="8306"/>
        </w:tabs>
      </w:pPr>
      <w:hyperlink w:anchor="_Toc15929" w:history="1">
        <w:r>
          <w:rPr>
            <w:rFonts w:ascii="仿宋" w:eastAsia="仿宋" w:hAnsi="仿宋" w:cs="仿宋" w:hint="eastAsia"/>
            <w:lang w:eastAsia="zh-CN"/>
          </w:rPr>
          <w:t>(六)、防静电、触电防护及防雷措施</w:t>
        </w:r>
        <w:r>
          <w:tab/>
        </w:r>
        <w:r>
          <w:fldChar w:fldCharType="begin"/>
        </w:r>
        <w:r>
          <w:instrText xml:space="preserve"> PAGEREF _Toc15929 \h </w:instrText>
        </w:r>
        <w:r>
          <w:fldChar w:fldCharType="separate"/>
        </w:r>
        <w:r>
          <w:t>50</w:t>
        </w:r>
        <w:r>
          <w:fldChar w:fldCharType="end"/>
        </w:r>
      </w:hyperlink>
    </w:p>
    <w:p>
      <w:pPr>
        <w:pStyle w:val="TOC2"/>
        <w:tabs>
          <w:tab w:val="right" w:leader="dot" w:pos="8306"/>
        </w:tabs>
      </w:pPr>
      <w:hyperlink w:anchor="_Toc2253" w:history="1">
        <w:r>
          <w:rPr>
            <w:rFonts w:ascii="仿宋" w:eastAsia="仿宋" w:hAnsi="仿宋" w:cs="仿宋" w:hint="eastAsia"/>
            <w:lang w:eastAsia="zh-CN"/>
          </w:rPr>
          <w:t>(七)、机械设备安全保障措施</w:t>
        </w:r>
        <w:r>
          <w:tab/>
        </w:r>
        <w:r>
          <w:fldChar w:fldCharType="begin"/>
        </w:r>
        <w:r>
          <w:instrText xml:space="preserve"> PAGEREF _Toc2253 \h </w:instrText>
        </w:r>
        <w:r>
          <w:fldChar w:fldCharType="separate"/>
        </w:r>
        <w:r>
          <w:t>52</w:t>
        </w:r>
        <w:r>
          <w:fldChar w:fldCharType="end"/>
        </w:r>
      </w:hyperlink>
    </w:p>
    <w:p>
      <w:pPr>
        <w:pStyle w:val="TOC1"/>
        <w:tabs>
          <w:tab w:val="right" w:leader="dot" w:pos="8306"/>
        </w:tabs>
      </w:pPr>
      <w:hyperlink w:anchor="_Toc12647" w:history="1">
        <w:r>
          <w:rPr>
            <w:rFonts w:ascii="仿宋" w:eastAsia="仿宋" w:hAnsi="仿宋" w:cs="仿宋" w:hint="eastAsia"/>
            <w:lang w:eastAsia="zh-CN"/>
          </w:rPr>
          <w:t>十二、玻璃钢复合材料项目财务管理</w:t>
        </w:r>
        <w:r>
          <w:tab/>
        </w:r>
        <w:r>
          <w:fldChar w:fldCharType="begin"/>
        </w:r>
        <w:r>
          <w:instrText xml:space="preserve"> PAGEREF _Toc12647 \h </w:instrText>
        </w:r>
        <w:r>
          <w:fldChar w:fldCharType="separate"/>
        </w:r>
        <w:r>
          <w:t>53</w:t>
        </w:r>
        <w:r>
          <w:fldChar w:fldCharType="end"/>
        </w:r>
      </w:hyperlink>
    </w:p>
    <w:p>
      <w:pPr>
        <w:pStyle w:val="TOC2"/>
        <w:tabs>
          <w:tab w:val="right" w:leader="dot" w:pos="8306"/>
        </w:tabs>
      </w:pPr>
      <w:hyperlink w:anchor="_Toc27658" w:history="1">
        <w:r>
          <w:rPr>
            <w:rFonts w:ascii="仿宋" w:eastAsia="仿宋" w:hAnsi="仿宋" w:cs="仿宋" w:hint="eastAsia"/>
            <w:lang w:eastAsia="zh-CN"/>
          </w:rPr>
          <w:t>(一)、资金需求大</w:t>
        </w:r>
        <w:r>
          <w:tab/>
        </w:r>
        <w:r>
          <w:fldChar w:fldCharType="begin"/>
        </w:r>
        <w:r>
          <w:instrText xml:space="preserve"> PAGEREF _Toc27658 \h </w:instrText>
        </w:r>
        <w:r>
          <w:fldChar w:fldCharType="separate"/>
        </w:r>
        <w:r>
          <w:t>53</w:t>
        </w:r>
        <w:r>
          <w:fldChar w:fldCharType="end"/>
        </w:r>
      </w:hyperlink>
    </w:p>
    <w:p>
      <w:pPr>
        <w:pStyle w:val="TOC2"/>
        <w:tabs>
          <w:tab w:val="right" w:leader="dot" w:pos="8306"/>
        </w:tabs>
      </w:pPr>
      <w:hyperlink w:anchor="_Toc30330" w:history="1">
        <w:r>
          <w:rPr>
            <w:rFonts w:ascii="仿宋" w:eastAsia="仿宋" w:hAnsi="仿宋" w:cs="仿宋" w:hint="eastAsia"/>
            <w:lang w:eastAsia="zh-CN"/>
          </w:rPr>
          <w:t>(二)、研发周期长</w:t>
        </w:r>
        <w:r>
          <w:tab/>
        </w:r>
        <w:r>
          <w:fldChar w:fldCharType="begin"/>
        </w:r>
        <w:r>
          <w:instrText xml:space="preserve"> PAGEREF _Toc30330 \h </w:instrText>
        </w:r>
        <w:r>
          <w:fldChar w:fldCharType="separate"/>
        </w:r>
        <w:r>
          <w:t>54</w:t>
        </w:r>
        <w:r>
          <w:fldChar w:fldCharType="end"/>
        </w:r>
      </w:hyperlink>
    </w:p>
    <w:p>
      <w:pPr>
        <w:pStyle w:val="TOC2"/>
        <w:tabs>
          <w:tab w:val="right" w:leader="dot" w:pos="8306"/>
        </w:tabs>
      </w:pPr>
      <w:hyperlink w:anchor="_Toc24848" w:history="1">
        <w:r>
          <w:rPr>
            <w:rFonts w:ascii="仿宋" w:eastAsia="仿宋" w:hAnsi="仿宋" w:cs="仿宋" w:hint="eastAsia"/>
            <w:lang w:eastAsia="zh-CN"/>
          </w:rPr>
          <w:t>(三)、市场风险大</w:t>
        </w:r>
        <w:r>
          <w:tab/>
        </w:r>
        <w:r>
          <w:fldChar w:fldCharType="begin"/>
        </w:r>
        <w:r>
          <w:instrText xml:space="preserve"> PAGEREF _Toc24848 \h </w:instrText>
        </w:r>
        <w:r>
          <w:fldChar w:fldCharType="separate"/>
        </w:r>
        <w:r>
          <w:t>56</w:t>
        </w:r>
        <w:r>
          <w:fldChar w:fldCharType="end"/>
        </w:r>
      </w:hyperlink>
    </w:p>
    <w:p>
      <w:pPr>
        <w:pStyle w:val="TOC2"/>
        <w:tabs>
          <w:tab w:val="right" w:leader="dot" w:pos="8306"/>
        </w:tabs>
      </w:pPr>
      <w:hyperlink w:anchor="_Toc6355" w:history="1">
        <w:r>
          <w:rPr>
            <w:rFonts w:ascii="仿宋" w:eastAsia="仿宋" w:hAnsi="仿宋" w:cs="仿宋" w:hint="eastAsia"/>
            <w:lang w:eastAsia="zh-CN"/>
          </w:rPr>
          <w:t>(四)、利润率高</w:t>
        </w:r>
        <w:r>
          <w:tab/>
        </w:r>
        <w:r>
          <w:fldChar w:fldCharType="begin"/>
        </w:r>
        <w:r>
          <w:instrText xml:space="preserve"> PAGEREF _Toc6355 \h </w:instrText>
        </w:r>
        <w:r>
          <w:fldChar w:fldCharType="separate"/>
        </w:r>
        <w:r>
          <w:t>58</w:t>
        </w:r>
        <w:r>
          <w:fldChar w:fldCharType="end"/>
        </w:r>
      </w:hyperlink>
    </w:p>
    <w:p>
      <w:pPr>
        <w:pStyle w:val="TOC1"/>
        <w:tabs>
          <w:tab w:val="right" w:leader="dot" w:pos="8306"/>
        </w:tabs>
      </w:pPr>
      <w:hyperlink w:anchor="_Toc2921" w:history="1">
        <w:r>
          <w:rPr>
            <w:rFonts w:ascii="仿宋" w:eastAsia="仿宋" w:hAnsi="仿宋" w:cs="仿宋" w:hint="eastAsia"/>
            <w:lang w:eastAsia="zh-CN"/>
          </w:rPr>
          <w:t>十三、玻璃钢复合材料项目工程方案分析</w:t>
        </w:r>
        <w:r>
          <w:tab/>
        </w:r>
        <w:r>
          <w:fldChar w:fldCharType="begin"/>
        </w:r>
        <w:r>
          <w:instrText xml:space="preserve"> PAGEREF _Toc2921 \h </w:instrText>
        </w:r>
        <w:r>
          <w:fldChar w:fldCharType="separate"/>
        </w:r>
        <w:r>
          <w:t>60</w:t>
        </w:r>
        <w:r>
          <w:fldChar w:fldCharType="end"/>
        </w:r>
      </w:hyperlink>
    </w:p>
    <w:p>
      <w:pPr>
        <w:pStyle w:val="TOC2"/>
        <w:tabs>
          <w:tab w:val="right" w:leader="dot" w:pos="8306"/>
        </w:tabs>
      </w:pPr>
      <w:hyperlink w:anchor="_Toc9399" w:history="1">
        <w:r>
          <w:rPr>
            <w:rFonts w:ascii="仿宋" w:eastAsia="仿宋" w:hAnsi="仿宋" w:cs="仿宋" w:hint="eastAsia"/>
            <w:lang w:eastAsia="zh-CN"/>
          </w:rPr>
          <w:t>(一)、建筑工程设计原则</w:t>
        </w:r>
        <w:r>
          <w:tab/>
        </w:r>
        <w:r>
          <w:fldChar w:fldCharType="begin"/>
        </w:r>
        <w:r>
          <w:instrText xml:space="preserve"> PAGEREF _Toc9399 \h </w:instrText>
        </w:r>
        <w:r>
          <w:fldChar w:fldCharType="separate"/>
        </w:r>
        <w:r>
          <w:t>60</w:t>
        </w:r>
        <w:r>
          <w:fldChar w:fldCharType="end"/>
        </w:r>
      </w:hyperlink>
    </w:p>
    <w:p>
      <w:pPr>
        <w:pStyle w:val="TOC2"/>
        <w:tabs>
          <w:tab w:val="right" w:leader="dot" w:pos="8306"/>
        </w:tabs>
      </w:pPr>
      <w:hyperlink w:anchor="_Toc2445" w:history="1">
        <w:r>
          <w:rPr>
            <w:rFonts w:ascii="仿宋" w:eastAsia="仿宋" w:hAnsi="仿宋" w:cs="仿宋" w:hint="eastAsia"/>
            <w:lang w:eastAsia="zh-CN"/>
          </w:rPr>
          <w:t>(二)、土建工程建设指标</w:t>
        </w:r>
        <w:r>
          <w:tab/>
        </w:r>
        <w:r>
          <w:fldChar w:fldCharType="begin"/>
        </w:r>
        <w:r>
          <w:instrText xml:space="preserve"> PAGEREF _Toc2445 \h </w:instrText>
        </w:r>
        <w:r>
          <w:fldChar w:fldCharType="separate"/>
        </w:r>
        <w:r>
          <w:t>64</w:t>
        </w:r>
        <w:r>
          <w:fldChar w:fldCharType="end"/>
        </w:r>
      </w:hyperlink>
    </w:p>
    <w:p>
      <w:pPr>
        <w:pStyle w:val="TOC1"/>
        <w:tabs>
          <w:tab w:val="right" w:leader="dot" w:pos="8306"/>
        </w:tabs>
      </w:pPr>
      <w:hyperlink w:anchor="_Toc31996" w:history="1">
        <w:r>
          <w:rPr>
            <w:rFonts w:ascii="仿宋" w:eastAsia="仿宋" w:hAnsi="仿宋" w:cs="仿宋" w:hint="eastAsia"/>
            <w:lang w:eastAsia="zh-CN"/>
          </w:rPr>
          <w:t>十四、玻璃钢复合材料项目实施时间节点</w:t>
        </w:r>
        <w:r>
          <w:tab/>
        </w:r>
        <w:r>
          <w:fldChar w:fldCharType="begin"/>
        </w:r>
        <w:r>
          <w:instrText xml:space="preserve"> PAGEREF _Toc31996 \h </w:instrText>
        </w:r>
        <w:r>
          <w:fldChar w:fldCharType="separate"/>
        </w:r>
        <w:r>
          <w:t>65</w:t>
        </w:r>
        <w:r>
          <w:fldChar w:fldCharType="end"/>
        </w:r>
      </w:hyperlink>
    </w:p>
    <w:p>
      <w:pPr>
        <w:pStyle w:val="TOC2"/>
        <w:tabs>
          <w:tab w:val="right" w:leader="dot" w:pos="8306"/>
        </w:tabs>
      </w:pPr>
      <w:hyperlink w:anchor="_Toc24648" w:history="1">
        <w:r>
          <w:rPr>
            <w:rFonts w:ascii="仿宋" w:eastAsia="仿宋" w:hAnsi="仿宋" w:cs="仿宋" w:hint="eastAsia"/>
            <w:lang w:eastAsia="zh-CN"/>
          </w:rPr>
          <w:t>(一)、玻璃钢复合材料项目启动阶段时间节点</w:t>
        </w:r>
        <w:r>
          <w:tab/>
        </w:r>
        <w:r>
          <w:fldChar w:fldCharType="begin"/>
        </w:r>
        <w:r>
          <w:instrText xml:space="preserve"> PAGEREF _Toc24648 \h </w:instrText>
        </w:r>
        <w:r>
          <w:fldChar w:fldCharType="separate"/>
        </w:r>
        <w:r>
          <w:t>65</w:t>
        </w:r>
        <w:r>
          <w:fldChar w:fldCharType="end"/>
        </w:r>
      </w:hyperlink>
    </w:p>
    <w:p>
      <w:pPr>
        <w:pStyle w:val="TOC2"/>
        <w:tabs>
          <w:tab w:val="right" w:leader="dot" w:pos="8306"/>
        </w:tabs>
      </w:pPr>
      <w:hyperlink w:anchor="_Toc21320" w:history="1">
        <w:r>
          <w:rPr>
            <w:rFonts w:ascii="仿宋" w:eastAsia="仿宋" w:hAnsi="仿宋" w:cs="仿宋" w:hint="eastAsia"/>
            <w:lang w:eastAsia="zh-CN"/>
          </w:rPr>
          <w:t>(二)、玻璃钢复合材料项目执行阶段时间节点</w:t>
        </w:r>
        <w:r>
          <w:tab/>
        </w:r>
        <w:r>
          <w:fldChar w:fldCharType="begin"/>
        </w:r>
        <w:r>
          <w:instrText xml:space="preserve"> PAGEREF _Toc21320 \h </w:instrText>
        </w:r>
        <w:r>
          <w:fldChar w:fldCharType="separate"/>
        </w:r>
        <w:r>
          <w:t>67</w:t>
        </w:r>
        <w:r>
          <w:fldChar w:fldCharType="end"/>
        </w:r>
      </w:hyperlink>
    </w:p>
    <w:p>
      <w:pPr>
        <w:pStyle w:val="TOC2"/>
        <w:tabs>
          <w:tab w:val="right" w:leader="dot" w:pos="8306"/>
        </w:tabs>
      </w:pPr>
      <w:hyperlink w:anchor="_Toc25230" w:history="1">
        <w:r>
          <w:rPr>
            <w:rFonts w:ascii="仿宋" w:eastAsia="仿宋" w:hAnsi="仿宋" w:cs="仿宋" w:hint="eastAsia"/>
            <w:lang w:eastAsia="zh-CN"/>
          </w:rPr>
          <w:t>(三)、玻璃钢复合材料项目完成阶段时间节点</w:t>
        </w:r>
        <w:r>
          <w:tab/>
        </w:r>
        <w:r>
          <w:fldChar w:fldCharType="begin"/>
        </w:r>
        <w:r>
          <w:instrText xml:space="preserve"> PAGEREF _Toc25230 \h </w:instrText>
        </w:r>
        <w:r>
          <w:fldChar w:fldCharType="separate"/>
        </w:r>
        <w:r>
          <w:t>68</w:t>
        </w:r>
        <w:r>
          <w:fldChar w:fldCharType="end"/>
        </w:r>
      </w:hyperlink>
    </w:p>
    <w:p>
      <w:pPr>
        <w:pStyle w:val="TOC1"/>
        <w:tabs>
          <w:tab w:val="right" w:leader="dot" w:pos="8306"/>
        </w:tabs>
      </w:pPr>
      <w:hyperlink w:anchor="_Toc32536" w:history="1">
        <w:r>
          <w:rPr>
            <w:rFonts w:ascii="仿宋" w:eastAsia="仿宋" w:hAnsi="仿宋" w:cs="仿宋" w:hint="eastAsia"/>
            <w:lang w:eastAsia="zh-CN"/>
          </w:rPr>
          <w:t>十五、供应链管理</w:t>
        </w:r>
        <w:r>
          <w:tab/>
        </w:r>
        <w:r>
          <w:fldChar w:fldCharType="begin"/>
        </w:r>
        <w:r>
          <w:instrText xml:space="preserve"> PAGEREF _Toc32536 \h </w:instrText>
        </w:r>
        <w:r>
          <w:fldChar w:fldCharType="separate"/>
        </w:r>
        <w:r>
          <w:t>69</w:t>
        </w:r>
        <w:r>
          <w:fldChar w:fldCharType="end"/>
        </w:r>
      </w:hyperlink>
    </w:p>
    <w:p>
      <w:pPr>
        <w:pStyle w:val="TOC2"/>
        <w:tabs>
          <w:tab w:val="right" w:leader="dot" w:pos="8306"/>
        </w:tabs>
      </w:pPr>
      <w:hyperlink w:anchor="_Toc218" w:history="1">
        <w:r>
          <w:rPr>
            <w:rFonts w:ascii="仿宋" w:eastAsia="仿宋" w:hAnsi="仿宋" w:cs="仿宋" w:hint="eastAsia"/>
            <w:lang w:eastAsia="zh-CN"/>
          </w:rPr>
          <w:t>(一)、供应链战略规划</w:t>
        </w:r>
        <w:r>
          <w:tab/>
        </w:r>
        <w:r>
          <w:fldChar w:fldCharType="begin"/>
        </w:r>
        <w:r>
          <w:instrText xml:space="preserve"> PAGEREF _Toc218 \h </w:instrText>
        </w:r>
        <w:r>
          <w:fldChar w:fldCharType="separate"/>
        </w:r>
        <w:r>
          <w:t>69</w:t>
        </w:r>
        <w:r>
          <w:fldChar w:fldCharType="end"/>
        </w:r>
      </w:hyperlink>
    </w:p>
    <w:p>
      <w:pPr>
        <w:pStyle w:val="TOC2"/>
        <w:tabs>
          <w:tab w:val="right" w:leader="dot" w:pos="8306"/>
        </w:tabs>
      </w:pPr>
      <w:hyperlink w:anchor="_Toc4644" w:history="1">
        <w:r>
          <w:rPr>
            <w:rFonts w:ascii="仿宋" w:eastAsia="仿宋" w:hAnsi="仿宋" w:cs="仿宋" w:hint="eastAsia"/>
            <w:lang w:eastAsia="zh-CN"/>
          </w:rPr>
          <w:t>(二)、供应商选择与合作</w:t>
        </w:r>
        <w:r>
          <w:tab/>
        </w:r>
        <w:r>
          <w:fldChar w:fldCharType="begin"/>
        </w:r>
        <w:r>
          <w:instrText xml:space="preserve"> PAGEREF _Toc4644 \h </w:instrText>
        </w:r>
        <w:r>
          <w:fldChar w:fldCharType="separate"/>
        </w:r>
        <w:r>
          <w:t>70</w:t>
        </w:r>
        <w:r>
          <w:fldChar w:fldCharType="end"/>
        </w:r>
      </w:hyperlink>
    </w:p>
    <w:p>
      <w:pPr>
        <w:pStyle w:val="TOC2"/>
        <w:tabs>
          <w:tab w:val="right" w:leader="dot" w:pos="8306"/>
        </w:tabs>
      </w:pPr>
      <w:hyperlink w:anchor="_Toc1153" w:history="1">
        <w:r>
          <w:rPr>
            <w:rFonts w:ascii="仿宋" w:eastAsia="仿宋" w:hAnsi="仿宋" w:cs="仿宋" w:hint="eastAsia"/>
            <w:lang w:eastAsia="zh-CN"/>
          </w:rPr>
          <w:t>(三)、物流与库存管理</w:t>
        </w:r>
        <w:r>
          <w:tab/>
        </w:r>
        <w:r>
          <w:fldChar w:fldCharType="begin"/>
        </w:r>
        <w:r>
          <w:instrText xml:space="preserve"> PAGEREF _Toc1153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22"/>
      <w:r>
        <w:rPr>
          <w:rFonts w:ascii="仿宋" w:eastAsia="仿宋" w:hAnsi="仿宋" w:cs="仿宋" w:hint="eastAsia"/>
          <w:sz w:val="28"/>
          <w:lang w:eastAsia="zh-CN"/>
        </w:rPr>
        <w:t>一、玻璃钢复合材料项目选址可行性分析</w:t>
      </w:r>
      <w:bookmarkEnd w:id="2"/>
    </w:p>
    <w:p>
      <w:pPr>
        <w:pStyle w:val="Heading2"/>
        <w:rPr>
          <w:rFonts w:ascii="仿宋" w:eastAsia="仿宋" w:hAnsi="仿宋" w:cs="仿宋" w:hint="eastAsia"/>
          <w:lang w:eastAsia="zh-CN"/>
        </w:rPr>
      </w:pPr>
      <w:bookmarkStart w:id="3" w:name="_Toc31044"/>
      <w:r>
        <w:rPr>
          <w:rFonts w:ascii="仿宋" w:eastAsia="仿宋" w:hAnsi="仿宋" w:cs="仿宋" w:hint="eastAsia"/>
          <w:lang w:eastAsia="zh-CN"/>
        </w:rPr>
        <w:t>(一)、玻璃钢复合材料项目选址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该玻璃钢复合材料项目选址位于XX省XX市XX区XXX街道</w:t>
      </w:r>
    </w:p>
    <w:p>
      <w:pPr>
        <w:pStyle w:val="Heading2"/>
        <w:ind w:firstLine="560" w:firstLineChars="200"/>
        <w:rPr>
          <w:rFonts w:ascii="仿宋" w:eastAsia="仿宋" w:hAnsi="仿宋" w:cs="仿宋" w:hint="eastAsia"/>
          <w:sz w:val="28"/>
          <w:lang w:eastAsia="zh-CN"/>
        </w:rPr>
      </w:pPr>
      <w:bookmarkStart w:id="4" w:name="_Toc198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玻璃钢复合材料项目的征地面积将根据玻璃钢复合材料项目的实际规模和需求进行精确规划。具体面积XXX平方米，旨在确保玻璃钢复合材料项目不仅能够满足当前的发展需求，还能够预留空间以适应未来的扩展。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净用地面积是在征地面积基础上去除不可利用面积后的实际可开发用地。具体面积XXX平方米，考虑到环保、交通、安全等多方面因素，以确保玻璃钢复合材料项目在整体利用效率上达到最优。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玻璃钢复合材料项目计划建设的建筑总规模具体面积XXX平方米。这一规模的确定综合考虑了玻璃钢复合材料项目的性质、规模，以及城市规划的相关要求，确保建筑布局与周边环境协调一致。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绿地率是玻璃钢复合材料项目用地中被规划为绿地的比例。具体面积XXX平方米，旨在通过合理规划绿地，改善玻璃钢复合材料项目周边环境，提升居民生活质量，并符合城市整体绿化规划。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容积率是用地上可以建设的建筑总体积与用地面积之比。具体面积XXX，通过合理的容积率规划，确保玻璃钢复合材料项目建筑规模与周边环境和谐共生。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钢复合材料项目选址与当地城市规划相一致，具体面积XXX平方米。通过与城市规划部门深入沟通，确保玻璃钢复合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钢复合材料项目选址符合当地产业政策，具体面积XXX平方米。这包括玻璃钢复合材料项目对当地经济的促进作用，以及对相关产业的带动效应，确保玻璃钢复合材料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用地总体要求必须符合环保和可持续发展的原则，具体面积XXX平方米。通过采用绿色建筑设计、节能减排等措施，确保玻璃钢复合材料项目在建设和运营过程中对环境的影响最小化，达到可持续发展的要求。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确保玻璃钢复合材料项目选址具备必要的公共设施配套，具体面积XXX平方米。这包括交通便利性、教育、医疗等基础设施，以提高居民生活品质，使得玻璃钢复合材料项目选址更具吸引力。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考虑用地总体要求对当地社会稳定性的影响，具体面积XXX平方米。通过深入了解当地社区反馈，确保玻璃钢复合材料项目的选址和建设过程对当地社会和谐稳定产生积极作用。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钢复合材料项目选址不仅符合法规和规划，还在实际操作中具有可行性。这一全面规划将为玻璃钢复合材料项目的成功实施提供坚实的基础，确保玻璃钢复合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93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钢复合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钢复合材料项目的设备规划和空间设计中，我们将采取灵活设备布局的措施。设备布局将根据实际需求进行灵活设计，避免不必要的浪费。通过合理规划设备摆放位置，我们将提高设备的利用率，减少设备间距，以确保玻璃钢复合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钢复合材料项目内部引入共享设施的概念，例如共享会议室、办公区等。通过这种方式，我们可以减少对资源的重复建设，提高资源共享效率，从而减小玻璃钢复合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17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钢复合材料项目的总图布置中，我们将不同功能区域进行明确的规划，以最大程度满足玻璃钢复合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40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钢复合材料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钢复合材料项目对环境的影响是综合评价的重要因素之一。我们将详细考虑选址周边的自然环境、生态保护区、水源地等情况，确保玻璃钢复合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对选址的评价还需充分考虑当地政府的产业政策和法规。我们将详细了解玻璃钢复合材料项目所在地的相关政策，确保玻璃钢复合材料项目的规划和运营与当地法规相符，降低不必要的法律风险。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考虑到社会稳定性对企业运营的重要性，我们将评估选址地区的社会安全情况、劳工关系、社区反馈等方面，以确保玻璃钢复合材料项目的建设和运营不会受到社会稳定性的负面影响。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最后，我们将综合考虑用地成本，包括土地购置费用、土地开发成本等。通过对用地成本的详细评估，我们能够做出更为精确的经济效益分析，为玻璃钢复合材料项目的投资决策提供有力支持。</w:t>
      </w:r>
    </w:p>
    <w:p>
      <w:pPr>
        <w:pStyle w:val="Heading1"/>
        <w:ind w:firstLine="560" w:firstLineChars="200"/>
        <w:rPr>
          <w:rFonts w:ascii="仿宋" w:eastAsia="仿宋" w:hAnsi="仿宋" w:cs="仿宋" w:hint="eastAsia"/>
          <w:sz w:val="28"/>
          <w:lang w:eastAsia="zh-CN"/>
        </w:rPr>
      </w:pPr>
      <w:bookmarkStart w:id="8" w:name="_Toc5633"/>
      <w:r>
        <w:rPr>
          <w:rFonts w:ascii="仿宋" w:eastAsia="仿宋" w:hAnsi="仿宋" w:cs="仿宋" w:hint="eastAsia"/>
          <w:sz w:val="28"/>
          <w:lang w:eastAsia="zh-CN"/>
        </w:rPr>
        <w:t>二、玻璃钢复合材料项目危机管理</w:t>
      </w:r>
      <w:bookmarkEnd w:id="8"/>
    </w:p>
    <w:p>
      <w:pPr>
        <w:pStyle w:val="Heading2"/>
        <w:rPr>
          <w:rFonts w:ascii="仿宋" w:eastAsia="仿宋" w:hAnsi="仿宋" w:cs="仿宋" w:hint="eastAsia"/>
          <w:lang w:eastAsia="zh-CN"/>
        </w:rPr>
      </w:pPr>
      <w:bookmarkStart w:id="9" w:name="_Toc736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钢复合材料项目危机管理中，危机预警与识别是确保玻璃钢复合材料项目稳健运行的核心步骤。通过建立全面的监测机制，玻璃钢复合材料项目团队旨在及时发现和理解潜在的风险和危机因素，以便采取及时的预防和应对措施，确保玻璃钢复合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钢复合材料项目团队全面分析了整个玻璃钢复合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钢复合材料项目团队着重于明确定义玻璃钢复合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钢复合材料项目进展的持续监控，团队能够及时发现潜在问题并作出迅速反应。玻璃钢复合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在这一阶段，团队的专业素养和反应速度将发挥至关重要的作用，以确保潜在危机能够在初期得到有效的处理，最大程度地减轻负面影响。通过危机预警与识别，玻璃钢复合材料项目得以更有序、可控地推进。</w:t>
      </w:r>
    </w:p>
    <w:p>
      <w:pPr>
        <w:pStyle w:val="Heading2"/>
        <w:ind w:firstLine="560" w:firstLineChars="200"/>
        <w:rPr>
          <w:rFonts w:ascii="仿宋" w:eastAsia="仿宋" w:hAnsi="仿宋" w:cs="仿宋" w:hint="eastAsia"/>
          <w:sz w:val="28"/>
          <w:lang w:eastAsia="zh-CN"/>
        </w:rPr>
      </w:pPr>
      <w:bookmarkStart w:id="10" w:name="_Toc1339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在危机发生时，玻璃钢复合材料项目团队立即行动，成立了应急小组。该小组的任务是迅速制定并实施紧急应对措施，以最小化潜在损失。以下是采取的主要措施：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暂停玻璃钢复合材料项目进度：为遏制危机蔓延，玻璃钢复合材料项目暂时停止进行，以便全面评估当前状况。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资源重新分配：重新评估玻璃钢复合材料项目资源的分配，确保最大限度地减小损失。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实时沟通：与关键利益相关者建立实时沟通机制，向他们传递玻璃钢复合材料项目危机的实际状况，保障玻璃钢复合材料项目核心利益。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在紧急应对的同时，玻璃钢复合材料项目团队强调了团队协作和有效沟通的重要性。以下是团队协作的关键举措：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信息共享机制：建立了信息共享平台，确保团队成员能够及时获取玻璃钢复合材料项目危机的实时信息。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领导者沟通：玻璃钢复合材料项目领导者通过定期会议和即时沟通工具，指导团队应对危机，保持团队稳定运行。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随着危机得到初步控制，玻璃钢复合材料项目团队转向制定恢复计划，以确保玻璃钢复合材料项目能够从中迅速恢复。主要恢复计划包括：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修复受损的进度计划：重新评估玻璃钢复合材料项目进度，制定修复计划，确保玻璃钢复合材料项目尽快回归正常进程。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重新调整资源分配：优化资源分配，确保玻璃钢复合材料项目在有限资源下高效运转。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风险管理机制加强：对玻璃钢复合材料项目风险进行全面评估，制定更强化的风险管理策略，以预防未来可能的危机。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3530"/>
      <w:r>
        <w:rPr>
          <w:rFonts w:ascii="仿宋" w:eastAsia="仿宋" w:hAnsi="仿宋" w:cs="仿宋" w:hint="eastAsia"/>
          <w:sz w:val="28"/>
          <w:lang w:eastAsia="zh-CN"/>
        </w:rPr>
        <w:t>三、玻璃钢复合材料项目文档管理</w:t>
      </w:r>
      <w:bookmarkEnd w:id="11"/>
    </w:p>
    <w:p>
      <w:pPr>
        <w:pStyle w:val="Heading2"/>
        <w:rPr>
          <w:rFonts w:ascii="仿宋" w:eastAsia="仿宋" w:hAnsi="仿宋" w:cs="仿宋" w:hint="eastAsia"/>
          <w:lang w:eastAsia="zh-CN"/>
        </w:rPr>
      </w:pPr>
      <w:bookmarkStart w:id="12" w:name="_Toc1575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玻璃钢复合材料项目高度重视文档的质量和准确性，以支持玻璃钢复合材料项目的各项活动和决策。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复合材料项目文档的编制始于玻璃钢复合材料项目计划的初期，我们制定了详细的文档编制计划，明确了每个文档的内容、格式和编写责任人。在玻璃钢复合材料项目启动阶段，我们首先编制了玻璃钢复合材料项目章程，明确定义了玻璃钢复合材料项目的目标、范围、风险等关键要素。随后，玻璃钢复合材料项目团队根据计划陆续编制了需求文档、设计文档、测试文档等各类文档，确保玻璃钢复合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钢复合材料项目管理中的重要环节，旨在确保玻璃钢复合材料项目文档符合质量标准和玻璃钢复合材料项目需求。在玻璃钢复合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钢复合材料项目相关利益方和专业领域的专家对文档进行独立审查。这有助于获取更全面、客观的反馈，确保玻璃钢复合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玻璃钢复合材料项目在文档编制与审查方面建立了严格的管理机制，通过规范的流程和多维度的审查，确保玻璃钢复合材料项目文档的质量、准确性和可靠性，为玻璃钢复合材料项目的顺利推进提供了有力支持。</w:t>
      </w:r>
    </w:p>
    <w:p>
      <w:pPr>
        <w:pStyle w:val="Heading2"/>
        <w:ind w:firstLine="560" w:firstLineChars="200"/>
        <w:rPr>
          <w:rFonts w:ascii="仿宋" w:eastAsia="仿宋" w:hAnsi="仿宋" w:cs="仿宋" w:hint="eastAsia"/>
          <w:sz w:val="28"/>
          <w:lang w:eastAsia="zh-CN"/>
        </w:rPr>
      </w:pPr>
      <w:bookmarkStart w:id="13" w:name="_Toc941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在玻璃钢复合材料项目中，我们致力于优化文档发布与分发过程，以确保信息的高效传递和团队间协作的顺畅进行。以下是我们采取的关键优化策略：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我们通过多渠道发布文档，包括电子邮件、玻璃钢复合材料项目管理平台、内部网站等，以满足不同团队成员的偏好和需求。多渠道发布确保了信息的全面覆盖。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我们采用了精细的权限控制，确保只有授权人员可以访问敏感信息。这种安全措施保护了玻璃钢复合材料项目文档的机密性，防止了未经授权的信息泄露。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908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钢复合材料项目生命周期中一个至关重要的环节，直接关系到玻璃钢复合材料项目信息的长期保存和历史记录的完整性。在玻璃钢复合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760"/>
      <w:r>
        <w:rPr>
          <w:rFonts w:ascii="仿宋" w:eastAsia="仿宋" w:hAnsi="仿宋" w:cs="仿宋" w:hint="eastAsia"/>
          <w:sz w:val="28"/>
          <w:lang w:eastAsia="zh-CN"/>
        </w:rPr>
        <w:t>四、玻璃钢复合材料项目建设单位说明</w:t>
      </w:r>
      <w:bookmarkEnd w:id="15"/>
    </w:p>
    <w:p>
      <w:pPr>
        <w:pStyle w:val="Heading2"/>
        <w:rPr>
          <w:rFonts w:ascii="仿宋" w:eastAsia="仿宋" w:hAnsi="仿宋" w:cs="仿宋" w:hint="eastAsia"/>
          <w:lang w:eastAsia="zh-CN"/>
        </w:rPr>
      </w:pPr>
      <w:bookmarkStart w:id="16" w:name="_Toc15308"/>
      <w:r>
        <w:rPr>
          <w:rFonts w:ascii="仿宋" w:eastAsia="仿宋" w:hAnsi="仿宋" w:cs="仿宋" w:hint="eastAsia"/>
          <w:lang w:eastAsia="zh-CN"/>
        </w:rPr>
        <w:t>(一)、玻璃钢复合材料项目承办单位基本情况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698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钢复合材料项目承办单位的XXXX，我们着眼于实现可持续的经济效益。通过技术创新和解决方案的提供，公司预计在玻璃钢复合材料项目执行期间将获得可观的收入增长。这一收入来源主要包括玻璃钢复合材料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同时，我们注重成本控制和效率提升，以确保玻璃钢复合材料项目的可持续盈利。透过精细的管理和资源优化，公司期望实现玻璃钢复合材料项目利润最大化。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钢复合材料项目实施进行全面的投资评估，包括玻璃钢复合材料项目启动阶段的资金投入和后续运营成本。通过对玻璃钢复合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钢复合材料项目实施过程中具备足够的资金流动性，公司将进行详尽的现金流分析。这包括资金需求的合理预测、玻璃钢复合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736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042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复合材料项目的技术管理特点体现在其创新导向。通过引入最先进的技术趋势和解决方案，玻璃钢复合材料项目致力于提升科技含量、提高质量和效率水平。这意味着我们将采用最新的工具和方法，确保玻璃钢复合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https://d.book118.com/057113041145006026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玻璃钢复合材料项目规划设计蓝图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CF601C"/>
    <w:rsid w:val="24CF60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11304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2024-01-07T23:43:00Z</dcterms:created>
  <dcterms:modified xsi:type="dcterms:W3CDTF">2024-01-07T23:44:04Z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FA024B37098C4F86BB3D0B7A1ED6D59A_11</vt:lpwstr>
  </property>
  <property fmtid="{D5CDD505-2E9C-101B-9397-08002B2CF9AE}" pid="3" name="KSOProductBuildVer">
    <vt:lpwstr>2052-12.1.0.16120</vt:lpwstr>
  </property>
</Properties>
</file>