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自动人行道项目构思建设方案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62" w:history="1">
        <w:r>
          <w:rPr>
            <w:rFonts w:ascii="仿宋" w:eastAsia="仿宋" w:hAnsi="仿宋" w:cs="仿宋" w:hint="eastAsia"/>
            <w:lang w:eastAsia="zh-CN"/>
          </w:rPr>
          <w:t>序言</w:t>
        </w:r>
        <w:r>
          <w:tab/>
        </w:r>
        <w:r>
          <w:fldChar w:fldCharType="begin"/>
        </w:r>
        <w:r>
          <w:instrText xml:space="preserve"> PAGEREF _Toc5962 \h </w:instrText>
        </w:r>
        <w:r>
          <w:fldChar w:fldCharType="separate"/>
        </w:r>
        <w:r>
          <w:t>3</w:t>
        </w:r>
        <w:r>
          <w:fldChar w:fldCharType="end"/>
        </w:r>
      </w:hyperlink>
    </w:p>
    <w:p>
      <w:pPr>
        <w:pStyle w:val="TOC1"/>
        <w:tabs>
          <w:tab w:val="right" w:leader="dot" w:pos="8306"/>
        </w:tabs>
      </w:pPr>
      <w:hyperlink w:anchor="_Toc17181" w:history="1">
        <w:r>
          <w:rPr>
            <w:rFonts w:ascii="仿宋" w:eastAsia="仿宋" w:hAnsi="仿宋" w:cs="仿宋" w:hint="eastAsia"/>
            <w:lang w:eastAsia="zh-CN"/>
          </w:rPr>
          <w:t>一、发展规划、产业政策和行业准入分析</w:t>
        </w:r>
        <w:r>
          <w:tab/>
        </w:r>
        <w:r>
          <w:fldChar w:fldCharType="begin"/>
        </w:r>
        <w:r>
          <w:instrText xml:space="preserve"> PAGEREF _Toc17181 \h </w:instrText>
        </w:r>
        <w:r>
          <w:fldChar w:fldCharType="separate"/>
        </w:r>
        <w:r>
          <w:t>3</w:t>
        </w:r>
        <w:r>
          <w:fldChar w:fldCharType="end"/>
        </w:r>
      </w:hyperlink>
    </w:p>
    <w:p>
      <w:pPr>
        <w:pStyle w:val="TOC2"/>
        <w:tabs>
          <w:tab w:val="right" w:leader="dot" w:pos="8306"/>
        </w:tabs>
      </w:pPr>
      <w:hyperlink w:anchor="_Toc6815" w:history="1">
        <w:r>
          <w:rPr>
            <w:rFonts w:ascii="仿宋" w:eastAsia="仿宋" w:hAnsi="仿宋" w:cs="仿宋" w:hint="eastAsia"/>
            <w:lang w:eastAsia="zh-CN"/>
          </w:rPr>
          <w:t>(一)、发展规划分析</w:t>
        </w:r>
        <w:r>
          <w:tab/>
        </w:r>
        <w:r>
          <w:fldChar w:fldCharType="begin"/>
        </w:r>
        <w:r>
          <w:instrText xml:space="preserve"> PAGEREF _Toc6815 \h </w:instrText>
        </w:r>
        <w:r>
          <w:fldChar w:fldCharType="separate"/>
        </w:r>
        <w:r>
          <w:t>3</w:t>
        </w:r>
        <w:r>
          <w:fldChar w:fldCharType="end"/>
        </w:r>
      </w:hyperlink>
    </w:p>
    <w:p>
      <w:pPr>
        <w:pStyle w:val="TOC2"/>
        <w:tabs>
          <w:tab w:val="right" w:leader="dot" w:pos="8306"/>
        </w:tabs>
      </w:pPr>
      <w:hyperlink w:anchor="_Toc28119" w:history="1">
        <w:r>
          <w:rPr>
            <w:rFonts w:ascii="仿宋" w:eastAsia="仿宋" w:hAnsi="仿宋" w:cs="仿宋" w:hint="eastAsia"/>
            <w:lang w:eastAsia="zh-CN"/>
          </w:rPr>
          <w:t>(二)、产业政策分析</w:t>
        </w:r>
        <w:r>
          <w:tab/>
        </w:r>
        <w:r>
          <w:fldChar w:fldCharType="begin"/>
        </w:r>
        <w:r>
          <w:instrText xml:space="preserve"> PAGEREF _Toc28119 \h </w:instrText>
        </w:r>
        <w:r>
          <w:fldChar w:fldCharType="separate"/>
        </w:r>
        <w:r>
          <w:t>5</w:t>
        </w:r>
        <w:r>
          <w:fldChar w:fldCharType="end"/>
        </w:r>
      </w:hyperlink>
    </w:p>
    <w:p>
      <w:pPr>
        <w:pStyle w:val="TOC2"/>
        <w:tabs>
          <w:tab w:val="right" w:leader="dot" w:pos="8306"/>
        </w:tabs>
      </w:pPr>
      <w:hyperlink w:anchor="_Toc26339" w:history="1">
        <w:r>
          <w:rPr>
            <w:rFonts w:ascii="仿宋" w:eastAsia="仿宋" w:hAnsi="仿宋" w:cs="仿宋" w:hint="eastAsia"/>
            <w:lang w:eastAsia="zh-CN"/>
          </w:rPr>
          <w:t>(三)、行业准入分析</w:t>
        </w:r>
        <w:r>
          <w:tab/>
        </w:r>
        <w:r>
          <w:fldChar w:fldCharType="begin"/>
        </w:r>
        <w:r>
          <w:instrText xml:space="preserve"> PAGEREF _Toc26339 \h </w:instrText>
        </w:r>
        <w:r>
          <w:fldChar w:fldCharType="separate"/>
        </w:r>
        <w:r>
          <w:t>6</w:t>
        </w:r>
        <w:r>
          <w:fldChar w:fldCharType="end"/>
        </w:r>
      </w:hyperlink>
    </w:p>
    <w:p>
      <w:pPr>
        <w:pStyle w:val="TOC1"/>
        <w:tabs>
          <w:tab w:val="right" w:leader="dot" w:pos="8306"/>
        </w:tabs>
      </w:pPr>
      <w:hyperlink w:anchor="_Toc25561" w:history="1">
        <w:r>
          <w:rPr>
            <w:rFonts w:ascii="仿宋" w:eastAsia="仿宋" w:hAnsi="仿宋" w:cs="仿宋" w:hint="eastAsia"/>
            <w:lang w:eastAsia="zh-CN"/>
          </w:rPr>
          <w:t>二、环境和生态影响分析</w:t>
        </w:r>
        <w:r>
          <w:tab/>
        </w:r>
        <w:r>
          <w:fldChar w:fldCharType="begin"/>
        </w:r>
        <w:r>
          <w:instrText xml:space="preserve"> PAGEREF _Toc25561 \h </w:instrText>
        </w:r>
        <w:r>
          <w:fldChar w:fldCharType="separate"/>
        </w:r>
        <w:r>
          <w:t>7</w:t>
        </w:r>
        <w:r>
          <w:fldChar w:fldCharType="end"/>
        </w:r>
      </w:hyperlink>
    </w:p>
    <w:p>
      <w:pPr>
        <w:pStyle w:val="TOC2"/>
        <w:tabs>
          <w:tab w:val="right" w:leader="dot" w:pos="8306"/>
        </w:tabs>
      </w:pPr>
      <w:hyperlink w:anchor="_Toc13339" w:history="1">
        <w:r>
          <w:rPr>
            <w:rFonts w:ascii="仿宋" w:eastAsia="仿宋" w:hAnsi="仿宋" w:cs="仿宋" w:hint="eastAsia"/>
            <w:lang w:eastAsia="zh-CN"/>
          </w:rPr>
          <w:t>(一)、环境和生态现状</w:t>
        </w:r>
        <w:r>
          <w:tab/>
        </w:r>
        <w:r>
          <w:fldChar w:fldCharType="begin"/>
        </w:r>
        <w:r>
          <w:instrText xml:space="preserve"> PAGEREF _Toc13339 \h </w:instrText>
        </w:r>
        <w:r>
          <w:fldChar w:fldCharType="separate"/>
        </w:r>
        <w:r>
          <w:t>7</w:t>
        </w:r>
        <w:r>
          <w:fldChar w:fldCharType="end"/>
        </w:r>
      </w:hyperlink>
    </w:p>
    <w:p>
      <w:pPr>
        <w:pStyle w:val="TOC2"/>
        <w:tabs>
          <w:tab w:val="right" w:leader="dot" w:pos="8306"/>
        </w:tabs>
      </w:pPr>
      <w:hyperlink w:anchor="_Toc12183" w:history="1">
        <w:r>
          <w:rPr>
            <w:rFonts w:ascii="仿宋" w:eastAsia="仿宋" w:hAnsi="仿宋" w:cs="仿宋" w:hint="eastAsia"/>
            <w:lang w:eastAsia="zh-CN"/>
          </w:rPr>
          <w:t>(二)、生态环境影响分析</w:t>
        </w:r>
        <w:r>
          <w:tab/>
        </w:r>
        <w:r>
          <w:fldChar w:fldCharType="begin"/>
        </w:r>
        <w:r>
          <w:instrText xml:space="preserve"> PAGEREF _Toc12183 \h </w:instrText>
        </w:r>
        <w:r>
          <w:fldChar w:fldCharType="separate"/>
        </w:r>
        <w:r>
          <w:t>9</w:t>
        </w:r>
        <w:r>
          <w:fldChar w:fldCharType="end"/>
        </w:r>
      </w:hyperlink>
    </w:p>
    <w:p>
      <w:pPr>
        <w:pStyle w:val="TOC2"/>
        <w:tabs>
          <w:tab w:val="right" w:leader="dot" w:pos="8306"/>
        </w:tabs>
      </w:pPr>
      <w:hyperlink w:anchor="_Toc29516" w:history="1">
        <w:r>
          <w:rPr>
            <w:rFonts w:ascii="仿宋" w:eastAsia="仿宋" w:hAnsi="仿宋" w:cs="仿宋" w:hint="eastAsia"/>
            <w:lang w:eastAsia="zh-CN"/>
          </w:rPr>
          <w:t>(三)、生态环境保护措施</w:t>
        </w:r>
        <w:r>
          <w:tab/>
        </w:r>
        <w:r>
          <w:fldChar w:fldCharType="begin"/>
        </w:r>
        <w:r>
          <w:instrText xml:space="preserve"> PAGEREF _Toc29516 \h </w:instrText>
        </w:r>
        <w:r>
          <w:fldChar w:fldCharType="separate"/>
        </w:r>
        <w:r>
          <w:t>10</w:t>
        </w:r>
        <w:r>
          <w:fldChar w:fldCharType="end"/>
        </w:r>
      </w:hyperlink>
    </w:p>
    <w:p>
      <w:pPr>
        <w:pStyle w:val="TOC2"/>
        <w:tabs>
          <w:tab w:val="right" w:leader="dot" w:pos="8306"/>
        </w:tabs>
      </w:pPr>
      <w:hyperlink w:anchor="_Toc21728" w:history="1">
        <w:r>
          <w:rPr>
            <w:rFonts w:ascii="仿宋" w:eastAsia="仿宋" w:hAnsi="仿宋" w:cs="仿宋" w:hint="eastAsia"/>
            <w:lang w:eastAsia="zh-CN"/>
          </w:rPr>
          <w:t>(四)、地质灾害影响分析</w:t>
        </w:r>
        <w:r>
          <w:tab/>
        </w:r>
        <w:r>
          <w:fldChar w:fldCharType="begin"/>
        </w:r>
        <w:r>
          <w:instrText xml:space="preserve"> PAGEREF _Toc21728 \h </w:instrText>
        </w:r>
        <w:r>
          <w:fldChar w:fldCharType="separate"/>
        </w:r>
        <w:r>
          <w:t>12</w:t>
        </w:r>
        <w:r>
          <w:fldChar w:fldCharType="end"/>
        </w:r>
      </w:hyperlink>
    </w:p>
    <w:p>
      <w:pPr>
        <w:pStyle w:val="TOC2"/>
        <w:tabs>
          <w:tab w:val="right" w:leader="dot" w:pos="8306"/>
        </w:tabs>
      </w:pPr>
      <w:hyperlink w:anchor="_Toc31869" w:history="1">
        <w:r>
          <w:rPr>
            <w:rFonts w:ascii="仿宋" w:eastAsia="仿宋" w:hAnsi="仿宋" w:cs="仿宋" w:hint="eastAsia"/>
            <w:lang w:eastAsia="zh-CN"/>
          </w:rPr>
          <w:t>(五)、特殊环境影响</w:t>
        </w:r>
        <w:r>
          <w:tab/>
        </w:r>
        <w:r>
          <w:fldChar w:fldCharType="begin"/>
        </w:r>
        <w:r>
          <w:instrText xml:space="preserve"> PAGEREF _Toc31869 \h </w:instrText>
        </w:r>
        <w:r>
          <w:fldChar w:fldCharType="separate"/>
        </w:r>
        <w:r>
          <w:t>14</w:t>
        </w:r>
        <w:r>
          <w:fldChar w:fldCharType="end"/>
        </w:r>
      </w:hyperlink>
    </w:p>
    <w:p>
      <w:pPr>
        <w:pStyle w:val="TOC1"/>
        <w:tabs>
          <w:tab w:val="right" w:leader="dot" w:pos="8306"/>
        </w:tabs>
      </w:pPr>
      <w:hyperlink w:anchor="_Toc26952" w:history="1">
        <w:r>
          <w:rPr>
            <w:rFonts w:ascii="仿宋" w:eastAsia="仿宋" w:hAnsi="仿宋" w:cs="仿宋" w:hint="eastAsia"/>
            <w:lang w:eastAsia="zh-CN"/>
          </w:rPr>
          <w:t>三、项目监理与质量保证</w:t>
        </w:r>
        <w:r>
          <w:tab/>
        </w:r>
        <w:r>
          <w:fldChar w:fldCharType="begin"/>
        </w:r>
        <w:r>
          <w:instrText xml:space="preserve"> PAGEREF _Toc26952 \h </w:instrText>
        </w:r>
        <w:r>
          <w:fldChar w:fldCharType="separate"/>
        </w:r>
        <w:r>
          <w:t>15</w:t>
        </w:r>
        <w:r>
          <w:fldChar w:fldCharType="end"/>
        </w:r>
      </w:hyperlink>
    </w:p>
    <w:p>
      <w:pPr>
        <w:pStyle w:val="TOC2"/>
        <w:tabs>
          <w:tab w:val="right" w:leader="dot" w:pos="8306"/>
        </w:tabs>
      </w:pPr>
      <w:hyperlink w:anchor="_Toc24053" w:history="1">
        <w:r>
          <w:rPr>
            <w:rFonts w:ascii="仿宋" w:eastAsia="仿宋" w:hAnsi="仿宋" w:cs="仿宋" w:hint="eastAsia"/>
            <w:lang w:eastAsia="zh-CN"/>
          </w:rPr>
          <w:t>(一)、监理体系构建</w:t>
        </w:r>
        <w:r>
          <w:tab/>
        </w:r>
        <w:r>
          <w:fldChar w:fldCharType="begin"/>
        </w:r>
        <w:r>
          <w:instrText xml:space="preserve"> PAGEREF _Toc24053 \h </w:instrText>
        </w:r>
        <w:r>
          <w:fldChar w:fldCharType="separate"/>
        </w:r>
        <w:r>
          <w:t>15</w:t>
        </w:r>
        <w:r>
          <w:fldChar w:fldCharType="end"/>
        </w:r>
      </w:hyperlink>
    </w:p>
    <w:p>
      <w:pPr>
        <w:pStyle w:val="TOC2"/>
        <w:tabs>
          <w:tab w:val="right" w:leader="dot" w:pos="8306"/>
        </w:tabs>
      </w:pPr>
      <w:hyperlink w:anchor="_Toc23796" w:history="1">
        <w:r>
          <w:rPr>
            <w:rFonts w:ascii="仿宋" w:eastAsia="仿宋" w:hAnsi="仿宋" w:cs="仿宋" w:hint="eastAsia"/>
            <w:lang w:eastAsia="zh-CN"/>
          </w:rPr>
          <w:t>(二)、质量保证体系实施</w:t>
        </w:r>
        <w:r>
          <w:tab/>
        </w:r>
        <w:r>
          <w:fldChar w:fldCharType="begin"/>
        </w:r>
        <w:r>
          <w:instrText xml:space="preserve"> PAGEREF _Toc23796 \h </w:instrText>
        </w:r>
        <w:r>
          <w:fldChar w:fldCharType="separate"/>
        </w:r>
        <w:r>
          <w:t>15</w:t>
        </w:r>
        <w:r>
          <w:fldChar w:fldCharType="end"/>
        </w:r>
      </w:hyperlink>
    </w:p>
    <w:p>
      <w:pPr>
        <w:pStyle w:val="TOC2"/>
        <w:tabs>
          <w:tab w:val="right" w:leader="dot" w:pos="8306"/>
        </w:tabs>
      </w:pPr>
      <w:hyperlink w:anchor="_Toc24146" w:history="1">
        <w:r>
          <w:rPr>
            <w:rFonts w:ascii="仿宋" w:eastAsia="仿宋" w:hAnsi="仿宋" w:cs="仿宋" w:hint="eastAsia"/>
            <w:lang w:eastAsia="zh-CN"/>
          </w:rPr>
          <w:t>(三)、监理与质量控制流程</w:t>
        </w:r>
        <w:r>
          <w:tab/>
        </w:r>
        <w:r>
          <w:fldChar w:fldCharType="begin"/>
        </w:r>
        <w:r>
          <w:instrText xml:space="preserve"> PAGEREF _Toc24146 \h </w:instrText>
        </w:r>
        <w:r>
          <w:fldChar w:fldCharType="separate"/>
        </w:r>
        <w:r>
          <w:t>16</w:t>
        </w:r>
        <w:r>
          <w:fldChar w:fldCharType="end"/>
        </w:r>
      </w:hyperlink>
    </w:p>
    <w:p>
      <w:pPr>
        <w:pStyle w:val="TOC1"/>
        <w:tabs>
          <w:tab w:val="right" w:leader="dot" w:pos="8306"/>
        </w:tabs>
      </w:pPr>
      <w:hyperlink w:anchor="_Toc24278" w:history="1">
        <w:r>
          <w:rPr>
            <w:rFonts w:ascii="仿宋" w:eastAsia="仿宋" w:hAnsi="仿宋" w:cs="仿宋" w:hint="eastAsia"/>
            <w:lang w:eastAsia="zh-CN"/>
          </w:rPr>
          <w:t>四、项目选址研究</w:t>
        </w:r>
        <w:r>
          <w:tab/>
        </w:r>
        <w:r>
          <w:fldChar w:fldCharType="begin"/>
        </w:r>
        <w:r>
          <w:instrText xml:space="preserve"> PAGEREF _Toc24278 \h </w:instrText>
        </w:r>
        <w:r>
          <w:fldChar w:fldCharType="separate"/>
        </w:r>
        <w:r>
          <w:t>17</w:t>
        </w:r>
        <w:r>
          <w:fldChar w:fldCharType="end"/>
        </w:r>
      </w:hyperlink>
    </w:p>
    <w:p>
      <w:pPr>
        <w:pStyle w:val="TOC2"/>
        <w:tabs>
          <w:tab w:val="right" w:leader="dot" w:pos="8306"/>
        </w:tabs>
      </w:pPr>
      <w:hyperlink w:anchor="_Toc4199" w:history="1">
        <w:r>
          <w:rPr>
            <w:rFonts w:ascii="仿宋" w:eastAsia="仿宋" w:hAnsi="仿宋" w:cs="仿宋" w:hint="eastAsia"/>
            <w:lang w:eastAsia="zh-CN"/>
          </w:rPr>
          <w:t>(一)、项目选址原则</w:t>
        </w:r>
        <w:r>
          <w:tab/>
        </w:r>
        <w:r>
          <w:fldChar w:fldCharType="begin"/>
        </w:r>
        <w:r>
          <w:instrText xml:space="preserve"> PAGEREF _Toc4199 \h </w:instrText>
        </w:r>
        <w:r>
          <w:fldChar w:fldCharType="separate"/>
        </w:r>
        <w:r>
          <w:t>17</w:t>
        </w:r>
        <w:r>
          <w:fldChar w:fldCharType="end"/>
        </w:r>
      </w:hyperlink>
    </w:p>
    <w:p>
      <w:pPr>
        <w:pStyle w:val="TOC2"/>
        <w:tabs>
          <w:tab w:val="right" w:leader="dot" w:pos="8306"/>
        </w:tabs>
      </w:pPr>
      <w:hyperlink w:anchor="_Toc24459" w:history="1">
        <w:r>
          <w:rPr>
            <w:rFonts w:ascii="仿宋" w:eastAsia="仿宋" w:hAnsi="仿宋" w:cs="仿宋" w:hint="eastAsia"/>
            <w:lang w:eastAsia="zh-CN"/>
          </w:rPr>
          <w:t>(二)、项目选址</w:t>
        </w:r>
        <w:r>
          <w:tab/>
        </w:r>
        <w:r>
          <w:fldChar w:fldCharType="begin"/>
        </w:r>
        <w:r>
          <w:instrText xml:space="preserve"> PAGEREF _Toc24459 \h </w:instrText>
        </w:r>
        <w:r>
          <w:fldChar w:fldCharType="separate"/>
        </w:r>
        <w:r>
          <w:t>20</w:t>
        </w:r>
        <w:r>
          <w:fldChar w:fldCharType="end"/>
        </w:r>
      </w:hyperlink>
    </w:p>
    <w:p>
      <w:pPr>
        <w:pStyle w:val="TOC2"/>
        <w:tabs>
          <w:tab w:val="right" w:leader="dot" w:pos="8306"/>
        </w:tabs>
      </w:pPr>
      <w:hyperlink w:anchor="_Toc3848" w:history="1">
        <w:r>
          <w:rPr>
            <w:rFonts w:ascii="仿宋" w:eastAsia="仿宋" w:hAnsi="仿宋" w:cs="仿宋" w:hint="eastAsia"/>
            <w:lang w:eastAsia="zh-CN"/>
          </w:rPr>
          <w:t>(三)、建设条件分析</w:t>
        </w:r>
        <w:r>
          <w:tab/>
        </w:r>
        <w:r>
          <w:fldChar w:fldCharType="begin"/>
        </w:r>
        <w:r>
          <w:instrText xml:space="preserve"> PAGEREF _Toc3848 \h </w:instrText>
        </w:r>
        <w:r>
          <w:fldChar w:fldCharType="separate"/>
        </w:r>
        <w:r>
          <w:t>22</w:t>
        </w:r>
        <w:r>
          <w:fldChar w:fldCharType="end"/>
        </w:r>
      </w:hyperlink>
    </w:p>
    <w:p>
      <w:pPr>
        <w:pStyle w:val="TOC2"/>
        <w:tabs>
          <w:tab w:val="right" w:leader="dot" w:pos="8306"/>
        </w:tabs>
      </w:pPr>
      <w:hyperlink w:anchor="_Toc4228" w:history="1">
        <w:r>
          <w:rPr>
            <w:rFonts w:ascii="仿宋" w:eastAsia="仿宋" w:hAnsi="仿宋" w:cs="仿宋" w:hint="eastAsia"/>
            <w:lang w:eastAsia="zh-CN"/>
          </w:rPr>
          <w:t>(四)、用地控制指标</w:t>
        </w:r>
        <w:r>
          <w:tab/>
        </w:r>
        <w:r>
          <w:fldChar w:fldCharType="begin"/>
        </w:r>
        <w:r>
          <w:instrText xml:space="preserve"> PAGEREF _Toc4228 \h </w:instrText>
        </w:r>
        <w:r>
          <w:fldChar w:fldCharType="separate"/>
        </w:r>
        <w:r>
          <w:t>23</w:t>
        </w:r>
        <w:r>
          <w:fldChar w:fldCharType="end"/>
        </w:r>
      </w:hyperlink>
    </w:p>
    <w:p>
      <w:pPr>
        <w:pStyle w:val="TOC2"/>
        <w:tabs>
          <w:tab w:val="right" w:leader="dot" w:pos="8306"/>
        </w:tabs>
      </w:pPr>
      <w:hyperlink w:anchor="_Toc26664" w:history="1">
        <w:r>
          <w:rPr>
            <w:rFonts w:ascii="仿宋" w:eastAsia="仿宋" w:hAnsi="仿宋" w:cs="仿宋" w:hint="eastAsia"/>
            <w:lang w:eastAsia="zh-CN"/>
          </w:rPr>
          <w:t>(五)、地总体要求</w:t>
        </w:r>
        <w:r>
          <w:tab/>
        </w:r>
        <w:r>
          <w:fldChar w:fldCharType="begin"/>
        </w:r>
        <w:r>
          <w:instrText xml:space="preserve"> PAGEREF _Toc26664 \h </w:instrText>
        </w:r>
        <w:r>
          <w:fldChar w:fldCharType="separate"/>
        </w:r>
        <w:r>
          <w:t>25</w:t>
        </w:r>
        <w:r>
          <w:fldChar w:fldCharType="end"/>
        </w:r>
      </w:hyperlink>
    </w:p>
    <w:p>
      <w:pPr>
        <w:pStyle w:val="TOC2"/>
        <w:tabs>
          <w:tab w:val="right" w:leader="dot" w:pos="8306"/>
        </w:tabs>
      </w:pPr>
      <w:hyperlink w:anchor="_Toc26914" w:history="1">
        <w:r>
          <w:rPr>
            <w:rFonts w:ascii="仿宋" w:eastAsia="仿宋" w:hAnsi="仿宋" w:cs="仿宋" w:hint="eastAsia"/>
            <w:lang w:eastAsia="zh-CN"/>
          </w:rPr>
          <w:t>(六)、节约用地措施</w:t>
        </w:r>
        <w:r>
          <w:tab/>
        </w:r>
        <w:r>
          <w:fldChar w:fldCharType="begin"/>
        </w:r>
        <w:r>
          <w:instrText xml:space="preserve"> PAGEREF _Toc26914 \h </w:instrText>
        </w:r>
        <w:r>
          <w:fldChar w:fldCharType="separate"/>
        </w:r>
        <w:r>
          <w:t>26</w:t>
        </w:r>
        <w:r>
          <w:fldChar w:fldCharType="end"/>
        </w:r>
      </w:hyperlink>
    </w:p>
    <w:p>
      <w:pPr>
        <w:pStyle w:val="TOC2"/>
        <w:tabs>
          <w:tab w:val="right" w:leader="dot" w:pos="8306"/>
        </w:tabs>
      </w:pPr>
      <w:hyperlink w:anchor="_Toc14837" w:history="1">
        <w:r>
          <w:rPr>
            <w:rFonts w:ascii="仿宋" w:eastAsia="仿宋" w:hAnsi="仿宋" w:cs="仿宋" w:hint="eastAsia"/>
            <w:lang w:eastAsia="zh-CN"/>
          </w:rPr>
          <w:t>(七)、选址综合评价</w:t>
        </w:r>
        <w:r>
          <w:tab/>
        </w:r>
        <w:r>
          <w:fldChar w:fldCharType="begin"/>
        </w:r>
        <w:r>
          <w:instrText xml:space="preserve"> PAGEREF _Toc14837 \h </w:instrText>
        </w:r>
        <w:r>
          <w:fldChar w:fldCharType="separate"/>
        </w:r>
        <w:r>
          <w:t>27</w:t>
        </w:r>
        <w:r>
          <w:fldChar w:fldCharType="end"/>
        </w:r>
      </w:hyperlink>
    </w:p>
    <w:p>
      <w:pPr>
        <w:pStyle w:val="TOC1"/>
        <w:tabs>
          <w:tab w:val="right" w:leader="dot" w:pos="8306"/>
        </w:tabs>
      </w:pPr>
      <w:hyperlink w:anchor="_Toc18913" w:history="1">
        <w:r>
          <w:rPr>
            <w:rFonts w:ascii="仿宋" w:eastAsia="仿宋" w:hAnsi="仿宋" w:cs="仿宋" w:hint="eastAsia"/>
            <w:lang w:eastAsia="zh-CN"/>
          </w:rPr>
          <w:t>五、社会影响分析</w:t>
        </w:r>
        <w:r>
          <w:tab/>
        </w:r>
        <w:r>
          <w:fldChar w:fldCharType="begin"/>
        </w:r>
        <w:r>
          <w:instrText xml:space="preserve"> PAGEREF _Toc18913 \h </w:instrText>
        </w:r>
        <w:r>
          <w:fldChar w:fldCharType="separate"/>
        </w:r>
        <w:r>
          <w:t>28</w:t>
        </w:r>
        <w:r>
          <w:fldChar w:fldCharType="end"/>
        </w:r>
      </w:hyperlink>
    </w:p>
    <w:p>
      <w:pPr>
        <w:pStyle w:val="TOC2"/>
        <w:tabs>
          <w:tab w:val="right" w:leader="dot" w:pos="8306"/>
        </w:tabs>
      </w:pPr>
      <w:hyperlink w:anchor="_Toc23006" w:history="1">
        <w:r>
          <w:rPr>
            <w:rFonts w:ascii="仿宋" w:eastAsia="仿宋" w:hAnsi="仿宋" w:cs="仿宋" w:hint="eastAsia"/>
            <w:lang w:eastAsia="zh-CN"/>
          </w:rPr>
          <w:t>(一)、社会影响效果分析</w:t>
        </w:r>
        <w:r>
          <w:tab/>
        </w:r>
        <w:r>
          <w:fldChar w:fldCharType="begin"/>
        </w:r>
        <w:r>
          <w:instrText xml:space="preserve"> PAGEREF _Toc23006 \h </w:instrText>
        </w:r>
        <w:r>
          <w:fldChar w:fldCharType="separate"/>
        </w:r>
        <w:r>
          <w:t>28</w:t>
        </w:r>
        <w:r>
          <w:fldChar w:fldCharType="end"/>
        </w:r>
      </w:hyperlink>
    </w:p>
    <w:p>
      <w:pPr>
        <w:pStyle w:val="TOC2"/>
        <w:tabs>
          <w:tab w:val="right" w:leader="dot" w:pos="8306"/>
        </w:tabs>
      </w:pPr>
      <w:hyperlink w:anchor="_Toc21972" w:history="1">
        <w:r>
          <w:rPr>
            <w:rFonts w:ascii="仿宋" w:eastAsia="仿宋" w:hAnsi="仿宋" w:cs="仿宋" w:hint="eastAsia"/>
            <w:lang w:eastAsia="zh-CN"/>
          </w:rPr>
          <w:t>(二)、社会适应性分析</w:t>
        </w:r>
        <w:r>
          <w:tab/>
        </w:r>
        <w:r>
          <w:fldChar w:fldCharType="begin"/>
        </w:r>
        <w:r>
          <w:instrText xml:space="preserve"> PAGEREF _Toc21972 \h </w:instrText>
        </w:r>
        <w:r>
          <w:fldChar w:fldCharType="separate"/>
        </w:r>
        <w:r>
          <w:t>31</w:t>
        </w:r>
        <w:r>
          <w:fldChar w:fldCharType="end"/>
        </w:r>
      </w:hyperlink>
    </w:p>
    <w:p>
      <w:pPr>
        <w:pStyle w:val="TOC2"/>
        <w:tabs>
          <w:tab w:val="right" w:leader="dot" w:pos="8306"/>
        </w:tabs>
      </w:pPr>
      <w:hyperlink w:anchor="_Toc23708" w:history="1">
        <w:r>
          <w:rPr>
            <w:rFonts w:ascii="仿宋" w:eastAsia="仿宋" w:hAnsi="仿宋" w:cs="仿宋" w:hint="eastAsia"/>
            <w:lang w:eastAsia="zh-CN"/>
          </w:rPr>
          <w:t>(三)、社会风险及对策分析</w:t>
        </w:r>
        <w:r>
          <w:tab/>
        </w:r>
        <w:r>
          <w:fldChar w:fldCharType="begin"/>
        </w:r>
        <w:r>
          <w:instrText xml:space="preserve"> PAGEREF _Toc23708 \h </w:instrText>
        </w:r>
        <w:r>
          <w:fldChar w:fldCharType="separate"/>
        </w:r>
        <w:r>
          <w:t>32</w:t>
        </w:r>
        <w:r>
          <w:fldChar w:fldCharType="end"/>
        </w:r>
      </w:hyperlink>
    </w:p>
    <w:p>
      <w:pPr>
        <w:pStyle w:val="TOC1"/>
        <w:tabs>
          <w:tab w:val="right" w:leader="dot" w:pos="8306"/>
        </w:tabs>
      </w:pPr>
      <w:hyperlink w:anchor="_Toc7417" w:history="1">
        <w:r>
          <w:rPr>
            <w:rFonts w:ascii="仿宋" w:eastAsia="仿宋" w:hAnsi="仿宋" w:cs="仿宋" w:hint="eastAsia"/>
            <w:lang w:eastAsia="zh-CN"/>
          </w:rPr>
          <w:t>六、建设风险评估分析</w:t>
        </w:r>
        <w:r>
          <w:tab/>
        </w:r>
        <w:r>
          <w:fldChar w:fldCharType="begin"/>
        </w:r>
        <w:r>
          <w:instrText xml:space="preserve"> PAGEREF _Toc7417 \h </w:instrText>
        </w:r>
        <w:r>
          <w:fldChar w:fldCharType="separate"/>
        </w:r>
        <w:r>
          <w:t>36</w:t>
        </w:r>
        <w:r>
          <w:fldChar w:fldCharType="end"/>
        </w:r>
      </w:hyperlink>
    </w:p>
    <w:p>
      <w:pPr>
        <w:pStyle w:val="TOC2"/>
        <w:tabs>
          <w:tab w:val="right" w:leader="dot" w:pos="8306"/>
        </w:tabs>
      </w:pPr>
      <w:hyperlink w:anchor="_Toc20408" w:history="1">
        <w:r>
          <w:rPr>
            <w:rFonts w:ascii="仿宋" w:eastAsia="仿宋" w:hAnsi="仿宋" w:cs="仿宋" w:hint="eastAsia"/>
            <w:lang w:eastAsia="zh-CN"/>
          </w:rPr>
          <w:t>(一)、政策风险分析</w:t>
        </w:r>
        <w:r>
          <w:tab/>
        </w:r>
        <w:r>
          <w:fldChar w:fldCharType="begin"/>
        </w:r>
        <w:r>
          <w:instrText xml:space="preserve"> PAGEREF _Toc20408 \h </w:instrText>
        </w:r>
        <w:r>
          <w:fldChar w:fldCharType="separate"/>
        </w:r>
        <w:r>
          <w:t>36</w:t>
        </w:r>
        <w:r>
          <w:fldChar w:fldCharType="end"/>
        </w:r>
      </w:hyperlink>
    </w:p>
    <w:p>
      <w:pPr>
        <w:pStyle w:val="TOC2"/>
        <w:tabs>
          <w:tab w:val="right" w:leader="dot" w:pos="8306"/>
        </w:tabs>
      </w:pPr>
      <w:hyperlink w:anchor="_Toc17963" w:history="1">
        <w:r>
          <w:rPr>
            <w:rFonts w:ascii="仿宋" w:eastAsia="仿宋" w:hAnsi="仿宋" w:cs="仿宋" w:hint="eastAsia"/>
            <w:lang w:eastAsia="zh-CN"/>
          </w:rPr>
          <w:t>(二)、社会风险分析</w:t>
        </w:r>
        <w:r>
          <w:tab/>
        </w:r>
        <w:r>
          <w:fldChar w:fldCharType="begin"/>
        </w:r>
        <w:r>
          <w:instrText xml:space="preserve"> PAGEREF _Toc17963 \h </w:instrText>
        </w:r>
        <w:r>
          <w:fldChar w:fldCharType="separate"/>
        </w:r>
        <w:r>
          <w:t>37</w:t>
        </w:r>
        <w:r>
          <w:fldChar w:fldCharType="end"/>
        </w:r>
      </w:hyperlink>
    </w:p>
    <w:p>
      <w:pPr>
        <w:pStyle w:val="TOC2"/>
        <w:tabs>
          <w:tab w:val="right" w:leader="dot" w:pos="8306"/>
        </w:tabs>
      </w:pPr>
      <w:hyperlink w:anchor="_Toc14380" w:history="1">
        <w:r>
          <w:rPr>
            <w:rFonts w:ascii="仿宋" w:eastAsia="仿宋" w:hAnsi="仿宋" w:cs="仿宋" w:hint="eastAsia"/>
            <w:lang w:eastAsia="zh-CN"/>
          </w:rPr>
          <w:t>(三)、市场风险分析</w:t>
        </w:r>
        <w:r>
          <w:tab/>
        </w:r>
        <w:r>
          <w:fldChar w:fldCharType="begin"/>
        </w:r>
        <w:r>
          <w:instrText xml:space="preserve"> PAGEREF _Toc14380 \h </w:instrText>
        </w:r>
        <w:r>
          <w:fldChar w:fldCharType="separate"/>
        </w:r>
        <w:r>
          <w:t>39</w:t>
        </w:r>
        <w:r>
          <w:fldChar w:fldCharType="end"/>
        </w:r>
      </w:hyperlink>
    </w:p>
    <w:p>
      <w:pPr>
        <w:pStyle w:val="TOC2"/>
        <w:tabs>
          <w:tab w:val="right" w:leader="dot" w:pos="8306"/>
        </w:tabs>
      </w:pPr>
      <w:hyperlink w:anchor="_Toc7624" w:history="1">
        <w:r>
          <w:rPr>
            <w:rFonts w:ascii="仿宋" w:eastAsia="仿宋" w:hAnsi="仿宋" w:cs="仿宋" w:hint="eastAsia"/>
            <w:lang w:eastAsia="zh-CN"/>
          </w:rPr>
          <w:t>(四)、资金风险分析</w:t>
        </w:r>
        <w:r>
          <w:tab/>
        </w:r>
        <w:r>
          <w:fldChar w:fldCharType="begin"/>
        </w:r>
        <w:r>
          <w:instrText xml:space="preserve"> PAGEREF _Toc7624 \h </w:instrText>
        </w:r>
        <w:r>
          <w:fldChar w:fldCharType="separate"/>
        </w:r>
        <w:r>
          <w:t>39</w:t>
        </w:r>
        <w:r>
          <w:fldChar w:fldCharType="end"/>
        </w:r>
      </w:hyperlink>
    </w:p>
    <w:p>
      <w:pPr>
        <w:pStyle w:val="TOC2"/>
        <w:tabs>
          <w:tab w:val="right" w:leader="dot" w:pos="8306"/>
        </w:tabs>
      </w:pPr>
      <w:hyperlink w:anchor="_Toc18186" w:history="1">
        <w:r>
          <w:rPr>
            <w:rFonts w:ascii="仿宋" w:eastAsia="仿宋" w:hAnsi="仿宋" w:cs="仿宋" w:hint="eastAsia"/>
            <w:lang w:eastAsia="zh-CN"/>
          </w:rPr>
          <w:t>(五)、技术风险分析</w:t>
        </w:r>
        <w:r>
          <w:tab/>
        </w:r>
        <w:r>
          <w:fldChar w:fldCharType="begin"/>
        </w:r>
        <w:r>
          <w:instrText xml:space="preserve"> PAGEREF _Toc18186 \h </w:instrText>
        </w:r>
        <w:r>
          <w:fldChar w:fldCharType="separate"/>
        </w:r>
        <w:r>
          <w:t>40</w:t>
        </w:r>
        <w:r>
          <w:fldChar w:fldCharType="end"/>
        </w:r>
      </w:hyperlink>
    </w:p>
    <w:p>
      <w:pPr>
        <w:pStyle w:val="TOC2"/>
        <w:tabs>
          <w:tab w:val="right" w:leader="dot" w:pos="8306"/>
        </w:tabs>
      </w:pPr>
      <w:hyperlink w:anchor="_Toc22070" w:history="1">
        <w:r>
          <w:rPr>
            <w:rFonts w:ascii="仿宋" w:eastAsia="仿宋" w:hAnsi="仿宋" w:cs="仿宋" w:hint="eastAsia"/>
            <w:lang w:eastAsia="zh-CN"/>
          </w:rPr>
          <w:t>(六)、财务风险分析</w:t>
        </w:r>
        <w:r>
          <w:tab/>
        </w:r>
        <w:r>
          <w:fldChar w:fldCharType="begin"/>
        </w:r>
        <w:r>
          <w:instrText xml:space="preserve"> PAGEREF _Toc22070 \h </w:instrText>
        </w:r>
        <w:r>
          <w:fldChar w:fldCharType="separate"/>
        </w:r>
        <w:r>
          <w:t>42</w:t>
        </w:r>
        <w:r>
          <w:fldChar w:fldCharType="end"/>
        </w:r>
      </w:hyperlink>
    </w:p>
    <w:p>
      <w:pPr>
        <w:pStyle w:val="TOC2"/>
        <w:tabs>
          <w:tab w:val="right" w:leader="dot" w:pos="8306"/>
        </w:tabs>
      </w:pPr>
      <w:hyperlink w:anchor="_Toc31818" w:history="1">
        <w:r>
          <w:rPr>
            <w:rFonts w:ascii="仿宋" w:eastAsia="仿宋" w:hAnsi="仿宋" w:cs="仿宋" w:hint="eastAsia"/>
            <w:lang w:eastAsia="zh-CN"/>
          </w:rPr>
          <w:t>(七)、管理风险分析</w:t>
        </w:r>
        <w:r>
          <w:tab/>
        </w:r>
        <w:r>
          <w:fldChar w:fldCharType="begin"/>
        </w:r>
        <w:r>
          <w:instrText xml:space="preserve"> PAGEREF _Toc31818 \h </w:instrText>
        </w:r>
        <w:r>
          <w:fldChar w:fldCharType="separate"/>
        </w:r>
        <w:r>
          <w:t>43</w:t>
        </w:r>
        <w:r>
          <w:fldChar w:fldCharType="end"/>
        </w:r>
      </w:hyperlink>
    </w:p>
    <w:p>
      <w:pPr>
        <w:pStyle w:val="TOC2"/>
        <w:tabs>
          <w:tab w:val="right" w:leader="dot" w:pos="8306"/>
        </w:tabs>
      </w:pPr>
      <w:hyperlink w:anchor="_Toc29172" w:history="1">
        <w:r>
          <w:rPr>
            <w:rFonts w:ascii="仿宋" w:eastAsia="仿宋" w:hAnsi="仿宋" w:cs="仿宋" w:hint="eastAsia"/>
            <w:lang w:eastAsia="zh-CN"/>
          </w:rPr>
          <w:t>(八)、其它风险分析</w:t>
        </w:r>
        <w:r>
          <w:tab/>
        </w:r>
        <w:r>
          <w:fldChar w:fldCharType="begin"/>
        </w:r>
        <w:r>
          <w:instrText xml:space="preserve"> PAGEREF _Toc29172 \h </w:instrText>
        </w:r>
        <w:r>
          <w:fldChar w:fldCharType="separate"/>
        </w:r>
        <w:r>
          <w:t>45</w:t>
        </w:r>
        <w:r>
          <w:fldChar w:fldCharType="end"/>
        </w:r>
      </w:hyperlink>
    </w:p>
    <w:p>
      <w:pPr>
        <w:pStyle w:val="TOC2"/>
        <w:tabs>
          <w:tab w:val="right" w:leader="dot" w:pos="8306"/>
        </w:tabs>
      </w:pPr>
      <w:hyperlink w:anchor="_Toc28983" w:history="1">
        <w:r>
          <w:rPr>
            <w:rFonts w:ascii="仿宋" w:eastAsia="仿宋" w:hAnsi="仿宋" w:cs="仿宋" w:hint="eastAsia"/>
            <w:lang w:eastAsia="zh-CN"/>
          </w:rPr>
          <w:t>(九)、社会影响评估</w:t>
        </w:r>
        <w:r>
          <w:tab/>
        </w:r>
        <w:r>
          <w:fldChar w:fldCharType="begin"/>
        </w:r>
        <w:r>
          <w:instrText xml:space="preserve"> PAGEREF _Toc28983 \h </w:instrText>
        </w:r>
        <w:r>
          <w:fldChar w:fldCharType="separate"/>
        </w:r>
        <w:r>
          <w:t>46</w:t>
        </w:r>
        <w:r>
          <w:fldChar w:fldCharType="end"/>
        </w:r>
      </w:hyperlink>
    </w:p>
    <w:p>
      <w:pPr>
        <w:pStyle w:val="TOC1"/>
        <w:tabs>
          <w:tab w:val="right" w:leader="dot" w:pos="8306"/>
        </w:tabs>
      </w:pPr>
      <w:hyperlink w:anchor="_Toc19164" w:history="1">
        <w:r>
          <w:rPr>
            <w:rFonts w:ascii="仿宋" w:eastAsia="仿宋" w:hAnsi="仿宋" w:cs="仿宋" w:hint="eastAsia"/>
            <w:lang w:eastAsia="zh-CN"/>
          </w:rPr>
          <w:t>七、客户关系管理与市场拓展</w:t>
        </w:r>
        <w:r>
          <w:tab/>
        </w:r>
        <w:r>
          <w:fldChar w:fldCharType="begin"/>
        </w:r>
        <w:r>
          <w:instrText xml:space="preserve"> PAGEREF _Toc19164 \h </w:instrText>
        </w:r>
        <w:r>
          <w:fldChar w:fldCharType="separate"/>
        </w:r>
        <w:r>
          <w:t>48</w:t>
        </w:r>
        <w:r>
          <w:fldChar w:fldCharType="end"/>
        </w:r>
      </w:hyperlink>
    </w:p>
    <w:p>
      <w:pPr>
        <w:pStyle w:val="TOC2"/>
        <w:tabs>
          <w:tab w:val="right" w:leader="dot" w:pos="8306"/>
        </w:tabs>
      </w:pPr>
      <w:hyperlink w:anchor="_Toc3856" w:history="1">
        <w:r>
          <w:rPr>
            <w:rFonts w:ascii="仿宋" w:eastAsia="仿宋" w:hAnsi="仿宋" w:cs="仿宋" w:hint="eastAsia"/>
            <w:lang w:eastAsia="zh-CN"/>
          </w:rPr>
          <w:t>(一)、客户关系管理策略</w:t>
        </w:r>
        <w:r>
          <w:tab/>
        </w:r>
        <w:r>
          <w:fldChar w:fldCharType="begin"/>
        </w:r>
        <w:r>
          <w:instrText xml:space="preserve"> PAGEREF _Toc3856 \h </w:instrText>
        </w:r>
        <w:r>
          <w:fldChar w:fldCharType="separate"/>
        </w:r>
        <w:r>
          <w:t>48</w:t>
        </w:r>
        <w:r>
          <w:fldChar w:fldCharType="end"/>
        </w:r>
      </w:hyperlink>
    </w:p>
    <w:p>
      <w:pPr>
        <w:pStyle w:val="TOC2"/>
        <w:tabs>
          <w:tab w:val="right" w:leader="dot" w:pos="8306"/>
        </w:tabs>
      </w:pPr>
      <w:hyperlink w:anchor="_Toc2235" w:history="1">
        <w:r>
          <w:rPr>
            <w:rFonts w:ascii="仿宋" w:eastAsia="仿宋" w:hAnsi="仿宋" w:cs="仿宋" w:hint="eastAsia"/>
            <w:lang w:eastAsia="zh-CN"/>
          </w:rPr>
          <w:t>(二)、市场拓展方案</w:t>
        </w:r>
        <w:r>
          <w:tab/>
        </w:r>
        <w:r>
          <w:fldChar w:fldCharType="begin"/>
        </w:r>
        <w:r>
          <w:instrText xml:space="preserve"> PAGEREF _Toc2235 \h </w:instrText>
        </w:r>
        <w:r>
          <w:fldChar w:fldCharType="separate"/>
        </w:r>
        <w:r>
          <w:t>49</w:t>
        </w:r>
        <w:r>
          <w:fldChar w:fldCharType="end"/>
        </w:r>
      </w:hyperlink>
    </w:p>
    <w:p>
      <w:pPr>
        <w:pStyle w:val="TOC1"/>
        <w:tabs>
          <w:tab w:val="right" w:leader="dot" w:pos="8306"/>
        </w:tabs>
      </w:pPr>
      <w:hyperlink w:anchor="_Toc23508" w:history="1">
        <w:r>
          <w:rPr>
            <w:rFonts w:ascii="仿宋" w:eastAsia="仿宋" w:hAnsi="仿宋" w:cs="仿宋" w:hint="eastAsia"/>
            <w:lang w:eastAsia="zh-CN"/>
          </w:rPr>
          <w:t>八、安全与应急管理</w:t>
        </w:r>
        <w:r>
          <w:tab/>
        </w:r>
        <w:r>
          <w:fldChar w:fldCharType="begin"/>
        </w:r>
        <w:r>
          <w:instrText xml:space="preserve"> PAGEREF _Toc23508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07" w:history="1">
        <w:r>
          <w:rPr>
            <w:rFonts w:ascii="仿宋" w:eastAsia="仿宋" w:hAnsi="仿宋" w:cs="仿宋" w:hint="eastAsia"/>
            <w:lang w:eastAsia="zh-CN"/>
          </w:rPr>
          <w:t>(一)、安全生产管理</w:t>
        </w:r>
        <w:r>
          <w:tab/>
        </w:r>
        <w:r>
          <w:fldChar w:fldCharType="begin"/>
        </w:r>
        <w:r>
          <w:instrText xml:space="preserve"> PAGEREF _Toc10607 \h </w:instrText>
        </w:r>
        <w:r>
          <w:fldChar w:fldCharType="separate"/>
        </w:r>
        <w:r>
          <w:t>51</w:t>
        </w:r>
        <w:r>
          <w:fldChar w:fldCharType="end"/>
        </w:r>
      </w:hyperlink>
    </w:p>
    <w:p>
      <w:pPr>
        <w:pStyle w:val="TOC2"/>
        <w:tabs>
          <w:tab w:val="right" w:leader="dot" w:pos="8306"/>
        </w:tabs>
      </w:pPr>
      <w:hyperlink w:anchor="_Toc5718" w:history="1">
        <w:r>
          <w:rPr>
            <w:rFonts w:ascii="仿宋" w:eastAsia="仿宋" w:hAnsi="仿宋" w:cs="仿宋" w:hint="eastAsia"/>
            <w:lang w:eastAsia="zh-CN"/>
          </w:rPr>
          <w:t>(二)、应急预案与响应</w:t>
        </w:r>
        <w:r>
          <w:tab/>
        </w:r>
        <w:r>
          <w:fldChar w:fldCharType="begin"/>
        </w:r>
        <w:r>
          <w:instrText xml:space="preserve"> PAGEREF _Toc5718 \h </w:instrText>
        </w:r>
        <w:r>
          <w:fldChar w:fldCharType="separate"/>
        </w:r>
        <w:r>
          <w:t>52</w:t>
        </w:r>
        <w:r>
          <w:fldChar w:fldCharType="end"/>
        </w:r>
      </w:hyperlink>
    </w:p>
    <w:p>
      <w:pPr>
        <w:pStyle w:val="TOC1"/>
        <w:tabs>
          <w:tab w:val="right" w:leader="dot" w:pos="8306"/>
        </w:tabs>
      </w:pPr>
      <w:hyperlink w:anchor="_Toc3881" w:history="1">
        <w:r>
          <w:rPr>
            <w:rFonts w:ascii="仿宋" w:eastAsia="仿宋" w:hAnsi="仿宋" w:cs="仿宋" w:hint="eastAsia"/>
            <w:lang w:eastAsia="zh-CN"/>
          </w:rPr>
          <w:t>九、项目质量与标准</w:t>
        </w:r>
        <w:r>
          <w:tab/>
        </w:r>
        <w:r>
          <w:fldChar w:fldCharType="begin"/>
        </w:r>
        <w:r>
          <w:instrText xml:space="preserve"> PAGEREF _Toc3881 \h </w:instrText>
        </w:r>
        <w:r>
          <w:fldChar w:fldCharType="separate"/>
        </w:r>
        <w:r>
          <w:t>54</w:t>
        </w:r>
        <w:r>
          <w:fldChar w:fldCharType="end"/>
        </w:r>
      </w:hyperlink>
    </w:p>
    <w:p>
      <w:pPr>
        <w:pStyle w:val="TOC2"/>
        <w:tabs>
          <w:tab w:val="right" w:leader="dot" w:pos="8306"/>
        </w:tabs>
      </w:pPr>
      <w:hyperlink w:anchor="_Toc25610" w:history="1">
        <w:r>
          <w:rPr>
            <w:rFonts w:ascii="仿宋" w:eastAsia="仿宋" w:hAnsi="仿宋" w:cs="仿宋" w:hint="eastAsia"/>
            <w:lang w:eastAsia="zh-CN"/>
          </w:rPr>
          <w:t>(一)、质量保障体系</w:t>
        </w:r>
        <w:r>
          <w:tab/>
        </w:r>
        <w:r>
          <w:fldChar w:fldCharType="begin"/>
        </w:r>
        <w:r>
          <w:instrText xml:space="preserve"> PAGEREF _Toc25610 \h </w:instrText>
        </w:r>
        <w:r>
          <w:fldChar w:fldCharType="separate"/>
        </w:r>
        <w:r>
          <w:t>54</w:t>
        </w:r>
        <w:r>
          <w:fldChar w:fldCharType="end"/>
        </w:r>
      </w:hyperlink>
    </w:p>
    <w:p>
      <w:pPr>
        <w:pStyle w:val="TOC2"/>
        <w:tabs>
          <w:tab w:val="right" w:leader="dot" w:pos="8306"/>
        </w:tabs>
      </w:pPr>
      <w:hyperlink w:anchor="_Toc28037" w:history="1">
        <w:r>
          <w:rPr>
            <w:rFonts w:ascii="仿宋" w:eastAsia="仿宋" w:hAnsi="仿宋" w:cs="仿宋" w:hint="eastAsia"/>
            <w:lang w:eastAsia="zh-CN"/>
          </w:rPr>
          <w:t>(二)、标准化作业流程</w:t>
        </w:r>
        <w:r>
          <w:tab/>
        </w:r>
        <w:r>
          <w:fldChar w:fldCharType="begin"/>
        </w:r>
        <w:r>
          <w:instrText xml:space="preserve"> PAGEREF _Toc28037 \h </w:instrText>
        </w:r>
        <w:r>
          <w:fldChar w:fldCharType="separate"/>
        </w:r>
        <w:r>
          <w:t>55</w:t>
        </w:r>
        <w:r>
          <w:fldChar w:fldCharType="end"/>
        </w:r>
      </w:hyperlink>
    </w:p>
    <w:p>
      <w:pPr>
        <w:pStyle w:val="TOC2"/>
        <w:tabs>
          <w:tab w:val="right" w:leader="dot" w:pos="8306"/>
        </w:tabs>
      </w:pPr>
      <w:hyperlink w:anchor="_Toc9776" w:history="1">
        <w:r>
          <w:rPr>
            <w:rFonts w:ascii="仿宋" w:eastAsia="仿宋" w:hAnsi="仿宋" w:cs="仿宋" w:hint="eastAsia"/>
            <w:lang w:eastAsia="zh-CN"/>
          </w:rPr>
          <w:t>(三)、质量监控与评估</w:t>
        </w:r>
        <w:r>
          <w:tab/>
        </w:r>
        <w:r>
          <w:fldChar w:fldCharType="begin"/>
        </w:r>
        <w:r>
          <w:instrText xml:space="preserve"> PAGEREF _Toc9776 \h </w:instrText>
        </w:r>
        <w:r>
          <w:fldChar w:fldCharType="separate"/>
        </w:r>
        <w:r>
          <w:t>57</w:t>
        </w:r>
        <w:r>
          <w:fldChar w:fldCharType="end"/>
        </w:r>
      </w:hyperlink>
    </w:p>
    <w:p>
      <w:pPr>
        <w:pStyle w:val="TOC2"/>
        <w:tabs>
          <w:tab w:val="right" w:leader="dot" w:pos="8306"/>
        </w:tabs>
      </w:pPr>
      <w:hyperlink w:anchor="_Toc29839" w:history="1">
        <w:r>
          <w:rPr>
            <w:rFonts w:ascii="仿宋" w:eastAsia="仿宋" w:hAnsi="仿宋" w:cs="仿宋" w:hint="eastAsia"/>
            <w:lang w:eastAsia="zh-CN"/>
          </w:rPr>
          <w:t>(四)、质量改进计划</w:t>
        </w:r>
        <w:r>
          <w:tab/>
        </w:r>
        <w:r>
          <w:fldChar w:fldCharType="begin"/>
        </w:r>
        <w:r>
          <w:instrText xml:space="preserve"> PAGEREF _Toc29839 \h </w:instrText>
        </w:r>
        <w:r>
          <w:fldChar w:fldCharType="separate"/>
        </w:r>
        <w:r>
          <w:t>58</w:t>
        </w:r>
        <w:r>
          <w:fldChar w:fldCharType="end"/>
        </w:r>
      </w:hyperlink>
    </w:p>
    <w:p>
      <w:pPr>
        <w:pStyle w:val="TOC1"/>
        <w:tabs>
          <w:tab w:val="right" w:leader="dot" w:pos="8306"/>
        </w:tabs>
      </w:pPr>
      <w:hyperlink w:anchor="_Toc31036" w:history="1">
        <w:r>
          <w:rPr>
            <w:rFonts w:ascii="仿宋" w:eastAsia="仿宋" w:hAnsi="仿宋" w:cs="仿宋" w:hint="eastAsia"/>
            <w:lang w:eastAsia="zh-CN"/>
          </w:rPr>
          <w:t>十、经济效益与社会效益优化</w:t>
        </w:r>
        <w:r>
          <w:tab/>
        </w:r>
        <w:r>
          <w:fldChar w:fldCharType="begin"/>
        </w:r>
        <w:r>
          <w:instrText xml:space="preserve"> PAGEREF _Toc31036 \h </w:instrText>
        </w:r>
        <w:r>
          <w:fldChar w:fldCharType="separate"/>
        </w:r>
        <w:r>
          <w:t>59</w:t>
        </w:r>
        <w:r>
          <w:fldChar w:fldCharType="end"/>
        </w:r>
      </w:hyperlink>
    </w:p>
    <w:p>
      <w:pPr>
        <w:pStyle w:val="TOC2"/>
        <w:tabs>
          <w:tab w:val="right" w:leader="dot" w:pos="8306"/>
        </w:tabs>
      </w:pPr>
      <w:hyperlink w:anchor="_Toc20739" w:history="1">
        <w:r>
          <w:rPr>
            <w:rFonts w:ascii="仿宋" w:eastAsia="仿宋" w:hAnsi="仿宋" w:cs="仿宋" w:hint="eastAsia"/>
            <w:lang w:eastAsia="zh-CN"/>
          </w:rPr>
          <w:t>(一)、经济效益提升策略</w:t>
        </w:r>
        <w:r>
          <w:tab/>
        </w:r>
        <w:r>
          <w:fldChar w:fldCharType="begin"/>
        </w:r>
        <w:r>
          <w:instrText xml:space="preserve"> PAGEREF _Toc20739 \h </w:instrText>
        </w:r>
        <w:r>
          <w:fldChar w:fldCharType="separate"/>
        </w:r>
        <w:r>
          <w:t>59</w:t>
        </w:r>
        <w:r>
          <w:fldChar w:fldCharType="end"/>
        </w:r>
      </w:hyperlink>
    </w:p>
    <w:p>
      <w:pPr>
        <w:pStyle w:val="TOC2"/>
        <w:tabs>
          <w:tab w:val="right" w:leader="dot" w:pos="8306"/>
        </w:tabs>
      </w:pPr>
      <w:hyperlink w:anchor="_Toc14519" w:history="1">
        <w:r>
          <w:rPr>
            <w:rFonts w:ascii="仿宋" w:eastAsia="仿宋" w:hAnsi="仿宋" w:cs="仿宋" w:hint="eastAsia"/>
            <w:lang w:eastAsia="zh-CN"/>
          </w:rPr>
          <w:t>(二)、社会效益增强方案</w:t>
        </w:r>
        <w:r>
          <w:tab/>
        </w:r>
        <w:r>
          <w:fldChar w:fldCharType="begin"/>
        </w:r>
        <w:r>
          <w:instrText xml:space="preserve"> PAGEREF _Toc14519 \h </w:instrText>
        </w:r>
        <w:r>
          <w:fldChar w:fldCharType="separate"/>
        </w:r>
        <w:r>
          <w:t>60</w:t>
        </w:r>
        <w:r>
          <w:fldChar w:fldCharType="end"/>
        </w:r>
      </w:hyperlink>
    </w:p>
    <w:p>
      <w:pPr>
        <w:pStyle w:val="TOC1"/>
        <w:tabs>
          <w:tab w:val="right" w:leader="dot" w:pos="8306"/>
        </w:tabs>
      </w:pPr>
      <w:hyperlink w:anchor="_Toc4914" w:history="1">
        <w:r>
          <w:rPr>
            <w:rFonts w:ascii="仿宋" w:eastAsia="仿宋" w:hAnsi="仿宋" w:cs="仿宋" w:hint="eastAsia"/>
            <w:lang w:eastAsia="zh-CN"/>
          </w:rPr>
          <w:t>十一、项目变更管理</w:t>
        </w:r>
        <w:r>
          <w:tab/>
        </w:r>
        <w:r>
          <w:fldChar w:fldCharType="begin"/>
        </w:r>
        <w:r>
          <w:instrText xml:space="preserve"> PAGEREF _Toc4914 \h </w:instrText>
        </w:r>
        <w:r>
          <w:fldChar w:fldCharType="separate"/>
        </w:r>
        <w:r>
          <w:t>61</w:t>
        </w:r>
        <w:r>
          <w:fldChar w:fldCharType="end"/>
        </w:r>
      </w:hyperlink>
    </w:p>
    <w:p>
      <w:pPr>
        <w:pStyle w:val="TOC2"/>
        <w:tabs>
          <w:tab w:val="right" w:leader="dot" w:pos="8306"/>
        </w:tabs>
      </w:pPr>
      <w:hyperlink w:anchor="_Toc29418" w:history="1">
        <w:r>
          <w:rPr>
            <w:rFonts w:ascii="仿宋" w:eastAsia="仿宋" w:hAnsi="仿宋" w:cs="仿宋" w:hint="eastAsia"/>
            <w:lang w:eastAsia="zh-CN"/>
          </w:rPr>
          <w:t>(一)、变更控制流程</w:t>
        </w:r>
        <w:r>
          <w:tab/>
        </w:r>
        <w:r>
          <w:fldChar w:fldCharType="begin"/>
        </w:r>
        <w:r>
          <w:instrText xml:space="preserve"> PAGEREF _Toc29418 \h </w:instrText>
        </w:r>
        <w:r>
          <w:fldChar w:fldCharType="separate"/>
        </w:r>
        <w:r>
          <w:t>61</w:t>
        </w:r>
        <w:r>
          <w:fldChar w:fldCharType="end"/>
        </w:r>
      </w:hyperlink>
    </w:p>
    <w:p>
      <w:pPr>
        <w:pStyle w:val="TOC2"/>
        <w:tabs>
          <w:tab w:val="right" w:leader="dot" w:pos="8306"/>
        </w:tabs>
      </w:pPr>
      <w:hyperlink w:anchor="_Toc23162" w:history="1">
        <w:r>
          <w:rPr>
            <w:rFonts w:ascii="仿宋" w:eastAsia="仿宋" w:hAnsi="仿宋" w:cs="仿宋" w:hint="eastAsia"/>
            <w:lang w:eastAsia="zh-CN"/>
          </w:rPr>
          <w:t>(二)、影响评估与处理</w:t>
        </w:r>
        <w:r>
          <w:tab/>
        </w:r>
        <w:r>
          <w:fldChar w:fldCharType="begin"/>
        </w:r>
        <w:r>
          <w:instrText xml:space="preserve"> PAGEREF _Toc23162 \h </w:instrText>
        </w:r>
        <w:r>
          <w:fldChar w:fldCharType="separate"/>
        </w:r>
        <w:r>
          <w:t>62</w:t>
        </w:r>
        <w:r>
          <w:fldChar w:fldCharType="end"/>
        </w:r>
      </w:hyperlink>
    </w:p>
    <w:p>
      <w:pPr>
        <w:pStyle w:val="TOC2"/>
        <w:tabs>
          <w:tab w:val="right" w:leader="dot" w:pos="8306"/>
        </w:tabs>
      </w:pPr>
      <w:hyperlink w:anchor="_Toc21261" w:history="1">
        <w:r>
          <w:rPr>
            <w:rFonts w:ascii="仿宋" w:eastAsia="仿宋" w:hAnsi="仿宋" w:cs="仿宋" w:hint="eastAsia"/>
            <w:lang w:eastAsia="zh-CN"/>
          </w:rPr>
          <w:t>(三)、变更记录与追踪</w:t>
        </w:r>
        <w:r>
          <w:tab/>
        </w:r>
        <w:r>
          <w:fldChar w:fldCharType="begin"/>
        </w:r>
        <w:r>
          <w:instrText xml:space="preserve"> PAGEREF _Toc21261 \h </w:instrText>
        </w:r>
        <w:r>
          <w:fldChar w:fldCharType="separate"/>
        </w:r>
        <w:r>
          <w:t>64</w:t>
        </w:r>
        <w:r>
          <w:fldChar w:fldCharType="end"/>
        </w:r>
      </w:hyperlink>
    </w:p>
    <w:p>
      <w:pPr>
        <w:pStyle w:val="TOC2"/>
        <w:tabs>
          <w:tab w:val="right" w:leader="dot" w:pos="8306"/>
        </w:tabs>
      </w:pPr>
      <w:hyperlink w:anchor="_Toc20800" w:history="1">
        <w:r>
          <w:rPr>
            <w:rFonts w:ascii="仿宋" w:eastAsia="仿宋" w:hAnsi="仿宋" w:cs="仿宋" w:hint="eastAsia"/>
            <w:lang w:eastAsia="zh-CN"/>
          </w:rPr>
          <w:t>(四)、变更管理策略</w:t>
        </w:r>
        <w:r>
          <w:tab/>
        </w:r>
        <w:r>
          <w:fldChar w:fldCharType="begin"/>
        </w:r>
        <w:r>
          <w:instrText xml:space="preserve"> PAGEREF _Toc20800 \h </w:instrText>
        </w:r>
        <w:r>
          <w:fldChar w:fldCharType="separate"/>
        </w:r>
        <w:r>
          <w:t>65</w:t>
        </w:r>
        <w:r>
          <w:fldChar w:fldCharType="end"/>
        </w:r>
      </w:hyperlink>
    </w:p>
    <w:p>
      <w:pPr>
        <w:pStyle w:val="TOC1"/>
        <w:tabs>
          <w:tab w:val="right" w:leader="dot" w:pos="8306"/>
        </w:tabs>
      </w:pPr>
      <w:hyperlink w:anchor="_Toc32214" w:history="1">
        <w:r>
          <w:rPr>
            <w:rFonts w:ascii="仿宋" w:eastAsia="仿宋" w:hAnsi="仿宋" w:cs="仿宋" w:hint="eastAsia"/>
            <w:lang w:eastAsia="zh-CN"/>
          </w:rPr>
          <w:t>十二、资金管理与财务规划</w:t>
        </w:r>
        <w:r>
          <w:tab/>
        </w:r>
        <w:r>
          <w:fldChar w:fldCharType="begin"/>
        </w:r>
        <w:r>
          <w:instrText xml:space="preserve"> PAGEREF _Toc32214 \h </w:instrText>
        </w:r>
        <w:r>
          <w:fldChar w:fldCharType="separate"/>
        </w:r>
        <w:r>
          <w:t>67</w:t>
        </w:r>
        <w:r>
          <w:fldChar w:fldCharType="end"/>
        </w:r>
      </w:hyperlink>
    </w:p>
    <w:p>
      <w:pPr>
        <w:pStyle w:val="TOC2"/>
        <w:tabs>
          <w:tab w:val="right" w:leader="dot" w:pos="8306"/>
        </w:tabs>
      </w:pPr>
      <w:hyperlink w:anchor="_Toc9655" w:history="1">
        <w:r>
          <w:rPr>
            <w:rFonts w:ascii="仿宋" w:eastAsia="仿宋" w:hAnsi="仿宋" w:cs="仿宋" w:hint="eastAsia"/>
            <w:lang w:eastAsia="zh-CN"/>
          </w:rPr>
          <w:t>(一)、项目资金来源与筹措</w:t>
        </w:r>
        <w:r>
          <w:tab/>
        </w:r>
        <w:r>
          <w:fldChar w:fldCharType="begin"/>
        </w:r>
        <w:r>
          <w:instrText xml:space="preserve"> PAGEREF _Toc9655 \h </w:instrText>
        </w:r>
        <w:r>
          <w:fldChar w:fldCharType="separate"/>
        </w:r>
        <w:r>
          <w:t>67</w:t>
        </w:r>
        <w:r>
          <w:fldChar w:fldCharType="end"/>
        </w:r>
      </w:hyperlink>
    </w:p>
    <w:p>
      <w:pPr>
        <w:pStyle w:val="TOC2"/>
        <w:tabs>
          <w:tab w:val="right" w:leader="dot" w:pos="8306"/>
        </w:tabs>
      </w:pPr>
      <w:hyperlink w:anchor="_Toc31643" w:history="1">
        <w:r>
          <w:rPr>
            <w:rFonts w:ascii="仿宋" w:eastAsia="仿宋" w:hAnsi="仿宋" w:cs="仿宋" w:hint="eastAsia"/>
            <w:lang w:eastAsia="zh-CN"/>
          </w:rPr>
          <w:t>(二)、资金使用与监管</w:t>
        </w:r>
        <w:r>
          <w:tab/>
        </w:r>
        <w:r>
          <w:fldChar w:fldCharType="begin"/>
        </w:r>
        <w:r>
          <w:instrText xml:space="preserve"> PAGEREF _Toc31643 \h </w:instrText>
        </w:r>
        <w:r>
          <w:fldChar w:fldCharType="separate"/>
        </w:r>
        <w:r>
          <w:t>68</w:t>
        </w:r>
        <w:r>
          <w:fldChar w:fldCharType="end"/>
        </w:r>
      </w:hyperlink>
    </w:p>
    <w:p>
      <w:pPr>
        <w:pStyle w:val="TOC2"/>
        <w:tabs>
          <w:tab w:val="right" w:leader="dot" w:pos="8306"/>
        </w:tabs>
      </w:pPr>
      <w:hyperlink w:anchor="_Toc19976" w:history="1">
        <w:r>
          <w:rPr>
            <w:rFonts w:ascii="仿宋" w:eastAsia="仿宋" w:hAnsi="仿宋" w:cs="仿宋" w:hint="eastAsia"/>
            <w:lang w:eastAsia="zh-CN"/>
          </w:rPr>
          <w:t>(三)、财务规划与预测</w:t>
        </w:r>
        <w:r>
          <w:tab/>
        </w:r>
        <w:r>
          <w:fldChar w:fldCharType="begin"/>
        </w:r>
        <w:r>
          <w:instrText xml:space="preserve"> PAGEREF _Toc19976 \h </w:instrText>
        </w:r>
        <w:r>
          <w:fldChar w:fldCharType="separate"/>
        </w:r>
        <w:r>
          <w:t>70</w:t>
        </w:r>
        <w:r>
          <w:fldChar w:fldCharType="end"/>
        </w:r>
      </w:hyperlink>
    </w:p>
    <w:p>
      <w:pPr>
        <w:pStyle w:val="TOC1"/>
        <w:tabs>
          <w:tab w:val="right" w:leader="dot" w:pos="8306"/>
        </w:tabs>
      </w:pPr>
      <w:hyperlink w:anchor="_Toc25701" w:history="1">
        <w:r>
          <w:rPr>
            <w:rFonts w:ascii="仿宋" w:eastAsia="仿宋" w:hAnsi="仿宋" w:cs="仿宋" w:hint="eastAsia"/>
            <w:lang w:eastAsia="zh-CN"/>
          </w:rPr>
          <w:t>十三、人力资源管理与开发</w:t>
        </w:r>
        <w:r>
          <w:tab/>
        </w:r>
        <w:r>
          <w:fldChar w:fldCharType="begin"/>
        </w:r>
        <w:r>
          <w:instrText xml:space="preserve"> PAGEREF _Toc25701 \h </w:instrText>
        </w:r>
        <w:r>
          <w:fldChar w:fldCharType="separate"/>
        </w:r>
        <w:r>
          <w:t>71</w:t>
        </w:r>
        <w:r>
          <w:fldChar w:fldCharType="end"/>
        </w:r>
      </w:hyperlink>
    </w:p>
    <w:p>
      <w:pPr>
        <w:pStyle w:val="TOC2"/>
        <w:tabs>
          <w:tab w:val="right" w:leader="dot" w:pos="8306"/>
        </w:tabs>
      </w:pPr>
      <w:hyperlink w:anchor="_Toc6805" w:history="1">
        <w:r>
          <w:rPr>
            <w:rFonts w:ascii="仿宋" w:eastAsia="仿宋" w:hAnsi="仿宋" w:cs="仿宋" w:hint="eastAsia"/>
            <w:lang w:eastAsia="zh-CN"/>
          </w:rPr>
          <w:t>(一)、人力资源规划</w:t>
        </w:r>
        <w:r>
          <w:tab/>
        </w:r>
        <w:r>
          <w:fldChar w:fldCharType="begin"/>
        </w:r>
        <w:r>
          <w:instrText xml:space="preserve"> PAGEREF _Toc6805 \h </w:instrText>
        </w:r>
        <w:r>
          <w:fldChar w:fldCharType="separate"/>
        </w:r>
        <w:r>
          <w:t>71</w:t>
        </w:r>
        <w:r>
          <w:fldChar w:fldCharType="end"/>
        </w:r>
      </w:hyperlink>
    </w:p>
    <w:p>
      <w:pPr>
        <w:pStyle w:val="TOC2"/>
        <w:tabs>
          <w:tab w:val="right" w:leader="dot" w:pos="8306"/>
        </w:tabs>
      </w:pPr>
      <w:hyperlink w:anchor="_Toc26013" w:history="1">
        <w:r>
          <w:rPr>
            <w:rFonts w:ascii="仿宋" w:eastAsia="仿宋" w:hAnsi="仿宋" w:cs="仿宋" w:hint="eastAsia"/>
            <w:lang w:eastAsia="zh-CN"/>
          </w:rPr>
          <w:t>(二)、人力资源开发与培训</w:t>
        </w:r>
        <w:r>
          <w:tab/>
        </w:r>
        <w:r>
          <w:fldChar w:fldCharType="begin"/>
        </w:r>
        <w:r>
          <w:instrText xml:space="preserve"> PAGEREF _Toc26013 \h </w:instrText>
        </w:r>
        <w:r>
          <w:fldChar w:fldCharType="separate"/>
        </w:r>
        <w:r>
          <w:t>72</w:t>
        </w:r>
        <w:r>
          <w:fldChar w:fldCharType="end"/>
        </w:r>
      </w:hyperlink>
    </w:p>
    <w:p>
      <w:pPr>
        <w:pStyle w:val="TOC1"/>
        <w:tabs>
          <w:tab w:val="right" w:leader="dot" w:pos="8306"/>
        </w:tabs>
      </w:pPr>
      <w:hyperlink w:anchor="_Toc28521" w:history="1">
        <w:r>
          <w:rPr>
            <w:rFonts w:ascii="仿宋" w:eastAsia="仿宋" w:hAnsi="仿宋" w:cs="仿宋" w:hint="eastAsia"/>
            <w:lang w:eastAsia="zh-CN"/>
          </w:rPr>
          <w:t>十四、知识产权管理与保护</w:t>
        </w:r>
        <w:r>
          <w:tab/>
        </w:r>
        <w:r>
          <w:fldChar w:fldCharType="begin"/>
        </w:r>
        <w:r>
          <w:instrText xml:space="preserve"> PAGEREF _Toc28521 \h </w:instrText>
        </w:r>
        <w:r>
          <w:fldChar w:fldCharType="separate"/>
        </w:r>
        <w:r>
          <w:t>75</w:t>
        </w:r>
        <w:r>
          <w:fldChar w:fldCharType="end"/>
        </w:r>
      </w:hyperlink>
    </w:p>
    <w:p>
      <w:pPr>
        <w:pStyle w:val="TOC2"/>
        <w:tabs>
          <w:tab w:val="right" w:leader="dot" w:pos="8306"/>
        </w:tabs>
      </w:pPr>
      <w:hyperlink w:anchor="_Toc13895" w:history="1">
        <w:r>
          <w:rPr>
            <w:rFonts w:ascii="仿宋" w:eastAsia="仿宋" w:hAnsi="仿宋" w:cs="仿宋" w:hint="eastAsia"/>
            <w:lang w:eastAsia="zh-CN"/>
          </w:rPr>
          <w:t>(一)、知识产权管理体系建设</w:t>
        </w:r>
        <w:r>
          <w:tab/>
        </w:r>
        <w:r>
          <w:fldChar w:fldCharType="begin"/>
        </w:r>
        <w:r>
          <w:instrText xml:space="preserve"> PAGEREF _Toc13895 \h </w:instrText>
        </w:r>
        <w:r>
          <w:fldChar w:fldCharType="separate"/>
        </w:r>
        <w:r>
          <w:t>75</w:t>
        </w:r>
        <w:r>
          <w:fldChar w:fldCharType="end"/>
        </w:r>
      </w:hyperlink>
    </w:p>
    <w:p>
      <w:pPr>
        <w:pStyle w:val="TOC2"/>
        <w:tabs>
          <w:tab w:val="right" w:leader="dot" w:pos="8306"/>
        </w:tabs>
      </w:pPr>
      <w:hyperlink w:anchor="_Toc1558" w:history="1">
        <w:r>
          <w:rPr>
            <w:rFonts w:ascii="仿宋" w:eastAsia="仿宋" w:hAnsi="仿宋" w:cs="仿宋" w:hint="eastAsia"/>
            <w:lang w:eastAsia="zh-CN"/>
          </w:rPr>
          <w:t>(二)、知识产权保护措施</w:t>
        </w:r>
        <w:r>
          <w:tab/>
        </w:r>
        <w:r>
          <w:fldChar w:fldCharType="begin"/>
        </w:r>
        <w:r>
          <w:instrText xml:space="preserve"> PAGEREF _Toc1558 \h </w:instrText>
        </w:r>
        <w:r>
          <w:fldChar w:fldCharType="separate"/>
        </w:r>
        <w:r>
          <w:t>76</w:t>
        </w:r>
        <w:r>
          <w:fldChar w:fldCharType="end"/>
        </w:r>
      </w:hyperlink>
    </w:p>
    <w:p>
      <w:pPr>
        <w:pStyle w:val="TOC1"/>
        <w:tabs>
          <w:tab w:val="right" w:leader="dot" w:pos="8306"/>
        </w:tabs>
      </w:pPr>
      <w:hyperlink w:anchor="_Toc30177" w:history="1">
        <w:r>
          <w:rPr>
            <w:rFonts w:ascii="仿宋" w:eastAsia="仿宋" w:hAnsi="仿宋" w:cs="仿宋" w:hint="eastAsia"/>
            <w:lang w:eastAsia="zh-CN"/>
          </w:rPr>
          <w:t>十五、质量管理与控制</w:t>
        </w:r>
        <w:r>
          <w:tab/>
        </w:r>
        <w:r>
          <w:fldChar w:fldCharType="begin"/>
        </w:r>
        <w:r>
          <w:instrText xml:space="preserve"> PAGEREF _Toc30177 \h </w:instrText>
        </w:r>
        <w:r>
          <w:fldChar w:fldCharType="separate"/>
        </w:r>
        <w:r>
          <w:t>77</w:t>
        </w:r>
        <w:r>
          <w:fldChar w:fldCharType="end"/>
        </w:r>
      </w:hyperlink>
    </w:p>
    <w:p>
      <w:pPr>
        <w:pStyle w:val="TOC2"/>
        <w:tabs>
          <w:tab w:val="right" w:leader="dot" w:pos="8306"/>
        </w:tabs>
      </w:pPr>
      <w:hyperlink w:anchor="_Toc25483" w:history="1">
        <w:r>
          <w:rPr>
            <w:rFonts w:ascii="仿宋" w:eastAsia="仿宋" w:hAnsi="仿宋" w:cs="仿宋" w:hint="eastAsia"/>
            <w:lang w:eastAsia="zh-CN"/>
          </w:rPr>
          <w:t>(一)、质量管理体系建设</w:t>
        </w:r>
        <w:r>
          <w:tab/>
        </w:r>
        <w:r>
          <w:fldChar w:fldCharType="begin"/>
        </w:r>
        <w:r>
          <w:instrText xml:space="preserve"> PAGEREF _Toc25483 \h </w:instrText>
        </w:r>
        <w:r>
          <w:fldChar w:fldCharType="separate"/>
        </w:r>
        <w:r>
          <w:t>77</w:t>
        </w:r>
        <w:r>
          <w:fldChar w:fldCharType="end"/>
        </w:r>
      </w:hyperlink>
    </w:p>
    <w:p>
      <w:pPr>
        <w:pStyle w:val="TOC2"/>
        <w:tabs>
          <w:tab w:val="right" w:leader="dot" w:pos="8306"/>
        </w:tabs>
      </w:pPr>
      <w:hyperlink w:anchor="_Toc4954" w:history="1">
        <w:r>
          <w:rPr>
            <w:rFonts w:ascii="仿宋" w:eastAsia="仿宋" w:hAnsi="仿宋" w:cs="仿宋" w:hint="eastAsia"/>
            <w:lang w:eastAsia="zh-CN"/>
          </w:rPr>
          <w:t>(二)、质量控制措施</w:t>
        </w:r>
        <w:r>
          <w:tab/>
        </w:r>
        <w:r>
          <w:fldChar w:fldCharType="begin"/>
        </w:r>
        <w:r>
          <w:instrText xml:space="preserve"> PAGEREF _Toc4954 \h </w:instrText>
        </w:r>
        <w:r>
          <w:fldChar w:fldCharType="separate"/>
        </w:r>
        <w:r>
          <w:t>79</w:t>
        </w:r>
        <w:r>
          <w:fldChar w:fldCharType="end"/>
        </w:r>
      </w:hyperlink>
    </w:p>
    <w:p>
      <w:pPr>
        <w:pStyle w:val="TOC1"/>
        <w:tabs>
          <w:tab w:val="right" w:leader="dot" w:pos="8306"/>
        </w:tabs>
      </w:pPr>
      <w:hyperlink w:anchor="_Toc18866" w:history="1">
        <w:r>
          <w:rPr>
            <w:rFonts w:ascii="仿宋" w:eastAsia="仿宋" w:hAnsi="仿宋" w:cs="仿宋" w:hint="eastAsia"/>
            <w:lang w:eastAsia="zh-CN"/>
          </w:rPr>
          <w:t>十六、项目施工方案</w:t>
        </w:r>
        <w:r>
          <w:tab/>
        </w:r>
        <w:r>
          <w:fldChar w:fldCharType="begin"/>
        </w:r>
        <w:r>
          <w:instrText xml:space="preserve"> PAGEREF _Toc18866 \h </w:instrText>
        </w:r>
        <w:r>
          <w:fldChar w:fldCharType="separate"/>
        </w:r>
        <w:r>
          <w:t>80</w:t>
        </w:r>
        <w:r>
          <w:fldChar w:fldCharType="end"/>
        </w:r>
      </w:hyperlink>
    </w:p>
    <w:p>
      <w:pPr>
        <w:pStyle w:val="TOC2"/>
        <w:tabs>
          <w:tab w:val="right" w:leader="dot" w:pos="8306"/>
        </w:tabs>
      </w:pPr>
      <w:hyperlink w:anchor="_Toc1227" w:history="1">
        <w:r>
          <w:rPr>
            <w:rFonts w:ascii="仿宋" w:eastAsia="仿宋" w:hAnsi="仿宋" w:cs="仿宋" w:hint="eastAsia"/>
            <w:lang w:eastAsia="zh-CN"/>
          </w:rPr>
          <w:t>(一)、施工组织设计</w:t>
        </w:r>
        <w:r>
          <w:tab/>
        </w:r>
        <w:r>
          <w:fldChar w:fldCharType="begin"/>
        </w:r>
        <w:r>
          <w:instrText xml:space="preserve"> PAGEREF _Toc1227 \h </w:instrText>
        </w:r>
        <w:r>
          <w:fldChar w:fldCharType="separate"/>
        </w:r>
        <w:r>
          <w:t>80</w:t>
        </w:r>
        <w:r>
          <w:fldChar w:fldCharType="end"/>
        </w:r>
      </w:hyperlink>
    </w:p>
    <w:p>
      <w:pPr>
        <w:pStyle w:val="TOC2"/>
        <w:tabs>
          <w:tab w:val="right" w:leader="dot" w:pos="8306"/>
        </w:tabs>
      </w:pPr>
      <w:hyperlink w:anchor="_Toc27342" w:history="1">
        <w:r>
          <w:rPr>
            <w:rFonts w:ascii="仿宋" w:eastAsia="仿宋" w:hAnsi="仿宋" w:cs="仿宋" w:hint="eastAsia"/>
            <w:lang w:eastAsia="zh-CN"/>
          </w:rPr>
          <w:t>(二)、施工工艺与技术路线</w:t>
        </w:r>
        <w:r>
          <w:tab/>
        </w:r>
        <w:r>
          <w:fldChar w:fldCharType="begin"/>
        </w:r>
        <w:r>
          <w:instrText xml:space="preserve"> PAGEREF _Toc27342 \h </w:instrText>
        </w:r>
        <w:r>
          <w:fldChar w:fldCharType="separate"/>
        </w:r>
        <w:r>
          <w:t>82</w:t>
        </w:r>
        <w:r>
          <w:fldChar w:fldCharType="end"/>
        </w:r>
      </w:hyperlink>
    </w:p>
    <w:p>
      <w:pPr>
        <w:pStyle w:val="TOC2"/>
        <w:tabs>
          <w:tab w:val="right" w:leader="dot" w:pos="8306"/>
        </w:tabs>
      </w:pPr>
      <w:hyperlink w:anchor="_Toc7628" w:history="1">
        <w:r>
          <w:rPr>
            <w:rFonts w:ascii="仿宋" w:eastAsia="仿宋" w:hAnsi="仿宋" w:cs="仿宋" w:hint="eastAsia"/>
            <w:lang w:eastAsia="zh-CN"/>
          </w:rPr>
          <w:t>(三)、关键节点施工计划</w:t>
        </w:r>
        <w:r>
          <w:tab/>
        </w:r>
        <w:r>
          <w:fldChar w:fldCharType="begin"/>
        </w:r>
        <w:r>
          <w:instrText xml:space="preserve"> PAGEREF _Toc7628 \h </w:instrText>
        </w:r>
        <w:r>
          <w:fldChar w:fldCharType="separate"/>
        </w:r>
        <w:r>
          <w:t>83</w:t>
        </w:r>
        <w:r>
          <w:fldChar w:fldCharType="end"/>
        </w:r>
      </w:hyperlink>
    </w:p>
    <w:p>
      <w:pPr>
        <w:pStyle w:val="TOC2"/>
        <w:tabs>
          <w:tab w:val="right" w:leader="dot" w:pos="8306"/>
        </w:tabs>
      </w:pPr>
      <w:hyperlink w:anchor="_Toc5359" w:history="1">
        <w:r>
          <w:rPr>
            <w:rFonts w:ascii="仿宋" w:eastAsia="仿宋" w:hAnsi="仿宋" w:cs="仿宋" w:hint="eastAsia"/>
            <w:lang w:eastAsia="zh-CN"/>
          </w:rPr>
          <w:t>(四)、施工现场管理</w:t>
        </w:r>
        <w:r>
          <w:tab/>
        </w:r>
        <w:r>
          <w:fldChar w:fldCharType="begin"/>
        </w:r>
        <w:r>
          <w:instrText xml:space="preserve"> PAGEREF _Toc5359 \h </w:instrText>
        </w:r>
        <w:r>
          <w:fldChar w:fldCharType="separate"/>
        </w:r>
        <w:r>
          <w:t>84</w:t>
        </w:r>
        <w:r>
          <w:fldChar w:fldCharType="end"/>
        </w:r>
      </w:hyperlink>
    </w:p>
    <w:p>
      <w:pPr>
        <w:pStyle w:val="TOC1"/>
        <w:tabs>
          <w:tab w:val="right" w:leader="dot" w:pos="8306"/>
        </w:tabs>
      </w:pPr>
      <w:hyperlink w:anchor="_Toc413" w:history="1">
        <w:r>
          <w:rPr>
            <w:rFonts w:ascii="仿宋" w:eastAsia="仿宋" w:hAnsi="仿宋" w:cs="仿宋" w:hint="eastAsia"/>
            <w:lang w:eastAsia="zh-CN"/>
          </w:rPr>
          <w:t>十七、设施与设备管理</w:t>
        </w:r>
        <w:r>
          <w:tab/>
        </w:r>
        <w:r>
          <w:fldChar w:fldCharType="begin"/>
        </w:r>
        <w:r>
          <w:instrText xml:space="preserve"> PAGEREF _Toc413 \h </w:instrText>
        </w:r>
        <w:r>
          <w:fldChar w:fldCharType="separate"/>
        </w:r>
        <w:r>
          <w:t>86</w:t>
        </w:r>
        <w:r>
          <w:fldChar w:fldCharType="end"/>
        </w:r>
      </w:hyperlink>
    </w:p>
    <w:p>
      <w:pPr>
        <w:pStyle w:val="TOC2"/>
        <w:tabs>
          <w:tab w:val="right" w:leader="dot" w:pos="8306"/>
        </w:tabs>
      </w:pPr>
      <w:hyperlink w:anchor="_Toc32256" w:history="1">
        <w:r>
          <w:rPr>
            <w:rFonts w:ascii="仿宋" w:eastAsia="仿宋" w:hAnsi="仿宋" w:cs="仿宋" w:hint="eastAsia"/>
            <w:lang w:eastAsia="zh-CN"/>
          </w:rPr>
          <w:t>(一)、设施规划与配置</w:t>
        </w:r>
        <w:r>
          <w:tab/>
        </w:r>
        <w:r>
          <w:fldChar w:fldCharType="begin"/>
        </w:r>
        <w:r>
          <w:instrText xml:space="preserve"> PAGEREF _Toc32256 \h </w:instrText>
        </w:r>
        <w:r>
          <w:fldChar w:fldCharType="separate"/>
        </w:r>
        <w:r>
          <w:t>86</w:t>
        </w:r>
        <w:r>
          <w:fldChar w:fldCharType="end"/>
        </w:r>
      </w:hyperlink>
    </w:p>
    <w:p>
      <w:pPr>
        <w:pStyle w:val="TOC2"/>
        <w:tabs>
          <w:tab w:val="right" w:leader="dot" w:pos="8306"/>
        </w:tabs>
      </w:pPr>
      <w:hyperlink w:anchor="_Toc22401" w:history="1">
        <w:r>
          <w:rPr>
            <w:rFonts w:ascii="仿宋" w:eastAsia="仿宋" w:hAnsi="仿宋" w:cs="仿宋" w:hint="eastAsia"/>
            <w:lang w:eastAsia="zh-CN"/>
          </w:rPr>
          <w:t>(二)、设备采购与维护管理</w:t>
        </w:r>
        <w:r>
          <w:tab/>
        </w:r>
        <w:r>
          <w:fldChar w:fldCharType="begin"/>
        </w:r>
        <w:r>
          <w:instrText xml:space="preserve"> PAGEREF _Toc22401 \h </w:instrText>
        </w:r>
        <w:r>
          <w:fldChar w:fldCharType="separate"/>
        </w:r>
        <w:r>
          <w:t>87</w:t>
        </w:r>
        <w:r>
          <w:fldChar w:fldCharType="end"/>
        </w:r>
      </w:hyperlink>
    </w:p>
    <w:p>
      <w:pPr>
        <w:pStyle w:val="TOC2"/>
        <w:tabs>
          <w:tab w:val="right" w:leader="dot" w:pos="8306"/>
        </w:tabs>
      </w:pPr>
      <w:hyperlink w:anchor="_Toc23858" w:history="1">
        <w:r>
          <w:rPr>
            <w:rFonts w:ascii="仿宋" w:eastAsia="仿宋" w:hAnsi="仿宋" w:cs="仿宋" w:hint="eastAsia"/>
            <w:lang w:eastAsia="zh-CN"/>
          </w:rPr>
          <w:t>(三)、设施设备升级策略</w:t>
        </w:r>
        <w:r>
          <w:tab/>
        </w:r>
        <w:r>
          <w:fldChar w:fldCharType="begin"/>
        </w:r>
        <w:r>
          <w:instrText xml:space="preserve"> PAGEREF _Toc23858 \h </w:instrText>
        </w:r>
        <w:r>
          <w:fldChar w:fldCharType="separate"/>
        </w:r>
        <w:r>
          <w:t>88</w:t>
        </w:r>
        <w:r>
          <w:fldChar w:fldCharType="end"/>
        </w:r>
      </w:hyperlink>
    </w:p>
    <w:p>
      <w:pPr>
        <w:pStyle w:val="TOC1"/>
        <w:tabs>
          <w:tab w:val="right" w:leader="dot" w:pos="8306"/>
        </w:tabs>
      </w:pPr>
      <w:hyperlink w:anchor="_Toc23285" w:history="1">
        <w:r>
          <w:rPr>
            <w:rFonts w:ascii="仿宋" w:eastAsia="仿宋" w:hAnsi="仿宋" w:cs="仿宋" w:hint="eastAsia"/>
            <w:lang w:eastAsia="zh-CN"/>
          </w:rPr>
          <w:t>十八、创新驱动与持续发展</w:t>
        </w:r>
        <w:r>
          <w:tab/>
        </w:r>
        <w:r>
          <w:fldChar w:fldCharType="begin"/>
        </w:r>
        <w:r>
          <w:instrText xml:space="preserve"> PAGEREF _Toc23285 \h </w:instrText>
        </w:r>
        <w:r>
          <w:fldChar w:fldCharType="separate"/>
        </w:r>
        <w:r>
          <w:t>88</w:t>
        </w:r>
        <w:r>
          <w:fldChar w:fldCharType="end"/>
        </w:r>
      </w:hyperlink>
    </w:p>
    <w:p>
      <w:pPr>
        <w:pStyle w:val="TOC2"/>
        <w:tabs>
          <w:tab w:val="right" w:leader="dot" w:pos="8306"/>
        </w:tabs>
      </w:pPr>
      <w:hyperlink w:anchor="_Toc9427" w:history="1">
        <w:r>
          <w:rPr>
            <w:rFonts w:ascii="仿宋" w:eastAsia="仿宋" w:hAnsi="仿宋" w:cs="仿宋" w:hint="eastAsia"/>
            <w:lang w:eastAsia="zh-CN"/>
          </w:rPr>
          <w:t>(一)、创新驱动战略实施</w:t>
        </w:r>
        <w:r>
          <w:tab/>
        </w:r>
        <w:r>
          <w:fldChar w:fldCharType="begin"/>
        </w:r>
        <w:r>
          <w:instrText xml:space="preserve"> PAGEREF _Toc9427 \h </w:instrText>
        </w:r>
        <w:r>
          <w:fldChar w:fldCharType="separate"/>
        </w:r>
        <w:r>
          <w:t>88</w:t>
        </w:r>
        <w:r>
          <w:fldChar w:fldCharType="end"/>
        </w:r>
      </w:hyperlink>
    </w:p>
    <w:p>
      <w:pPr>
        <w:pStyle w:val="TOC2"/>
        <w:tabs>
          <w:tab w:val="right" w:leader="dot" w:pos="8306"/>
        </w:tabs>
      </w:pPr>
      <w:hyperlink w:anchor="_Toc28340" w:history="1">
        <w:r>
          <w:rPr>
            <w:rFonts w:ascii="仿宋" w:eastAsia="仿宋" w:hAnsi="仿宋" w:cs="仿宋" w:hint="eastAsia"/>
            <w:lang w:eastAsia="zh-CN"/>
          </w:rPr>
          <w:t>(二)、持续发展路径探索</w:t>
        </w:r>
        <w:r>
          <w:tab/>
        </w:r>
        <w:r>
          <w:fldChar w:fldCharType="begin"/>
        </w:r>
        <w:r>
          <w:instrText xml:space="preserve"> PAGEREF _Toc28340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18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681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11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33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一、自动人行道项目的市场准入条件分析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动人行道项目而言，市场准入条件首先取决于政策法规环境。政府对于[行业名称]领域的法规，如环保标准、税收政策、和技术使用规范，直接影响自动人行道项目的运营和成本结构。例如，若政府针对使用可再生能源的企业提供税收优惠，这将对自动人行道项目的财务规划产生重要影响。同时，考虑经济环境和消费者偏好的变化对自动人行道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二、自动人行道项目的行业规范与合规性要求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自动人行道项目来说，遵守行业规范和合规性要求是确保项目顺利进行的基础。这包括遵循质量控制标准、安全规定、数据保护法规等。例如，若自动人行道项目涉及数据处理，须严格遵守相关的数据保护法规。此外，行业内部的自律规范，如产品标准和服务流程，也对于提升自动人行道项目在行业内的认可度和竞争力至关重要。项目管理团队必须不断更新策略，以应对行业规范和法规的变化，确保自动人行道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三、自动人行道项目的竞争格局和战略定位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人行道项目的发展规划中，理解行业的竞争格局对于制定有效的市场策略极为关键。这包括分析主要竞争对手的市场地位、优势及其业务模式。自动人行道项目面临的竞争对手可能包括大型成熟企业和创新型初创公司，各自采取不同的市场策略。因此，自动人行道项目需精确地定位自己的市场策略，如专注于产品创新、客户服务或成本效率，以在竞争中占据优势。通过深入的市场和竞争分析，自动人行道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561"/>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3339"/>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人行道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218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自动人行道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自动人行道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自动人行道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9516"/>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https://d.book118.com/057124020130006042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B428C4"/>
    <w:rsid w:val="24B428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7124020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2024-02-02T09:37:00Z</dcterms:created>
  <dcterms:modified xsi:type="dcterms:W3CDTF">2024-02-02T09:37:52Z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3C451E9E21B64020B42BAE9156482E58_11</vt:lpwstr>
  </property>
  <property fmtid="{D5CDD505-2E9C-101B-9397-08002B2CF9AE}" pid="3" name="KSOProductBuildVer">
    <vt:lpwstr>2052-12.1.0.16250</vt:lpwstr>
  </property>
</Properties>
</file>