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841CE" w14:paraId="6059DE5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841CE" w14:paraId="0DC3CEF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841CE" w14:paraId="6F88203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841CE" w:rsidRPr="007841CE" w14:paraId="2D7F53F0" w14:textId="65C5D2C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841CE">
        <w:rPr>
          <w:rFonts w:ascii="宋体" w:eastAsia="宋体" w:hAnsi="宋体" w:hint="eastAsia"/>
          <w:b/>
          <w:sz w:val="60"/>
        </w:rPr>
        <w:t>电源模块企业战略商业风险</w:t>
      </w:r>
    </w:p>
    <w:p w:rsidR="007841CE" w:rsidP="007841CE" w14:paraId="4B547AF7" w14:textId="3778B9D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841CE">
        <w:rPr>
          <w:rFonts w:ascii="仿宋" w:eastAsia="仿宋" w:hAnsi="仿宋" w:hint="eastAsia"/>
          <w:b/>
          <w:sz w:val="40"/>
        </w:rPr>
        <w:t>目录</w:t>
      </w:r>
    </w:p>
    <w:p w:rsidR="007841CE" w14:paraId="3F85C138" w14:textId="780C106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_Toc156906294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841CE" w14:paraId="09524A8D" w14:textId="376480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_Toc156906295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841CE" w14:paraId="3502C875" w14:textId="62C514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_Toc156906296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841CE" w14:paraId="46D1040D" w14:textId="327DF8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_Toc156906297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841CE" w14:paraId="5B952E81" w14:textId="15B87A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二、电源模块行业企业业务流程管理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_Toc156906298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841CE" w14:paraId="0525E528" w14:textId="3223FC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_Toc156906299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841CE" w14:paraId="19D4DE4A" w14:textId="149381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_Toc156906300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841CE" w14:paraId="16607D8C" w14:textId="4A2EA0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_Toc156906301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841CE" w14:paraId="0EBD3456" w14:textId="13B092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_Toc156906302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841CE" w14:paraId="0B8D7DDE" w14:textId="2581FE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_Toc156906303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841CE" w14:paraId="4E227115" w14:textId="428AC0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_Toc156906304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841CE" w14:paraId="1A591EC1" w14:textId="7D4458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_Toc156906305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841CE" w14:paraId="67FD89B5" w14:textId="64D587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_Toc156906306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841CE" w14:paraId="0498DC6B" w14:textId="483E11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_Toc156906307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841CE" w14:paraId="774CAB6A" w14:textId="2D7503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_Toc156906308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841CE" w14:paraId="53590AB3" w14:textId="3EF09E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(二)、电源模块行业企业战略风险的分类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_Toc156906309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841CE" w14:paraId="19FC6559" w14:textId="23B9C6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_Toc156906310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841CE" w14:paraId="02C8C587" w14:textId="2DC076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_Toc156906311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841CE" w14:paraId="6B4E7660" w14:textId="589EF8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_Toc156906312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841CE" w14:paraId="3C2032C5" w14:textId="4EEB3C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_Toc156906313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841CE" w14:paraId="3A487DB8" w14:textId="5730CE6F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_Toc156906314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841CE" w14:paraId="0A0BC0A2" w14:textId="5E9202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_Toc156906315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841CE" w14:paraId="7FE9B095" w14:textId="7D1F65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_Toc156906316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841CE" w14:paraId="43284B00" w14:textId="66A0F6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_Toc156906317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841CE" w14:paraId="7BD2170A" w14:textId="4E59C0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七、电源模块项目风险对策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_Toc156906318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841CE" w14:paraId="45CAC4E2" w14:textId="503705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_Toc156906319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841CE" w14:paraId="0EEFDB76" w14:textId="768792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_Toc156906320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841CE" w14:paraId="22C2EAAD" w14:textId="23A78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_Toc156906321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841CE" w14:paraId="2AB1BA27" w14:textId="20F82C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_Toc156906322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841CE" w14:paraId="7F3F32B2" w14:textId="42A7F0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_Toc156906323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841CE" w14:paraId="3688D046" w14:textId="124006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_Toc156906324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841CE" w14:paraId="39AADFC7" w14:textId="595833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_Toc156906325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841CE" w14:paraId="6B57A0AB" w14:textId="596AFC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_Toc156906326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841CE" w14:paraId="1BBBB5FC" w14:textId="74B210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_Toc156906327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841CE" w14:paraId="0B4153C0" w14:textId="1AC7B1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_Toc156906328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841CE" w14:paraId="6436A000" w14:textId="273708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_Toc156906329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841CE" w14:paraId="1EA50322" w14:textId="0ACFEE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_Toc156906330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841CE" w14:paraId="3B75EEBE" w14:textId="54748E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_Toc156906331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841CE" w14:paraId="3654BC20" w14:textId="64C9FF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_Toc156906332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841CE" w14:paraId="6BC1EDF1" w14:textId="2D38EA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九、电源模块项目基本情况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_Toc156906333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841CE" w14:paraId="09D219FC" w14:textId="4D9F75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(一)、电源模块项目投资人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_Toc156906334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841CE" w14:paraId="5C3B8D85" w14:textId="007317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(二)、电源模块项目选址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_Toc156906335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841CE" w14:paraId="73B11143" w14:textId="495786E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(三)、电源模块项目实施进度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_Toc156906336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841CE" w14:paraId="6AF03165" w14:textId="2F7DF4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_Toc156906337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841CE" w14:paraId="1BA3EBDA" w14:textId="1C3797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_Toc156906338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841CE" w14:paraId="7A9BBCEB" w14:textId="435FC1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_Toc156906339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841CE" w14:paraId="43AB8273" w14:textId="706144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_Toc156906340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841CE" w14:paraId="25B85204" w14:textId="191198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_Toc156906341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841CE" w14:paraId="2B2F2DEF" w14:textId="464BC1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_Toc156906342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841CE" w14:paraId="4C01F26E" w14:textId="37C845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十一、电源模块项目风险分析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_Toc156906343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841CE" w14:paraId="01BE402E" w14:textId="2D22FB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_Toc156906344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841CE" w14:paraId="7AB0CC7F" w14:textId="585F62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_Toc156906345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841CE" w14:paraId="6BA20F49" w14:textId="32222F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_Toc156906346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841CE" w14:paraId="43314AB2" w14:textId="726BC1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_Toc156906347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841CE" w14:paraId="550B6D26" w14:textId="0C26B8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_Toc156906348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841CE" w14:paraId="32672685" w14:textId="0865CA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_Toc156906349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841CE" w14:paraId="3A3D7C61" w14:textId="073D7E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_Toc156906350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841CE" w14:paraId="63D97AB0" w14:textId="70B15F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_Toc156906351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841CE" w14:paraId="2944AFE5" w14:textId="3515A7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_Toc156906352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841CE" w14:paraId="4B1CA4A1" w14:textId="2A562E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_Toc156906353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841CE" w14:paraId="24E4966C" w14:textId="7897FF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_Toc156906354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841CE" w14:paraId="706B7038" w14:textId="3E8241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_Toc156906355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841CE" w14:paraId="64BCFD04" w14:textId="497C65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_Toc156906356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841CE" w14:paraId="41437937" w14:textId="6BF5B9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_Toc156906357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841CE" w14:paraId="548E08FF" w14:textId="57D8F201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十四、电源模块行业企业过去战略的影响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_Toc156906358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841CE" w14:paraId="67FC0C8E" w14:textId="203389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(一)、电源模块行业企业过去战略的影响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_Toc156906359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841CE" w14:paraId="4B7A8F55" w14:textId="3CED8D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_Toc156906360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841CE" w14:paraId="37D9915D" w14:textId="780DE7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_Toc156906361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841CE" w14:paraId="30AA5C53" w14:textId="5C22E2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_Toc156906362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7841CE" w14:paraId="12A4B731" w14:textId="39E936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_Toc156906363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7841CE" w14:paraId="5414A0E0" w14:textId="5442DB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十七、电源模块行业企业内外不同利益主体的影响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_Toc156906364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7841CE" w14:paraId="366C958E" w14:textId="4AA1AD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(一)、电源模块行业企业内外不同利益主体的影响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_Toc156906365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7841CE" w:rsidP="007841CE" w14:paraId="49A8406B" w14:textId="7EB23CCD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https://d.book118.com/057134161016006034</w:t>
        </w:r>
      </w:hyperlink>
    </w:p>
    <w:p w:rsidR="007841CE" w:rsidP="007841CE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1CE" w:rsidP="00803AAE" w14:paraId="198AAF0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41CE" w14:paraId="48C8AAB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1CE" w:rsidP="00803AAE" w14:paraId="786A8480" w14:textId="63F0D1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841CE" w14:paraId="3C32B68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1CE" w14:paraId="1A69631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1CE" w:rsidP="00803AA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41C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1CE" w:rsidP="00803AAE" w14:textId="63F0D1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841C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1C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1CE" w:rsidP="00803AA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41C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1CE" w:rsidP="00803AAE" w14:textId="63F0D1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841C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1C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1CE" w:rsidP="00803AA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41C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1CE" w:rsidP="00803AAE" w14:textId="63F0D1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841C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1CE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1CE" w:rsidP="00803AA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41CE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1CE" w:rsidP="00803AAE" w14:textId="63F0D1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7841CE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1C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1CE" w14:paraId="1D59AAC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1CE" w:rsidRPr="007841CE" w:rsidP="007841CE" w14:paraId="57F65F47" w14:textId="580B2AB1">
    <w:pPr>
      <w:pStyle w:val="Header"/>
      <w:rPr>
        <w:rFonts w:ascii="仿宋" w:eastAsia="仿宋" w:hAnsi="仿宋"/>
      </w:rPr>
    </w:pPr>
    <w:r w:rsidRPr="007841CE">
      <w:rPr>
        <w:rFonts w:ascii="仿宋" w:eastAsia="仿宋" w:hAnsi="仿宋" w:hint="eastAsia"/>
      </w:rPr>
      <w:t>电源模块企业战略商业风险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1CE" w14:paraId="752207D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1C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1CE" w:rsidRPr="007841CE" w:rsidP="007841CE" w14:textId="580B2AB1">
    <w:pPr>
      <w:pStyle w:val="Header"/>
      <w:rPr>
        <w:rFonts w:ascii="仿宋" w:eastAsia="仿宋" w:hAnsi="仿宋"/>
      </w:rPr>
    </w:pPr>
    <w:r w:rsidRPr="007841CE">
      <w:rPr>
        <w:rFonts w:ascii="仿宋" w:eastAsia="仿宋" w:hAnsi="仿宋" w:hint="eastAsia"/>
      </w:rPr>
      <w:t>电源模块企业战略商业风险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1C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1C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1CE" w:rsidRPr="007841CE" w:rsidP="007841CE" w14:textId="580B2AB1">
    <w:pPr>
      <w:pStyle w:val="Header"/>
      <w:rPr>
        <w:rFonts w:ascii="仿宋" w:eastAsia="仿宋" w:hAnsi="仿宋"/>
      </w:rPr>
    </w:pPr>
    <w:r w:rsidRPr="007841CE">
      <w:rPr>
        <w:rFonts w:ascii="仿宋" w:eastAsia="仿宋" w:hAnsi="仿宋" w:hint="eastAsia"/>
      </w:rPr>
      <w:t>电源模块企业战略商业风险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1C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1C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1CE" w:rsidRPr="007841CE" w:rsidP="007841CE" w14:textId="580B2AB1">
    <w:pPr>
      <w:pStyle w:val="Header"/>
      <w:rPr>
        <w:rFonts w:ascii="仿宋" w:eastAsia="仿宋" w:hAnsi="仿宋"/>
      </w:rPr>
    </w:pPr>
    <w:r w:rsidRPr="007841CE">
      <w:rPr>
        <w:rFonts w:ascii="仿宋" w:eastAsia="仿宋" w:hAnsi="仿宋" w:hint="eastAsia"/>
      </w:rPr>
      <w:t>电源模块企业战略商业风险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1CE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1CE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1CE" w:rsidRPr="007841CE" w:rsidP="007841CE" w14:textId="580B2AB1">
    <w:pPr>
      <w:pStyle w:val="Header"/>
      <w:rPr>
        <w:rFonts w:ascii="仿宋" w:eastAsia="仿宋" w:hAnsi="仿宋"/>
      </w:rPr>
    </w:pPr>
    <w:r w:rsidRPr="007841CE">
      <w:rPr>
        <w:rFonts w:ascii="仿宋" w:eastAsia="仿宋" w:hAnsi="仿宋" w:hint="eastAsia"/>
      </w:rPr>
      <w:t>电源模块企业战略商业风险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1C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1CE"/>
    <w:rsid w:val="007841CE"/>
    <w:rsid w:val="00803AA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BE09FFF"/>
  <w15:chartTrackingRefBased/>
  <w15:docId w15:val="{440456D3-0498-4A29-817A-6417DB612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841C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841C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841C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841C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841C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841C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841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841C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841CE"/>
  </w:style>
  <w:style w:type="paragraph" w:styleId="TOC1">
    <w:name w:val="toc 1"/>
    <w:basedOn w:val="Normal"/>
    <w:next w:val="Normal"/>
    <w:autoRedefine/>
    <w:uiPriority w:val="39"/>
    <w:unhideWhenUsed/>
    <w:rsid w:val="007841CE"/>
  </w:style>
  <w:style w:type="paragraph" w:styleId="TOC2">
    <w:name w:val="toc 2"/>
    <w:basedOn w:val="Normal"/>
    <w:next w:val="Normal"/>
    <w:autoRedefine/>
    <w:uiPriority w:val="39"/>
    <w:unhideWhenUsed/>
    <w:rsid w:val="007841C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05713416101600603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3815</Words>
  <Characters>21747</Characters>
  <Application>Microsoft Office Word</Application>
  <DocSecurity>0</DocSecurity>
  <Lines>181</Lines>
  <Paragraphs>51</Paragraphs>
  <ScaleCrop>false</ScaleCrop>
  <Company/>
  <LinksUpToDate>false</LinksUpToDate>
  <CharactersWithSpaces>25511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2024-01-23T04:44:00Z</dcterms:created>
  <dcterms:modified xsi:type="dcterms:W3CDTF">2024-01-23T04:44:00Z</dcterms:modified>
</cp:coreProperties>
</file>