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增强现实相关项目创业计划书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2" w:history="1">
        <w:r>
          <w:rPr>
            <w:rFonts w:ascii="仿宋" w:eastAsia="仿宋" w:hAnsi="仿宋" w:cs="仿宋" w:hint="eastAsia"/>
            <w:lang w:eastAsia="zh-CN"/>
          </w:rPr>
          <w:t>序言</w:t>
        </w:r>
        <w:r>
          <w:tab/>
        </w:r>
        <w:r>
          <w:fldChar w:fldCharType="begin"/>
        </w:r>
        <w:r>
          <w:instrText xml:space="preserve"> PAGEREF _Toc26132 \h </w:instrText>
        </w:r>
        <w:r>
          <w:fldChar w:fldCharType="separate"/>
        </w:r>
        <w:r>
          <w:t>3</w:t>
        </w:r>
        <w:r>
          <w:fldChar w:fldCharType="end"/>
        </w:r>
      </w:hyperlink>
    </w:p>
    <w:p>
      <w:pPr>
        <w:pStyle w:val="TOC1"/>
        <w:tabs>
          <w:tab w:val="right" w:leader="dot" w:pos="8306"/>
        </w:tabs>
      </w:pPr>
      <w:hyperlink w:anchor="_Toc7502" w:history="1">
        <w:r>
          <w:rPr>
            <w:rFonts w:ascii="仿宋" w:eastAsia="仿宋" w:hAnsi="仿宋" w:cs="仿宋" w:hint="eastAsia"/>
            <w:lang w:eastAsia="zh-CN"/>
          </w:rPr>
          <w:t>一、运营模式分析</w:t>
        </w:r>
        <w:r>
          <w:tab/>
        </w:r>
        <w:r>
          <w:fldChar w:fldCharType="begin"/>
        </w:r>
        <w:r>
          <w:instrText xml:space="preserve"> PAGEREF _Toc7502 \h </w:instrText>
        </w:r>
        <w:r>
          <w:fldChar w:fldCharType="separate"/>
        </w:r>
        <w:r>
          <w:t>3</w:t>
        </w:r>
        <w:r>
          <w:fldChar w:fldCharType="end"/>
        </w:r>
      </w:hyperlink>
    </w:p>
    <w:p>
      <w:pPr>
        <w:pStyle w:val="TOC2"/>
        <w:tabs>
          <w:tab w:val="right" w:leader="dot" w:pos="8306"/>
        </w:tabs>
      </w:pPr>
      <w:hyperlink w:anchor="_Toc28111" w:history="1">
        <w:r>
          <w:rPr>
            <w:rFonts w:ascii="仿宋" w:eastAsia="仿宋" w:hAnsi="仿宋" w:cs="仿宋" w:hint="eastAsia"/>
            <w:lang w:eastAsia="zh-CN"/>
          </w:rPr>
          <w:t>(一)、公司经营宗旨</w:t>
        </w:r>
        <w:r>
          <w:tab/>
        </w:r>
        <w:r>
          <w:fldChar w:fldCharType="begin"/>
        </w:r>
        <w:r>
          <w:instrText xml:space="preserve"> PAGEREF _Toc28111 \h </w:instrText>
        </w:r>
        <w:r>
          <w:fldChar w:fldCharType="separate"/>
        </w:r>
        <w:r>
          <w:t>3</w:t>
        </w:r>
        <w:r>
          <w:fldChar w:fldCharType="end"/>
        </w:r>
      </w:hyperlink>
    </w:p>
    <w:p>
      <w:pPr>
        <w:pStyle w:val="TOC2"/>
        <w:tabs>
          <w:tab w:val="right" w:leader="dot" w:pos="8306"/>
        </w:tabs>
      </w:pPr>
      <w:hyperlink w:anchor="_Toc28331" w:history="1">
        <w:r>
          <w:rPr>
            <w:rFonts w:ascii="仿宋" w:eastAsia="仿宋" w:hAnsi="仿宋" w:cs="仿宋" w:hint="eastAsia"/>
            <w:lang w:eastAsia="zh-CN"/>
          </w:rPr>
          <w:t>(二)、公司的目标、主要职责</w:t>
        </w:r>
        <w:r>
          <w:tab/>
        </w:r>
        <w:r>
          <w:fldChar w:fldCharType="begin"/>
        </w:r>
        <w:r>
          <w:instrText xml:space="preserve"> PAGEREF _Toc28331 \h </w:instrText>
        </w:r>
        <w:r>
          <w:fldChar w:fldCharType="separate"/>
        </w:r>
        <w:r>
          <w:t>4</w:t>
        </w:r>
        <w:r>
          <w:fldChar w:fldCharType="end"/>
        </w:r>
      </w:hyperlink>
    </w:p>
    <w:p>
      <w:pPr>
        <w:pStyle w:val="TOC2"/>
        <w:tabs>
          <w:tab w:val="right" w:leader="dot" w:pos="8306"/>
        </w:tabs>
      </w:pPr>
      <w:hyperlink w:anchor="_Toc22061" w:history="1">
        <w:r>
          <w:rPr>
            <w:rFonts w:ascii="仿宋" w:eastAsia="仿宋" w:hAnsi="仿宋" w:cs="仿宋" w:hint="eastAsia"/>
            <w:lang w:eastAsia="zh-CN"/>
          </w:rPr>
          <w:t>(三)、各部门职责及权限</w:t>
        </w:r>
        <w:r>
          <w:tab/>
        </w:r>
        <w:r>
          <w:fldChar w:fldCharType="begin"/>
        </w:r>
        <w:r>
          <w:instrText xml:space="preserve"> PAGEREF _Toc22061 \h </w:instrText>
        </w:r>
        <w:r>
          <w:fldChar w:fldCharType="separate"/>
        </w:r>
        <w:r>
          <w:t>5</w:t>
        </w:r>
        <w:r>
          <w:fldChar w:fldCharType="end"/>
        </w:r>
      </w:hyperlink>
    </w:p>
    <w:p>
      <w:pPr>
        <w:pStyle w:val="TOC2"/>
        <w:tabs>
          <w:tab w:val="right" w:leader="dot" w:pos="8306"/>
        </w:tabs>
      </w:pPr>
      <w:hyperlink w:anchor="_Toc24025" w:history="1">
        <w:r>
          <w:rPr>
            <w:rFonts w:ascii="仿宋" w:eastAsia="仿宋" w:hAnsi="仿宋" w:cs="仿宋" w:hint="eastAsia"/>
            <w:lang w:eastAsia="zh-CN"/>
          </w:rPr>
          <w:t>(四)、财务会计制度</w:t>
        </w:r>
        <w:r>
          <w:tab/>
        </w:r>
        <w:r>
          <w:fldChar w:fldCharType="begin"/>
        </w:r>
        <w:r>
          <w:instrText xml:space="preserve"> PAGEREF _Toc24025 \h </w:instrText>
        </w:r>
        <w:r>
          <w:fldChar w:fldCharType="separate"/>
        </w:r>
        <w:r>
          <w:t>8</w:t>
        </w:r>
        <w:r>
          <w:fldChar w:fldCharType="end"/>
        </w:r>
      </w:hyperlink>
    </w:p>
    <w:p>
      <w:pPr>
        <w:pStyle w:val="TOC1"/>
        <w:tabs>
          <w:tab w:val="right" w:leader="dot" w:pos="8306"/>
        </w:tabs>
      </w:pPr>
      <w:hyperlink w:anchor="_Toc22252" w:history="1">
        <w:r>
          <w:rPr>
            <w:rFonts w:ascii="仿宋" w:eastAsia="仿宋" w:hAnsi="仿宋" w:cs="仿宋" w:hint="eastAsia"/>
            <w:lang w:eastAsia="zh-CN"/>
          </w:rPr>
          <w:t>二、发展规划</w:t>
        </w:r>
        <w:r>
          <w:tab/>
        </w:r>
        <w:r>
          <w:fldChar w:fldCharType="begin"/>
        </w:r>
        <w:r>
          <w:instrText xml:space="preserve"> PAGEREF _Toc22252 \h </w:instrText>
        </w:r>
        <w:r>
          <w:fldChar w:fldCharType="separate"/>
        </w:r>
        <w:r>
          <w:t>13</w:t>
        </w:r>
        <w:r>
          <w:fldChar w:fldCharType="end"/>
        </w:r>
      </w:hyperlink>
    </w:p>
    <w:p>
      <w:pPr>
        <w:pStyle w:val="TOC2"/>
        <w:tabs>
          <w:tab w:val="right" w:leader="dot" w:pos="8306"/>
        </w:tabs>
      </w:pPr>
      <w:hyperlink w:anchor="_Toc7007" w:history="1">
        <w:r>
          <w:rPr>
            <w:rFonts w:ascii="仿宋" w:eastAsia="仿宋" w:hAnsi="仿宋" w:cs="仿宋" w:hint="eastAsia"/>
            <w:lang w:eastAsia="zh-CN"/>
          </w:rPr>
          <w:t>(一)、公司发展规划</w:t>
        </w:r>
        <w:r>
          <w:tab/>
        </w:r>
        <w:r>
          <w:fldChar w:fldCharType="begin"/>
        </w:r>
        <w:r>
          <w:instrText xml:space="preserve"> PAGEREF _Toc7007 \h </w:instrText>
        </w:r>
        <w:r>
          <w:fldChar w:fldCharType="separate"/>
        </w:r>
        <w:r>
          <w:t>13</w:t>
        </w:r>
        <w:r>
          <w:fldChar w:fldCharType="end"/>
        </w:r>
      </w:hyperlink>
    </w:p>
    <w:p>
      <w:pPr>
        <w:pStyle w:val="TOC2"/>
        <w:tabs>
          <w:tab w:val="right" w:leader="dot" w:pos="8306"/>
        </w:tabs>
      </w:pPr>
      <w:hyperlink w:anchor="_Toc24375" w:history="1">
        <w:r>
          <w:rPr>
            <w:rFonts w:ascii="仿宋" w:eastAsia="仿宋" w:hAnsi="仿宋" w:cs="仿宋" w:hint="eastAsia"/>
            <w:lang w:eastAsia="zh-CN"/>
          </w:rPr>
          <w:t>(二)、保障措施</w:t>
        </w:r>
        <w:r>
          <w:tab/>
        </w:r>
        <w:r>
          <w:fldChar w:fldCharType="begin"/>
        </w:r>
        <w:r>
          <w:instrText xml:space="preserve"> PAGEREF _Toc24375 \h </w:instrText>
        </w:r>
        <w:r>
          <w:fldChar w:fldCharType="separate"/>
        </w:r>
        <w:r>
          <w:t>14</w:t>
        </w:r>
        <w:r>
          <w:fldChar w:fldCharType="end"/>
        </w:r>
      </w:hyperlink>
    </w:p>
    <w:p>
      <w:pPr>
        <w:pStyle w:val="TOC1"/>
        <w:tabs>
          <w:tab w:val="right" w:leader="dot" w:pos="8306"/>
        </w:tabs>
      </w:pPr>
      <w:hyperlink w:anchor="_Toc16267" w:history="1">
        <w:r>
          <w:rPr>
            <w:rFonts w:ascii="仿宋" w:eastAsia="仿宋" w:hAnsi="仿宋" w:cs="仿宋" w:hint="eastAsia"/>
            <w:lang w:eastAsia="zh-CN"/>
          </w:rPr>
          <w:t>三、增强现实项目绪论</w:t>
        </w:r>
        <w:r>
          <w:tab/>
        </w:r>
        <w:r>
          <w:fldChar w:fldCharType="begin"/>
        </w:r>
        <w:r>
          <w:instrText xml:space="preserve"> PAGEREF _Toc16267 \h </w:instrText>
        </w:r>
        <w:r>
          <w:fldChar w:fldCharType="separate"/>
        </w:r>
        <w:r>
          <w:t>16</w:t>
        </w:r>
        <w:r>
          <w:fldChar w:fldCharType="end"/>
        </w:r>
      </w:hyperlink>
    </w:p>
    <w:p>
      <w:pPr>
        <w:pStyle w:val="TOC2"/>
        <w:tabs>
          <w:tab w:val="right" w:leader="dot" w:pos="8306"/>
        </w:tabs>
      </w:pPr>
      <w:hyperlink w:anchor="_Toc15528" w:history="1">
        <w:r>
          <w:rPr>
            <w:rFonts w:ascii="仿宋" w:eastAsia="仿宋" w:hAnsi="仿宋" w:cs="仿宋" w:hint="eastAsia"/>
            <w:lang w:eastAsia="zh-CN"/>
          </w:rPr>
          <w:t>(一)、增强现实项目名称及建设性质</w:t>
        </w:r>
        <w:r>
          <w:tab/>
        </w:r>
        <w:r>
          <w:fldChar w:fldCharType="begin"/>
        </w:r>
        <w:r>
          <w:instrText xml:space="preserve"> PAGEREF _Toc15528 \h </w:instrText>
        </w:r>
        <w:r>
          <w:fldChar w:fldCharType="separate"/>
        </w:r>
        <w:r>
          <w:t>16</w:t>
        </w:r>
        <w:r>
          <w:fldChar w:fldCharType="end"/>
        </w:r>
      </w:hyperlink>
    </w:p>
    <w:p>
      <w:pPr>
        <w:pStyle w:val="TOC2"/>
        <w:tabs>
          <w:tab w:val="right" w:leader="dot" w:pos="8306"/>
        </w:tabs>
      </w:pPr>
      <w:hyperlink w:anchor="_Toc17908" w:history="1">
        <w:r>
          <w:rPr>
            <w:rFonts w:ascii="仿宋" w:eastAsia="仿宋" w:hAnsi="仿宋" w:cs="仿宋" w:hint="eastAsia"/>
            <w:lang w:eastAsia="zh-CN"/>
          </w:rPr>
          <w:t>(二)、增强现实项目承办单位</w:t>
        </w:r>
        <w:r>
          <w:tab/>
        </w:r>
        <w:r>
          <w:fldChar w:fldCharType="begin"/>
        </w:r>
        <w:r>
          <w:instrText xml:space="preserve"> PAGEREF _Toc17908 \h </w:instrText>
        </w:r>
        <w:r>
          <w:fldChar w:fldCharType="separate"/>
        </w:r>
        <w:r>
          <w:t>16</w:t>
        </w:r>
        <w:r>
          <w:fldChar w:fldCharType="end"/>
        </w:r>
      </w:hyperlink>
    </w:p>
    <w:p>
      <w:pPr>
        <w:pStyle w:val="TOC2"/>
        <w:tabs>
          <w:tab w:val="right" w:leader="dot" w:pos="8306"/>
        </w:tabs>
      </w:pPr>
      <w:hyperlink w:anchor="_Toc22362" w:history="1">
        <w:r>
          <w:rPr>
            <w:rFonts w:ascii="仿宋" w:eastAsia="仿宋" w:hAnsi="仿宋" w:cs="仿宋" w:hint="eastAsia"/>
            <w:lang w:eastAsia="zh-CN"/>
          </w:rPr>
          <w:t>(三)、增强现实项目定位及建设理由</w:t>
        </w:r>
        <w:r>
          <w:tab/>
        </w:r>
        <w:r>
          <w:fldChar w:fldCharType="begin"/>
        </w:r>
        <w:r>
          <w:instrText xml:space="preserve"> PAGEREF _Toc22362 \h </w:instrText>
        </w:r>
        <w:r>
          <w:fldChar w:fldCharType="separate"/>
        </w:r>
        <w:r>
          <w:t>17</w:t>
        </w:r>
        <w:r>
          <w:fldChar w:fldCharType="end"/>
        </w:r>
      </w:hyperlink>
    </w:p>
    <w:p>
      <w:pPr>
        <w:pStyle w:val="TOC2"/>
        <w:tabs>
          <w:tab w:val="right" w:leader="dot" w:pos="8306"/>
        </w:tabs>
      </w:pPr>
      <w:hyperlink w:anchor="_Toc19896" w:history="1">
        <w:r>
          <w:rPr>
            <w:rFonts w:ascii="仿宋" w:eastAsia="仿宋" w:hAnsi="仿宋" w:cs="仿宋" w:hint="eastAsia"/>
            <w:lang w:eastAsia="zh-CN"/>
          </w:rPr>
          <w:t>(四)、报告编制说明</w:t>
        </w:r>
        <w:r>
          <w:tab/>
        </w:r>
        <w:r>
          <w:fldChar w:fldCharType="begin"/>
        </w:r>
        <w:r>
          <w:instrText xml:space="preserve"> PAGEREF _Toc19896 \h </w:instrText>
        </w:r>
        <w:r>
          <w:fldChar w:fldCharType="separate"/>
        </w:r>
        <w:r>
          <w:t>18</w:t>
        </w:r>
        <w:r>
          <w:fldChar w:fldCharType="end"/>
        </w:r>
      </w:hyperlink>
    </w:p>
    <w:p>
      <w:pPr>
        <w:pStyle w:val="TOC2"/>
        <w:tabs>
          <w:tab w:val="right" w:leader="dot" w:pos="8306"/>
        </w:tabs>
      </w:pPr>
      <w:hyperlink w:anchor="_Toc5015" w:history="1">
        <w:r>
          <w:rPr>
            <w:rFonts w:ascii="仿宋" w:eastAsia="仿宋" w:hAnsi="仿宋" w:cs="仿宋" w:hint="eastAsia"/>
            <w:lang w:eastAsia="zh-CN"/>
          </w:rPr>
          <w:t>(五)、增强现实项目建设选址</w:t>
        </w:r>
        <w:r>
          <w:tab/>
        </w:r>
        <w:r>
          <w:fldChar w:fldCharType="begin"/>
        </w:r>
        <w:r>
          <w:instrText xml:space="preserve"> PAGEREF _Toc5015 \h </w:instrText>
        </w:r>
        <w:r>
          <w:fldChar w:fldCharType="separate"/>
        </w:r>
        <w:r>
          <w:t>20</w:t>
        </w:r>
        <w:r>
          <w:fldChar w:fldCharType="end"/>
        </w:r>
      </w:hyperlink>
    </w:p>
    <w:p>
      <w:pPr>
        <w:pStyle w:val="TOC2"/>
        <w:tabs>
          <w:tab w:val="right" w:leader="dot" w:pos="8306"/>
        </w:tabs>
      </w:pPr>
      <w:hyperlink w:anchor="_Toc3329" w:history="1">
        <w:r>
          <w:rPr>
            <w:rFonts w:ascii="仿宋" w:eastAsia="仿宋" w:hAnsi="仿宋" w:cs="仿宋" w:hint="eastAsia"/>
            <w:lang w:eastAsia="zh-CN"/>
          </w:rPr>
          <w:t>(六)、增强现实项目生产规模</w:t>
        </w:r>
        <w:r>
          <w:tab/>
        </w:r>
        <w:r>
          <w:fldChar w:fldCharType="begin"/>
        </w:r>
        <w:r>
          <w:instrText xml:space="preserve"> PAGEREF _Toc3329 \h </w:instrText>
        </w:r>
        <w:r>
          <w:fldChar w:fldCharType="separate"/>
        </w:r>
        <w:r>
          <w:t>21</w:t>
        </w:r>
        <w:r>
          <w:fldChar w:fldCharType="end"/>
        </w:r>
      </w:hyperlink>
    </w:p>
    <w:p>
      <w:pPr>
        <w:pStyle w:val="TOC2"/>
        <w:tabs>
          <w:tab w:val="right" w:leader="dot" w:pos="8306"/>
        </w:tabs>
      </w:pPr>
      <w:hyperlink w:anchor="_Toc11745" w:history="1">
        <w:r>
          <w:rPr>
            <w:rFonts w:ascii="仿宋" w:eastAsia="仿宋" w:hAnsi="仿宋" w:cs="仿宋" w:hint="eastAsia"/>
            <w:lang w:eastAsia="zh-CN"/>
          </w:rPr>
          <w:t>(七)、建筑物建设规模</w:t>
        </w:r>
        <w:r>
          <w:tab/>
        </w:r>
        <w:r>
          <w:fldChar w:fldCharType="begin"/>
        </w:r>
        <w:r>
          <w:instrText xml:space="preserve"> PAGEREF _Toc11745 \h </w:instrText>
        </w:r>
        <w:r>
          <w:fldChar w:fldCharType="separate"/>
        </w:r>
        <w:r>
          <w:t>21</w:t>
        </w:r>
        <w:r>
          <w:fldChar w:fldCharType="end"/>
        </w:r>
      </w:hyperlink>
    </w:p>
    <w:p>
      <w:pPr>
        <w:pStyle w:val="TOC2"/>
        <w:tabs>
          <w:tab w:val="right" w:leader="dot" w:pos="8306"/>
        </w:tabs>
      </w:pPr>
      <w:hyperlink w:anchor="_Toc6485" w:history="1">
        <w:r>
          <w:rPr>
            <w:rFonts w:ascii="仿宋" w:eastAsia="仿宋" w:hAnsi="仿宋" w:cs="仿宋" w:hint="eastAsia"/>
            <w:lang w:eastAsia="zh-CN"/>
          </w:rPr>
          <w:t>(八)、环境影响</w:t>
        </w:r>
        <w:r>
          <w:tab/>
        </w:r>
        <w:r>
          <w:fldChar w:fldCharType="begin"/>
        </w:r>
        <w:r>
          <w:instrText xml:space="preserve"> PAGEREF _Toc6485 \h </w:instrText>
        </w:r>
        <w:r>
          <w:fldChar w:fldCharType="separate"/>
        </w:r>
        <w:r>
          <w:t>21</w:t>
        </w:r>
        <w:r>
          <w:fldChar w:fldCharType="end"/>
        </w:r>
      </w:hyperlink>
    </w:p>
    <w:p>
      <w:pPr>
        <w:pStyle w:val="TOC2"/>
        <w:tabs>
          <w:tab w:val="right" w:leader="dot" w:pos="8306"/>
        </w:tabs>
      </w:pPr>
      <w:hyperlink w:anchor="_Toc19566" w:history="1">
        <w:r>
          <w:rPr>
            <w:rFonts w:ascii="仿宋" w:eastAsia="仿宋" w:hAnsi="仿宋" w:cs="仿宋" w:hint="eastAsia"/>
            <w:lang w:eastAsia="zh-CN"/>
          </w:rPr>
          <w:t>(九)、增强现实项目总投资及资金构成</w:t>
        </w:r>
        <w:r>
          <w:tab/>
        </w:r>
        <w:r>
          <w:fldChar w:fldCharType="begin"/>
        </w:r>
        <w:r>
          <w:instrText xml:space="preserve"> PAGEREF _Toc19566 \h </w:instrText>
        </w:r>
        <w:r>
          <w:fldChar w:fldCharType="separate"/>
        </w:r>
        <w:r>
          <w:t>22</w:t>
        </w:r>
        <w:r>
          <w:fldChar w:fldCharType="end"/>
        </w:r>
      </w:hyperlink>
    </w:p>
    <w:p>
      <w:pPr>
        <w:pStyle w:val="TOC2"/>
        <w:tabs>
          <w:tab w:val="right" w:leader="dot" w:pos="8306"/>
        </w:tabs>
      </w:pPr>
      <w:hyperlink w:anchor="_Toc29624" w:history="1">
        <w:r>
          <w:rPr>
            <w:rFonts w:ascii="仿宋" w:eastAsia="仿宋" w:hAnsi="仿宋" w:cs="仿宋" w:hint="eastAsia"/>
            <w:lang w:eastAsia="zh-CN"/>
          </w:rPr>
          <w:t>(十)、资金筹措方案</w:t>
        </w:r>
        <w:r>
          <w:tab/>
        </w:r>
        <w:r>
          <w:fldChar w:fldCharType="begin"/>
        </w:r>
        <w:r>
          <w:instrText xml:space="preserve"> PAGEREF _Toc29624 \h </w:instrText>
        </w:r>
        <w:r>
          <w:fldChar w:fldCharType="separate"/>
        </w:r>
        <w:r>
          <w:t>23</w:t>
        </w:r>
        <w:r>
          <w:fldChar w:fldCharType="end"/>
        </w:r>
      </w:hyperlink>
    </w:p>
    <w:p>
      <w:pPr>
        <w:pStyle w:val="TOC2"/>
        <w:tabs>
          <w:tab w:val="right" w:leader="dot" w:pos="8306"/>
        </w:tabs>
      </w:pPr>
      <w:hyperlink w:anchor="_Toc6473" w:history="1">
        <w:r>
          <w:rPr>
            <w:rFonts w:ascii="仿宋" w:eastAsia="仿宋" w:hAnsi="仿宋" w:cs="仿宋" w:hint="eastAsia"/>
            <w:lang w:eastAsia="zh-CN"/>
          </w:rPr>
          <w:t>(十一)、增强现实项目预期经济效益规划目标</w:t>
        </w:r>
        <w:r>
          <w:tab/>
        </w:r>
        <w:r>
          <w:fldChar w:fldCharType="begin"/>
        </w:r>
        <w:r>
          <w:instrText xml:space="preserve"> PAGEREF _Toc6473 \h </w:instrText>
        </w:r>
        <w:r>
          <w:fldChar w:fldCharType="separate"/>
        </w:r>
        <w:r>
          <w:t>23</w:t>
        </w:r>
        <w:r>
          <w:fldChar w:fldCharType="end"/>
        </w:r>
      </w:hyperlink>
    </w:p>
    <w:p>
      <w:pPr>
        <w:pStyle w:val="TOC2"/>
        <w:tabs>
          <w:tab w:val="right" w:leader="dot" w:pos="8306"/>
        </w:tabs>
      </w:pPr>
      <w:hyperlink w:anchor="_Toc32439" w:history="1">
        <w:r>
          <w:rPr>
            <w:rFonts w:ascii="仿宋" w:eastAsia="仿宋" w:hAnsi="仿宋" w:cs="仿宋" w:hint="eastAsia"/>
            <w:lang w:eastAsia="zh-CN"/>
          </w:rPr>
          <w:t>(十二)、增强现实项目建设进度规划</w:t>
        </w:r>
        <w:r>
          <w:tab/>
        </w:r>
        <w:r>
          <w:fldChar w:fldCharType="begin"/>
        </w:r>
        <w:r>
          <w:instrText xml:space="preserve"> PAGEREF _Toc32439 \h </w:instrText>
        </w:r>
        <w:r>
          <w:fldChar w:fldCharType="separate"/>
        </w:r>
        <w:r>
          <w:t>24</w:t>
        </w:r>
        <w:r>
          <w:fldChar w:fldCharType="end"/>
        </w:r>
      </w:hyperlink>
    </w:p>
    <w:p>
      <w:pPr>
        <w:pStyle w:val="TOC2"/>
        <w:tabs>
          <w:tab w:val="right" w:leader="dot" w:pos="8306"/>
        </w:tabs>
      </w:pPr>
      <w:hyperlink w:anchor="_Toc4792" w:history="1">
        <w:r>
          <w:rPr>
            <w:rFonts w:ascii="仿宋" w:eastAsia="仿宋" w:hAnsi="仿宋" w:cs="仿宋" w:hint="eastAsia"/>
            <w:lang w:eastAsia="zh-CN"/>
          </w:rPr>
          <w:t>(十三)、增强现实项目综合评价</w:t>
        </w:r>
        <w:r>
          <w:tab/>
        </w:r>
        <w:r>
          <w:fldChar w:fldCharType="begin"/>
        </w:r>
        <w:r>
          <w:instrText xml:space="preserve"> PAGEREF _Toc4792 \h </w:instrText>
        </w:r>
        <w:r>
          <w:fldChar w:fldCharType="separate"/>
        </w:r>
        <w:r>
          <w:t>25</w:t>
        </w:r>
        <w:r>
          <w:fldChar w:fldCharType="end"/>
        </w:r>
      </w:hyperlink>
    </w:p>
    <w:p>
      <w:pPr>
        <w:pStyle w:val="TOC1"/>
        <w:tabs>
          <w:tab w:val="right" w:leader="dot" w:pos="8306"/>
        </w:tabs>
      </w:pPr>
      <w:hyperlink w:anchor="_Toc30150" w:history="1">
        <w:r>
          <w:rPr>
            <w:rFonts w:ascii="仿宋" w:eastAsia="仿宋" w:hAnsi="仿宋" w:cs="仿宋" w:hint="eastAsia"/>
            <w:lang w:eastAsia="zh-CN"/>
          </w:rPr>
          <w:t>四、工艺技术设计及设备选型方案</w:t>
        </w:r>
        <w:r>
          <w:tab/>
        </w:r>
        <w:r>
          <w:fldChar w:fldCharType="begin"/>
        </w:r>
        <w:r>
          <w:instrText xml:space="preserve"> PAGEREF _Toc30150 \h </w:instrText>
        </w:r>
        <w:r>
          <w:fldChar w:fldCharType="separate"/>
        </w:r>
        <w:r>
          <w:t>25</w:t>
        </w:r>
        <w:r>
          <w:fldChar w:fldCharType="end"/>
        </w:r>
      </w:hyperlink>
    </w:p>
    <w:p>
      <w:pPr>
        <w:pStyle w:val="TOC2"/>
        <w:tabs>
          <w:tab w:val="right" w:leader="dot" w:pos="8306"/>
        </w:tabs>
      </w:pPr>
      <w:hyperlink w:anchor="_Toc27544" w:history="1">
        <w:r>
          <w:rPr>
            <w:rFonts w:ascii="仿宋" w:eastAsia="仿宋" w:hAnsi="仿宋" w:cs="仿宋" w:hint="eastAsia"/>
            <w:lang w:eastAsia="zh-CN"/>
          </w:rPr>
          <w:t>(一)、企业技术研发分析</w:t>
        </w:r>
        <w:r>
          <w:tab/>
        </w:r>
        <w:r>
          <w:fldChar w:fldCharType="begin"/>
        </w:r>
        <w:r>
          <w:instrText xml:space="preserve"> PAGEREF _Toc27544 \h </w:instrText>
        </w:r>
        <w:r>
          <w:fldChar w:fldCharType="separate"/>
        </w:r>
        <w:r>
          <w:t>25</w:t>
        </w:r>
        <w:r>
          <w:fldChar w:fldCharType="end"/>
        </w:r>
      </w:hyperlink>
    </w:p>
    <w:p>
      <w:pPr>
        <w:pStyle w:val="TOC2"/>
        <w:tabs>
          <w:tab w:val="right" w:leader="dot" w:pos="8306"/>
        </w:tabs>
      </w:pPr>
      <w:hyperlink w:anchor="_Toc30877" w:history="1">
        <w:r>
          <w:rPr>
            <w:rFonts w:ascii="仿宋" w:eastAsia="仿宋" w:hAnsi="仿宋" w:cs="仿宋" w:hint="eastAsia"/>
            <w:lang w:eastAsia="zh-CN"/>
          </w:rPr>
          <w:t>(二)、增强现实项目技术工艺分析</w:t>
        </w:r>
        <w:r>
          <w:tab/>
        </w:r>
        <w:r>
          <w:fldChar w:fldCharType="begin"/>
        </w:r>
        <w:r>
          <w:instrText xml:space="preserve"> PAGEREF _Toc30877 \h </w:instrText>
        </w:r>
        <w:r>
          <w:fldChar w:fldCharType="separate"/>
        </w:r>
        <w:r>
          <w:t>27</w:t>
        </w:r>
        <w:r>
          <w:fldChar w:fldCharType="end"/>
        </w:r>
      </w:hyperlink>
    </w:p>
    <w:p>
      <w:pPr>
        <w:pStyle w:val="TOC2"/>
        <w:tabs>
          <w:tab w:val="right" w:leader="dot" w:pos="8306"/>
        </w:tabs>
      </w:pPr>
      <w:hyperlink w:anchor="_Toc25547" w:history="1">
        <w:r>
          <w:rPr>
            <w:rFonts w:ascii="仿宋" w:eastAsia="仿宋" w:hAnsi="仿宋" w:cs="仿宋" w:hint="eastAsia"/>
            <w:lang w:eastAsia="zh-CN"/>
          </w:rPr>
          <w:t>(三)、质量管理</w:t>
        </w:r>
        <w:r>
          <w:tab/>
        </w:r>
        <w:r>
          <w:fldChar w:fldCharType="begin"/>
        </w:r>
        <w:r>
          <w:instrText xml:space="preserve"> PAGEREF _Toc25547 \h </w:instrText>
        </w:r>
        <w:r>
          <w:fldChar w:fldCharType="separate"/>
        </w:r>
        <w:r>
          <w:t>28</w:t>
        </w:r>
        <w:r>
          <w:fldChar w:fldCharType="end"/>
        </w:r>
      </w:hyperlink>
    </w:p>
    <w:p>
      <w:pPr>
        <w:pStyle w:val="TOC2"/>
        <w:tabs>
          <w:tab w:val="right" w:leader="dot" w:pos="8306"/>
        </w:tabs>
      </w:pPr>
      <w:hyperlink w:anchor="_Toc4731" w:history="1">
        <w:r>
          <w:rPr>
            <w:rFonts w:ascii="仿宋" w:eastAsia="仿宋" w:hAnsi="仿宋" w:cs="仿宋" w:hint="eastAsia"/>
            <w:lang w:eastAsia="zh-CN"/>
          </w:rPr>
          <w:t>(四)、设备选型方案</w:t>
        </w:r>
        <w:r>
          <w:tab/>
        </w:r>
        <w:r>
          <w:fldChar w:fldCharType="begin"/>
        </w:r>
        <w:r>
          <w:instrText xml:space="preserve"> PAGEREF _Toc4731 \h </w:instrText>
        </w:r>
        <w:r>
          <w:fldChar w:fldCharType="separate"/>
        </w:r>
        <w:r>
          <w:t>29</w:t>
        </w:r>
        <w:r>
          <w:fldChar w:fldCharType="end"/>
        </w:r>
      </w:hyperlink>
    </w:p>
    <w:p>
      <w:pPr>
        <w:pStyle w:val="TOC1"/>
        <w:tabs>
          <w:tab w:val="right" w:leader="dot" w:pos="8306"/>
        </w:tabs>
      </w:pPr>
      <w:hyperlink w:anchor="_Toc241" w:history="1">
        <w:r>
          <w:rPr>
            <w:rFonts w:ascii="仿宋" w:eastAsia="仿宋" w:hAnsi="仿宋" w:cs="仿宋" w:hint="eastAsia"/>
            <w:lang w:eastAsia="zh-CN"/>
          </w:rPr>
          <w:t>五、建设规模与产品方案</w:t>
        </w:r>
        <w:r>
          <w:tab/>
        </w:r>
        <w:r>
          <w:fldChar w:fldCharType="begin"/>
        </w:r>
        <w:r>
          <w:instrText xml:space="preserve"> PAGEREF _Toc241 \h </w:instrText>
        </w:r>
        <w:r>
          <w:fldChar w:fldCharType="separate"/>
        </w:r>
        <w:r>
          <w:t>30</w:t>
        </w:r>
        <w:r>
          <w:fldChar w:fldCharType="end"/>
        </w:r>
      </w:hyperlink>
    </w:p>
    <w:p>
      <w:pPr>
        <w:pStyle w:val="TOC2"/>
        <w:tabs>
          <w:tab w:val="right" w:leader="dot" w:pos="8306"/>
        </w:tabs>
      </w:pPr>
      <w:hyperlink w:anchor="_Toc9329" w:history="1">
        <w:r>
          <w:rPr>
            <w:rFonts w:ascii="仿宋" w:eastAsia="仿宋" w:hAnsi="仿宋" w:cs="仿宋" w:hint="eastAsia"/>
            <w:lang w:eastAsia="zh-CN"/>
          </w:rPr>
          <w:t>(一)、建设规模及主要建设内容</w:t>
        </w:r>
        <w:r>
          <w:tab/>
        </w:r>
        <w:r>
          <w:fldChar w:fldCharType="begin"/>
        </w:r>
        <w:r>
          <w:instrText xml:space="preserve"> PAGEREF _Toc9329 \h </w:instrText>
        </w:r>
        <w:r>
          <w:fldChar w:fldCharType="separate"/>
        </w:r>
        <w:r>
          <w:t>30</w:t>
        </w:r>
        <w:r>
          <w:fldChar w:fldCharType="end"/>
        </w:r>
      </w:hyperlink>
    </w:p>
    <w:p>
      <w:pPr>
        <w:pStyle w:val="TOC2"/>
        <w:tabs>
          <w:tab w:val="right" w:leader="dot" w:pos="8306"/>
        </w:tabs>
      </w:pPr>
      <w:hyperlink w:anchor="_Toc4603" w:history="1">
        <w:r>
          <w:rPr>
            <w:rFonts w:ascii="仿宋" w:eastAsia="仿宋" w:hAnsi="仿宋" w:cs="仿宋" w:hint="eastAsia"/>
            <w:lang w:eastAsia="zh-CN"/>
          </w:rPr>
          <w:t>(二)、产品规划方案及生产纲领</w:t>
        </w:r>
        <w:r>
          <w:tab/>
        </w:r>
        <w:r>
          <w:fldChar w:fldCharType="begin"/>
        </w:r>
        <w:r>
          <w:instrText xml:space="preserve"> PAGEREF _Toc4603 \h </w:instrText>
        </w:r>
        <w:r>
          <w:fldChar w:fldCharType="separate"/>
        </w:r>
        <w:r>
          <w:t>30</w:t>
        </w:r>
        <w:r>
          <w:fldChar w:fldCharType="end"/>
        </w:r>
      </w:hyperlink>
    </w:p>
    <w:p>
      <w:pPr>
        <w:pStyle w:val="TOC1"/>
        <w:tabs>
          <w:tab w:val="right" w:leader="dot" w:pos="8306"/>
        </w:tabs>
      </w:pPr>
      <w:hyperlink w:anchor="_Toc4907" w:history="1">
        <w:r>
          <w:rPr>
            <w:rFonts w:ascii="仿宋" w:eastAsia="仿宋" w:hAnsi="仿宋" w:cs="仿宋" w:hint="eastAsia"/>
            <w:lang w:eastAsia="zh-CN"/>
          </w:rPr>
          <w:t>六、市场预测</w:t>
        </w:r>
        <w:r>
          <w:tab/>
        </w:r>
        <w:r>
          <w:fldChar w:fldCharType="begin"/>
        </w:r>
        <w:r>
          <w:instrText xml:space="preserve"> PAGEREF _Toc4907 \h </w:instrText>
        </w:r>
        <w:r>
          <w:fldChar w:fldCharType="separate"/>
        </w:r>
        <w:r>
          <w:t>32</w:t>
        </w:r>
        <w:r>
          <w:fldChar w:fldCharType="end"/>
        </w:r>
      </w:hyperlink>
    </w:p>
    <w:p>
      <w:pPr>
        <w:pStyle w:val="TOC2"/>
        <w:tabs>
          <w:tab w:val="right" w:leader="dot" w:pos="8306"/>
        </w:tabs>
      </w:pPr>
      <w:hyperlink w:anchor="_Toc31844" w:history="1">
        <w:r>
          <w:rPr>
            <w:rFonts w:ascii="仿宋" w:eastAsia="仿宋" w:hAnsi="仿宋" w:cs="仿宋" w:hint="eastAsia"/>
            <w:lang w:eastAsia="zh-CN"/>
          </w:rPr>
          <w:t>(一)、增强资金保障能力</w:t>
        </w:r>
        <w:r>
          <w:tab/>
        </w:r>
        <w:r>
          <w:fldChar w:fldCharType="begin"/>
        </w:r>
        <w:r>
          <w:instrText xml:space="preserve"> PAGEREF _Toc31844 \h </w:instrText>
        </w:r>
        <w:r>
          <w:fldChar w:fldCharType="separate"/>
        </w:r>
        <w:r>
          <w:t>32</w:t>
        </w:r>
        <w:r>
          <w:fldChar w:fldCharType="end"/>
        </w:r>
      </w:hyperlink>
    </w:p>
    <w:p>
      <w:pPr>
        <w:pStyle w:val="TOC2"/>
        <w:tabs>
          <w:tab w:val="right" w:leader="dot" w:pos="8306"/>
        </w:tabs>
      </w:pPr>
      <w:hyperlink w:anchor="_Toc23499" w:history="1">
        <w:r>
          <w:rPr>
            <w:rFonts w:ascii="仿宋" w:eastAsia="仿宋" w:hAnsi="仿宋" w:cs="仿宋" w:hint="eastAsia"/>
            <w:lang w:eastAsia="zh-CN"/>
          </w:rPr>
          <w:t>(二)、营造良好投资氛围</w:t>
        </w:r>
        <w:r>
          <w:tab/>
        </w:r>
        <w:r>
          <w:fldChar w:fldCharType="begin"/>
        </w:r>
        <w:r>
          <w:instrText xml:space="preserve"> PAGEREF _Toc23499 \h </w:instrText>
        </w:r>
        <w:r>
          <w:fldChar w:fldCharType="separate"/>
        </w:r>
        <w:r>
          <w:t>34</w:t>
        </w:r>
        <w:r>
          <w:fldChar w:fldCharType="end"/>
        </w:r>
      </w:hyperlink>
    </w:p>
    <w:p>
      <w:pPr>
        <w:pStyle w:val="TOC1"/>
        <w:tabs>
          <w:tab w:val="right" w:leader="dot" w:pos="8306"/>
        </w:tabs>
      </w:pPr>
      <w:hyperlink w:anchor="_Toc2061" w:history="1">
        <w:r>
          <w:rPr>
            <w:rFonts w:ascii="仿宋" w:eastAsia="仿宋" w:hAnsi="仿宋" w:cs="仿宋" w:hint="eastAsia"/>
            <w:lang w:eastAsia="zh-CN"/>
          </w:rPr>
          <w:t>七、增强现实财务管理策略</w:t>
        </w:r>
        <w:r>
          <w:tab/>
        </w:r>
        <w:r>
          <w:fldChar w:fldCharType="begin"/>
        </w:r>
        <w:r>
          <w:instrText xml:space="preserve"> PAGEREF _Toc2061 \h </w:instrText>
        </w:r>
        <w:r>
          <w:fldChar w:fldCharType="separate"/>
        </w:r>
        <w:r>
          <w:t>34</w:t>
        </w:r>
        <w:r>
          <w:fldChar w:fldCharType="end"/>
        </w:r>
      </w:hyperlink>
    </w:p>
    <w:p>
      <w:pPr>
        <w:pStyle w:val="TOC2"/>
        <w:tabs>
          <w:tab w:val="right" w:leader="dot" w:pos="8306"/>
        </w:tabs>
      </w:pPr>
      <w:hyperlink w:anchor="_Toc4308" w:history="1">
        <w:r>
          <w:rPr>
            <w:rFonts w:ascii="仿宋" w:eastAsia="仿宋" w:hAnsi="仿宋" w:cs="仿宋" w:hint="eastAsia"/>
            <w:lang w:eastAsia="zh-CN"/>
          </w:rPr>
          <w:t>(一)、增强现实财务管理原则</w:t>
        </w:r>
        <w:r>
          <w:tab/>
        </w:r>
        <w:r>
          <w:fldChar w:fldCharType="begin"/>
        </w:r>
        <w:r>
          <w:instrText xml:space="preserve"> PAGEREF _Toc4308 \h </w:instrText>
        </w:r>
        <w:r>
          <w:fldChar w:fldCharType="separate"/>
        </w:r>
        <w:r>
          <w:t>34</w:t>
        </w:r>
        <w:r>
          <w:fldChar w:fldCharType="end"/>
        </w:r>
      </w:hyperlink>
    </w:p>
    <w:p>
      <w:pPr>
        <w:pStyle w:val="TOC2"/>
        <w:tabs>
          <w:tab w:val="right" w:leader="dot" w:pos="8306"/>
        </w:tabs>
      </w:pPr>
      <w:hyperlink w:anchor="_Toc18186" w:history="1">
        <w:r>
          <w:rPr>
            <w:rFonts w:ascii="仿宋" w:eastAsia="仿宋" w:hAnsi="仿宋" w:cs="仿宋" w:hint="eastAsia"/>
            <w:lang w:eastAsia="zh-CN"/>
          </w:rPr>
          <w:t>(二)、增强现实收入及成本核算</w:t>
        </w:r>
        <w:r>
          <w:tab/>
        </w:r>
        <w:r>
          <w:fldChar w:fldCharType="begin"/>
        </w:r>
        <w:r>
          <w:instrText xml:space="preserve"> PAGEREF _Toc18186 \h </w:instrText>
        </w:r>
        <w:r>
          <w:fldChar w:fldCharType="separate"/>
        </w:r>
        <w:r>
          <w:t>37</w:t>
        </w:r>
        <w:r>
          <w:fldChar w:fldCharType="end"/>
        </w:r>
      </w:hyperlink>
    </w:p>
    <w:p>
      <w:pPr>
        <w:pStyle w:val="TOC2"/>
        <w:tabs>
          <w:tab w:val="right" w:leader="dot" w:pos="8306"/>
        </w:tabs>
      </w:pPr>
      <w:hyperlink w:anchor="_Toc1847" w:history="1">
        <w:r>
          <w:rPr>
            <w:rFonts w:ascii="仿宋" w:eastAsia="仿宋" w:hAnsi="仿宋" w:cs="仿宋" w:hint="eastAsia"/>
            <w:lang w:eastAsia="zh-CN"/>
          </w:rPr>
          <w:t>(三)、增强现实经济效益分析</w:t>
        </w:r>
        <w:r>
          <w:tab/>
        </w:r>
        <w:r>
          <w:fldChar w:fldCharType="begin"/>
        </w:r>
        <w:r>
          <w:instrText xml:space="preserve"> PAGEREF _Toc1847 \h </w:instrText>
        </w:r>
        <w:r>
          <w:fldChar w:fldCharType="separate"/>
        </w:r>
        <w:r>
          <w:t>38</w:t>
        </w:r>
        <w:r>
          <w:fldChar w:fldCharType="end"/>
        </w:r>
      </w:hyperlink>
    </w:p>
    <w:p>
      <w:pPr>
        <w:pStyle w:val="TOC2"/>
        <w:tabs>
          <w:tab w:val="right" w:leader="dot" w:pos="8306"/>
        </w:tabs>
      </w:pPr>
      <w:hyperlink w:anchor="_Toc24815" w:history="1">
        <w:r>
          <w:rPr>
            <w:rFonts w:ascii="仿宋" w:eastAsia="仿宋" w:hAnsi="仿宋" w:cs="仿宋" w:hint="eastAsia"/>
            <w:lang w:eastAsia="zh-CN"/>
          </w:rPr>
          <w:t>(四)、增强现实利润及利润分配</w:t>
        </w:r>
        <w:r>
          <w:tab/>
        </w:r>
        <w:r>
          <w:fldChar w:fldCharType="begin"/>
        </w:r>
        <w:r>
          <w:instrText xml:space="preserve"> PAGEREF _Toc24815 \h </w:instrText>
        </w:r>
        <w:r>
          <w:fldChar w:fldCharType="separate"/>
        </w:r>
        <w:r>
          <w:t>40</w:t>
        </w:r>
        <w:r>
          <w:fldChar w:fldCharType="end"/>
        </w:r>
      </w:hyperlink>
    </w:p>
    <w:p>
      <w:pPr>
        <w:pStyle w:val="TOC1"/>
        <w:tabs>
          <w:tab w:val="right" w:leader="dot" w:pos="8306"/>
        </w:tabs>
      </w:pPr>
      <w:hyperlink w:anchor="_Toc32000" w:history="1">
        <w:r>
          <w:rPr>
            <w:rFonts w:ascii="仿宋" w:eastAsia="仿宋" w:hAnsi="仿宋" w:cs="仿宋" w:hint="eastAsia"/>
            <w:lang w:eastAsia="zh-CN"/>
          </w:rPr>
          <w:t>八、劳动安全生产分析</w:t>
        </w:r>
        <w:r>
          <w:tab/>
        </w:r>
        <w:r>
          <w:fldChar w:fldCharType="begin"/>
        </w:r>
        <w:r>
          <w:instrText xml:space="preserve"> PAGEREF _Toc32000 \h </w:instrText>
        </w:r>
        <w:r>
          <w:fldChar w:fldCharType="separate"/>
        </w:r>
        <w:r>
          <w:t>42</w:t>
        </w:r>
        <w:r>
          <w:fldChar w:fldCharType="end"/>
        </w:r>
      </w:hyperlink>
    </w:p>
    <w:p>
      <w:pPr>
        <w:pStyle w:val="TOC2"/>
        <w:tabs>
          <w:tab w:val="right" w:leader="dot" w:pos="8306"/>
        </w:tabs>
      </w:pPr>
      <w:hyperlink w:anchor="_Toc1362" w:history="1">
        <w:r>
          <w:rPr>
            <w:rFonts w:ascii="仿宋" w:eastAsia="仿宋" w:hAnsi="仿宋" w:cs="仿宋" w:hint="eastAsia"/>
            <w:lang w:eastAsia="zh-CN"/>
          </w:rPr>
          <w:t>(一)、编制依据</w:t>
        </w:r>
        <w:r>
          <w:tab/>
        </w:r>
        <w:r>
          <w:fldChar w:fldCharType="begin"/>
        </w:r>
        <w:r>
          <w:instrText xml:space="preserve"> PAGEREF _Toc1362 \h </w:instrText>
        </w:r>
        <w:r>
          <w:fldChar w:fldCharType="separate"/>
        </w:r>
        <w:r>
          <w:t>42</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640" w:history="1">
        <w:r>
          <w:rPr>
            <w:rFonts w:ascii="仿宋" w:eastAsia="仿宋" w:hAnsi="仿宋" w:cs="仿宋" w:hint="eastAsia"/>
            <w:lang w:eastAsia="zh-CN"/>
          </w:rPr>
          <w:t>(二)、防范措施</w:t>
        </w:r>
        <w:r>
          <w:tab/>
        </w:r>
        <w:r>
          <w:fldChar w:fldCharType="begin"/>
        </w:r>
        <w:r>
          <w:instrText xml:space="preserve"> PAGEREF _Toc3640 \h </w:instrText>
        </w:r>
        <w:r>
          <w:fldChar w:fldCharType="separate"/>
        </w:r>
        <w:r>
          <w:t>43</w:t>
        </w:r>
        <w:r>
          <w:fldChar w:fldCharType="end"/>
        </w:r>
      </w:hyperlink>
    </w:p>
    <w:p>
      <w:pPr>
        <w:pStyle w:val="TOC2"/>
        <w:tabs>
          <w:tab w:val="right" w:leader="dot" w:pos="8306"/>
        </w:tabs>
      </w:pPr>
      <w:hyperlink w:anchor="_Toc10150" w:history="1">
        <w:r>
          <w:rPr>
            <w:rFonts w:ascii="仿宋" w:eastAsia="仿宋" w:hAnsi="仿宋" w:cs="仿宋" w:hint="eastAsia"/>
            <w:lang w:eastAsia="zh-CN"/>
          </w:rPr>
          <w:t>(三)、预期效果评价</w:t>
        </w:r>
        <w:r>
          <w:tab/>
        </w:r>
        <w:r>
          <w:fldChar w:fldCharType="begin"/>
        </w:r>
        <w:r>
          <w:instrText xml:space="preserve"> PAGEREF _Toc10150 \h </w:instrText>
        </w:r>
        <w:r>
          <w:fldChar w:fldCharType="separate"/>
        </w:r>
        <w:r>
          <w:t>44</w:t>
        </w:r>
        <w:r>
          <w:fldChar w:fldCharType="end"/>
        </w:r>
      </w:hyperlink>
    </w:p>
    <w:p>
      <w:pPr>
        <w:pStyle w:val="TOC1"/>
        <w:tabs>
          <w:tab w:val="right" w:leader="dot" w:pos="8306"/>
        </w:tabs>
      </w:pPr>
      <w:hyperlink w:anchor="_Toc12781" w:history="1">
        <w:r>
          <w:rPr>
            <w:rFonts w:ascii="仿宋" w:eastAsia="仿宋" w:hAnsi="仿宋" w:cs="仿宋" w:hint="eastAsia"/>
            <w:lang w:eastAsia="zh-CN"/>
          </w:rPr>
          <w:t>九、组织架构分析</w:t>
        </w:r>
        <w:r>
          <w:tab/>
        </w:r>
        <w:r>
          <w:fldChar w:fldCharType="begin"/>
        </w:r>
        <w:r>
          <w:instrText xml:space="preserve"> PAGEREF _Toc12781 \h </w:instrText>
        </w:r>
        <w:r>
          <w:fldChar w:fldCharType="separate"/>
        </w:r>
        <w:r>
          <w:t>45</w:t>
        </w:r>
        <w:r>
          <w:fldChar w:fldCharType="end"/>
        </w:r>
      </w:hyperlink>
    </w:p>
    <w:p>
      <w:pPr>
        <w:pStyle w:val="TOC2"/>
        <w:tabs>
          <w:tab w:val="right" w:leader="dot" w:pos="8306"/>
        </w:tabs>
      </w:pPr>
      <w:hyperlink w:anchor="_Toc30358" w:history="1">
        <w:r>
          <w:rPr>
            <w:rFonts w:ascii="仿宋" w:eastAsia="仿宋" w:hAnsi="仿宋" w:cs="仿宋" w:hint="eastAsia"/>
            <w:lang w:eastAsia="zh-CN"/>
          </w:rPr>
          <w:t>(一)、人力资源配</w:t>
        </w:r>
        <w:r>
          <w:tab/>
        </w:r>
        <w:r>
          <w:fldChar w:fldCharType="begin"/>
        </w:r>
        <w:r>
          <w:instrText xml:space="preserve"> PAGEREF _Toc30358 \h </w:instrText>
        </w:r>
        <w:r>
          <w:fldChar w:fldCharType="separate"/>
        </w:r>
        <w:r>
          <w:t>45</w:t>
        </w:r>
        <w:r>
          <w:fldChar w:fldCharType="end"/>
        </w:r>
      </w:hyperlink>
    </w:p>
    <w:p>
      <w:pPr>
        <w:pStyle w:val="TOC2"/>
        <w:tabs>
          <w:tab w:val="right" w:leader="dot" w:pos="8306"/>
        </w:tabs>
      </w:pPr>
      <w:hyperlink w:anchor="_Toc2189" w:history="1">
        <w:r>
          <w:rPr>
            <w:rFonts w:ascii="仿宋" w:eastAsia="仿宋" w:hAnsi="仿宋" w:cs="仿宋" w:hint="eastAsia"/>
            <w:lang w:eastAsia="zh-CN"/>
          </w:rPr>
          <w:t>(二)、员工技能培训</w:t>
        </w:r>
        <w:r>
          <w:tab/>
        </w:r>
        <w:r>
          <w:fldChar w:fldCharType="begin"/>
        </w:r>
        <w:r>
          <w:instrText xml:space="preserve"> PAGEREF _Toc2189 \h </w:instrText>
        </w:r>
        <w:r>
          <w:fldChar w:fldCharType="separate"/>
        </w:r>
        <w:r>
          <w:t>46</w:t>
        </w:r>
        <w:r>
          <w:fldChar w:fldCharType="end"/>
        </w:r>
      </w:hyperlink>
    </w:p>
    <w:p>
      <w:pPr>
        <w:pStyle w:val="TOC1"/>
        <w:tabs>
          <w:tab w:val="right" w:leader="dot" w:pos="8306"/>
        </w:tabs>
      </w:pPr>
      <w:hyperlink w:anchor="_Toc21383" w:history="1">
        <w:r>
          <w:rPr>
            <w:rFonts w:ascii="仿宋" w:eastAsia="仿宋" w:hAnsi="仿宋" w:cs="仿宋" w:hint="eastAsia"/>
            <w:lang w:eastAsia="zh-CN"/>
          </w:rPr>
          <w:t>十、风险风险及应对措施</w:t>
        </w:r>
        <w:r>
          <w:tab/>
        </w:r>
        <w:r>
          <w:fldChar w:fldCharType="begin"/>
        </w:r>
        <w:r>
          <w:instrText xml:space="preserve"> PAGEREF _Toc21383 \h </w:instrText>
        </w:r>
        <w:r>
          <w:fldChar w:fldCharType="separate"/>
        </w:r>
        <w:r>
          <w:t>48</w:t>
        </w:r>
        <w:r>
          <w:fldChar w:fldCharType="end"/>
        </w:r>
      </w:hyperlink>
    </w:p>
    <w:p>
      <w:pPr>
        <w:pStyle w:val="TOC2"/>
        <w:tabs>
          <w:tab w:val="right" w:leader="dot" w:pos="8306"/>
        </w:tabs>
      </w:pPr>
      <w:hyperlink w:anchor="_Toc19948" w:history="1">
        <w:r>
          <w:rPr>
            <w:rFonts w:ascii="仿宋" w:eastAsia="仿宋" w:hAnsi="仿宋" w:cs="仿宋" w:hint="eastAsia"/>
            <w:lang w:eastAsia="zh-CN"/>
          </w:rPr>
          <w:t>(一)、增强现实项目风险分析</w:t>
        </w:r>
        <w:r>
          <w:tab/>
        </w:r>
        <w:r>
          <w:fldChar w:fldCharType="begin"/>
        </w:r>
        <w:r>
          <w:instrText xml:space="preserve"> PAGEREF _Toc19948 \h </w:instrText>
        </w:r>
        <w:r>
          <w:fldChar w:fldCharType="separate"/>
        </w:r>
        <w:r>
          <w:t>48</w:t>
        </w:r>
        <w:r>
          <w:fldChar w:fldCharType="end"/>
        </w:r>
      </w:hyperlink>
    </w:p>
    <w:p>
      <w:pPr>
        <w:pStyle w:val="TOC2"/>
        <w:tabs>
          <w:tab w:val="right" w:leader="dot" w:pos="8306"/>
        </w:tabs>
      </w:pPr>
      <w:hyperlink w:anchor="_Toc29426" w:history="1">
        <w:r>
          <w:rPr>
            <w:rFonts w:ascii="仿宋" w:eastAsia="仿宋" w:hAnsi="仿宋" w:cs="仿宋" w:hint="eastAsia"/>
            <w:lang w:eastAsia="zh-CN"/>
          </w:rPr>
          <w:t>(二)、增强现实项目风险对策</w:t>
        </w:r>
        <w:r>
          <w:tab/>
        </w:r>
        <w:r>
          <w:fldChar w:fldCharType="begin"/>
        </w:r>
        <w:r>
          <w:instrText xml:space="preserve"> PAGEREF _Toc29426 \h </w:instrText>
        </w:r>
        <w:r>
          <w:fldChar w:fldCharType="separate"/>
        </w:r>
        <w:r>
          <w:t>50</w:t>
        </w:r>
        <w:r>
          <w:fldChar w:fldCharType="end"/>
        </w:r>
      </w:hyperlink>
    </w:p>
    <w:p>
      <w:pPr>
        <w:pStyle w:val="TOC1"/>
        <w:tabs>
          <w:tab w:val="right" w:leader="dot" w:pos="8306"/>
        </w:tabs>
      </w:pPr>
      <w:hyperlink w:anchor="_Toc5298" w:history="1">
        <w:r>
          <w:rPr>
            <w:rFonts w:ascii="仿宋" w:eastAsia="仿宋" w:hAnsi="仿宋" w:cs="仿宋" w:hint="eastAsia"/>
            <w:lang w:eastAsia="zh-CN"/>
          </w:rPr>
          <w:t>十一、招标方案</w:t>
        </w:r>
        <w:r>
          <w:tab/>
        </w:r>
        <w:r>
          <w:fldChar w:fldCharType="begin"/>
        </w:r>
        <w:r>
          <w:instrText xml:space="preserve"> PAGEREF _Toc5298 \h </w:instrText>
        </w:r>
        <w:r>
          <w:fldChar w:fldCharType="separate"/>
        </w:r>
        <w:r>
          <w:t>51</w:t>
        </w:r>
        <w:r>
          <w:fldChar w:fldCharType="end"/>
        </w:r>
      </w:hyperlink>
    </w:p>
    <w:p>
      <w:pPr>
        <w:pStyle w:val="TOC2"/>
        <w:tabs>
          <w:tab w:val="right" w:leader="dot" w:pos="8306"/>
        </w:tabs>
      </w:pPr>
      <w:hyperlink w:anchor="_Toc21674" w:history="1">
        <w:r>
          <w:rPr>
            <w:rFonts w:ascii="仿宋" w:eastAsia="仿宋" w:hAnsi="仿宋" w:cs="仿宋" w:hint="eastAsia"/>
            <w:lang w:eastAsia="zh-CN"/>
          </w:rPr>
          <w:t>(一)、增强现实项目招标依据</w:t>
        </w:r>
        <w:r>
          <w:tab/>
        </w:r>
        <w:r>
          <w:fldChar w:fldCharType="begin"/>
        </w:r>
        <w:r>
          <w:instrText xml:space="preserve"> PAGEREF _Toc21674 \h </w:instrText>
        </w:r>
        <w:r>
          <w:fldChar w:fldCharType="separate"/>
        </w:r>
        <w:r>
          <w:t>51</w:t>
        </w:r>
        <w:r>
          <w:fldChar w:fldCharType="end"/>
        </w:r>
      </w:hyperlink>
    </w:p>
    <w:p>
      <w:pPr>
        <w:pStyle w:val="TOC2"/>
        <w:tabs>
          <w:tab w:val="right" w:leader="dot" w:pos="8306"/>
        </w:tabs>
      </w:pPr>
      <w:hyperlink w:anchor="_Toc24071" w:history="1">
        <w:r>
          <w:rPr>
            <w:rFonts w:ascii="仿宋" w:eastAsia="仿宋" w:hAnsi="仿宋" w:cs="仿宋" w:hint="eastAsia"/>
            <w:lang w:eastAsia="zh-CN"/>
          </w:rPr>
          <w:t>(二)、增强现实项目招标范围</w:t>
        </w:r>
        <w:r>
          <w:tab/>
        </w:r>
        <w:r>
          <w:fldChar w:fldCharType="begin"/>
        </w:r>
        <w:r>
          <w:instrText xml:space="preserve"> PAGEREF _Toc24071 \h </w:instrText>
        </w:r>
        <w:r>
          <w:fldChar w:fldCharType="separate"/>
        </w:r>
        <w:r>
          <w:t>51</w:t>
        </w:r>
        <w:r>
          <w:fldChar w:fldCharType="end"/>
        </w:r>
      </w:hyperlink>
    </w:p>
    <w:p>
      <w:pPr>
        <w:pStyle w:val="TOC2"/>
        <w:tabs>
          <w:tab w:val="right" w:leader="dot" w:pos="8306"/>
        </w:tabs>
      </w:pPr>
      <w:hyperlink w:anchor="_Toc31573" w:history="1">
        <w:r>
          <w:rPr>
            <w:rFonts w:ascii="仿宋" w:eastAsia="仿宋" w:hAnsi="仿宋" w:cs="仿宋" w:hint="eastAsia"/>
            <w:lang w:eastAsia="zh-CN"/>
          </w:rPr>
          <w:t>(三)、招标要求</w:t>
        </w:r>
        <w:r>
          <w:tab/>
        </w:r>
        <w:r>
          <w:fldChar w:fldCharType="begin"/>
        </w:r>
        <w:r>
          <w:instrText xml:space="preserve"> PAGEREF _Toc31573 \h </w:instrText>
        </w:r>
        <w:r>
          <w:fldChar w:fldCharType="separate"/>
        </w:r>
        <w:r>
          <w:t>52</w:t>
        </w:r>
        <w:r>
          <w:fldChar w:fldCharType="end"/>
        </w:r>
      </w:hyperlink>
    </w:p>
    <w:p>
      <w:pPr>
        <w:pStyle w:val="TOC2"/>
        <w:tabs>
          <w:tab w:val="right" w:leader="dot" w:pos="8306"/>
        </w:tabs>
      </w:pPr>
      <w:hyperlink w:anchor="_Toc30634" w:history="1">
        <w:r>
          <w:rPr>
            <w:rFonts w:ascii="仿宋" w:eastAsia="仿宋" w:hAnsi="仿宋" w:cs="仿宋" w:hint="eastAsia"/>
            <w:lang w:eastAsia="zh-CN"/>
          </w:rPr>
          <w:t>(四)、招标组织方式</w:t>
        </w:r>
        <w:r>
          <w:tab/>
        </w:r>
        <w:r>
          <w:fldChar w:fldCharType="begin"/>
        </w:r>
        <w:r>
          <w:instrText xml:space="preserve"> PAGEREF _Toc30634 \h </w:instrText>
        </w:r>
        <w:r>
          <w:fldChar w:fldCharType="separate"/>
        </w:r>
        <w:r>
          <w:t>52</w:t>
        </w:r>
        <w:r>
          <w:fldChar w:fldCharType="end"/>
        </w:r>
      </w:hyperlink>
    </w:p>
    <w:p>
      <w:pPr>
        <w:pStyle w:val="TOC2"/>
        <w:tabs>
          <w:tab w:val="right" w:leader="dot" w:pos="8306"/>
        </w:tabs>
      </w:pPr>
      <w:hyperlink w:anchor="_Toc17564" w:history="1">
        <w:r>
          <w:rPr>
            <w:rFonts w:ascii="仿宋" w:eastAsia="仿宋" w:hAnsi="仿宋" w:cs="仿宋" w:hint="eastAsia"/>
            <w:lang w:eastAsia="zh-CN"/>
          </w:rPr>
          <w:t>(五)、招标信息发布</w:t>
        </w:r>
        <w:r>
          <w:tab/>
        </w:r>
        <w:r>
          <w:fldChar w:fldCharType="begin"/>
        </w:r>
        <w:r>
          <w:instrText xml:space="preserve"> PAGEREF _Toc17564 \h </w:instrText>
        </w:r>
        <w:r>
          <w:fldChar w:fldCharType="separate"/>
        </w:r>
        <w:r>
          <w:t>53</w:t>
        </w:r>
        <w:r>
          <w:fldChar w:fldCharType="end"/>
        </w:r>
      </w:hyperlink>
    </w:p>
    <w:p>
      <w:pPr>
        <w:pStyle w:val="TOC1"/>
        <w:tabs>
          <w:tab w:val="right" w:leader="dot" w:pos="8306"/>
        </w:tabs>
      </w:pPr>
      <w:hyperlink w:anchor="_Toc7142" w:history="1">
        <w:r>
          <w:rPr>
            <w:rFonts w:ascii="仿宋" w:eastAsia="仿宋" w:hAnsi="仿宋" w:cs="仿宋" w:hint="eastAsia"/>
            <w:lang w:eastAsia="zh-CN"/>
          </w:rPr>
          <w:t>十二、增强现实行业背景分析</w:t>
        </w:r>
        <w:r>
          <w:tab/>
        </w:r>
        <w:r>
          <w:fldChar w:fldCharType="begin"/>
        </w:r>
        <w:r>
          <w:instrText xml:space="preserve"> PAGEREF _Toc7142 \h </w:instrText>
        </w:r>
        <w:r>
          <w:fldChar w:fldCharType="separate"/>
        </w:r>
        <w:r>
          <w:t>53</w:t>
        </w:r>
        <w:r>
          <w:fldChar w:fldCharType="end"/>
        </w:r>
      </w:hyperlink>
    </w:p>
    <w:p>
      <w:pPr>
        <w:pStyle w:val="TOC2"/>
        <w:tabs>
          <w:tab w:val="right" w:leader="dot" w:pos="8306"/>
        </w:tabs>
      </w:pPr>
      <w:hyperlink w:anchor="_Toc4056" w:history="1">
        <w:r>
          <w:rPr>
            <w:rFonts w:ascii="仿宋" w:eastAsia="仿宋" w:hAnsi="仿宋" w:cs="仿宋" w:hint="eastAsia"/>
            <w:lang w:eastAsia="zh-CN"/>
          </w:rPr>
          <w:t>(一)、增强现实行业创新驱动</w:t>
        </w:r>
        <w:r>
          <w:tab/>
        </w:r>
        <w:r>
          <w:fldChar w:fldCharType="begin"/>
        </w:r>
        <w:r>
          <w:instrText xml:space="preserve"> PAGEREF _Toc4056 \h </w:instrText>
        </w:r>
        <w:r>
          <w:fldChar w:fldCharType="separate"/>
        </w:r>
        <w:r>
          <w:t>53</w:t>
        </w:r>
        <w:r>
          <w:fldChar w:fldCharType="end"/>
        </w:r>
      </w:hyperlink>
    </w:p>
    <w:p>
      <w:pPr>
        <w:pStyle w:val="TOC2"/>
        <w:tabs>
          <w:tab w:val="right" w:leader="dot" w:pos="8306"/>
        </w:tabs>
      </w:pPr>
      <w:hyperlink w:anchor="_Toc27132" w:history="1">
        <w:r>
          <w:rPr>
            <w:rFonts w:ascii="仿宋" w:eastAsia="仿宋" w:hAnsi="仿宋" w:cs="仿宋" w:hint="eastAsia"/>
            <w:lang w:eastAsia="zh-CN"/>
          </w:rPr>
          <w:t>(二)、增强现实行业发展形势</w:t>
        </w:r>
        <w:r>
          <w:tab/>
        </w:r>
        <w:r>
          <w:fldChar w:fldCharType="begin"/>
        </w:r>
        <w:r>
          <w:instrText xml:space="preserve"> PAGEREF _Toc27132 \h </w:instrText>
        </w:r>
        <w:r>
          <w:fldChar w:fldCharType="separate"/>
        </w:r>
        <w:r>
          <w:t>54</w:t>
        </w:r>
        <w:r>
          <w:fldChar w:fldCharType="end"/>
        </w:r>
      </w:hyperlink>
    </w:p>
    <w:p>
      <w:pPr>
        <w:pStyle w:val="TOC2"/>
        <w:tabs>
          <w:tab w:val="right" w:leader="dot" w:pos="8306"/>
        </w:tabs>
      </w:pPr>
      <w:hyperlink w:anchor="_Toc3924" w:history="1">
        <w:r>
          <w:rPr>
            <w:rFonts w:ascii="仿宋" w:eastAsia="仿宋" w:hAnsi="仿宋" w:cs="仿宋" w:hint="eastAsia"/>
            <w:lang w:eastAsia="zh-CN"/>
          </w:rPr>
          <w:t>(三)、增强现实行业特征</w:t>
        </w:r>
        <w:r>
          <w:tab/>
        </w:r>
        <w:r>
          <w:fldChar w:fldCharType="begin"/>
        </w:r>
        <w:r>
          <w:instrText xml:space="preserve"> PAGEREF _Toc3924 \h </w:instrText>
        </w:r>
        <w:r>
          <w:fldChar w:fldCharType="separate"/>
        </w:r>
        <w:r>
          <w:t>55</w:t>
        </w:r>
        <w:r>
          <w:fldChar w:fldCharType="end"/>
        </w:r>
      </w:hyperlink>
    </w:p>
    <w:p>
      <w:pPr>
        <w:pStyle w:val="TOC2"/>
        <w:tabs>
          <w:tab w:val="right" w:leader="dot" w:pos="8306"/>
        </w:tabs>
      </w:pPr>
      <w:hyperlink w:anchor="_Toc17140" w:history="1">
        <w:r>
          <w:rPr>
            <w:rFonts w:ascii="仿宋" w:eastAsia="仿宋" w:hAnsi="仿宋" w:cs="仿宋" w:hint="eastAsia"/>
            <w:lang w:eastAsia="zh-CN"/>
          </w:rPr>
          <w:t>(四)、增强现实行业前景</w:t>
        </w:r>
        <w:r>
          <w:tab/>
        </w:r>
        <w:r>
          <w:fldChar w:fldCharType="begin"/>
        </w:r>
        <w:r>
          <w:instrText xml:space="preserve"> PAGEREF _Toc17140 \h </w:instrText>
        </w:r>
        <w:r>
          <w:fldChar w:fldCharType="separate"/>
        </w:r>
        <w:r>
          <w:t>56</w:t>
        </w:r>
        <w:r>
          <w:fldChar w:fldCharType="end"/>
        </w:r>
      </w:hyperlink>
    </w:p>
    <w:p>
      <w:pPr>
        <w:pStyle w:val="TOC1"/>
        <w:tabs>
          <w:tab w:val="right" w:leader="dot" w:pos="8306"/>
        </w:tabs>
      </w:pPr>
      <w:hyperlink w:anchor="_Toc16463" w:history="1">
        <w:r>
          <w:rPr>
            <w:rFonts w:ascii="仿宋" w:eastAsia="仿宋" w:hAnsi="仿宋" w:cs="仿宋" w:hint="eastAsia"/>
            <w:lang w:eastAsia="zh-CN"/>
          </w:rPr>
          <w:t>十三、增强现实人力资源管理方案</w:t>
        </w:r>
        <w:r>
          <w:tab/>
        </w:r>
        <w:r>
          <w:fldChar w:fldCharType="begin"/>
        </w:r>
        <w:r>
          <w:instrText xml:space="preserve"> PAGEREF _Toc16463 \h </w:instrText>
        </w:r>
        <w:r>
          <w:fldChar w:fldCharType="separate"/>
        </w:r>
        <w:r>
          <w:t>58</w:t>
        </w:r>
        <w:r>
          <w:fldChar w:fldCharType="end"/>
        </w:r>
      </w:hyperlink>
    </w:p>
    <w:p>
      <w:pPr>
        <w:pStyle w:val="TOC2"/>
        <w:tabs>
          <w:tab w:val="right" w:leader="dot" w:pos="8306"/>
        </w:tabs>
      </w:pPr>
      <w:hyperlink w:anchor="_Toc13820" w:history="1">
        <w:r>
          <w:rPr>
            <w:rFonts w:ascii="仿宋" w:eastAsia="仿宋" w:hAnsi="仿宋" w:cs="仿宋" w:hint="eastAsia"/>
            <w:lang w:eastAsia="zh-CN"/>
          </w:rPr>
          <w:t>(一)、增强现实人力资源管理原则</w:t>
        </w:r>
        <w:r>
          <w:tab/>
        </w:r>
        <w:r>
          <w:fldChar w:fldCharType="begin"/>
        </w:r>
        <w:r>
          <w:instrText xml:space="preserve"> PAGEREF _Toc13820 \h </w:instrText>
        </w:r>
        <w:r>
          <w:fldChar w:fldCharType="separate"/>
        </w:r>
        <w:r>
          <w:t>58</w:t>
        </w:r>
        <w:r>
          <w:fldChar w:fldCharType="end"/>
        </w:r>
      </w:hyperlink>
    </w:p>
    <w:p>
      <w:pPr>
        <w:pStyle w:val="TOC2"/>
        <w:tabs>
          <w:tab w:val="right" w:leader="dot" w:pos="8306"/>
        </w:tabs>
      </w:pPr>
      <w:hyperlink w:anchor="_Toc10344" w:history="1">
        <w:r>
          <w:rPr>
            <w:rFonts w:ascii="仿宋" w:eastAsia="仿宋" w:hAnsi="仿宋" w:cs="仿宋" w:hint="eastAsia"/>
            <w:lang w:eastAsia="zh-CN"/>
          </w:rPr>
          <w:t>(二)、增强现实人力资源组织架构</w:t>
        </w:r>
        <w:r>
          <w:tab/>
        </w:r>
        <w:r>
          <w:fldChar w:fldCharType="begin"/>
        </w:r>
        <w:r>
          <w:instrText xml:space="preserve"> PAGEREF _Toc10344 \h </w:instrText>
        </w:r>
        <w:r>
          <w:fldChar w:fldCharType="separate"/>
        </w:r>
        <w:r>
          <w:t>59</w:t>
        </w:r>
        <w:r>
          <w:fldChar w:fldCharType="end"/>
        </w:r>
      </w:hyperlink>
    </w:p>
    <w:p>
      <w:pPr>
        <w:pStyle w:val="TOC2"/>
        <w:tabs>
          <w:tab w:val="right" w:leader="dot" w:pos="8306"/>
        </w:tabs>
      </w:pPr>
      <w:hyperlink w:anchor="_Toc16573" w:history="1">
        <w:r>
          <w:rPr>
            <w:rFonts w:ascii="仿宋" w:eastAsia="仿宋" w:hAnsi="仿宋" w:cs="仿宋" w:hint="eastAsia"/>
            <w:lang w:eastAsia="zh-CN"/>
          </w:rPr>
          <w:t>(三)、增强现实人力资源培训与开发方案</w:t>
        </w:r>
        <w:r>
          <w:tab/>
        </w:r>
        <w:r>
          <w:fldChar w:fldCharType="begin"/>
        </w:r>
        <w:r>
          <w:instrText xml:space="preserve"> PAGEREF _Toc16573 \h </w:instrText>
        </w:r>
        <w:r>
          <w:fldChar w:fldCharType="separate"/>
        </w:r>
        <w:r>
          <w:t>61</w:t>
        </w:r>
        <w:r>
          <w:fldChar w:fldCharType="end"/>
        </w:r>
      </w:hyperlink>
    </w:p>
    <w:p>
      <w:pPr>
        <w:pStyle w:val="TOC2"/>
        <w:tabs>
          <w:tab w:val="right" w:leader="dot" w:pos="8306"/>
        </w:tabs>
      </w:pPr>
      <w:hyperlink w:anchor="_Toc11038" w:history="1">
        <w:r>
          <w:rPr>
            <w:rFonts w:ascii="仿宋" w:eastAsia="仿宋" w:hAnsi="仿宋" w:cs="仿宋" w:hint="eastAsia"/>
            <w:lang w:eastAsia="zh-CN"/>
          </w:rPr>
          <w:t>(四)、增强现实人员配置方案</w:t>
        </w:r>
        <w:r>
          <w:tab/>
        </w:r>
        <w:r>
          <w:fldChar w:fldCharType="begin"/>
        </w:r>
        <w:r>
          <w:instrText xml:space="preserve"> PAGEREF _Toc11038 \h </w:instrText>
        </w:r>
        <w:r>
          <w:fldChar w:fldCharType="separate"/>
        </w:r>
        <w:r>
          <w:t>64</w:t>
        </w:r>
        <w:r>
          <w:fldChar w:fldCharType="end"/>
        </w:r>
      </w:hyperlink>
    </w:p>
    <w:p>
      <w:pPr>
        <w:pStyle w:val="TOC2"/>
        <w:tabs>
          <w:tab w:val="right" w:leader="dot" w:pos="8306"/>
        </w:tabs>
      </w:pPr>
      <w:hyperlink w:anchor="_Toc2891" w:history="1">
        <w:r>
          <w:rPr>
            <w:rFonts w:ascii="仿宋" w:eastAsia="仿宋" w:hAnsi="仿宋" w:cs="仿宋" w:hint="eastAsia"/>
            <w:lang w:eastAsia="zh-CN"/>
          </w:rPr>
          <w:t>(五)、增强现实绩效和薪酬管理方案</w:t>
        </w:r>
        <w:r>
          <w:tab/>
        </w:r>
        <w:r>
          <w:fldChar w:fldCharType="begin"/>
        </w:r>
        <w:r>
          <w:instrText xml:space="preserve"> PAGEREF _Toc2891 \h </w:instrText>
        </w:r>
        <w:r>
          <w:fldChar w:fldCharType="separate"/>
        </w:r>
        <w:r>
          <w:t>65</w:t>
        </w:r>
        <w:r>
          <w:fldChar w:fldCharType="end"/>
        </w:r>
      </w:hyperlink>
    </w:p>
    <w:p>
      <w:pPr>
        <w:pStyle w:val="TOC2"/>
        <w:tabs>
          <w:tab w:val="right" w:leader="dot" w:pos="8306"/>
        </w:tabs>
      </w:pPr>
      <w:hyperlink w:anchor="_Toc8321" w:history="1">
        <w:r>
          <w:rPr>
            <w:rFonts w:ascii="仿宋" w:eastAsia="仿宋" w:hAnsi="仿宋" w:cs="仿宋" w:hint="eastAsia"/>
            <w:lang w:eastAsia="zh-CN"/>
          </w:rPr>
          <w:t>(六)、增强现实员工福利管理方案</w:t>
        </w:r>
        <w:r>
          <w:tab/>
        </w:r>
        <w:r>
          <w:fldChar w:fldCharType="begin"/>
        </w:r>
        <w:r>
          <w:instrText xml:space="preserve"> PAGEREF _Toc8321 \h </w:instrText>
        </w:r>
        <w:r>
          <w:fldChar w:fldCharType="separate"/>
        </w:r>
        <w:r>
          <w:t>67</w:t>
        </w:r>
        <w:r>
          <w:fldChar w:fldCharType="end"/>
        </w:r>
      </w:hyperlink>
    </w:p>
    <w:p>
      <w:pPr>
        <w:pStyle w:val="TOC1"/>
        <w:tabs>
          <w:tab w:val="right" w:leader="dot" w:pos="8306"/>
        </w:tabs>
      </w:pPr>
      <w:hyperlink w:anchor="_Toc17562" w:history="1">
        <w:r>
          <w:rPr>
            <w:rFonts w:ascii="仿宋" w:eastAsia="仿宋" w:hAnsi="仿宋" w:cs="仿宋" w:hint="eastAsia"/>
            <w:lang w:eastAsia="zh-CN"/>
          </w:rPr>
          <w:t>十四、增强现实质量管理方案</w:t>
        </w:r>
        <w:r>
          <w:tab/>
        </w:r>
        <w:r>
          <w:fldChar w:fldCharType="begin"/>
        </w:r>
        <w:r>
          <w:instrText xml:space="preserve"> PAGEREF _Toc17562 \h </w:instrText>
        </w:r>
        <w:r>
          <w:fldChar w:fldCharType="separate"/>
        </w:r>
        <w:r>
          <w:t>69</w:t>
        </w:r>
        <w:r>
          <w:fldChar w:fldCharType="end"/>
        </w:r>
      </w:hyperlink>
    </w:p>
    <w:p>
      <w:pPr>
        <w:pStyle w:val="TOC2"/>
        <w:tabs>
          <w:tab w:val="right" w:leader="dot" w:pos="8306"/>
        </w:tabs>
      </w:pPr>
      <w:hyperlink w:anchor="_Toc24143" w:history="1">
        <w:r>
          <w:rPr>
            <w:rFonts w:ascii="仿宋" w:eastAsia="仿宋" w:hAnsi="仿宋" w:cs="仿宋" w:hint="eastAsia"/>
            <w:lang w:eastAsia="zh-CN"/>
          </w:rPr>
          <w:t>(一)、增强现实全面质量管理方案</w:t>
        </w:r>
        <w:r>
          <w:tab/>
        </w:r>
        <w:r>
          <w:fldChar w:fldCharType="begin"/>
        </w:r>
        <w:r>
          <w:instrText xml:space="preserve"> PAGEREF _Toc24143 \h </w:instrText>
        </w:r>
        <w:r>
          <w:fldChar w:fldCharType="separate"/>
        </w:r>
        <w:r>
          <w:t>69</w:t>
        </w:r>
        <w:r>
          <w:fldChar w:fldCharType="end"/>
        </w:r>
      </w:hyperlink>
    </w:p>
    <w:p>
      <w:pPr>
        <w:pStyle w:val="TOC2"/>
        <w:tabs>
          <w:tab w:val="right" w:leader="dot" w:pos="8306"/>
        </w:tabs>
      </w:pPr>
      <w:hyperlink w:anchor="_Toc11169" w:history="1">
        <w:r>
          <w:rPr>
            <w:rFonts w:ascii="仿宋" w:eastAsia="仿宋" w:hAnsi="仿宋" w:cs="仿宋" w:hint="eastAsia"/>
            <w:lang w:eastAsia="zh-CN"/>
          </w:rPr>
          <w:t>(二)、增强现实质量管理要求</w:t>
        </w:r>
        <w:r>
          <w:tab/>
        </w:r>
        <w:r>
          <w:fldChar w:fldCharType="begin"/>
        </w:r>
        <w:r>
          <w:instrText xml:space="preserve"> PAGEREF _Toc11169 \h </w:instrText>
        </w:r>
        <w:r>
          <w:fldChar w:fldCharType="separate"/>
        </w:r>
        <w:r>
          <w:t>70</w:t>
        </w:r>
        <w:r>
          <w:fldChar w:fldCharType="end"/>
        </w:r>
      </w:hyperlink>
    </w:p>
    <w:p>
      <w:pPr>
        <w:pStyle w:val="TOC2"/>
        <w:tabs>
          <w:tab w:val="right" w:leader="dot" w:pos="8306"/>
        </w:tabs>
      </w:pPr>
      <w:hyperlink w:anchor="_Toc12045" w:history="1">
        <w:r>
          <w:rPr>
            <w:rFonts w:ascii="仿宋" w:eastAsia="仿宋" w:hAnsi="仿宋" w:cs="仿宋" w:hint="eastAsia"/>
            <w:lang w:eastAsia="zh-CN"/>
          </w:rPr>
          <w:t>(三)、增强现实质量成本管理方案</w:t>
        </w:r>
        <w:r>
          <w:tab/>
        </w:r>
        <w:r>
          <w:fldChar w:fldCharType="begin"/>
        </w:r>
        <w:r>
          <w:instrText xml:space="preserve"> PAGEREF _Toc12045 \h </w:instrText>
        </w:r>
        <w:r>
          <w:fldChar w:fldCharType="separate"/>
        </w:r>
        <w:r>
          <w:t>72</w:t>
        </w:r>
        <w:r>
          <w:fldChar w:fldCharType="end"/>
        </w:r>
      </w:hyperlink>
    </w:p>
    <w:p>
      <w:pPr>
        <w:pStyle w:val="TOC2"/>
        <w:tabs>
          <w:tab w:val="right" w:leader="dot" w:pos="8306"/>
        </w:tabs>
      </w:pPr>
      <w:hyperlink w:anchor="_Toc29329" w:history="1">
        <w:r>
          <w:rPr>
            <w:rFonts w:ascii="仿宋" w:eastAsia="仿宋" w:hAnsi="仿宋" w:cs="仿宋" w:hint="eastAsia"/>
            <w:lang w:eastAsia="zh-CN"/>
          </w:rPr>
          <w:t>(四)、增强现实顾客需求管理方案</w:t>
        </w:r>
        <w:r>
          <w:tab/>
        </w:r>
        <w:r>
          <w:fldChar w:fldCharType="begin"/>
        </w:r>
        <w:r>
          <w:instrText xml:space="preserve"> PAGEREF _Toc29329 \h </w:instrText>
        </w:r>
        <w:r>
          <w:fldChar w:fldCharType="separate"/>
        </w:r>
        <w:r>
          <w:t>74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7502"/>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8111"/>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28331"/>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22061"/>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制定增强现实项目实施方案，对公司经营目标进行详尽规划和落实，确保增强现实项目的顺利进行和达成目标。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025"/>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https://d.book118.com/057163034033006026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增强现实相关项目创业计划书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D6D47"/>
    <w:rsid w:val="16CD6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57163034033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2023-10-23T06:29:00Z</dcterms:created>
  <dcterms:modified xsi:type="dcterms:W3CDTF">2023-10-23T06:30:31Z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E4BD2E59A98D42CC94CE1C3F87D8CA9F_11</vt:lpwstr>
  </property>
  <property fmtid="{D5CDD505-2E9C-101B-9397-08002B2CF9AE}" pid="3" name="KSOProductBuildVer">
    <vt:lpwstr>2052-12.1.0.15712</vt:lpwstr>
  </property>
</Properties>
</file>