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医用空气压缩机（系统）项目规划设计方案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75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4" w:history="1">
        <w:r>
          <w:rPr>
            <w:rFonts w:ascii="仿宋" w:eastAsia="仿宋" w:hAnsi="仿宋" w:cs="仿宋" w:hint="eastAsia"/>
            <w:lang w:eastAsia="zh-CN"/>
          </w:rPr>
          <w:t>一、医用空气压缩机（系统）项目建设单位说明</w:t>
        </w:r>
        <w:r>
          <w:tab/>
        </w:r>
        <w:r>
          <w:fldChar w:fldCharType="begin"/>
        </w:r>
        <w:r>
          <w:instrText xml:space="preserve"> PAGEREF _Toc4314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3" w:history="1">
        <w:r>
          <w:rPr>
            <w:rFonts w:ascii="仿宋" w:eastAsia="仿宋" w:hAnsi="仿宋" w:cs="仿宋" w:hint="eastAsia"/>
            <w:lang w:eastAsia="zh-CN"/>
          </w:rPr>
          <w:t>(一)、医用空气压缩机（系统）项目承办单位基本情况</w:t>
        </w:r>
        <w:r>
          <w:tab/>
        </w:r>
        <w:r>
          <w:fldChar w:fldCharType="begin"/>
        </w:r>
        <w:r>
          <w:instrText xml:space="preserve"> PAGEREF _Toc15123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1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_Toc29421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34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_Toc23034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8" w:history="1">
        <w:r>
          <w:rPr>
            <w:rFonts w:ascii="仿宋" w:eastAsia="仿宋" w:hAnsi="仿宋" w:cs="仿宋" w:hint="eastAsia"/>
            <w:lang w:eastAsia="zh-CN"/>
          </w:rPr>
          <w:t>(一)、医用空气压缩机（系统）行业分析</w:t>
        </w:r>
        <w:r>
          <w:tab/>
        </w:r>
        <w:r>
          <w:fldChar w:fldCharType="begin"/>
        </w:r>
        <w:r>
          <w:instrText xml:space="preserve"> PAGEREF _Toc8818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1" w:history="1">
        <w:r>
          <w:rPr>
            <w:rFonts w:ascii="仿宋" w:eastAsia="仿宋" w:hAnsi="仿宋" w:cs="仿宋" w:hint="eastAsia"/>
            <w:lang w:eastAsia="zh-CN"/>
          </w:rPr>
          <w:t>(二)、医用空气压缩机（系统）市场分析预测</w:t>
        </w:r>
        <w:r>
          <w:tab/>
        </w:r>
        <w:r>
          <w:fldChar w:fldCharType="begin"/>
        </w:r>
        <w:r>
          <w:instrText xml:space="preserve"> PAGEREF _Toc5091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9" w:history="1">
        <w:r>
          <w:rPr>
            <w:rFonts w:ascii="仿宋" w:eastAsia="仿宋" w:hAnsi="仿宋" w:cs="仿宋" w:hint="eastAsia"/>
            <w:lang w:eastAsia="zh-CN"/>
          </w:rPr>
          <w:t>(二)、医用空气压缩机（系统）项目工艺技术设计方案</w:t>
        </w:r>
        <w:r>
          <w:tab/>
        </w:r>
        <w:r>
          <w:fldChar w:fldCharType="begin"/>
        </w:r>
        <w:r>
          <w:instrText xml:space="preserve"> PAGEREF _Toc15579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_Toc1733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_Toc15733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_Toc12647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五、医用空气压缩机（系统）项目文档管理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_Toc4407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_Toc27071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_Toc29185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六、医用空气压缩机（系统）项目概论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6" w:history="1">
        <w:r>
          <w:rPr>
            <w:rFonts w:ascii="仿宋" w:eastAsia="仿宋" w:hAnsi="仿宋" w:cs="仿宋" w:hint="eastAsia"/>
            <w:lang w:eastAsia="zh-CN"/>
          </w:rPr>
          <w:t>(一)、医用空气压缩机（系统）项目概况</w:t>
        </w:r>
        <w:r>
          <w:tab/>
        </w:r>
        <w:r>
          <w:fldChar w:fldCharType="begin"/>
        </w:r>
        <w:r>
          <w:instrText xml:space="preserve"> PAGEREF _Toc10716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7" w:history="1">
        <w:r>
          <w:rPr>
            <w:rFonts w:ascii="仿宋" w:eastAsia="仿宋" w:hAnsi="仿宋" w:cs="仿宋" w:hint="eastAsia"/>
            <w:lang w:eastAsia="zh-CN"/>
          </w:rPr>
          <w:t>(二)、医用空气压缩机（系统）项目目标</w:t>
        </w:r>
        <w:r>
          <w:tab/>
        </w:r>
        <w:r>
          <w:fldChar w:fldCharType="begin"/>
        </w:r>
        <w:r>
          <w:instrText xml:space="preserve"> PAGEREF _Toc31197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" w:history="1">
        <w:r>
          <w:rPr>
            <w:rFonts w:ascii="仿宋" w:eastAsia="仿宋" w:hAnsi="仿宋" w:cs="仿宋" w:hint="eastAsia"/>
            <w:lang w:eastAsia="zh-CN"/>
          </w:rPr>
          <w:t>(三)、医用空气压缩机（系统）项目提出的理由</w:t>
        </w:r>
        <w:r>
          <w:tab/>
        </w:r>
        <w:r>
          <w:fldChar w:fldCharType="begin"/>
        </w:r>
        <w:r>
          <w:instrText xml:space="preserve"> PAGEREF _Toc1462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1" w:history="1">
        <w:r>
          <w:rPr>
            <w:rFonts w:ascii="仿宋" w:eastAsia="仿宋" w:hAnsi="仿宋" w:cs="仿宋" w:hint="eastAsia"/>
            <w:lang w:eastAsia="zh-CN"/>
          </w:rPr>
          <w:t>(四)、医用空气压缩机（系统）项目意义</w:t>
        </w:r>
        <w:r>
          <w:tab/>
        </w:r>
        <w:r>
          <w:fldChar w:fldCharType="begin"/>
        </w:r>
        <w:r>
          <w:instrText xml:space="preserve"> PAGEREF _Toc28231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(五)、医用空气压缩机（系统）项目背景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3" w:history="1">
        <w:r>
          <w:rPr>
            <w:rFonts w:ascii="仿宋" w:eastAsia="仿宋" w:hAnsi="仿宋" w:cs="仿宋" w:hint="eastAsia"/>
            <w:lang w:eastAsia="zh-CN"/>
          </w:rPr>
          <w:t>七、医用空气压缩机（系统）项目经营效益</w:t>
        </w:r>
        <w:r>
          <w:tab/>
        </w:r>
        <w:r>
          <w:fldChar w:fldCharType="begin"/>
        </w:r>
        <w:r>
          <w:instrText xml:space="preserve"> PAGEREF _Toc20423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_Toc9845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2" w:history="1">
        <w:r>
          <w:rPr>
            <w:rFonts w:ascii="仿宋" w:eastAsia="仿宋" w:hAnsi="仿宋" w:cs="仿宋" w:hint="eastAsia"/>
            <w:lang w:eastAsia="zh-CN"/>
          </w:rPr>
          <w:t>(二)、医用空气压缩机（系统）项目盈利能力分析</w:t>
        </w:r>
        <w:r>
          <w:tab/>
        </w:r>
        <w:r>
          <w:fldChar w:fldCharType="begin"/>
        </w:r>
        <w:r>
          <w:instrText xml:space="preserve"> PAGEREF _Toc4572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2" w:history="1">
        <w:r>
          <w:rPr>
            <w:rFonts w:ascii="仿宋" w:eastAsia="仿宋" w:hAnsi="仿宋" w:cs="仿宋" w:hint="eastAsia"/>
            <w:lang w:eastAsia="zh-CN"/>
          </w:rPr>
          <w:t>八、医用空气压缩机（系统）项目投资规划</w:t>
        </w:r>
        <w:r>
          <w:tab/>
        </w:r>
        <w:r>
          <w:fldChar w:fldCharType="begin"/>
        </w:r>
        <w:r>
          <w:instrText xml:space="preserve"> PAGEREF _Toc3392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6" w:history="1">
        <w:r>
          <w:rPr>
            <w:rFonts w:ascii="仿宋" w:eastAsia="仿宋" w:hAnsi="仿宋" w:cs="仿宋" w:hint="eastAsia"/>
            <w:lang w:eastAsia="zh-CN"/>
          </w:rPr>
          <w:t>(一)、医用空气压缩机（系统）项目总投资估算</w:t>
        </w:r>
        <w:r>
          <w:tab/>
        </w:r>
        <w:r>
          <w:fldChar w:fldCharType="begin"/>
        </w:r>
        <w:r>
          <w:instrText xml:space="preserve"> PAGEREF _Toc32376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_Toc27667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48" w:history="1">
        <w:r>
          <w:rPr>
            <w:rFonts w:ascii="仿宋" w:eastAsia="仿宋" w:hAnsi="仿宋" w:cs="仿宋" w:hint="eastAsia"/>
            <w:lang w:eastAsia="zh-CN"/>
          </w:rPr>
          <w:t>九、医用空气压缩机（系统）项目风险管理</w:t>
        </w:r>
        <w:r>
          <w:tab/>
        </w:r>
        <w:r>
          <w:fldChar w:fldCharType="begin"/>
        </w:r>
        <w:r>
          <w:instrText xml:space="preserve"> PAGEREF _Toc23848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_Toc9004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_Toc28813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_Toc10386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1" w:history="1">
        <w:r>
          <w:rPr>
            <w:rFonts w:ascii="仿宋" w:eastAsia="仿宋" w:hAnsi="仿宋" w:cs="仿宋" w:hint="eastAsia"/>
            <w:lang w:eastAsia="zh-CN"/>
          </w:rPr>
          <w:t>十、医用空气压缩机（系统）项目社会影响</w:t>
        </w:r>
        <w:r>
          <w:tab/>
        </w:r>
        <w:r>
          <w:fldChar w:fldCharType="begin"/>
        </w:r>
        <w:r>
          <w:instrText xml:space="preserve"> PAGEREF _Toc25781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4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_Toc30114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_Toc23822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7" w:history="1">
        <w:r>
          <w:rPr>
            <w:rFonts w:ascii="仿宋" w:eastAsia="仿宋" w:hAnsi="仿宋" w:cs="仿宋" w:hint="eastAsia"/>
            <w:lang w:eastAsia="zh-CN"/>
          </w:rPr>
          <w:t>十一、医用空气压缩机（系统）项目环境影响分析</w:t>
        </w:r>
        <w:r>
          <w:tab/>
        </w:r>
        <w:r>
          <w:fldChar w:fldCharType="begin"/>
        </w:r>
        <w:r>
          <w:instrText xml:space="preserve"> PAGEREF _Toc22947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_Toc1795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_Toc8824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_Toc32396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353" w:history="1">
        <w:r>
          <w:rPr>
            <w:rFonts w:ascii="仿宋" w:eastAsia="仿宋" w:hAnsi="仿宋" w:cs="仿宋" w:hint="eastAsia"/>
            <w:lang w:eastAsia="zh-CN"/>
          </w:rPr>
          <w:t>(四)、医用空气压缩机（系统）项目建设对区域经济的影响</w:t>
        </w:r>
        <w:r>
          <w:tab/>
        </w:r>
        <w:r>
          <w:fldChar w:fldCharType="begin"/>
        </w:r>
        <w:r>
          <w:instrText xml:space="preserve"> PAGEREF _Toc21353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7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_Toc31797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_Toc9106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_Toc16492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十二、医用空气压缩机（系统）项目技术管理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_Toc30467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_Toc22146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" w:history="1">
        <w:r>
          <w:rPr>
            <w:rFonts w:ascii="仿宋" w:eastAsia="仿宋" w:hAnsi="仿宋" w:cs="仿宋" w:hint="eastAsia"/>
            <w:lang w:eastAsia="zh-CN"/>
          </w:rPr>
          <w:t>十三、医用空气压缩机（系统）项目实施保障措施</w:t>
        </w:r>
        <w:r>
          <w:tab/>
        </w:r>
        <w:r>
          <w:fldChar w:fldCharType="begin"/>
        </w:r>
        <w:r>
          <w:instrText xml:space="preserve"> PAGEREF _Toc3088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6" w:history="1">
        <w:r>
          <w:rPr>
            <w:rFonts w:ascii="仿宋" w:eastAsia="仿宋" w:hAnsi="仿宋" w:cs="仿宋" w:hint="eastAsia"/>
            <w:lang w:eastAsia="zh-CN"/>
          </w:rPr>
          <w:t>(一)、医用空气压缩机（系统）项目实施保障机制</w:t>
        </w:r>
        <w:r>
          <w:tab/>
        </w:r>
        <w:r>
          <w:fldChar w:fldCharType="begin"/>
        </w:r>
        <w:r>
          <w:instrText xml:space="preserve"> PAGEREF _Toc4726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0" w:history="1">
        <w:r>
          <w:rPr>
            <w:rFonts w:ascii="仿宋" w:eastAsia="仿宋" w:hAnsi="仿宋" w:cs="仿宋" w:hint="eastAsia"/>
            <w:lang w:eastAsia="zh-CN"/>
          </w:rPr>
          <w:t>(二)、医用空气压缩机（系统）项目法律合规要求</w:t>
        </w:r>
        <w:r>
          <w:tab/>
        </w:r>
        <w:r>
          <w:fldChar w:fldCharType="begin"/>
        </w:r>
        <w:r>
          <w:instrText xml:space="preserve"> PAGEREF _Toc29410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7" w:history="1">
        <w:r>
          <w:rPr>
            <w:rFonts w:ascii="仿宋" w:eastAsia="仿宋" w:hAnsi="仿宋" w:cs="仿宋" w:hint="eastAsia"/>
            <w:lang w:eastAsia="zh-CN"/>
          </w:rPr>
          <w:t>(三)、医用空气压缩机（系统）项目合同管理与法律事务</w:t>
        </w:r>
        <w:r>
          <w:tab/>
        </w:r>
        <w:r>
          <w:fldChar w:fldCharType="begin"/>
        </w:r>
        <w:r>
          <w:instrText xml:space="preserve"> PAGEREF _Toc25657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1" w:history="1">
        <w:r>
          <w:rPr>
            <w:rFonts w:ascii="仿宋" w:eastAsia="仿宋" w:hAnsi="仿宋" w:cs="仿宋" w:hint="eastAsia"/>
            <w:lang w:eastAsia="zh-CN"/>
          </w:rPr>
          <w:t>(四)、医用空气压缩机（系统）项目知识产权保护策略</w:t>
        </w:r>
        <w:r>
          <w:tab/>
        </w:r>
        <w:r>
          <w:fldChar w:fldCharType="begin"/>
        </w:r>
        <w:r>
          <w:instrText xml:space="preserve"> PAGEREF _Toc20501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7" w:history="1">
        <w:r>
          <w:rPr>
            <w:rFonts w:ascii="仿宋" w:eastAsia="仿宋" w:hAnsi="仿宋" w:cs="仿宋" w:hint="eastAsia"/>
            <w:lang w:eastAsia="zh-CN"/>
          </w:rPr>
          <w:t>十四、医用空气压缩机（系统）项目治理与监督</w:t>
        </w:r>
        <w:r>
          <w:tab/>
        </w:r>
        <w:r>
          <w:fldChar w:fldCharType="begin"/>
        </w:r>
        <w:r>
          <w:instrText xml:space="preserve"> PAGEREF _Toc9677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0" w:history="1">
        <w:r>
          <w:rPr>
            <w:rFonts w:ascii="仿宋" w:eastAsia="仿宋" w:hAnsi="仿宋" w:cs="仿宋" w:hint="eastAsia"/>
            <w:lang w:eastAsia="zh-CN"/>
          </w:rPr>
          <w:t>(一)、医用空气压缩机（系统）项目治理结构</w:t>
        </w:r>
        <w:r>
          <w:tab/>
        </w:r>
        <w:r>
          <w:fldChar w:fldCharType="begin"/>
        </w:r>
        <w:r>
          <w:instrText xml:space="preserve"> PAGEREF _Toc3570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_Toc14857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75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314"/>
      <w:r>
        <w:rPr>
          <w:rFonts w:ascii="仿宋" w:eastAsia="仿宋" w:hAnsi="仿宋" w:cs="仿宋" w:hint="eastAsia"/>
          <w:sz w:val="28"/>
          <w:lang w:eastAsia="zh-CN"/>
        </w:rPr>
        <w:t>一、医用空气压缩机（系统）项目建设单位说明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123"/>
      <w:r>
        <w:rPr>
          <w:rFonts w:ascii="仿宋" w:eastAsia="仿宋" w:hAnsi="仿宋" w:cs="仿宋" w:hint="eastAsia"/>
          <w:lang w:eastAsia="zh-CN"/>
        </w:rPr>
        <w:t>(一)、医用空气压缩机（系统）项目承办单位基本情况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421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医用空气压缩机（系统）项目承办单位的XXXX，我们着眼于实现可持续的经济效益。通过技术创新和解决方案的提供，公司预计在医用空气压缩机（系统）项目执行期间将获得可观的收入增长。这一收入来源主要包括医用空气压缩机（系统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同时，我们注重成本控制和效率提升，以确保医用空气压缩机（系统）项目的可持续盈利。透过精细的管理和资源优化，公司期望实现医用空气压缩机（系统）项目利润最大化。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医用空气压缩机（系统）项目实施进行全面的投资评估，包括医用空气压缩机（系统）项目启动阶段的资金投入和后续运营成本。通过对医用空气压缩机（系统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医用空气压缩机（系统）项目实施过程中具备足够的资金流动性，公司将进行详尽的现金流分析。这包括资金需求的合理预测、医用空气压缩机（系统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034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818"/>
      <w:r>
        <w:rPr>
          <w:rFonts w:ascii="仿宋" w:eastAsia="仿宋" w:hAnsi="仿宋" w:cs="仿宋" w:hint="eastAsia"/>
          <w:lang w:eastAsia="zh-CN"/>
        </w:rPr>
        <w:t>(一)、医用空气压缩机（系统）行业分析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行业一直以来都是市场的关注焦点。行业内的发展趋势、竞争态势以及潜在机会都对医用空气压缩机（系统）项目的推进产生深远的影响。通过深入研究行业的整体概貌，我们将更好地理解行业的核心特征，为医用空气压缩机（系统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医用空气压缩机（系统）行业，技术一直是推动创新和发展的关键因素。我们将对当前技术趋势进行详尽分析，包括但不限于人工智能、大数据应用、先进制造技术等。这有助于医用空气压缩机（系统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医用空气压缩机（系统）项目成功的基础。我们将对主要竞争对手进行深入研究，包括其市场份额、产品特点、市场定位等。通过全面了解竞争对手的优势和劣势，医用空气压缩机（系统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091"/>
      <w:r>
        <w:rPr>
          <w:rFonts w:ascii="仿宋" w:eastAsia="仿宋" w:hAnsi="仿宋" w:cs="仿宋" w:hint="eastAsia"/>
          <w:sz w:val="28"/>
          <w:lang w:eastAsia="zh-CN"/>
        </w:rPr>
        <w:t>(二)、医用空气压缩机（系统）市场分析预测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医用空气压缩机（系统）市场未来的增长趋势。这包括市场的整体规模、各细分领域的发展趋势等。医用空气压缩机（系统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医用空气压缩机（系统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医用空气压缩机（系统）项目实施过程中需要充分考虑的因素。我们将对市场风险进行全面评估，包括但不限于政策法规风险、市场竞争风险、技术变革风险等。通过对潜在风险的深入分析，医用空气压缩机（系统）项目可以制定相应的风险缓解策略，降低不确定性对医用空气压缩机（系统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492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27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的技术管理特点体现在其创新导向。通过引入最先进的技术趋势和解决方案，医用空气压缩机（系统）项目致力于提升科技含量、提高质量和效率水平。这意味着我们将采用最新的工具和方法，确保医用空气压缩机（系统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医用空气压缩机（系统）项目技术管理的显著特征。通过整合不同领域的技术资源，我们实现了跨学科的协同工作。这有助于优化技术架构，提高整体效能。此外，整合性策略还促进了不同技术团队之间的紧密沟通和高效合作，确保医用空气压缩机（系统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医用空气压缩机（系统）项目所采用的技术。通过不断优化技术方案，医用空气压缩机（系统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医用空气压缩机（系统）项目团队将在医用空气压缩机（系统）项目初期识别可能的技术风险，并采取相应的预防和应对措施。通过建立健全的风险评估机制，医用空气压缩机（系统）项目能够在实施过程中及时发现并解决潜在的技术问题，保障医用空气压缩机（系统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医用空气压缩机（系统）项目中，技术将成为医用空气压缩机（系统）项目成功的有力支持。这一深度剖析揭示了技术管理在医用空气压缩机（系统）项目实施中的关键作用，为医用空气压缩机（系统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579"/>
      <w:r>
        <w:rPr>
          <w:rFonts w:ascii="仿宋" w:eastAsia="仿宋" w:hAnsi="仿宋" w:cs="仿宋" w:hint="eastAsia"/>
          <w:sz w:val="28"/>
          <w:lang w:eastAsia="zh-CN"/>
        </w:rPr>
        <w:t>(二)、医用空气压缩机（系统）项目工艺技术设计方案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医用空气压缩机（系统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医用空气压缩机（系统）项目将严格按照相关行业规范要求进行组织。通过有效控制产品质量，医用空气压缩机（系统）项目将致力于为顾客提供优质的医用空气压缩机（系统）项目产品和良好的服务。这体现了医用空气压缩机（系统）项目对于生产活动合规性和质量标准的高度重视，为医用空气压缩机（系统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医用空气压缩机（系统）项目注重生态效益和清洁生产原则。医用空气压缩机（系统）项目建设将紧密结合地方特色经济发展，与社会经济发展规划和区域环境保护规划方案相协调一致。通过与当地区域自然生态系统的结合，医用空气压缩机（系统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医用空气压缩机（系统）项目产品具有多样化的客户需求和个性化的特点。因此，医用空气压缩机（系统）项目产品规格品种多样，且单批生产数量较小。为满足这一特点，医用空气压缩机（系统）项目承办单位将建设先进的柔性制造生产线。通过广泛应用柔性制造技术，医用空气压缩机（系统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医用空气压缩机（系统）项目采用的技术具有较高的技术含量和自动化水平，处于国内先进水平。这一技术选用不仅体现了对生产效率、质量和环境友好性的高标准要求，同时为医用空气压缩机（系统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73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为确保医用空气压缩机（系统）项目的高效生产和技术实施，我们制定了一套精心设计的设备选型方案，以满足医用空气压缩机（系统）项目生产、质量和环保的要求。该方案的主要特点如下：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医用空气压缩机（系统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医用空气压缩机（系统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7481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5733"/>
      <w:r>
        <w:rPr>
          <w:rFonts w:ascii="仿宋" w:eastAsia="仿宋" w:hAnsi="仿宋" w:cs="仿宋" w:hint="eastAsia"/>
          <w:lang w:eastAsia="zh-CN"/>
        </w:rPr>
        <w:t>(一)、产品规划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医用空气压缩机（系统）项目的主要产品是XXXX，预计年产值为XXX万元。这一产品在市场中占据着重要的地位，其广泛的应用范围使得该医用空气压缩机（系统）项目的市场前景非常广阔。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医用空气压缩机（系统）项目的xxx产品作为重要的原材料之一，将在多个领域发挥关键作用。其在建筑、交通、能源等方面的广泛应用将为整个产业链提供强大的支持，形成产业协同效应。医用空气压缩机（系统）项目的年产值XXX万XXX万XXX万万元不仅反映了其在市场上的巨大潜力，更预示着它对国民经济的积极贡献。这种关联度高、涉及面广的产业关系，使得该医用空气压缩机（系统）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264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总征地面积为XXXX平方米，相当于约XX.XX亩，其中净用地面积为XXXX平方米，红线范围内相当于约XX.XX亩。这一用地规模充分考虑了医用空气压缩机（系统）项目的建设需求，保障了医用空气压缩机（系统）项目在合适的空间内得以充分发展。医用空气压缩机（系统）项目规划的总建筑面积为XXXX平方米，其中主体工程建设占XXXX平方米，计容建筑面积达XXXX平方米。预计建筑工程的投资将达到XXXX万元，为医用空气压缩机（系统）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计划购置的设备共计XXXX台（套），设备购置费用为XXXX万元。这一设备购置计划充分考虑到医用空气压缩机（系统）项目的生产需求和技术要求，确保了医用空气压缩机（系统）项目在生产运营中具备先进的技术装备和高效的生产能力。设备的合理配置将为医用空气压缩机（系统）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计划总投资为XXXX万元，预计年实现营业收入为XXXX万元。这一产能规模的设定旨在确保医用空气压缩机（系统）项目能够在投资与回报之间取得平衡，实现长期可持续的发展。医用空气压缩机（系统）项目的总投资充分考虑到各个方面的需求，包括用地建设、设备购置等多个环节，以确保医用空气压缩机（系统）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6484"/>
      <w:r>
        <w:rPr>
          <w:rFonts w:ascii="仿宋" w:eastAsia="仿宋" w:hAnsi="仿宋" w:cs="仿宋" w:hint="eastAsia"/>
          <w:sz w:val="28"/>
          <w:lang w:eastAsia="zh-CN"/>
        </w:rPr>
        <w:t>五、医用空气压缩机（系统）项目文档管理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440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医用空气压缩机（系统）项目高度重视文档的质量和准确性，以支持医用空气压缩机（系统）项目的各项活动和决策。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文档的编制始于医用空气压缩机（系统）项目计划的初期，我们制定了详细的文档编制计划，明确了每个文档的内容、格式和编写责任人。在医用空气压缩机（系统）项目启动阶段，我们首先编制了医用空气压缩机（系统）项目章程，明确定义了医用空气压缩机（系统）项目的目标、范围、风险等关键要素。随后，医用空气压缩机（系统）项目团队根据计划陆续编制了需求文档、设计文档、测试文档等各类文档，确保医用空气压缩机（系统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医用空气压缩机（系统）项目管理中的重要环节，旨在确保医用空气压缩机（系统）项目文档符合质量标准和医用空气压缩机（系统）项目需求。在医用空气压缩机（系统）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医用空气压缩机（系统）项目相关利益方和专业领域的专家对文档进行独立审查。这有助于获取更全面、客观的反馈，确保医用空气压缩机（系统）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医用空气压缩机（系统）项目在文档编制与审查方面建立了严格的管理机制，通过规范的流程和多维度的审查，确保医用空气压缩机（系统）项目文档的质量、准确性和可靠性，为医用空气压缩机（系统）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707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在医用空气压缩机（系统）项目中，我们致力于优化文档发布与分发过程，以确保信息的高效传递和团队间协作的顺畅进行。以下是我们采取的关键优化策略：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我们通过多渠道发布文档，包括电子邮件、医用空气压缩机（系统）项目管理平台、内部网站等，以满足不同团队成员的偏好和需求。多渠道发布确保了信息的全面覆盖。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我们采用了精细的权限控制，确保只有授权人员可以访问敏感信息。这种安全措施保护了医用空气压缩机（系统）项目文档的机密性，防止了未经授权的信息泄露。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9185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医用空气压缩机（系统）项目生命周期中一个至关重要的环节，直接关系到医用空气压缩机（系统）项目信息的长期保存和历史记录的完整性。在医用空气压缩机（系统）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存档标准制定：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7739"/>
      <w:r>
        <w:rPr>
          <w:rFonts w:ascii="仿宋" w:eastAsia="仿宋" w:hAnsi="仿宋" w:cs="仿宋" w:hint="eastAsia"/>
          <w:sz w:val="28"/>
          <w:lang w:eastAsia="zh-CN"/>
        </w:rPr>
        <w:t>六、医用空气压缩机（系统）项目概论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0716"/>
      <w:r>
        <w:rPr>
          <w:rFonts w:ascii="仿宋" w:eastAsia="仿宋" w:hAnsi="仿宋" w:cs="仿宋" w:hint="eastAsia"/>
          <w:lang w:eastAsia="zh-CN"/>
        </w:rPr>
        <w:t>(一)、医用空气压缩机（系统）项目概况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https://d.book118.com/057200061144006036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医用空气压缩机（系统）项目规划设计方案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94423B"/>
    <w:rsid w:val="5A94423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57200061144006036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2024-02-02T05:59:00Z</dcterms:created>
  <dcterms:modified xsi:type="dcterms:W3CDTF">2024-02-02T05:59:36Z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DA2D6771A2D64C098CF67B39155621DD_11</vt:lpwstr>
  </property>
  <property fmtid="{D5CDD505-2E9C-101B-9397-08002B2CF9AE}" pid="3" name="KSOProductBuildVer">
    <vt:lpwstr>2052-12.1.0.16250</vt:lpwstr>
  </property>
</Properties>
</file>