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CE57FBE"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B628C32"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6606E6A"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C78D7D0" w14:textId="77777777">
                          <w:pPr>
                            <w:pStyle w:val="NoSpacing"/>
                            <w:jc w:val="right"/>
                            <w:rPr>
                              <w:color w:val="595959" w:themeColor="text1" w:themeTint="A6"/>
                              <w:sz w:val="32"/>
                              <w:szCs w:val="32"/>
                            </w:rPr>
                          </w:pPr>
                          <w:sdt>
                            <w:sdtPr>
                              <w:rPr>
                                <w:color w:val="595959" w:themeColor="text1" w:themeTint="A6"/>
                                <w:sz w:val="32"/>
                                <w:szCs w:val="32"/>
                              </w:rPr>
                              <w:alias w:val="摘要"/>
                              <w:id w:val="3394595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48449392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B321B15"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4C45E4B9"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66344430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54B1A9F"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EA90A6B"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60183D0"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32A8D58"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27D2716"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65140BA"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62CC8DA"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F22569F"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361DC51"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C4DDEFF"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270D919"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E453C52"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127DE07"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17D5A8D"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107D346"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4411A24"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094BEB4"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564E13F"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A221044"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7D6ED80"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B62177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D2A6959"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86335117"/>
        <w:docPartObj>
          <w:docPartGallery w:val="Table of Contents"/>
          <w:docPartUnique/>
        </w:docPartObj>
      </w:sdtPr>
      <w:sdtEndPr>
        <w:rPr>
          <w:b/>
          <w:bCs/>
        </w:rPr>
      </w:sdtEndPr>
      <w:sdtContent>
        <w:p w:rsidR="00483551" w:rsidRPr="00913CD1" w:rsidP="00457322" w14:paraId="0F185B9E"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47F7F9C"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A4F5AE4"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15EA0C9"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64B358E"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E527037"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BA7A979"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A1D6956"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55EF509"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6EB5096"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C7F36B4"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7625150"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1D62D32"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090CDC6"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7E33135F"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087B19D4"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59A864C"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41EF8DC"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33DF572"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AFE1B57"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16B9512"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742C3C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78742766"/>
        <w:docPartObj>
          <w:docPartGallery w:val="Table of Contents"/>
          <w:docPartUnique/>
        </w:docPartObj>
      </w:sdtPr>
      <w:sdtEndPr>
        <w:rPr>
          <w:b/>
          <w:bCs/>
        </w:rPr>
      </w:sdtEndPr>
      <w:sdtContent>
        <w:p w:rsidR="00483551" w:rsidRPr="00913CD1" w:rsidP="00457322" w14:paraId="675DAD64"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FD1B816"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B8FE6E6"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A9A0DA0"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3098791"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FA2BAB6"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0E1CDAF"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19C65E7"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7FE12A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91E724D"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013C174"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0F12B92"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F21753B"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19B0F34"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14A335A1"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44D1F01"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DAB4813"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EF8CB29"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9969798"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14288CC"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086C722"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D925911"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36172336"/>
        <w:docPartObj>
          <w:docPartGallery w:val="Table of Contents"/>
          <w:docPartUnique/>
        </w:docPartObj>
      </w:sdtPr>
      <w:sdtEndPr>
        <w:rPr>
          <w:b/>
          <w:bCs/>
        </w:rPr>
      </w:sdtEndPr>
      <w:sdtContent>
        <w:p w:rsidR="00483551" w:rsidRPr="00913CD1" w:rsidP="00457322" w14:paraId="626FA25D"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FB4A4AC"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01E40FE"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3AFEFF8"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2F95D091"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16F19E1"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E407FFD"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B7AF00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6579563"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90AC411"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D10967F"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06A4335"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7A0FD28"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61CA425"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3D21D9E"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EC7321A"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ADA0B74"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9F62C38"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40B3A55"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9C5843" w14:paraId="2DC9AE7D" w14:textId="5CD7FE69">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声学水位计项目可行性分析报告编制的目的在于评估该项目在技术、经济、市场、社会等方面的可行性和潜在效益。通过深入分析项目的优势、劣势、机会和威胁，为投资决策提供科学依据，降低项目风险，提高项目成功率。</w:t>
      </w:r>
      <w:r>
        <w:rPr>
          <w:rFonts w:ascii="仿宋" w:eastAsia="仿宋" w:hAnsi="仿宋"/>
          <w:sz w:val="28"/>
        </w:rPr>
        <w:br/>
      </w:r>
      <w:r>
        <w:rPr>
          <w:rFonts w:ascii="仿宋" w:eastAsia="仿宋" w:hAnsi="仿宋"/>
          <w:sz w:val="28"/>
        </w:rPr>
        <w:t>具体来说，编制可行性分析报告的意义包括：</w:t>
      </w:r>
      <w:r>
        <w:rPr>
          <w:rFonts w:ascii="仿宋" w:eastAsia="仿宋" w:hAnsi="仿宋"/>
          <w:sz w:val="28"/>
        </w:rPr>
        <w:br/>
        <w:t xml:space="preserve">    1.</w:t>
      </w:r>
      <w:r>
        <w:rPr>
          <w:rFonts w:ascii="仿宋" w:eastAsia="仿宋" w:hAnsi="仿宋"/>
          <w:sz w:val="28"/>
        </w:rPr>
        <w:t>技术评估：确保项目采用的技术路线先进、可行，能够有效解决实际问题。</w:t>
      </w:r>
      <w:r>
        <w:rPr>
          <w:rFonts w:ascii="仿宋" w:eastAsia="仿宋" w:hAnsi="仿宋"/>
          <w:sz w:val="28"/>
        </w:rPr>
        <w:br/>
        <w:t xml:space="preserve">    2.</w:t>
      </w:r>
      <w:r>
        <w:rPr>
          <w:rFonts w:ascii="仿宋" w:eastAsia="仿宋" w:hAnsi="仿宋"/>
          <w:sz w:val="28"/>
        </w:rPr>
        <w:t>经济分析：通过成本效益分析，评估项目的财务可行性和预期收益，确保投资回报合理。</w:t>
      </w:r>
      <w:r>
        <w:rPr>
          <w:rFonts w:ascii="仿宋" w:eastAsia="仿宋" w:hAnsi="仿宋"/>
          <w:sz w:val="28"/>
        </w:rPr>
        <w:br/>
        <w:t xml:space="preserve">    3.</w:t>
      </w:r>
      <w:r>
        <w:rPr>
          <w:rFonts w:ascii="仿宋" w:eastAsia="仿宋" w:hAnsi="仿宋"/>
          <w:sz w:val="28"/>
        </w:rPr>
        <w:t>市场调研：了解目标市场的需求和竞争状况，确保产品或服务有足够的市场空间和竞争力。</w:t>
      </w:r>
      <w:r>
        <w:rPr>
          <w:rFonts w:ascii="仿宋" w:eastAsia="仿宋" w:hAnsi="仿宋"/>
          <w:sz w:val="28"/>
        </w:rPr>
        <w:br/>
        <w:t xml:space="preserve">    4.</w:t>
      </w:r>
      <w:r>
        <w:rPr>
          <w:rFonts w:ascii="仿宋" w:eastAsia="仿宋" w:hAnsi="仿宋"/>
          <w:sz w:val="28"/>
        </w:rPr>
        <w:t>社会影响评估：分析项目对当地社会、环境、居民生活的影响，确保项目符合社会发展需求和环保要求。</w:t>
      </w:r>
      <w:r>
        <w:rPr>
          <w:rFonts w:ascii="仿宋" w:eastAsia="仿宋" w:hAnsi="仿宋"/>
          <w:sz w:val="28"/>
        </w:rPr>
        <w:br/>
        <w:t xml:space="preserve">    5.</w:t>
      </w:r>
      <w:r>
        <w:rPr>
          <w:rFonts w:ascii="仿宋" w:eastAsia="仿宋" w:hAnsi="仿宋"/>
          <w:sz w:val="28"/>
        </w:rPr>
        <w:t>风险分析：识别项目可能面临的各种风险，并提出相应的应对策略，降低风险对项目的影响。</w:t>
      </w:r>
      <w:r>
        <w:rPr>
          <w:rFonts w:ascii="仿宋" w:eastAsia="仿宋" w:hAnsi="仿宋"/>
          <w:sz w:val="28"/>
        </w:rPr>
        <w:br/>
        <w:t xml:space="preserve">    6.</w:t>
      </w:r>
      <w:r>
        <w:rPr>
          <w:rFonts w:ascii="仿宋" w:eastAsia="仿宋" w:hAnsi="仿宋"/>
          <w:sz w:val="28"/>
        </w:rPr>
        <w:t>政策合规性：确保项目符合国家法律法规和产业政策，享受政策支持。</w:t>
      </w:r>
    </w:p>
    <w:p w:rsidR="009C5843" w14:textId="5CD7FE69">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项目优化：根据分析结果，对项目方案进行优化和完善，提高项目的可行性和可持续性。</w:t>
      </w:r>
      <w:r>
        <w:rPr>
          <w:rFonts w:ascii="仿宋" w:eastAsia="仿宋" w:hAnsi="仿宋"/>
          <w:sz w:val="28"/>
        </w:rPr>
        <w:br/>
        <w:t xml:space="preserve">    8.</w:t>
      </w:r>
      <w:r>
        <w:rPr>
          <w:rFonts w:ascii="仿宋" w:eastAsia="仿宋" w:hAnsi="仿宋"/>
          <w:sz w:val="28"/>
        </w:rPr>
        <w:t>决策支持：为项目投资决策提供重要参考，帮助决策者做出明智的选择。</w:t>
      </w:r>
      <w:r>
        <w:rPr>
          <w:rFonts w:ascii="仿宋" w:eastAsia="仿宋" w:hAnsi="仿宋"/>
          <w:sz w:val="28"/>
        </w:rPr>
        <w:br/>
      </w:r>
      <w:r>
        <w:rPr>
          <w:rFonts w:ascii="仿宋" w:eastAsia="仿宋" w:hAnsi="仿宋"/>
          <w:sz w:val="28"/>
        </w:rPr>
        <w:t>综上所述，声学水位计项目可行性分析报告的编制是项目实施前的一项关键工作，它能够帮助投资者和项目团队全面了解项目的潜在价值和面临的挑战，为项目的顺利实施和长期成功奠定坚实的基础。</w:t>
      </w:r>
    </w:p>
    <w:p w:rsidR="009D1637" w:rsidRPr="00913CD1" w:rsidP="00457322" w14:paraId="2D37C28F"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F2FB6EC"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48966CE"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639DC54"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4C667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A6FCE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E42CF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4223E9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0C7772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0F31EBC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92F136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E071AC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19BE48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49B79A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B967DEB"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769653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15D5F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6258D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9C115E2"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F713F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69C93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1FC7AC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A2E7B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435AC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A320C5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7D1002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A29B4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项目建设。</w:t>
      </w:r>
    </w:p>
    <w:p w:rsidR="009D1637" w:rsidRPr="00913CD1" w:rsidP="00457322" w14:paraId="5CF059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w:t>
      </w:r>
    </w:p>
    <w:p w:rsidR="009D1637" w:rsidRPr="00913CD1" w:rsidP="00457322" w14:paraId="0B9A62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CB9F1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484BA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2FA0A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D7030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40649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03363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E7739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声学水位计产品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ED8759F"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声学水位计</w:t>
      </w:r>
      <w:r w:rsidRPr="00913CD1">
        <w:rPr>
          <w:rFonts w:ascii="仿宋" w:eastAsia="仿宋" w:hAnsi="仿宋"/>
        </w:rPr>
        <w:t>项目绪论</w:t>
      </w:r>
      <w:bookmarkEnd w:id="4"/>
    </w:p>
    <w:p w:rsidR="009D1637" w:rsidRPr="00913CD1" w:rsidP="00457322" w14:paraId="7125102D"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声学水位计</w:t>
      </w:r>
      <w:r w:rsidRPr="00913CD1">
        <w:rPr>
          <w:rFonts w:ascii="仿宋" w:eastAsia="仿宋" w:hAnsi="仿宋"/>
        </w:rPr>
        <w:t>项目名称及建设性质</w:t>
      </w:r>
      <w:bookmarkEnd w:id="5"/>
    </w:p>
    <w:p w:rsidR="009D1637" w:rsidRPr="00913CD1" w:rsidP="00457322" w14:paraId="35EA90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项目名称</w:t>
      </w:r>
    </w:p>
    <w:p w:rsidR="009D1637" w:rsidRPr="00913CD1" w:rsidP="00457322" w14:paraId="02A7E62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w:t>
      </w:r>
    </w:p>
    <w:p w:rsidR="009D1637" w:rsidRPr="00913CD1" w:rsidP="00457322" w14:paraId="7E3642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项目建设性质</w:t>
      </w:r>
    </w:p>
    <w:p w:rsidR="009D1637" w:rsidRPr="00913CD1" w:rsidP="00457322" w14:paraId="0299C0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声学水位计</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5F7F2C90"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声学水位计</w:t>
      </w:r>
      <w:r w:rsidRPr="00913CD1">
        <w:rPr>
          <w:rFonts w:ascii="仿宋" w:eastAsia="仿宋" w:hAnsi="仿宋"/>
        </w:rPr>
        <w:t>项目承办单位</w:t>
      </w:r>
      <w:bookmarkEnd w:id="6"/>
    </w:p>
    <w:p w:rsidR="009D1637" w:rsidRPr="00913CD1" w:rsidP="00457322" w14:paraId="2CDD6E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项目实施主体</w:t>
      </w:r>
    </w:p>
    <w:p w:rsidR="009D1637" w:rsidRPr="00913CD1" w:rsidP="00457322" w14:paraId="45F35A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23EB37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1CC7F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项目信息。</w:t>
      </w:r>
    </w:p>
    <w:p w:rsidR="009D1637" w:rsidRPr="00913CD1" w:rsidP="00457322" w14:paraId="6D46D8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1DA9C7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AB29C1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119E92E"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1A135B9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3AE379A"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声学水位计</w:t>
      </w:r>
      <w:r w:rsidRPr="00913CD1">
        <w:rPr>
          <w:rFonts w:ascii="仿宋" w:eastAsia="仿宋" w:hAnsi="仿宋"/>
        </w:rPr>
        <w:t>项目定位及建设理由</w:t>
      </w:r>
      <w:bookmarkEnd w:id="7"/>
    </w:p>
    <w:p w:rsidR="009C5843" w14:paraId="7D97F72B" w14:textId="40EA7605">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声学水位计项目可行性分析报告中的项目定位及建设理由应重点阐述以下内容：</w:t>
      </w:r>
      <w:r>
        <w:rPr>
          <w:rFonts w:ascii="仿宋" w:eastAsia="仿宋" w:hAnsi="仿宋"/>
          <w:sz w:val="28"/>
        </w:rPr>
        <w:br/>
        <w:t xml:space="preserve">    1.</w:t>
      </w:r>
      <w:r>
        <w:rPr>
          <w:rFonts w:ascii="仿宋" w:eastAsia="仿宋" w:hAnsi="仿宋"/>
          <w:sz w:val="28"/>
        </w:rPr>
        <w:t>项目背景：简要说明项目发起的背景，包括市场需求、技术发展、政策环境等。</w:t>
      </w:r>
      <w:r>
        <w:rPr>
          <w:rFonts w:ascii="仿宋" w:eastAsia="仿宋" w:hAnsi="仿宋"/>
          <w:sz w:val="28"/>
        </w:rPr>
        <w:br/>
        <w:t xml:space="preserve">    2.</w:t>
      </w:r>
      <w:r>
        <w:rPr>
          <w:rFonts w:ascii="仿宋" w:eastAsia="仿宋" w:hAnsi="仿宋"/>
          <w:sz w:val="28"/>
        </w:rPr>
        <w:t>项目目标：明确项目预期达到的目标，如提高水资源管理效率、增强防洪预警能力等。</w:t>
      </w:r>
      <w:r>
        <w:rPr>
          <w:rFonts w:ascii="仿宋" w:eastAsia="仿宋" w:hAnsi="仿宋"/>
          <w:sz w:val="28"/>
        </w:rPr>
        <w:br/>
        <w:t xml:space="preserve">    3.</w:t>
      </w:r>
      <w:r>
        <w:rPr>
          <w:rFonts w:ascii="仿宋" w:eastAsia="仿宋" w:hAnsi="仿宋"/>
          <w:sz w:val="28"/>
        </w:rPr>
        <w:t>产品或服务描述：详细介绍声学水位计的产品特点、技术优势以及将提供的服务内容。</w:t>
      </w:r>
      <w:r>
        <w:rPr>
          <w:rFonts w:ascii="仿宋" w:eastAsia="仿宋" w:hAnsi="仿宋"/>
          <w:sz w:val="28"/>
        </w:rPr>
        <w:br/>
        <w:t xml:space="preserve">    4.</w:t>
      </w:r>
      <w:r>
        <w:rPr>
          <w:rFonts w:ascii="仿宋" w:eastAsia="仿宋" w:hAnsi="仿宋"/>
          <w:sz w:val="28"/>
        </w:rPr>
        <w:t>市场分析：进行市场调研，分析目标市场的容量、竞争状况、价格趋势等，评估项目的市场潜力和竞争力。</w:t>
      </w:r>
      <w:r>
        <w:rPr>
          <w:rFonts w:ascii="仿宋" w:eastAsia="仿宋" w:hAnsi="仿宋"/>
          <w:sz w:val="28"/>
        </w:rPr>
        <w:br/>
        <w:t xml:space="preserve">    5.</w:t>
      </w:r>
      <w:r>
        <w:rPr>
          <w:rFonts w:ascii="仿宋" w:eastAsia="仿宋" w:hAnsi="仿宋"/>
          <w:sz w:val="28"/>
        </w:rPr>
        <w:t>技术可行性：评估项目所采用的技术是否成熟、可靠，是否具有足够的创新性和可操作性。</w:t>
      </w:r>
      <w:r>
        <w:rPr>
          <w:rFonts w:ascii="仿宋" w:eastAsia="仿宋" w:hAnsi="仿宋"/>
          <w:sz w:val="28"/>
        </w:rPr>
        <w:br/>
        <w:t xml:space="preserve">    6.</w:t>
      </w:r>
      <w:r>
        <w:rPr>
          <w:rFonts w:ascii="仿宋" w:eastAsia="仿宋" w:hAnsi="仿宋"/>
          <w:sz w:val="28"/>
        </w:rPr>
        <w:t>经济可行性：进行经济分析，包括投资估算、成本分析、收益预测等，评估项目的经济合理性和财务可持续性。</w:t>
      </w:r>
      <w:r>
        <w:rPr>
          <w:rFonts w:ascii="仿宋" w:eastAsia="仿宋" w:hAnsi="仿宋"/>
          <w:sz w:val="28"/>
        </w:rPr>
        <w:br/>
        <w:t xml:space="preserve">    7.</w:t>
      </w:r>
      <w:r>
        <w:rPr>
          <w:rFonts w:ascii="仿宋" w:eastAsia="仿宋" w:hAnsi="仿宋"/>
          <w:sz w:val="28"/>
        </w:rPr>
        <w:t>社会效益：分析项目对当地社会的影响，如创造就业机会、提升公共服务水平等。</w:t>
      </w:r>
      <w:r>
        <w:rPr>
          <w:rFonts w:ascii="仿宋" w:eastAsia="仿宋" w:hAnsi="仿宋"/>
          <w:sz w:val="28"/>
        </w:rPr>
        <w:br/>
        <w:t xml:space="preserve">    8.</w:t>
      </w:r>
    </w:p>
    <w:p w:rsidR="009C5843" w14:textId="40EA7605">
      <w:pPr>
        <w:ind w:firstLine="561"/>
      </w:pPr>
      <w:r>
        <w:rPr>
          <w:rFonts w:ascii="仿宋" w:eastAsia="仿宋" w:hAnsi="仿宋"/>
          <w:sz w:val="28"/>
        </w:rPr>
        <w:t>环境影响：评估项目对环境的影响，确保项目符合环境保护要求，并具备相应的环境治理措施。</w:t>
      </w:r>
      <w:r>
        <w:rPr>
          <w:rFonts w:ascii="仿宋" w:eastAsia="仿宋" w:hAnsi="仿宋"/>
          <w:sz w:val="28"/>
        </w:rPr>
        <w:br/>
        <w:t xml:space="preserve">    9.</w:t>
      </w:r>
      <w:r>
        <w:rPr>
          <w:rFonts w:ascii="仿宋" w:eastAsia="仿宋" w:hAnsi="仿宋"/>
          <w:sz w:val="28"/>
        </w:rPr>
        <w:t>风险分析：识别项目可能面临的风险，如技术风险、市场风险、管理风险等，并提出相应的风险应对策略。</w:t>
      </w:r>
      <w:r>
        <w:rPr>
          <w:rFonts w:ascii="仿宋" w:eastAsia="仿宋" w:hAnsi="仿宋"/>
          <w:sz w:val="28"/>
        </w:rPr>
        <w:br/>
      </w:r>
      <w:r>
        <w:rPr>
          <w:rFonts w:ascii="仿宋" w:eastAsia="仿宋" w:hAnsi="仿宋"/>
          <w:sz w:val="28"/>
        </w:rPr>
        <w:t xml:space="preserve">10. </w:t>
      </w:r>
      <w:r>
        <w:rPr>
          <w:rFonts w:ascii="仿宋" w:eastAsia="仿宋" w:hAnsi="仿宋"/>
          <w:sz w:val="28"/>
        </w:rPr>
        <w:t>项目实施计划：制定项目实施的总体计划，包括时间表、里程碑、阶段目标等。</w:t>
      </w:r>
      <w:r>
        <w:rPr>
          <w:rFonts w:ascii="仿宋" w:eastAsia="仿宋" w:hAnsi="仿宋"/>
          <w:sz w:val="28"/>
        </w:rPr>
        <w:br/>
      </w:r>
      <w:r>
        <w:rPr>
          <w:rFonts w:ascii="仿宋" w:eastAsia="仿宋" w:hAnsi="仿宋"/>
          <w:sz w:val="28"/>
        </w:rPr>
        <w:t>1    1.</w:t>
      </w:r>
      <w:r>
        <w:rPr>
          <w:rFonts w:ascii="仿宋" w:eastAsia="仿宋" w:hAnsi="仿宋"/>
          <w:sz w:val="28"/>
        </w:rPr>
        <w:t>项目团队介绍：介绍项目团队的核心成员、专业背景、经验等，确保团队具备完成项目所需的技术和管理能力。</w:t>
      </w:r>
      <w:r>
        <w:rPr>
          <w:rFonts w:ascii="仿宋" w:eastAsia="仿宋" w:hAnsi="仿宋"/>
          <w:sz w:val="28"/>
        </w:rPr>
        <w:br/>
      </w:r>
      <w:r>
        <w:rPr>
          <w:rFonts w:ascii="仿宋" w:eastAsia="仿宋" w:hAnsi="仿宋"/>
          <w:sz w:val="28"/>
        </w:rPr>
        <w:t>1    2.</w:t>
      </w:r>
      <w:r>
        <w:rPr>
          <w:rFonts w:ascii="仿宋" w:eastAsia="仿宋" w:hAnsi="仿宋"/>
          <w:sz w:val="28"/>
        </w:rPr>
        <w:t>结论与建议：基于上述分析，得出项目是否可行的结论，并提出相应的建议。</w:t>
      </w:r>
      <w:r>
        <w:rPr>
          <w:rFonts w:ascii="仿宋" w:eastAsia="仿宋" w:hAnsi="仿宋"/>
          <w:sz w:val="28"/>
        </w:rPr>
        <w:br/>
      </w:r>
      <w:r>
        <w:rPr>
          <w:rFonts w:ascii="仿宋" w:eastAsia="仿宋" w:hAnsi="仿宋"/>
          <w:sz w:val="28"/>
        </w:rPr>
        <w:t>通过上述内容的综合分析，项目定位及建设理由应清晰地展示声学水位计项目在技术、市场、经济、社会和环境等方面的可行性和优势，为项目的顺利实施提供决策依据。</w:t>
      </w:r>
    </w:p>
    <w:p w:rsidR="009D1637" w:rsidRPr="00913CD1" w:rsidP="00457322" w14:paraId="49F21FEF"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8C002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932403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7D67AB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A2F68B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声学水位计</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7D04BC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声学水位计</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CF9013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声学水位计</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7AF8918"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42B44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1AFC03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127F5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50D7D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项目功能、盈利性等</w:t>
      </w:r>
    </w:p>
    <w:p w:rsidR="007D3AEE" w:rsidRPr="00913CD1" w:rsidP="00457322" w14:paraId="718C1B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711AAD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BD380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BFA4C66"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项目建设的可行性和效益的合理性。</w:t>
      </w:r>
    </w:p>
    <w:p w:rsidR="009D1637" w:rsidRPr="00913CD1" w:rsidP="00457322" w14:paraId="3C51A99D"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声学水位计</w:t>
      </w:r>
      <w:r w:rsidRPr="00913CD1">
        <w:rPr>
          <w:rFonts w:ascii="仿宋" w:eastAsia="仿宋" w:hAnsi="仿宋"/>
        </w:rPr>
        <w:t>项目建设选址</w:t>
      </w:r>
      <w:bookmarkEnd w:id="9"/>
    </w:p>
    <w:p w:rsidR="009D1637" w:rsidRPr="00913CD1" w:rsidP="00457322" w14:paraId="23E4CD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项目选址及规划</w:t>
      </w:r>
    </w:p>
    <w:p w:rsidR="009D1637" w:rsidRPr="00913CD1" w:rsidP="00457322" w14:paraId="1BB006B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项目的建设。</w:t>
      </w:r>
    </w:p>
    <w:p w:rsidR="009D1637" w:rsidRPr="00913CD1" w:rsidP="00457322" w14:paraId="4AFEE4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项目背景及选址理由</w:t>
      </w:r>
    </w:p>
    <w:p w:rsidR="009D1637" w:rsidRPr="00913CD1" w:rsidP="00457322" w14:paraId="2F905D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项目背景</w:t>
      </w:r>
    </w:p>
    <w:p w:rsidR="009C5843" w14:paraId="506DA194" w14:textId="10E9E3B9">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声学水位计项目可行性分析报告中的项目背景应包括以下关键信息：</w:t>
      </w:r>
      <w:r>
        <w:rPr>
          <w:rFonts w:ascii="仿宋" w:eastAsia="仿宋" w:hAnsi="仿宋"/>
          <w:sz w:val="28"/>
        </w:rPr>
        <w:br/>
        <w:t xml:space="preserve">    1.</w:t>
      </w:r>
      <w:r>
        <w:rPr>
          <w:rFonts w:ascii="仿宋" w:eastAsia="仿宋" w:hAnsi="仿宋"/>
          <w:sz w:val="28"/>
        </w:rPr>
        <w:t>技术背景：简要介绍声学水位计技术的发展历程，当前国内外技术水平，以及该技术在水位监测领域的应用现状。</w:t>
      </w:r>
      <w:r>
        <w:rPr>
          <w:rFonts w:ascii="仿宋" w:eastAsia="仿宋" w:hAnsi="仿宋"/>
          <w:sz w:val="28"/>
        </w:rPr>
        <w:br/>
        <w:t xml:space="preserve">    2.</w:t>
      </w:r>
      <w:r>
        <w:rPr>
          <w:rFonts w:ascii="仿宋" w:eastAsia="仿宋" w:hAnsi="仿宋"/>
          <w:sz w:val="28"/>
        </w:rPr>
        <w:t>市场需求：分析目标市场对水位监测设备的需求情况，包括市场需求量、增长趋势、客户群体、竞争对手分析等。</w:t>
      </w:r>
      <w:r>
        <w:rPr>
          <w:rFonts w:ascii="仿宋" w:eastAsia="仿宋" w:hAnsi="仿宋"/>
          <w:sz w:val="28"/>
        </w:rPr>
        <w:br/>
        <w:t xml:space="preserve">    3.</w:t>
      </w:r>
      <w:r>
        <w:rPr>
          <w:rFonts w:ascii="仿宋" w:eastAsia="仿宋" w:hAnsi="仿宋"/>
          <w:sz w:val="28"/>
        </w:rPr>
        <w:t>政策环境：阐述相关政策、法规和标准对项目的影响，如环境保护政策、水利政策等。</w:t>
      </w:r>
      <w:r>
        <w:rPr>
          <w:rFonts w:ascii="仿宋" w:eastAsia="仿宋" w:hAnsi="仿宋"/>
          <w:sz w:val="28"/>
        </w:rPr>
        <w:br/>
        <w:t xml:space="preserve">    4.</w:t>
      </w:r>
      <w:r>
        <w:rPr>
          <w:rFonts w:ascii="仿宋" w:eastAsia="仿宋" w:hAnsi="仿宋"/>
          <w:sz w:val="28"/>
        </w:rPr>
        <w:t>经济环境：评估项目的经济可行性，包括投入产出比、经济效益预测、资金来源与使用计划等。</w:t>
      </w:r>
      <w:r>
        <w:rPr>
          <w:rFonts w:ascii="仿宋" w:eastAsia="仿宋" w:hAnsi="仿宋"/>
          <w:sz w:val="28"/>
        </w:rPr>
        <w:br/>
        <w:t xml:space="preserve">    5.</w:t>
      </w:r>
      <w:r>
        <w:rPr>
          <w:rFonts w:ascii="仿宋" w:eastAsia="仿宋" w:hAnsi="仿宋"/>
          <w:sz w:val="28"/>
        </w:rPr>
        <w:t>社会环境：分析项目可能对周边社会环境产生的影响，包括就业机会、社会服务、公共设施等。</w:t>
      </w:r>
      <w:r>
        <w:rPr>
          <w:rFonts w:ascii="仿宋" w:eastAsia="仿宋" w:hAnsi="仿宋"/>
          <w:sz w:val="28"/>
        </w:rPr>
        <w:br/>
        <w:t xml:space="preserve">    6.</w:t>
      </w:r>
      <w:r>
        <w:rPr>
          <w:rFonts w:ascii="仿宋" w:eastAsia="仿宋" w:hAnsi="仿宋"/>
          <w:sz w:val="28"/>
        </w:rPr>
        <w:t>项目目标：明确项目实施的目标，如提高水位监测精度、降低成本、增强市场竞争力等。</w:t>
      </w:r>
      <w:r>
        <w:rPr>
          <w:rFonts w:ascii="仿宋" w:eastAsia="仿宋" w:hAnsi="仿宋"/>
          <w:sz w:val="28"/>
        </w:rPr>
        <w:br/>
        <w:t xml:space="preserve">    7.</w:t>
      </w:r>
    </w:p>
    <w:p w:rsidR="009C5843" w14:textId="10E9E3B9">
      <w:pPr>
        <w:ind w:firstLine="560"/>
      </w:pPr>
      <w:r>
        <w:rPr>
          <w:rFonts w:ascii="仿宋" w:eastAsia="仿宋" w:hAnsi="仿宋"/>
          <w:sz w:val="28"/>
        </w:rPr>
        <w:t>项目优势：强调项目在技术、市场、管理、资源等方面的优势，以及如何转化为竞争优势。</w:t>
      </w:r>
      <w:r>
        <w:rPr>
          <w:rFonts w:ascii="仿宋" w:eastAsia="仿宋" w:hAnsi="仿宋"/>
          <w:sz w:val="28"/>
        </w:rPr>
        <w:br/>
        <w:t xml:space="preserve">    8.</w:t>
      </w:r>
      <w:r>
        <w:rPr>
          <w:rFonts w:ascii="仿宋" w:eastAsia="仿宋" w:hAnsi="仿宋"/>
          <w:sz w:val="28"/>
        </w:rPr>
        <w:t>风险分析：识别项目可能面临的技术风险、市场风险、财务风险等，并提出应对策略。</w:t>
      </w:r>
      <w:r>
        <w:rPr>
          <w:rFonts w:ascii="仿宋" w:eastAsia="仿宋" w:hAnsi="仿宋"/>
          <w:sz w:val="28"/>
        </w:rPr>
        <w:br/>
        <w:t xml:space="preserve">    9.</w:t>
      </w:r>
      <w:r>
        <w:rPr>
          <w:rFonts w:ascii="仿宋" w:eastAsia="仿宋" w:hAnsi="仿宋"/>
          <w:sz w:val="28"/>
        </w:rPr>
        <w:t>结论与建议：基于上述分析，给出项目是否可行的结论，并提出相应的建议。</w:t>
      </w:r>
    </w:p>
    <w:p w:rsidR="009D1637" w:rsidRPr="00913CD1" w:rsidP="00457322" w14:paraId="18DC90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0A9AB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8131B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项目的发展和扩张。</w:t>
      </w:r>
    </w:p>
    <w:p w:rsidR="009D1637" w:rsidRPr="00913CD1" w:rsidP="00457322" w14:paraId="4020AB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项目的可迗性。</w:t>
      </w:r>
    </w:p>
    <w:p w:rsidR="009D1637" w:rsidRPr="00913CD1" w:rsidP="00457322" w14:paraId="405F38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项目建设提供了良好基础条件。</w:t>
      </w:r>
    </w:p>
    <w:p w:rsidR="009D1637" w:rsidRPr="00913CD1" w:rsidP="00457322" w14:paraId="1FF4E3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项目规模和扩展的需要。</w:t>
      </w:r>
    </w:p>
    <w:p w:rsidR="009D1637" w:rsidRPr="00913CD1" w:rsidP="00457322" w14:paraId="10C28468"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声学水位计</w:t>
      </w:r>
      <w:r w:rsidRPr="00913CD1">
        <w:rPr>
          <w:rFonts w:ascii="仿宋" w:eastAsia="仿宋" w:hAnsi="仿宋"/>
        </w:rPr>
        <w:t>项目生产规模</w:t>
      </w:r>
      <w:bookmarkEnd w:id="10"/>
    </w:p>
    <w:p w:rsidR="009D1637" w:rsidRPr="00913CD1" w:rsidP="00457322" w14:paraId="115E50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A495D27"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1B87816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87B2268"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6E3C4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项目实施过程中，对环境的影响降到最低。</w:t>
      </w:r>
    </w:p>
    <w:p w:rsidR="009D1637" w:rsidRPr="00913CD1" w:rsidP="00457322" w14:paraId="4AE8D3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1150B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7F6E84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4DED7892"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声学水位计</w:t>
      </w:r>
      <w:r w:rsidRPr="00913CD1">
        <w:rPr>
          <w:rFonts w:ascii="仿宋" w:eastAsia="仿宋" w:hAnsi="仿宋"/>
        </w:rPr>
        <w:t>项目总投资及资金构成</w:t>
      </w:r>
      <w:bookmarkEnd w:id="13"/>
    </w:p>
    <w:p w:rsidR="009D1637" w:rsidRPr="00913CD1" w:rsidP="00457322" w14:paraId="2A374D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的生产能力。</w:t>
      </w:r>
    </w:p>
    <w:p w:rsidR="009D1637" w:rsidRPr="00913CD1" w:rsidP="00457322" w14:paraId="2698DD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项目总投资</w:t>
      </w:r>
    </w:p>
    <w:p w:rsidR="009D1637" w:rsidRPr="00913CD1" w:rsidP="00457322" w14:paraId="516C4C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2CCD29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6B78F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B030E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0F4CE4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3E612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7C6883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081B0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项目的顺利建设奠定了财务基础。</w:t>
      </w:r>
    </w:p>
    <w:p w:rsidR="009D1637" w:rsidRPr="00913CD1" w:rsidP="00457322" w14:paraId="1A596FC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4230C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FA35C18"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声学水位计</w:t>
      </w:r>
      <w:r w:rsidRPr="00913CD1">
        <w:rPr>
          <w:rFonts w:ascii="仿宋" w:eastAsia="仿宋" w:hAnsi="仿宋"/>
        </w:rPr>
        <w:t>项目预期经济效益规划目标</w:t>
      </w:r>
      <w:bookmarkEnd w:id="15"/>
    </w:p>
    <w:p w:rsidR="009D1637" w:rsidRPr="00913CD1" w:rsidP="00457322" w14:paraId="3910FD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项目的盈利能力和市场竞争力。</w:t>
      </w:r>
    </w:p>
    <w:p w:rsidR="009D1637" w:rsidRPr="00913CD1" w:rsidP="00457322" w14:paraId="5BDCF0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项目具有较高的投资价值和发展潜力。</w:t>
      </w:r>
    </w:p>
    <w:p w:rsidR="009D1637" w:rsidRPr="00913CD1" w:rsidP="00457322" w14:paraId="45F5FCC2"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08EE6A3C"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声学水位计</w:t>
      </w:r>
      <w:r w:rsidRPr="00913CD1">
        <w:rPr>
          <w:rFonts w:ascii="仿宋" w:eastAsia="仿宋" w:hAnsi="仿宋"/>
        </w:rPr>
        <w:t>项目建设进度规划</w:t>
      </w:r>
      <w:bookmarkEnd w:id="16"/>
    </w:p>
    <w:p w:rsidR="009D1637" w:rsidRPr="00913CD1" w:rsidP="00457322" w14:paraId="3D6E25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项目的顺利进行和按时完成。</w:t>
      </w:r>
    </w:p>
    <w:p w:rsidR="009D1637" w:rsidRPr="00913CD1" w:rsidP="00457322" w14:paraId="459E0E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项目的质量和进度。</w:t>
      </w:r>
    </w:p>
    <w:p w:rsidR="009D1637" w:rsidRPr="00913CD1" w:rsidP="00457322" w14:paraId="5B8CF7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9EEF675"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声学水位计</w:t>
      </w:r>
      <w:r w:rsidRPr="00913CD1">
        <w:rPr>
          <w:rFonts w:ascii="仿宋" w:eastAsia="仿宋" w:hAnsi="仿宋"/>
        </w:rPr>
        <w:t>项目综合评价</w:t>
      </w:r>
      <w:bookmarkEnd w:id="17"/>
    </w:p>
    <w:p w:rsidR="00BF6395" w:rsidRPr="00913CD1" w:rsidP="00457322" w14:paraId="6F71B1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声学水位计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7B67B1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声学水位计项目的投资回报率稳定且可观。根据市场调查和预测，声学水位计市场需求持续增长，具有良好的市场前景和发展空间。我们的投资方向紧密结合国家产业政策和市场需求，为投资者创造可观的投资收益。</w:t>
      </w:r>
    </w:p>
    <w:p w:rsidR="00BF6395" w:rsidRPr="00913CD1" w:rsidP="00457322" w14:paraId="2E9E0D95"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声学水位计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007BE55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在技术方案设计方面，我们注重方案的优化和效益的提升。通过科学合理的设计，实现声学水位计</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生产流程的高效化和产品的优质化。我们将采用先进的生产工艺和技术，提高生产效率，降低生产成本。同时，我们还将加强产品研发和创新，不断推出具有竞争力的新产品，满足声学水位计</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C194C9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此外，声学水位计项目的建设将带来显著的就业机会和社会效益。项目的实施将促进当地经济的发展，提升当地民众的生活水平。我们将积极履行社会责任，关注环境保护和可持续发展，为社会做出积极贡献。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19CE3F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综上所述，本期声学水位计项目具备技术和经济的可行性，具有良好的市场前景和发展空间。我们将充分发挥自身优势，抓住市场机遇，为投资者创造丰厚的投资回报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AE3A57C"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A506128"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28AC36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1C475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8D2C6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915395E"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6E46BF6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2B2B01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BF5E4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33893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C922F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F3111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87582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F297D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5D09E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F56BD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1D9E9E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9341A26"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EDC08B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2A47E1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声学水位计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2A1BC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声学水位计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1BF75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声学水位计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91848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38FA0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81CF4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9D1DF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37A5B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声学水位计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80C5C9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D49676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4116E2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BBBB8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项目的顺利进行和迗成目标。</w:t>
      </w:r>
    </w:p>
    <w:p w:rsidR="009D1637" w:rsidRPr="00913CD1" w:rsidP="00457322" w14:paraId="5BAD09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84F97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08541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31DB8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64E81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CDA33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9E4E2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CCC30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006978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6932FB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3D548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85338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B9AEF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1D33C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FC1A0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23626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26A97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E44C6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F904F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E4AE1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9BAA0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57BD9139"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E7916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669509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1463A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E3591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81502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90C0C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E3B49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3826D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DB89D4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E75F6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E82FF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280DA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44047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0F273B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04F3E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B2925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5484F0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0B0AD8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A2F18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BBA0B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B572AF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A1882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69580A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1A3D3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5027F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BDE50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AD5A0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083B6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7FCDF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B0704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73B842A"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14A029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声学水位计</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F534C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9AC9F4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E6844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10F7869"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声学水位计</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98B25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A1F9D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9E44E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6A559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072CF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1F86034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33773C8"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3161AF13"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B8649A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9C3D4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8CE17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56352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E6E70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DCBA5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8873F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7A8A81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2C447E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AAD25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F73A4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2727DA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声学水位计</w:t>
      </w:r>
      <w:r w:rsidRPr="00913CD1">
        <w:rPr>
          <w:rFonts w:ascii="仿宋" w:eastAsia="仿宋" w:hAnsi="仿宋"/>
        </w:rPr>
        <w:t>项目技术工艺分析</w:t>
      </w:r>
      <w:bookmarkEnd w:id="28"/>
    </w:p>
    <w:p w:rsidR="009D1637" w:rsidRPr="00913CD1" w:rsidP="00457322" w14:paraId="0D4C4B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2E775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48FE8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FCA04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640A1F1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356BF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208A8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140F3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3DAA6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6217A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D757D2D"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声学水位计项目</w:t>
      </w:r>
      <w:r w:rsidRPr="00913CD1">
        <w:rPr>
          <w:rFonts w:ascii="仿宋" w:eastAsia="仿宋" w:hAnsi="仿宋"/>
        </w:rPr>
        <w:t>质量管理</w:t>
      </w:r>
      <w:bookmarkEnd w:id="29"/>
    </w:p>
    <w:p w:rsidR="009D1637" w:rsidRPr="00913CD1" w:rsidP="00457322" w14:paraId="0F4FE3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6D533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3C23B4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40E261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7B199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3568C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A5C28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C8EEB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1FBA5E1"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声学水位计项目</w:t>
      </w:r>
      <w:r w:rsidRPr="00913CD1">
        <w:rPr>
          <w:rFonts w:ascii="仿宋" w:eastAsia="仿宋" w:hAnsi="仿宋"/>
        </w:rPr>
        <w:t>设备选型方案</w:t>
      </w:r>
      <w:bookmarkEnd w:id="30"/>
    </w:p>
    <w:p w:rsidR="009D1637" w:rsidRPr="00913CD1" w:rsidP="00457322" w14:paraId="2E1750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F7350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5D44B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C5AF8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90CC8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A7D9A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5FAE677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40C539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项目的高效运行和产品质量的稳定提升。</w:t>
      </w:r>
    </w:p>
    <w:p w:rsidR="009D1637" w:rsidRPr="00913CD1" w:rsidP="00457322" w14:paraId="6935C660"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F082FCF"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81EF7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70452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BCF56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C4804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41D5AA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CECCE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63BA80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4D063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997FF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73A6C38"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7567E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C40E73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声学水位计</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0F42C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25982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声学水位计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EE7C3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C42BF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37AC8F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72132B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声学水位计</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https://d.book118.com/058006142023006034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6950568" w14:textId="77777777">
    <w:pPr>
      <w:pStyle w:val="Footer"/>
      <w:jc w:val="center"/>
    </w:pPr>
  </w:p>
  <w:p w:rsidR="008D6901" w14:paraId="6DFD1CB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3C979A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034CAC3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3267691"/>
      <w:docPartObj>
        <w:docPartGallery w:val="Page Numbers (Bottom of Page)"/>
        <w:docPartUnique/>
      </w:docPartObj>
    </w:sdtPr>
    <w:sdtContent>
      <w:sdt>
        <w:sdtPr>
          <w:id w:val="7349103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9015139"/>
      <w:docPartObj>
        <w:docPartGallery w:val="Page Numbers (Bottom of Page)"/>
        <w:docPartUnique/>
      </w:docPartObj>
    </w:sdtPr>
    <w:sdtContent>
      <w:sdt>
        <w:sdtPr>
          <w:id w:val="2236865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5969905"/>
      <w:docPartObj>
        <w:docPartGallery w:val="Page Numbers (Bottom of Page)"/>
        <w:docPartUnique/>
      </w:docPartObj>
    </w:sdtPr>
    <w:sdtContent>
      <w:sdt>
        <w:sdtPr>
          <w:id w:val="11167223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670820"/>
      <w:docPartObj>
        <w:docPartGallery w:val="Page Numbers (Bottom of Page)"/>
        <w:docPartUnique/>
      </w:docPartObj>
    </w:sdtPr>
    <w:sdtContent>
      <w:sdt>
        <w:sdtPr>
          <w:id w:val="18547058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3026621"/>
      <w:docPartObj>
        <w:docPartGallery w:val="Page Numbers (Bottom of Page)"/>
        <w:docPartUnique/>
      </w:docPartObj>
    </w:sdtPr>
    <w:sdtContent>
      <w:sdt>
        <w:sdtPr>
          <w:id w:val="13926813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1813129"/>
      <w:docPartObj>
        <w:docPartGallery w:val="Page Numbers (Bottom of Page)"/>
        <w:docPartUnique/>
      </w:docPartObj>
    </w:sdtPr>
    <w:sdtContent>
      <w:sdt>
        <w:sdtPr>
          <w:id w:val="15405848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1820310"/>
      <w:docPartObj>
        <w:docPartGallery w:val="Page Numbers (Bottom of Page)"/>
        <w:docPartUnique/>
      </w:docPartObj>
    </w:sdtPr>
    <w:sdtContent>
      <w:sdt>
        <w:sdtPr>
          <w:id w:val="14042993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0927901"/>
      <w:docPartObj>
        <w:docPartGallery w:val="Page Numbers (Bottom of Page)"/>
        <w:docPartUnique/>
      </w:docPartObj>
    </w:sdtPr>
    <w:sdtContent>
      <w:sdt>
        <w:sdtPr>
          <w:id w:val="12442721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4067287"/>
      <w:docPartObj>
        <w:docPartGallery w:val="Page Numbers (Bottom of Page)"/>
        <w:docPartUnique/>
      </w:docPartObj>
    </w:sdtPr>
    <w:sdtContent>
      <w:sdt>
        <w:sdtPr>
          <w:id w:val="11157906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4136706"/>
      <w:docPartObj>
        <w:docPartGallery w:val="Page Numbers (Bottom of Page)"/>
        <w:docPartUnique/>
      </w:docPartObj>
    </w:sdtPr>
    <w:sdtContent>
      <w:sdt>
        <w:sdtPr>
          <w:id w:val="6925537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5289939"/>
      <w:docPartObj>
        <w:docPartGallery w:val="Page Numbers (Bottom of Page)"/>
        <w:docPartUnique/>
      </w:docPartObj>
    </w:sdtPr>
    <w:sdtContent>
      <w:sdt>
        <w:sdtPr>
          <w:id w:val="9988631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740965"/>
      <w:docPartObj>
        <w:docPartGallery w:val="Page Numbers (Bottom of Page)"/>
        <w:docPartUnique/>
      </w:docPartObj>
    </w:sdtPr>
    <w:sdtContent>
      <w:sdt>
        <w:sdtPr>
          <w:id w:val="19223687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3870557"/>
      <w:docPartObj>
        <w:docPartGallery w:val="Page Numbers (Bottom of Page)"/>
        <w:docPartUnique/>
      </w:docPartObj>
    </w:sdtPr>
    <w:sdtContent>
      <w:sdt>
        <w:sdtPr>
          <w:id w:val="18160946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1696516"/>
      <w:docPartObj>
        <w:docPartGallery w:val="Page Numbers (Bottom of Page)"/>
        <w:docPartUnique/>
      </w:docPartObj>
    </w:sdtPr>
    <w:sdtContent>
      <w:sdt>
        <w:sdtPr>
          <w:id w:val="12426933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1784205"/>
      <w:docPartObj>
        <w:docPartGallery w:val="Page Numbers (Bottom of Page)"/>
        <w:docPartUnique/>
      </w:docPartObj>
    </w:sdtPr>
    <w:sdtContent>
      <w:sdt>
        <w:sdtPr>
          <w:id w:val="15433791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1733190"/>
      <w:docPartObj>
        <w:docPartGallery w:val="Page Numbers (Bottom of Page)"/>
        <w:docPartUnique/>
      </w:docPartObj>
    </w:sdtPr>
    <w:sdtContent>
      <w:sdt>
        <w:sdtPr>
          <w:id w:val="2442254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4654825"/>
      <w:docPartObj>
        <w:docPartGallery w:val="Page Numbers (Bottom of Page)"/>
        <w:docPartUnique/>
      </w:docPartObj>
    </w:sdtPr>
    <w:sdtContent>
      <w:sdt>
        <w:sdtPr>
          <w:id w:val="17756959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2536578"/>
      <w:docPartObj>
        <w:docPartGallery w:val="Page Numbers (Bottom of Page)"/>
        <w:docPartUnique/>
      </w:docPartObj>
    </w:sdtPr>
    <w:sdtContent>
      <w:sdt>
        <w:sdtPr>
          <w:id w:val="3343987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2053029"/>
      <w:docPartObj>
        <w:docPartGallery w:val="Page Numbers (Bottom of Page)"/>
        <w:docPartUnique/>
      </w:docPartObj>
    </w:sdtPr>
    <w:sdtContent>
      <w:sdt>
        <w:sdtPr>
          <w:id w:val="12290445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1561162"/>
      <w:docPartObj>
        <w:docPartGallery w:val="Page Numbers (Bottom of Page)"/>
        <w:docPartUnique/>
      </w:docPartObj>
    </w:sdtPr>
    <w:sdtContent>
      <w:sdt>
        <w:sdtPr>
          <w:id w:val="13362747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6253944"/>
      <w:docPartObj>
        <w:docPartGallery w:val="Page Numbers (Bottom of Page)"/>
        <w:docPartUnique/>
      </w:docPartObj>
    </w:sdtPr>
    <w:sdtContent>
      <w:sdt>
        <w:sdtPr>
          <w:id w:val="9337436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2125020"/>
      <w:docPartObj>
        <w:docPartGallery w:val="Page Numbers (Bottom of Page)"/>
        <w:docPartUnique/>
      </w:docPartObj>
    </w:sdtPr>
    <w:sdtContent>
      <w:sdt>
        <w:sdtPr>
          <w:id w:val="15297196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6413255"/>
      <w:docPartObj>
        <w:docPartGallery w:val="Page Numbers (Bottom of Page)"/>
        <w:docPartUnique/>
      </w:docPartObj>
    </w:sdtPr>
    <w:sdtContent>
      <w:sdt>
        <w:sdtPr>
          <w:id w:val="3536332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2975964"/>
      <w:docPartObj>
        <w:docPartGallery w:val="Page Numbers (Bottom of Page)"/>
        <w:docPartUnique/>
      </w:docPartObj>
    </w:sdtPr>
    <w:sdtContent>
      <w:sdt>
        <w:sdtPr>
          <w:id w:val="13369801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9367623"/>
      <w:docPartObj>
        <w:docPartGallery w:val="Page Numbers (Bottom of Page)"/>
        <w:docPartUnique/>
      </w:docPartObj>
    </w:sdtPr>
    <w:sdtContent>
      <w:sdt>
        <w:sdtPr>
          <w:id w:val="7810407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4834160"/>
      <w:docPartObj>
        <w:docPartGallery w:val="Page Numbers (Bottom of Page)"/>
        <w:docPartUnique/>
      </w:docPartObj>
    </w:sdtPr>
    <w:sdtContent>
      <w:sdt>
        <w:sdtPr>
          <w:id w:val="11258299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9144150"/>
      <w:docPartObj>
        <w:docPartGallery w:val="Page Numbers (Bottom of Page)"/>
        <w:docPartUnique/>
      </w:docPartObj>
    </w:sdtPr>
    <w:sdtContent>
      <w:sdt>
        <w:sdtPr>
          <w:id w:val="10609584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3590288"/>
      <w:docPartObj>
        <w:docPartGallery w:val="Page Numbers (Bottom of Page)"/>
        <w:docPartUnique/>
      </w:docPartObj>
    </w:sdtPr>
    <w:sdtContent>
      <w:sdt>
        <w:sdtPr>
          <w:id w:val="3511210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015940"/>
      <w:docPartObj>
        <w:docPartGallery w:val="Page Numbers (Bottom of Page)"/>
        <w:docPartUnique/>
      </w:docPartObj>
    </w:sdtPr>
    <w:sdtContent>
      <w:sdt>
        <w:sdtPr>
          <w:id w:val="21428236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EBD5DB3" w14:textId="77777777">
    <w:pPr>
      <w:pStyle w:val="Header"/>
      <w:pBdr>
        <w:bottom w:val="single" w:sz="4" w:space="1" w:color="auto"/>
      </w:pBdr>
      <w:jc w:val="right"/>
    </w:pPr>
    <w:r>
      <w:t>2024年声学水位计项目可行性分析报告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2024年声学水位计项目可行性分析报告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2024年声学水位计项目可行性分析报告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2024年声学水位计项目可行性分析报告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2024年声学水位计项目可行性分析报告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6428B2A" w14:textId="77777777">
    <w:pPr>
      <w:pStyle w:val="Header"/>
      <w:pBdr>
        <w:bottom w:val="single" w:sz="4" w:space="1" w:color="auto"/>
      </w:pBdr>
      <w:jc w:val="right"/>
      <w:rPr>
        <w:sz w:val="24"/>
        <w:szCs w:val="24"/>
      </w:rPr>
    </w:pPr>
    <w:r>
      <w:t>2024年声学水位计项目可行性分析报告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2024年声学水位计项目可行性分析报告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34DEB"/>
    <w:rsid w:val="009B770C"/>
    <w:rsid w:val="009C492D"/>
    <w:rsid w:val="009C5843"/>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5D09FEB"/>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58006142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38</Pages>
  <Words>7179</Words>
  <Characters>40924</Characters>
  <Application>Microsoft Office Word</Application>
  <DocSecurity>0</DocSecurity>
  <Lines>341</Lines>
  <Paragraphs>96</Paragraphs>
  <ScaleCrop>false</ScaleCrop>
  <Company/>
  <LinksUpToDate>false</LinksUpToDate>
  <CharactersWithSpaces>48007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2024-02-02T02:00:00Z</dcterms:modified>
</cp:coreProperties>
</file>