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自然生态保护服务相关行业公司成立报告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883" w:history="1">
        <w:r>
          <w:rPr>
            <w:rFonts w:ascii="仿宋" w:eastAsia="仿宋" w:hAnsi="仿宋" w:cs="仿宋" w:hint="eastAsia"/>
            <w:lang w:eastAsia="zh-CN"/>
          </w:rPr>
          <w:t>前言</w:t>
        </w:r>
        <w:r>
          <w:tab/>
        </w:r>
        <w:r>
          <w:fldChar w:fldCharType="begin"/>
        </w:r>
        <w:r>
          <w:instrText xml:space="preserve"> PAGEREF _Toc30883 \h </w:instrText>
        </w:r>
        <w:r>
          <w:fldChar w:fldCharType="separate"/>
        </w:r>
        <w:r>
          <w:t>3</w:t>
        </w:r>
        <w:r>
          <w:fldChar w:fldCharType="end"/>
        </w:r>
      </w:hyperlink>
    </w:p>
    <w:p>
      <w:pPr>
        <w:pStyle w:val="TOC1"/>
        <w:tabs>
          <w:tab w:val="right" w:leader="dot" w:pos="8306"/>
        </w:tabs>
      </w:pPr>
      <w:hyperlink w:anchor="_Toc4189" w:history="1">
        <w:r>
          <w:rPr>
            <w:rFonts w:ascii="仿宋" w:eastAsia="仿宋" w:hAnsi="仿宋" w:cs="仿宋" w:hint="eastAsia"/>
            <w:lang w:eastAsia="zh-CN"/>
          </w:rPr>
          <w:t>一、发展规划</w:t>
        </w:r>
        <w:r>
          <w:tab/>
        </w:r>
        <w:r>
          <w:fldChar w:fldCharType="begin"/>
        </w:r>
        <w:r>
          <w:instrText xml:space="preserve"> PAGEREF _Toc4189 \h </w:instrText>
        </w:r>
        <w:r>
          <w:fldChar w:fldCharType="separate"/>
        </w:r>
        <w:r>
          <w:t>3</w:t>
        </w:r>
        <w:r>
          <w:fldChar w:fldCharType="end"/>
        </w:r>
      </w:hyperlink>
    </w:p>
    <w:p>
      <w:pPr>
        <w:pStyle w:val="TOC2"/>
        <w:tabs>
          <w:tab w:val="right" w:leader="dot" w:pos="8306"/>
        </w:tabs>
      </w:pPr>
      <w:hyperlink w:anchor="_Toc8480" w:history="1">
        <w:r>
          <w:rPr>
            <w:rFonts w:ascii="仿宋" w:eastAsia="仿宋" w:hAnsi="仿宋" w:cs="仿宋" w:hint="eastAsia"/>
            <w:lang w:eastAsia="zh-CN"/>
          </w:rPr>
          <w:t>(一)、公司发展规划</w:t>
        </w:r>
        <w:r>
          <w:tab/>
        </w:r>
        <w:r>
          <w:fldChar w:fldCharType="begin"/>
        </w:r>
        <w:r>
          <w:instrText xml:space="preserve"> PAGEREF _Toc8480 \h </w:instrText>
        </w:r>
        <w:r>
          <w:fldChar w:fldCharType="separate"/>
        </w:r>
        <w:r>
          <w:t>3</w:t>
        </w:r>
        <w:r>
          <w:fldChar w:fldCharType="end"/>
        </w:r>
      </w:hyperlink>
    </w:p>
    <w:p>
      <w:pPr>
        <w:pStyle w:val="TOC2"/>
        <w:tabs>
          <w:tab w:val="right" w:leader="dot" w:pos="8306"/>
        </w:tabs>
      </w:pPr>
      <w:hyperlink w:anchor="_Toc18737" w:history="1">
        <w:r>
          <w:rPr>
            <w:rFonts w:ascii="仿宋" w:eastAsia="仿宋" w:hAnsi="仿宋" w:cs="仿宋" w:hint="eastAsia"/>
            <w:lang w:eastAsia="zh-CN"/>
          </w:rPr>
          <w:t>(二)、保障措施</w:t>
        </w:r>
        <w:r>
          <w:tab/>
        </w:r>
        <w:r>
          <w:fldChar w:fldCharType="begin"/>
        </w:r>
        <w:r>
          <w:instrText xml:space="preserve"> PAGEREF _Toc18737 \h </w:instrText>
        </w:r>
        <w:r>
          <w:fldChar w:fldCharType="separate"/>
        </w:r>
        <w:r>
          <w:t>4</w:t>
        </w:r>
        <w:r>
          <w:fldChar w:fldCharType="end"/>
        </w:r>
      </w:hyperlink>
    </w:p>
    <w:p>
      <w:pPr>
        <w:pStyle w:val="TOC1"/>
        <w:tabs>
          <w:tab w:val="right" w:leader="dot" w:pos="8306"/>
        </w:tabs>
      </w:pPr>
      <w:hyperlink w:anchor="_Toc23398" w:history="1">
        <w:r>
          <w:rPr>
            <w:rFonts w:ascii="仿宋" w:eastAsia="仿宋" w:hAnsi="仿宋" w:cs="仿宋" w:hint="eastAsia"/>
            <w:lang w:eastAsia="zh-CN"/>
          </w:rPr>
          <w:t>二、公司成立方案</w:t>
        </w:r>
        <w:r>
          <w:tab/>
        </w:r>
        <w:r>
          <w:fldChar w:fldCharType="begin"/>
        </w:r>
        <w:r>
          <w:instrText xml:space="preserve"> PAGEREF _Toc23398 \h </w:instrText>
        </w:r>
        <w:r>
          <w:fldChar w:fldCharType="separate"/>
        </w:r>
        <w:r>
          <w:t>9</w:t>
        </w:r>
        <w:r>
          <w:fldChar w:fldCharType="end"/>
        </w:r>
      </w:hyperlink>
    </w:p>
    <w:p>
      <w:pPr>
        <w:pStyle w:val="TOC2"/>
        <w:tabs>
          <w:tab w:val="right" w:leader="dot" w:pos="8306"/>
        </w:tabs>
      </w:pPr>
      <w:hyperlink w:anchor="_Toc31035" w:history="1">
        <w:r>
          <w:rPr>
            <w:rFonts w:ascii="仿宋" w:eastAsia="仿宋" w:hAnsi="仿宋" w:cs="仿宋" w:hint="eastAsia"/>
            <w:lang w:eastAsia="zh-CN"/>
          </w:rPr>
          <w:t>(一)、公司经营宗旨</w:t>
        </w:r>
        <w:r>
          <w:tab/>
        </w:r>
        <w:r>
          <w:fldChar w:fldCharType="begin"/>
        </w:r>
        <w:r>
          <w:instrText xml:space="preserve"> PAGEREF _Toc31035 \h </w:instrText>
        </w:r>
        <w:r>
          <w:fldChar w:fldCharType="separate"/>
        </w:r>
        <w:r>
          <w:t>9</w:t>
        </w:r>
        <w:r>
          <w:fldChar w:fldCharType="end"/>
        </w:r>
      </w:hyperlink>
    </w:p>
    <w:p>
      <w:pPr>
        <w:pStyle w:val="TOC2"/>
        <w:tabs>
          <w:tab w:val="right" w:leader="dot" w:pos="8306"/>
        </w:tabs>
      </w:pPr>
      <w:hyperlink w:anchor="_Toc1871" w:history="1">
        <w:r>
          <w:rPr>
            <w:rFonts w:ascii="仿宋" w:eastAsia="仿宋" w:hAnsi="仿宋" w:cs="仿宋" w:hint="eastAsia"/>
            <w:lang w:eastAsia="zh-CN"/>
          </w:rPr>
          <w:t>(二)、公司的目标、主要职责</w:t>
        </w:r>
        <w:r>
          <w:tab/>
        </w:r>
        <w:r>
          <w:fldChar w:fldCharType="begin"/>
        </w:r>
        <w:r>
          <w:instrText xml:space="preserve"> PAGEREF _Toc1871 \h </w:instrText>
        </w:r>
        <w:r>
          <w:fldChar w:fldCharType="separate"/>
        </w:r>
        <w:r>
          <w:t>10</w:t>
        </w:r>
        <w:r>
          <w:fldChar w:fldCharType="end"/>
        </w:r>
      </w:hyperlink>
    </w:p>
    <w:p>
      <w:pPr>
        <w:pStyle w:val="TOC2"/>
        <w:tabs>
          <w:tab w:val="right" w:leader="dot" w:pos="8306"/>
        </w:tabs>
      </w:pPr>
      <w:hyperlink w:anchor="_Toc14219" w:history="1">
        <w:r>
          <w:rPr>
            <w:rFonts w:ascii="仿宋" w:eastAsia="仿宋" w:hAnsi="仿宋" w:cs="仿宋" w:hint="eastAsia"/>
            <w:lang w:eastAsia="zh-CN"/>
          </w:rPr>
          <w:t>(三)、公司组建方式</w:t>
        </w:r>
        <w:r>
          <w:tab/>
        </w:r>
        <w:r>
          <w:fldChar w:fldCharType="begin"/>
        </w:r>
        <w:r>
          <w:instrText xml:space="preserve"> PAGEREF _Toc14219 \h </w:instrText>
        </w:r>
        <w:r>
          <w:fldChar w:fldCharType="separate"/>
        </w:r>
        <w:r>
          <w:t>13</w:t>
        </w:r>
        <w:r>
          <w:fldChar w:fldCharType="end"/>
        </w:r>
      </w:hyperlink>
    </w:p>
    <w:p>
      <w:pPr>
        <w:pStyle w:val="TOC2"/>
        <w:tabs>
          <w:tab w:val="right" w:leader="dot" w:pos="8306"/>
        </w:tabs>
      </w:pPr>
      <w:hyperlink w:anchor="_Toc9182" w:history="1">
        <w:r>
          <w:rPr>
            <w:rFonts w:ascii="仿宋" w:eastAsia="仿宋" w:hAnsi="仿宋" w:cs="仿宋" w:hint="eastAsia"/>
            <w:lang w:eastAsia="zh-CN"/>
          </w:rPr>
          <w:t>(四)、公司管理体制</w:t>
        </w:r>
        <w:r>
          <w:tab/>
        </w:r>
        <w:r>
          <w:fldChar w:fldCharType="begin"/>
        </w:r>
        <w:r>
          <w:instrText xml:space="preserve"> PAGEREF _Toc9182 \h </w:instrText>
        </w:r>
        <w:r>
          <w:fldChar w:fldCharType="separate"/>
        </w:r>
        <w:r>
          <w:t>13</w:t>
        </w:r>
        <w:r>
          <w:fldChar w:fldCharType="end"/>
        </w:r>
      </w:hyperlink>
    </w:p>
    <w:p>
      <w:pPr>
        <w:pStyle w:val="TOC2"/>
        <w:tabs>
          <w:tab w:val="right" w:leader="dot" w:pos="8306"/>
        </w:tabs>
      </w:pPr>
      <w:hyperlink w:anchor="_Toc639" w:history="1">
        <w:r>
          <w:rPr>
            <w:rFonts w:ascii="仿宋" w:eastAsia="仿宋" w:hAnsi="仿宋" w:cs="仿宋" w:hint="eastAsia"/>
            <w:lang w:eastAsia="zh-CN"/>
          </w:rPr>
          <w:t>(五)、部门职责及权限</w:t>
        </w:r>
        <w:r>
          <w:tab/>
        </w:r>
        <w:r>
          <w:fldChar w:fldCharType="begin"/>
        </w:r>
        <w:r>
          <w:instrText xml:space="preserve"> PAGEREF _Toc639 \h </w:instrText>
        </w:r>
        <w:r>
          <w:fldChar w:fldCharType="separate"/>
        </w:r>
        <w:r>
          <w:t>15</w:t>
        </w:r>
        <w:r>
          <w:fldChar w:fldCharType="end"/>
        </w:r>
      </w:hyperlink>
    </w:p>
    <w:p>
      <w:pPr>
        <w:pStyle w:val="TOC2"/>
        <w:tabs>
          <w:tab w:val="right" w:leader="dot" w:pos="8306"/>
        </w:tabs>
      </w:pPr>
      <w:hyperlink w:anchor="_Toc27578" w:history="1">
        <w:r>
          <w:rPr>
            <w:rFonts w:ascii="仿宋" w:eastAsia="仿宋" w:hAnsi="仿宋" w:cs="仿宋" w:hint="eastAsia"/>
            <w:lang w:eastAsia="zh-CN"/>
          </w:rPr>
          <w:t>(六)、核心人员介绍</w:t>
        </w:r>
        <w:r>
          <w:tab/>
        </w:r>
        <w:r>
          <w:fldChar w:fldCharType="begin"/>
        </w:r>
        <w:r>
          <w:instrText xml:space="preserve"> PAGEREF _Toc27578 \h </w:instrText>
        </w:r>
        <w:r>
          <w:fldChar w:fldCharType="separate"/>
        </w:r>
        <w:r>
          <w:t>17</w:t>
        </w:r>
        <w:r>
          <w:fldChar w:fldCharType="end"/>
        </w:r>
      </w:hyperlink>
    </w:p>
    <w:p>
      <w:pPr>
        <w:pStyle w:val="TOC2"/>
        <w:tabs>
          <w:tab w:val="right" w:leader="dot" w:pos="8306"/>
        </w:tabs>
      </w:pPr>
      <w:hyperlink w:anchor="_Toc4319" w:history="1">
        <w:r>
          <w:rPr>
            <w:rFonts w:ascii="仿宋" w:eastAsia="仿宋" w:hAnsi="仿宋" w:cs="仿宋" w:hint="eastAsia"/>
            <w:lang w:eastAsia="zh-CN"/>
          </w:rPr>
          <w:t>(七)、财务会计制度</w:t>
        </w:r>
        <w:r>
          <w:tab/>
        </w:r>
        <w:r>
          <w:fldChar w:fldCharType="begin"/>
        </w:r>
        <w:r>
          <w:instrText xml:space="preserve"> PAGEREF _Toc4319 \h </w:instrText>
        </w:r>
        <w:r>
          <w:fldChar w:fldCharType="separate"/>
        </w:r>
        <w:r>
          <w:t>19</w:t>
        </w:r>
        <w:r>
          <w:fldChar w:fldCharType="end"/>
        </w:r>
      </w:hyperlink>
    </w:p>
    <w:p>
      <w:pPr>
        <w:pStyle w:val="TOC1"/>
        <w:tabs>
          <w:tab w:val="right" w:leader="dot" w:pos="8306"/>
        </w:tabs>
      </w:pPr>
      <w:hyperlink w:anchor="_Toc28256" w:history="1">
        <w:r>
          <w:rPr>
            <w:rFonts w:ascii="仿宋" w:eastAsia="仿宋" w:hAnsi="仿宋" w:cs="仿宋" w:hint="eastAsia"/>
            <w:lang w:eastAsia="zh-CN"/>
          </w:rPr>
          <w:t>三、公司成立背景及可行性分析</w:t>
        </w:r>
        <w:r>
          <w:tab/>
        </w:r>
        <w:r>
          <w:fldChar w:fldCharType="begin"/>
        </w:r>
        <w:r>
          <w:instrText xml:space="preserve"> PAGEREF _Toc28256 \h </w:instrText>
        </w:r>
        <w:r>
          <w:fldChar w:fldCharType="separate"/>
        </w:r>
        <w:r>
          <w:t>25</w:t>
        </w:r>
        <w:r>
          <w:fldChar w:fldCharType="end"/>
        </w:r>
      </w:hyperlink>
    </w:p>
    <w:p>
      <w:pPr>
        <w:pStyle w:val="TOC2"/>
        <w:tabs>
          <w:tab w:val="right" w:leader="dot" w:pos="8306"/>
        </w:tabs>
      </w:pPr>
      <w:hyperlink w:anchor="_Toc24764" w:history="1">
        <w:r>
          <w:rPr>
            <w:rFonts w:ascii="仿宋" w:eastAsia="仿宋" w:hAnsi="仿宋" w:cs="仿宋" w:hint="eastAsia"/>
            <w:lang w:eastAsia="zh-CN"/>
          </w:rPr>
          <w:t>(一)、发展思路</w:t>
        </w:r>
        <w:r>
          <w:tab/>
        </w:r>
        <w:r>
          <w:fldChar w:fldCharType="begin"/>
        </w:r>
        <w:r>
          <w:instrText xml:space="preserve"> PAGEREF _Toc24764 \h </w:instrText>
        </w:r>
        <w:r>
          <w:fldChar w:fldCharType="separate"/>
        </w:r>
        <w:r>
          <w:t>25</w:t>
        </w:r>
        <w:r>
          <w:fldChar w:fldCharType="end"/>
        </w:r>
      </w:hyperlink>
    </w:p>
    <w:p>
      <w:pPr>
        <w:pStyle w:val="TOC2"/>
        <w:tabs>
          <w:tab w:val="right" w:leader="dot" w:pos="8306"/>
        </w:tabs>
      </w:pPr>
      <w:hyperlink w:anchor="_Toc21503" w:history="1">
        <w:r>
          <w:rPr>
            <w:rFonts w:ascii="仿宋" w:eastAsia="仿宋" w:hAnsi="仿宋" w:cs="仿宋" w:hint="eastAsia"/>
            <w:lang w:eastAsia="zh-CN"/>
          </w:rPr>
          <w:t>(二)、产业发展背景分析</w:t>
        </w:r>
        <w:r>
          <w:tab/>
        </w:r>
        <w:r>
          <w:fldChar w:fldCharType="begin"/>
        </w:r>
        <w:r>
          <w:instrText xml:space="preserve"> PAGEREF _Toc21503 \h </w:instrText>
        </w:r>
        <w:r>
          <w:fldChar w:fldCharType="separate"/>
        </w:r>
        <w:r>
          <w:t>25</w:t>
        </w:r>
        <w:r>
          <w:fldChar w:fldCharType="end"/>
        </w:r>
      </w:hyperlink>
    </w:p>
    <w:p>
      <w:pPr>
        <w:pStyle w:val="TOC2"/>
        <w:tabs>
          <w:tab w:val="right" w:leader="dot" w:pos="8306"/>
        </w:tabs>
      </w:pPr>
      <w:hyperlink w:anchor="_Toc6755" w:history="1">
        <w:r>
          <w:rPr>
            <w:rFonts w:ascii="仿宋" w:eastAsia="仿宋" w:hAnsi="仿宋" w:cs="仿宋" w:hint="eastAsia"/>
            <w:lang w:eastAsia="zh-CN"/>
          </w:rPr>
          <w:t>(三)、产业发展原则</w:t>
        </w:r>
        <w:r>
          <w:tab/>
        </w:r>
        <w:r>
          <w:fldChar w:fldCharType="begin"/>
        </w:r>
        <w:r>
          <w:instrText xml:space="preserve"> PAGEREF _Toc6755 \h </w:instrText>
        </w:r>
        <w:r>
          <w:fldChar w:fldCharType="separate"/>
        </w:r>
        <w:r>
          <w:t>27</w:t>
        </w:r>
        <w:r>
          <w:fldChar w:fldCharType="end"/>
        </w:r>
      </w:hyperlink>
    </w:p>
    <w:p>
      <w:pPr>
        <w:pStyle w:val="TOC2"/>
        <w:tabs>
          <w:tab w:val="right" w:leader="dot" w:pos="8306"/>
        </w:tabs>
      </w:pPr>
      <w:hyperlink w:anchor="_Toc10524" w:history="1">
        <w:r>
          <w:rPr>
            <w:rFonts w:ascii="仿宋" w:eastAsia="仿宋" w:hAnsi="仿宋" w:cs="仿宋" w:hint="eastAsia"/>
            <w:lang w:eastAsia="zh-CN"/>
          </w:rPr>
          <w:t>(四)、区域产业环境分析</w:t>
        </w:r>
        <w:r>
          <w:tab/>
        </w:r>
        <w:r>
          <w:fldChar w:fldCharType="begin"/>
        </w:r>
        <w:r>
          <w:instrText xml:space="preserve"> PAGEREF _Toc10524 \h </w:instrText>
        </w:r>
        <w:r>
          <w:fldChar w:fldCharType="separate"/>
        </w:r>
        <w:r>
          <w:t>28</w:t>
        </w:r>
        <w:r>
          <w:fldChar w:fldCharType="end"/>
        </w:r>
      </w:hyperlink>
    </w:p>
    <w:p>
      <w:pPr>
        <w:pStyle w:val="TOC2"/>
        <w:tabs>
          <w:tab w:val="right" w:leader="dot" w:pos="8306"/>
        </w:tabs>
      </w:pPr>
      <w:hyperlink w:anchor="_Toc20463" w:history="1">
        <w:r>
          <w:rPr>
            <w:rFonts w:ascii="仿宋" w:eastAsia="仿宋" w:hAnsi="仿宋" w:cs="仿宋" w:hint="eastAsia"/>
            <w:lang w:eastAsia="zh-CN"/>
          </w:rPr>
          <w:t>(五)、可行性分析</w:t>
        </w:r>
        <w:r>
          <w:tab/>
        </w:r>
        <w:r>
          <w:fldChar w:fldCharType="begin"/>
        </w:r>
        <w:r>
          <w:instrText xml:space="preserve"> PAGEREF _Toc20463 \h </w:instrText>
        </w:r>
        <w:r>
          <w:fldChar w:fldCharType="separate"/>
        </w:r>
        <w:r>
          <w:t>30</w:t>
        </w:r>
        <w:r>
          <w:fldChar w:fldCharType="end"/>
        </w:r>
      </w:hyperlink>
    </w:p>
    <w:p>
      <w:pPr>
        <w:pStyle w:val="TOC2"/>
        <w:tabs>
          <w:tab w:val="right" w:leader="dot" w:pos="8306"/>
        </w:tabs>
      </w:pPr>
      <w:hyperlink w:anchor="_Toc14449" w:history="1">
        <w:r>
          <w:rPr>
            <w:rFonts w:ascii="仿宋" w:eastAsia="仿宋" w:hAnsi="仿宋" w:cs="仿宋" w:hint="eastAsia"/>
            <w:lang w:eastAsia="zh-CN"/>
          </w:rPr>
          <w:t>(六)、产业发展重点任务</w:t>
        </w:r>
        <w:r>
          <w:tab/>
        </w:r>
        <w:r>
          <w:fldChar w:fldCharType="begin"/>
        </w:r>
        <w:r>
          <w:instrText xml:space="preserve"> PAGEREF _Toc14449 \h </w:instrText>
        </w:r>
        <w:r>
          <w:fldChar w:fldCharType="separate"/>
        </w:r>
        <w:r>
          <w:t>31</w:t>
        </w:r>
        <w:r>
          <w:fldChar w:fldCharType="end"/>
        </w:r>
      </w:hyperlink>
    </w:p>
    <w:p>
      <w:pPr>
        <w:pStyle w:val="TOC2"/>
        <w:tabs>
          <w:tab w:val="right" w:leader="dot" w:pos="8306"/>
        </w:tabs>
      </w:pPr>
      <w:hyperlink w:anchor="_Toc9773" w:history="1">
        <w:r>
          <w:rPr>
            <w:rFonts w:ascii="仿宋" w:eastAsia="仿宋" w:hAnsi="仿宋" w:cs="仿宋" w:hint="eastAsia"/>
            <w:lang w:eastAsia="zh-CN"/>
          </w:rPr>
          <w:t>(七)、自然生态保护服务项目建设必要性分析</w:t>
        </w:r>
        <w:r>
          <w:tab/>
        </w:r>
        <w:r>
          <w:fldChar w:fldCharType="begin"/>
        </w:r>
        <w:r>
          <w:instrText xml:space="preserve"> PAGEREF _Toc9773 \h </w:instrText>
        </w:r>
        <w:r>
          <w:fldChar w:fldCharType="separate"/>
        </w:r>
        <w:r>
          <w:t>33</w:t>
        </w:r>
        <w:r>
          <w:fldChar w:fldCharType="end"/>
        </w:r>
      </w:hyperlink>
    </w:p>
    <w:p>
      <w:pPr>
        <w:pStyle w:val="TOC1"/>
        <w:tabs>
          <w:tab w:val="right" w:leader="dot" w:pos="8306"/>
        </w:tabs>
      </w:pPr>
      <w:hyperlink w:anchor="_Toc27810" w:history="1">
        <w:r>
          <w:rPr>
            <w:rFonts w:ascii="仿宋" w:eastAsia="仿宋" w:hAnsi="仿宋" w:cs="仿宋" w:hint="eastAsia"/>
            <w:lang w:eastAsia="zh-CN"/>
          </w:rPr>
          <w:t>四、自然生态保护服务项目概况</w:t>
        </w:r>
        <w:r>
          <w:tab/>
        </w:r>
        <w:r>
          <w:fldChar w:fldCharType="begin"/>
        </w:r>
        <w:r>
          <w:instrText xml:space="preserve"> PAGEREF _Toc27810 \h </w:instrText>
        </w:r>
        <w:r>
          <w:fldChar w:fldCharType="separate"/>
        </w:r>
        <w:r>
          <w:t>34</w:t>
        </w:r>
        <w:r>
          <w:fldChar w:fldCharType="end"/>
        </w:r>
      </w:hyperlink>
    </w:p>
    <w:p>
      <w:pPr>
        <w:pStyle w:val="TOC2"/>
        <w:tabs>
          <w:tab w:val="right" w:leader="dot" w:pos="8306"/>
        </w:tabs>
      </w:pPr>
      <w:hyperlink w:anchor="_Toc6649" w:history="1">
        <w:r>
          <w:rPr>
            <w:rFonts w:ascii="仿宋" w:eastAsia="仿宋" w:hAnsi="仿宋" w:cs="仿宋" w:hint="eastAsia"/>
            <w:lang w:eastAsia="zh-CN"/>
          </w:rPr>
          <w:t>(一)、投资路径</w:t>
        </w:r>
        <w:r>
          <w:tab/>
        </w:r>
        <w:r>
          <w:fldChar w:fldCharType="begin"/>
        </w:r>
        <w:r>
          <w:instrText xml:space="preserve"> PAGEREF _Toc6649 \h </w:instrText>
        </w:r>
        <w:r>
          <w:fldChar w:fldCharType="separate"/>
        </w:r>
        <w:r>
          <w:t>34</w:t>
        </w:r>
        <w:r>
          <w:fldChar w:fldCharType="end"/>
        </w:r>
      </w:hyperlink>
    </w:p>
    <w:p>
      <w:pPr>
        <w:pStyle w:val="TOC2"/>
        <w:tabs>
          <w:tab w:val="right" w:leader="dot" w:pos="8306"/>
        </w:tabs>
      </w:pPr>
      <w:hyperlink w:anchor="_Toc16573" w:history="1">
        <w:r>
          <w:rPr>
            <w:rFonts w:ascii="仿宋" w:eastAsia="仿宋" w:hAnsi="仿宋" w:cs="仿宋" w:hint="eastAsia"/>
            <w:lang w:eastAsia="zh-CN"/>
          </w:rPr>
          <w:t>(二)、自然生态保护服务项目提出的理由</w:t>
        </w:r>
        <w:r>
          <w:tab/>
        </w:r>
        <w:r>
          <w:fldChar w:fldCharType="begin"/>
        </w:r>
        <w:r>
          <w:instrText xml:space="preserve"> PAGEREF _Toc16573 \h </w:instrText>
        </w:r>
        <w:r>
          <w:fldChar w:fldCharType="separate"/>
        </w:r>
        <w:r>
          <w:t>34</w:t>
        </w:r>
        <w:r>
          <w:fldChar w:fldCharType="end"/>
        </w:r>
      </w:hyperlink>
    </w:p>
    <w:p>
      <w:pPr>
        <w:pStyle w:val="TOC2"/>
        <w:tabs>
          <w:tab w:val="right" w:leader="dot" w:pos="8306"/>
        </w:tabs>
      </w:pPr>
      <w:hyperlink w:anchor="_Toc27973" w:history="1">
        <w:r>
          <w:rPr>
            <w:rFonts w:ascii="仿宋" w:eastAsia="仿宋" w:hAnsi="仿宋" w:cs="仿宋" w:hint="eastAsia"/>
            <w:lang w:eastAsia="zh-CN"/>
          </w:rPr>
          <w:t>(三)、自然生态保护服务项目选址</w:t>
        </w:r>
        <w:r>
          <w:tab/>
        </w:r>
        <w:r>
          <w:fldChar w:fldCharType="begin"/>
        </w:r>
        <w:r>
          <w:instrText xml:space="preserve"> PAGEREF _Toc27973 \h </w:instrText>
        </w:r>
        <w:r>
          <w:fldChar w:fldCharType="separate"/>
        </w:r>
        <w:r>
          <w:t>35</w:t>
        </w:r>
        <w:r>
          <w:fldChar w:fldCharType="end"/>
        </w:r>
      </w:hyperlink>
    </w:p>
    <w:p>
      <w:pPr>
        <w:pStyle w:val="TOC2"/>
        <w:tabs>
          <w:tab w:val="right" w:leader="dot" w:pos="8306"/>
        </w:tabs>
      </w:pPr>
      <w:hyperlink w:anchor="_Toc15781" w:history="1">
        <w:r>
          <w:rPr>
            <w:rFonts w:ascii="仿宋" w:eastAsia="仿宋" w:hAnsi="仿宋" w:cs="仿宋" w:hint="eastAsia"/>
            <w:lang w:eastAsia="zh-CN"/>
          </w:rPr>
          <w:t>(四)、生产规模</w:t>
        </w:r>
        <w:r>
          <w:tab/>
        </w:r>
        <w:r>
          <w:fldChar w:fldCharType="begin"/>
        </w:r>
        <w:r>
          <w:instrText xml:space="preserve"> PAGEREF _Toc15781 \h </w:instrText>
        </w:r>
        <w:r>
          <w:fldChar w:fldCharType="separate"/>
        </w:r>
        <w:r>
          <w:t>36</w:t>
        </w:r>
        <w:r>
          <w:fldChar w:fldCharType="end"/>
        </w:r>
      </w:hyperlink>
    </w:p>
    <w:p>
      <w:pPr>
        <w:pStyle w:val="TOC2"/>
        <w:tabs>
          <w:tab w:val="right" w:leader="dot" w:pos="8306"/>
        </w:tabs>
      </w:pPr>
      <w:hyperlink w:anchor="_Toc24915" w:history="1">
        <w:r>
          <w:rPr>
            <w:rFonts w:ascii="仿宋" w:eastAsia="仿宋" w:hAnsi="仿宋" w:cs="仿宋" w:hint="eastAsia"/>
            <w:lang w:eastAsia="zh-CN"/>
          </w:rPr>
          <w:t>(五)、建设规模</w:t>
        </w:r>
        <w:r>
          <w:tab/>
        </w:r>
        <w:r>
          <w:fldChar w:fldCharType="begin"/>
        </w:r>
        <w:r>
          <w:instrText xml:space="preserve"> PAGEREF _Toc24915 \h </w:instrText>
        </w:r>
        <w:r>
          <w:fldChar w:fldCharType="separate"/>
        </w:r>
        <w:r>
          <w:t>36</w:t>
        </w:r>
        <w:r>
          <w:fldChar w:fldCharType="end"/>
        </w:r>
      </w:hyperlink>
    </w:p>
    <w:p>
      <w:pPr>
        <w:pStyle w:val="TOC2"/>
        <w:tabs>
          <w:tab w:val="right" w:leader="dot" w:pos="8306"/>
        </w:tabs>
      </w:pPr>
      <w:hyperlink w:anchor="_Toc13262" w:history="1">
        <w:r>
          <w:rPr>
            <w:rFonts w:ascii="仿宋" w:eastAsia="仿宋" w:hAnsi="仿宋" w:cs="仿宋" w:hint="eastAsia"/>
            <w:lang w:eastAsia="zh-CN"/>
          </w:rPr>
          <w:t>(六)、自然生态保护服务项目投资</w:t>
        </w:r>
        <w:r>
          <w:tab/>
        </w:r>
        <w:r>
          <w:fldChar w:fldCharType="begin"/>
        </w:r>
        <w:r>
          <w:instrText xml:space="preserve"> PAGEREF _Toc13262 \h </w:instrText>
        </w:r>
        <w:r>
          <w:fldChar w:fldCharType="separate"/>
        </w:r>
        <w:r>
          <w:t>36</w:t>
        </w:r>
        <w:r>
          <w:fldChar w:fldCharType="end"/>
        </w:r>
      </w:hyperlink>
    </w:p>
    <w:p>
      <w:pPr>
        <w:pStyle w:val="TOC2"/>
        <w:tabs>
          <w:tab w:val="right" w:leader="dot" w:pos="8306"/>
        </w:tabs>
      </w:pPr>
      <w:hyperlink w:anchor="_Toc20477" w:history="1">
        <w:r>
          <w:rPr>
            <w:rFonts w:ascii="仿宋" w:eastAsia="仿宋" w:hAnsi="仿宋" w:cs="仿宋" w:hint="eastAsia"/>
            <w:lang w:eastAsia="zh-CN"/>
          </w:rPr>
          <w:t>(七)、自然生态保护服务项目进度规划</w:t>
        </w:r>
        <w:r>
          <w:tab/>
        </w:r>
        <w:r>
          <w:fldChar w:fldCharType="begin"/>
        </w:r>
        <w:r>
          <w:instrText xml:space="preserve"> PAGEREF _Toc20477 \h </w:instrText>
        </w:r>
        <w:r>
          <w:fldChar w:fldCharType="separate"/>
        </w:r>
        <w:r>
          <w:t>37</w:t>
        </w:r>
        <w:r>
          <w:fldChar w:fldCharType="end"/>
        </w:r>
      </w:hyperlink>
    </w:p>
    <w:p>
      <w:pPr>
        <w:pStyle w:val="TOC2"/>
        <w:tabs>
          <w:tab w:val="right" w:leader="dot" w:pos="8306"/>
        </w:tabs>
      </w:pPr>
      <w:hyperlink w:anchor="_Toc7166" w:history="1">
        <w:r>
          <w:rPr>
            <w:rFonts w:ascii="仿宋" w:eastAsia="仿宋" w:hAnsi="仿宋" w:cs="仿宋" w:hint="eastAsia"/>
            <w:lang w:eastAsia="zh-CN"/>
          </w:rPr>
          <w:t>(八)、经济效益(正常经营年份)</w:t>
        </w:r>
        <w:r>
          <w:tab/>
        </w:r>
        <w:r>
          <w:fldChar w:fldCharType="begin"/>
        </w:r>
        <w:r>
          <w:instrText xml:space="preserve"> PAGEREF _Toc7166 \h </w:instrText>
        </w:r>
        <w:r>
          <w:fldChar w:fldCharType="separate"/>
        </w:r>
        <w:r>
          <w:t>37</w:t>
        </w:r>
        <w:r>
          <w:fldChar w:fldCharType="end"/>
        </w:r>
      </w:hyperlink>
    </w:p>
    <w:p>
      <w:pPr>
        <w:pStyle w:val="TOC2"/>
        <w:tabs>
          <w:tab w:val="right" w:leader="dot" w:pos="8306"/>
        </w:tabs>
      </w:pPr>
      <w:hyperlink w:anchor="_Toc1021" w:history="1">
        <w:r>
          <w:rPr>
            <w:rFonts w:ascii="仿宋" w:eastAsia="仿宋" w:hAnsi="仿宋" w:cs="仿宋" w:hint="eastAsia"/>
            <w:lang w:eastAsia="zh-CN"/>
          </w:rPr>
          <w:t>(九)、自然生态保护服务项目综合评价</w:t>
        </w:r>
        <w:r>
          <w:tab/>
        </w:r>
        <w:r>
          <w:fldChar w:fldCharType="begin"/>
        </w:r>
        <w:r>
          <w:instrText xml:space="preserve"> PAGEREF _Toc1021 \h </w:instrText>
        </w:r>
        <w:r>
          <w:fldChar w:fldCharType="separate"/>
        </w:r>
        <w:r>
          <w:t>38</w:t>
        </w:r>
        <w:r>
          <w:fldChar w:fldCharType="end"/>
        </w:r>
      </w:hyperlink>
    </w:p>
    <w:p>
      <w:pPr>
        <w:pStyle w:val="TOC1"/>
        <w:tabs>
          <w:tab w:val="right" w:leader="dot" w:pos="8306"/>
        </w:tabs>
      </w:pPr>
      <w:hyperlink w:anchor="_Toc7917" w:history="1">
        <w:r>
          <w:rPr>
            <w:rFonts w:ascii="仿宋" w:eastAsia="仿宋" w:hAnsi="仿宋" w:cs="仿宋" w:hint="eastAsia"/>
            <w:lang w:eastAsia="zh-CN"/>
          </w:rPr>
          <w:t>五、法人治理</w:t>
        </w:r>
        <w:r>
          <w:tab/>
        </w:r>
        <w:r>
          <w:fldChar w:fldCharType="begin"/>
        </w:r>
        <w:r>
          <w:instrText xml:space="preserve"> PAGEREF _Toc7917 \h </w:instrText>
        </w:r>
        <w:r>
          <w:fldChar w:fldCharType="separate"/>
        </w:r>
        <w:r>
          <w:t>39</w:t>
        </w:r>
        <w:r>
          <w:fldChar w:fldCharType="end"/>
        </w:r>
      </w:hyperlink>
    </w:p>
    <w:p>
      <w:pPr>
        <w:pStyle w:val="TOC2"/>
        <w:tabs>
          <w:tab w:val="right" w:leader="dot" w:pos="8306"/>
        </w:tabs>
      </w:pPr>
      <w:hyperlink w:anchor="_Toc28805" w:history="1">
        <w:r>
          <w:rPr>
            <w:rFonts w:ascii="仿宋" w:eastAsia="仿宋" w:hAnsi="仿宋" w:cs="仿宋" w:hint="eastAsia"/>
            <w:lang w:eastAsia="zh-CN"/>
          </w:rPr>
          <w:t>(一)、股东权利及义务</w:t>
        </w:r>
        <w:r>
          <w:tab/>
        </w:r>
        <w:r>
          <w:fldChar w:fldCharType="begin"/>
        </w:r>
        <w:r>
          <w:instrText xml:space="preserve"> PAGEREF _Toc28805 \h </w:instrText>
        </w:r>
        <w:r>
          <w:fldChar w:fldCharType="separate"/>
        </w:r>
        <w:r>
          <w:t>39</w:t>
        </w:r>
        <w:r>
          <w:fldChar w:fldCharType="end"/>
        </w:r>
      </w:hyperlink>
    </w:p>
    <w:p>
      <w:pPr>
        <w:pStyle w:val="TOC2"/>
        <w:tabs>
          <w:tab w:val="right" w:leader="dot" w:pos="8306"/>
        </w:tabs>
      </w:pPr>
      <w:hyperlink w:anchor="_Toc755" w:history="1">
        <w:r>
          <w:rPr>
            <w:rFonts w:ascii="仿宋" w:eastAsia="仿宋" w:hAnsi="仿宋" w:cs="仿宋" w:hint="eastAsia"/>
            <w:lang w:eastAsia="zh-CN"/>
          </w:rPr>
          <w:t>(二)、董事</w:t>
        </w:r>
        <w:r>
          <w:tab/>
        </w:r>
        <w:r>
          <w:fldChar w:fldCharType="begin"/>
        </w:r>
        <w:r>
          <w:instrText xml:space="preserve"> PAGEREF _Toc755 \h </w:instrText>
        </w:r>
        <w:r>
          <w:fldChar w:fldCharType="separate"/>
        </w:r>
        <w:r>
          <w:t>41</w:t>
        </w:r>
        <w:r>
          <w:fldChar w:fldCharType="end"/>
        </w:r>
      </w:hyperlink>
    </w:p>
    <w:p>
      <w:pPr>
        <w:pStyle w:val="TOC2"/>
        <w:tabs>
          <w:tab w:val="right" w:leader="dot" w:pos="8306"/>
        </w:tabs>
      </w:pPr>
      <w:hyperlink w:anchor="_Toc10935" w:history="1">
        <w:r>
          <w:rPr>
            <w:rFonts w:ascii="仿宋" w:eastAsia="仿宋" w:hAnsi="仿宋" w:cs="仿宋" w:hint="eastAsia"/>
            <w:lang w:eastAsia="zh-CN"/>
          </w:rPr>
          <w:t>(三)、高级管理人员</w:t>
        </w:r>
        <w:r>
          <w:tab/>
        </w:r>
        <w:r>
          <w:fldChar w:fldCharType="begin"/>
        </w:r>
        <w:r>
          <w:instrText xml:space="preserve"> PAGEREF _Toc10935 \h </w:instrText>
        </w:r>
        <w:r>
          <w:fldChar w:fldCharType="separate"/>
        </w:r>
        <w:r>
          <w:t>46</w:t>
        </w:r>
        <w:r>
          <w:fldChar w:fldCharType="end"/>
        </w:r>
      </w:hyperlink>
    </w:p>
    <w:p>
      <w:pPr>
        <w:pStyle w:val="TOC2"/>
        <w:tabs>
          <w:tab w:val="right" w:leader="dot" w:pos="8306"/>
        </w:tabs>
      </w:pPr>
      <w:hyperlink w:anchor="_Toc30765" w:history="1">
        <w:r>
          <w:rPr>
            <w:rFonts w:ascii="仿宋" w:eastAsia="仿宋" w:hAnsi="仿宋" w:cs="仿宋" w:hint="eastAsia"/>
            <w:lang w:eastAsia="zh-CN"/>
          </w:rPr>
          <w:t>(四)、监事</w:t>
        </w:r>
        <w:r>
          <w:tab/>
        </w:r>
        <w:r>
          <w:fldChar w:fldCharType="begin"/>
        </w:r>
        <w:r>
          <w:instrText xml:space="preserve"> PAGEREF _Toc30765 \h </w:instrText>
        </w:r>
        <w:r>
          <w:fldChar w:fldCharType="separate"/>
        </w:r>
        <w:r>
          <w:t>47</w:t>
        </w:r>
        <w:r>
          <w:fldChar w:fldCharType="end"/>
        </w:r>
      </w:hyperlink>
    </w:p>
    <w:p>
      <w:pPr>
        <w:pStyle w:val="TOC1"/>
        <w:tabs>
          <w:tab w:val="right" w:leader="dot" w:pos="8306"/>
        </w:tabs>
      </w:pPr>
      <w:hyperlink w:anchor="_Toc23482" w:history="1">
        <w:r>
          <w:rPr>
            <w:rFonts w:ascii="仿宋" w:eastAsia="仿宋" w:hAnsi="仿宋" w:cs="仿宋" w:hint="eastAsia"/>
            <w:lang w:eastAsia="zh-CN"/>
          </w:rPr>
          <w:t>六、投资方案分析</w:t>
        </w:r>
        <w:r>
          <w:tab/>
        </w:r>
        <w:r>
          <w:fldChar w:fldCharType="begin"/>
        </w:r>
        <w:r>
          <w:instrText xml:space="preserve"> PAGEREF _Toc23482 \h </w:instrText>
        </w:r>
        <w:r>
          <w:fldChar w:fldCharType="separate"/>
        </w:r>
        <w:r>
          <w:t>49</w:t>
        </w:r>
        <w:r>
          <w:fldChar w:fldCharType="end"/>
        </w:r>
      </w:hyperlink>
    </w:p>
    <w:p>
      <w:pPr>
        <w:pStyle w:val="TOC2"/>
        <w:tabs>
          <w:tab w:val="right" w:leader="dot" w:pos="8306"/>
        </w:tabs>
      </w:pPr>
      <w:hyperlink w:anchor="_Toc16058" w:history="1">
        <w:r>
          <w:rPr>
            <w:rFonts w:ascii="仿宋" w:eastAsia="仿宋" w:hAnsi="仿宋" w:cs="仿宋" w:hint="eastAsia"/>
            <w:lang w:eastAsia="zh-CN"/>
          </w:rPr>
          <w:t>(一)、编制说明</w:t>
        </w:r>
        <w:r>
          <w:tab/>
        </w:r>
        <w:r>
          <w:fldChar w:fldCharType="begin"/>
        </w:r>
        <w:r>
          <w:instrText xml:space="preserve"> PAGEREF _Toc16058 \h </w:instrText>
        </w:r>
        <w:r>
          <w:fldChar w:fldCharType="separate"/>
        </w:r>
        <w:r>
          <w:t>49</w:t>
        </w:r>
        <w:r>
          <w:fldChar w:fldCharType="end"/>
        </w:r>
      </w:hyperlink>
    </w:p>
    <w:p>
      <w:pPr>
        <w:pStyle w:val="TOC2"/>
        <w:tabs>
          <w:tab w:val="right" w:leader="dot" w:pos="8306"/>
        </w:tabs>
      </w:pPr>
      <w:hyperlink w:anchor="_Toc22644" w:history="1">
        <w:r>
          <w:rPr>
            <w:rFonts w:ascii="仿宋" w:eastAsia="仿宋" w:hAnsi="仿宋" w:cs="仿宋" w:hint="eastAsia"/>
            <w:lang w:eastAsia="zh-CN"/>
          </w:rPr>
          <w:t>(二)、建设投资</w:t>
        </w:r>
        <w:r>
          <w:tab/>
        </w:r>
        <w:r>
          <w:fldChar w:fldCharType="begin"/>
        </w:r>
        <w:r>
          <w:instrText xml:space="preserve"> PAGEREF _Toc22644 \h </w:instrText>
        </w:r>
        <w:r>
          <w:fldChar w:fldCharType="separate"/>
        </w:r>
        <w:r>
          <w:t>49</w:t>
        </w:r>
        <w:r>
          <w:fldChar w:fldCharType="end"/>
        </w:r>
      </w:hyperlink>
    </w:p>
    <w:p>
      <w:pPr>
        <w:pStyle w:val="TOC2"/>
        <w:tabs>
          <w:tab w:val="right" w:leader="dot" w:pos="8306"/>
        </w:tabs>
      </w:pPr>
      <w:hyperlink w:anchor="_Toc16390" w:history="1">
        <w:r>
          <w:rPr>
            <w:rFonts w:ascii="仿宋" w:eastAsia="仿宋" w:hAnsi="仿宋" w:cs="仿宋" w:hint="eastAsia"/>
            <w:lang w:eastAsia="zh-CN"/>
          </w:rPr>
          <w:t>(三)、建设期利息</w:t>
        </w:r>
        <w:r>
          <w:tab/>
        </w:r>
        <w:r>
          <w:fldChar w:fldCharType="begin"/>
        </w:r>
        <w:r>
          <w:instrText xml:space="preserve"> PAGEREF _Toc16390 \h </w:instrText>
        </w:r>
        <w:r>
          <w:fldChar w:fldCharType="separate"/>
        </w:r>
        <w:r>
          <w:t>50</w:t>
        </w:r>
        <w:r>
          <w:fldChar w:fldCharType="end"/>
        </w:r>
      </w:hyperlink>
    </w:p>
    <w:p>
      <w:pPr>
        <w:pStyle w:val="TOC2"/>
        <w:tabs>
          <w:tab w:val="right" w:leader="dot" w:pos="8306"/>
        </w:tabs>
      </w:pPr>
      <w:hyperlink w:anchor="_Toc13375" w:history="1">
        <w:r>
          <w:rPr>
            <w:rFonts w:ascii="仿宋" w:eastAsia="仿宋" w:hAnsi="仿宋" w:cs="仿宋" w:hint="eastAsia"/>
            <w:lang w:eastAsia="zh-CN"/>
          </w:rPr>
          <w:t>(四)、流动资金</w:t>
        </w:r>
        <w:r>
          <w:tab/>
        </w:r>
        <w:r>
          <w:fldChar w:fldCharType="begin"/>
        </w:r>
        <w:r>
          <w:instrText xml:space="preserve"> PAGEREF _Toc13375 \h </w:instrText>
        </w:r>
        <w:r>
          <w:fldChar w:fldCharType="separate"/>
        </w:r>
        <w:r>
          <w:t>50</w:t>
        </w:r>
        <w:r>
          <w:fldChar w:fldCharType="end"/>
        </w:r>
      </w:hyperlink>
    </w:p>
    <w:p>
      <w:pPr>
        <w:pStyle w:val="TOC2"/>
        <w:tabs>
          <w:tab w:val="right" w:leader="dot" w:pos="8306"/>
        </w:tabs>
      </w:pPr>
      <w:hyperlink w:anchor="_Toc15161" w:history="1">
        <w:r>
          <w:rPr>
            <w:rFonts w:ascii="仿宋" w:eastAsia="仿宋" w:hAnsi="仿宋" w:cs="仿宋" w:hint="eastAsia"/>
            <w:lang w:eastAsia="zh-CN"/>
          </w:rPr>
          <w:t>(五)、自然生态保护服务项目总投资</w:t>
        </w:r>
        <w:r>
          <w:tab/>
        </w:r>
        <w:r>
          <w:fldChar w:fldCharType="begin"/>
        </w:r>
        <w:r>
          <w:instrText xml:space="preserve"> PAGEREF _Toc15161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596" w:history="1">
        <w:r>
          <w:rPr>
            <w:rFonts w:ascii="仿宋" w:eastAsia="仿宋" w:hAnsi="仿宋" w:cs="仿宋" w:hint="eastAsia"/>
            <w:lang w:eastAsia="zh-CN"/>
          </w:rPr>
          <w:t>(六)、资金筹措与投资计划</w:t>
        </w:r>
        <w:r>
          <w:tab/>
        </w:r>
        <w:r>
          <w:fldChar w:fldCharType="begin"/>
        </w:r>
        <w:r>
          <w:instrText xml:space="preserve"> PAGEREF _Toc3596 \h </w:instrText>
        </w:r>
        <w:r>
          <w:fldChar w:fldCharType="separate"/>
        </w:r>
        <w:r>
          <w:t>51</w:t>
        </w:r>
        <w:r>
          <w:fldChar w:fldCharType="end"/>
        </w:r>
      </w:hyperlink>
    </w:p>
    <w:p>
      <w:pPr>
        <w:pStyle w:val="TOC1"/>
        <w:tabs>
          <w:tab w:val="right" w:leader="dot" w:pos="8306"/>
        </w:tabs>
      </w:pPr>
      <w:hyperlink w:anchor="_Toc26176" w:history="1">
        <w:r>
          <w:rPr>
            <w:rFonts w:ascii="仿宋" w:eastAsia="仿宋" w:hAnsi="仿宋" w:cs="仿宋" w:hint="eastAsia"/>
            <w:lang w:eastAsia="zh-CN"/>
          </w:rPr>
          <w:t>七、公司组建背景分析</w:t>
        </w:r>
        <w:r>
          <w:tab/>
        </w:r>
        <w:r>
          <w:fldChar w:fldCharType="begin"/>
        </w:r>
        <w:r>
          <w:instrText xml:space="preserve"> PAGEREF _Toc26176 \h </w:instrText>
        </w:r>
        <w:r>
          <w:fldChar w:fldCharType="separate"/>
        </w:r>
        <w:r>
          <w:t>51</w:t>
        </w:r>
        <w:r>
          <w:fldChar w:fldCharType="end"/>
        </w:r>
      </w:hyperlink>
    </w:p>
    <w:p>
      <w:pPr>
        <w:pStyle w:val="TOC2"/>
        <w:tabs>
          <w:tab w:val="right" w:leader="dot" w:pos="8306"/>
        </w:tabs>
      </w:pPr>
      <w:hyperlink w:anchor="_Toc5071" w:history="1">
        <w:r>
          <w:rPr>
            <w:rFonts w:ascii="仿宋" w:eastAsia="仿宋" w:hAnsi="仿宋" w:cs="仿宋" w:hint="eastAsia"/>
            <w:lang w:eastAsia="zh-CN"/>
          </w:rPr>
          <w:t>(一)、自然生态保护服务项目背景分析</w:t>
        </w:r>
        <w:r>
          <w:tab/>
        </w:r>
        <w:r>
          <w:fldChar w:fldCharType="begin"/>
        </w:r>
        <w:r>
          <w:instrText xml:space="preserve"> PAGEREF _Toc5071 \h </w:instrText>
        </w:r>
        <w:r>
          <w:fldChar w:fldCharType="separate"/>
        </w:r>
        <w:r>
          <w:t>51</w:t>
        </w:r>
        <w:r>
          <w:fldChar w:fldCharType="end"/>
        </w:r>
      </w:hyperlink>
    </w:p>
    <w:p>
      <w:pPr>
        <w:pStyle w:val="TOC2"/>
        <w:tabs>
          <w:tab w:val="right" w:leader="dot" w:pos="8306"/>
        </w:tabs>
      </w:pPr>
      <w:hyperlink w:anchor="_Toc12304" w:history="1">
        <w:r>
          <w:rPr>
            <w:rFonts w:ascii="仿宋" w:eastAsia="仿宋" w:hAnsi="仿宋" w:cs="仿宋" w:hint="eastAsia"/>
            <w:lang w:eastAsia="zh-CN"/>
          </w:rPr>
          <w:t>(二)、自然生态保护服务项目建设必要性分析</w:t>
        </w:r>
        <w:r>
          <w:tab/>
        </w:r>
        <w:r>
          <w:fldChar w:fldCharType="begin"/>
        </w:r>
        <w:r>
          <w:instrText xml:space="preserve"> PAGEREF _Toc12304 \h </w:instrText>
        </w:r>
        <w:r>
          <w:fldChar w:fldCharType="separate"/>
        </w:r>
        <w:r>
          <w:t>52</w:t>
        </w:r>
        <w:r>
          <w:fldChar w:fldCharType="end"/>
        </w:r>
      </w:hyperlink>
    </w:p>
    <w:p>
      <w:pPr>
        <w:pStyle w:val="TOC2"/>
        <w:tabs>
          <w:tab w:val="right" w:leader="dot" w:pos="8306"/>
        </w:tabs>
      </w:pPr>
      <w:hyperlink w:anchor="_Toc22065" w:history="1">
        <w:r>
          <w:rPr>
            <w:rFonts w:ascii="仿宋" w:eastAsia="仿宋" w:hAnsi="仿宋" w:cs="仿宋" w:hint="eastAsia"/>
            <w:lang w:eastAsia="zh-CN"/>
          </w:rPr>
          <w:t>(三)、鼓励中小企业发展</w:t>
        </w:r>
        <w:r>
          <w:tab/>
        </w:r>
        <w:r>
          <w:fldChar w:fldCharType="begin"/>
        </w:r>
        <w:r>
          <w:instrText xml:space="preserve"> PAGEREF _Toc22065 \h </w:instrText>
        </w:r>
        <w:r>
          <w:fldChar w:fldCharType="separate"/>
        </w:r>
        <w:r>
          <w:t>53</w:t>
        </w:r>
        <w:r>
          <w:fldChar w:fldCharType="end"/>
        </w:r>
      </w:hyperlink>
    </w:p>
    <w:p>
      <w:pPr>
        <w:pStyle w:val="TOC2"/>
        <w:tabs>
          <w:tab w:val="right" w:leader="dot" w:pos="8306"/>
        </w:tabs>
      </w:pPr>
      <w:hyperlink w:anchor="_Toc30226" w:history="1">
        <w:r>
          <w:rPr>
            <w:rFonts w:ascii="仿宋" w:eastAsia="仿宋" w:hAnsi="仿宋" w:cs="仿宋" w:hint="eastAsia"/>
            <w:lang w:eastAsia="zh-CN"/>
          </w:rPr>
          <w:t>(四)、宏观经济形势分析</w:t>
        </w:r>
        <w:r>
          <w:tab/>
        </w:r>
        <w:r>
          <w:fldChar w:fldCharType="begin"/>
        </w:r>
        <w:r>
          <w:instrText xml:space="preserve"> PAGEREF _Toc30226 \h </w:instrText>
        </w:r>
        <w:r>
          <w:fldChar w:fldCharType="separate"/>
        </w:r>
        <w:r>
          <w:t>54</w:t>
        </w:r>
        <w:r>
          <w:fldChar w:fldCharType="end"/>
        </w:r>
      </w:hyperlink>
    </w:p>
    <w:p>
      <w:pPr>
        <w:pStyle w:val="TOC1"/>
        <w:tabs>
          <w:tab w:val="right" w:leader="dot" w:pos="8306"/>
        </w:tabs>
      </w:pPr>
      <w:hyperlink w:anchor="_Toc5841" w:history="1">
        <w:r>
          <w:rPr>
            <w:rFonts w:ascii="仿宋" w:eastAsia="仿宋" w:hAnsi="仿宋" w:cs="仿宋" w:hint="eastAsia"/>
            <w:lang w:eastAsia="zh-CN"/>
          </w:rPr>
          <w:t>八、SWOT分析</w:t>
        </w:r>
        <w:r>
          <w:tab/>
        </w:r>
        <w:r>
          <w:fldChar w:fldCharType="begin"/>
        </w:r>
        <w:r>
          <w:instrText xml:space="preserve"> PAGEREF _Toc5841 \h </w:instrText>
        </w:r>
        <w:r>
          <w:fldChar w:fldCharType="separate"/>
        </w:r>
        <w:r>
          <w:t>56</w:t>
        </w:r>
        <w:r>
          <w:fldChar w:fldCharType="end"/>
        </w:r>
      </w:hyperlink>
    </w:p>
    <w:p>
      <w:pPr>
        <w:pStyle w:val="TOC2"/>
        <w:tabs>
          <w:tab w:val="right" w:leader="dot" w:pos="8306"/>
        </w:tabs>
      </w:pPr>
      <w:hyperlink w:anchor="_Toc19929" w:history="1">
        <w:r>
          <w:rPr>
            <w:rFonts w:ascii="仿宋" w:eastAsia="仿宋" w:hAnsi="仿宋" w:cs="仿宋" w:hint="eastAsia"/>
            <w:lang w:eastAsia="zh-CN"/>
          </w:rPr>
          <w:t>(一)、优势分析(S)</w:t>
        </w:r>
        <w:r>
          <w:tab/>
        </w:r>
        <w:r>
          <w:fldChar w:fldCharType="begin"/>
        </w:r>
        <w:r>
          <w:instrText xml:space="preserve"> PAGEREF _Toc19929 \h </w:instrText>
        </w:r>
        <w:r>
          <w:fldChar w:fldCharType="separate"/>
        </w:r>
        <w:r>
          <w:t>56</w:t>
        </w:r>
        <w:r>
          <w:fldChar w:fldCharType="end"/>
        </w:r>
      </w:hyperlink>
    </w:p>
    <w:p>
      <w:pPr>
        <w:pStyle w:val="TOC2"/>
        <w:tabs>
          <w:tab w:val="right" w:leader="dot" w:pos="8306"/>
        </w:tabs>
      </w:pPr>
      <w:hyperlink w:anchor="_Toc19876" w:history="1">
        <w:r>
          <w:rPr>
            <w:rFonts w:ascii="仿宋" w:eastAsia="仿宋" w:hAnsi="仿宋" w:cs="仿宋" w:hint="eastAsia"/>
            <w:lang w:eastAsia="zh-CN"/>
          </w:rPr>
          <w:t>(二)、劣势分析(W)</w:t>
        </w:r>
        <w:r>
          <w:tab/>
        </w:r>
        <w:r>
          <w:fldChar w:fldCharType="begin"/>
        </w:r>
        <w:r>
          <w:instrText xml:space="preserve"> PAGEREF _Toc19876 \h </w:instrText>
        </w:r>
        <w:r>
          <w:fldChar w:fldCharType="separate"/>
        </w:r>
        <w:r>
          <w:t>56</w:t>
        </w:r>
        <w:r>
          <w:fldChar w:fldCharType="end"/>
        </w:r>
      </w:hyperlink>
    </w:p>
    <w:p>
      <w:pPr>
        <w:pStyle w:val="TOC2"/>
        <w:tabs>
          <w:tab w:val="right" w:leader="dot" w:pos="8306"/>
        </w:tabs>
      </w:pPr>
      <w:hyperlink w:anchor="_Toc19852" w:history="1">
        <w:r>
          <w:rPr>
            <w:rFonts w:ascii="仿宋" w:eastAsia="仿宋" w:hAnsi="仿宋" w:cs="仿宋" w:hint="eastAsia"/>
            <w:lang w:eastAsia="zh-CN"/>
          </w:rPr>
          <w:t>(三)、机会分析()</w:t>
        </w:r>
        <w:r>
          <w:tab/>
        </w:r>
        <w:r>
          <w:fldChar w:fldCharType="begin"/>
        </w:r>
        <w:r>
          <w:instrText xml:space="preserve"> PAGEREF _Toc19852 \h </w:instrText>
        </w:r>
        <w:r>
          <w:fldChar w:fldCharType="separate"/>
        </w:r>
        <w:r>
          <w:t>57</w:t>
        </w:r>
        <w:r>
          <w:fldChar w:fldCharType="end"/>
        </w:r>
      </w:hyperlink>
    </w:p>
    <w:p>
      <w:pPr>
        <w:pStyle w:val="TOC2"/>
        <w:tabs>
          <w:tab w:val="right" w:leader="dot" w:pos="8306"/>
        </w:tabs>
      </w:pPr>
      <w:hyperlink w:anchor="_Toc17965" w:history="1">
        <w:r>
          <w:rPr>
            <w:rFonts w:ascii="仿宋" w:eastAsia="仿宋" w:hAnsi="仿宋" w:cs="仿宋" w:hint="eastAsia"/>
            <w:lang w:eastAsia="zh-CN"/>
          </w:rPr>
          <w:t>(四)、威胁分析(T)</w:t>
        </w:r>
        <w:r>
          <w:tab/>
        </w:r>
        <w:r>
          <w:fldChar w:fldCharType="begin"/>
        </w:r>
        <w:r>
          <w:instrText xml:space="preserve"> PAGEREF _Toc17965 \h </w:instrText>
        </w:r>
        <w:r>
          <w:fldChar w:fldCharType="separate"/>
        </w:r>
        <w:r>
          <w:t>58</w:t>
        </w:r>
        <w:r>
          <w:fldChar w:fldCharType="end"/>
        </w:r>
      </w:hyperlink>
    </w:p>
    <w:p>
      <w:pPr>
        <w:pStyle w:val="TOC1"/>
        <w:tabs>
          <w:tab w:val="right" w:leader="dot" w:pos="8306"/>
        </w:tabs>
      </w:pPr>
      <w:hyperlink w:anchor="_Toc20654" w:history="1">
        <w:r>
          <w:rPr>
            <w:rFonts w:ascii="仿宋" w:eastAsia="仿宋" w:hAnsi="仿宋" w:cs="仿宋" w:hint="eastAsia"/>
            <w:lang w:eastAsia="zh-CN"/>
          </w:rPr>
          <w:t>九、自然生态保护服务项目经济效益</w:t>
        </w:r>
        <w:r>
          <w:tab/>
        </w:r>
        <w:r>
          <w:fldChar w:fldCharType="begin"/>
        </w:r>
        <w:r>
          <w:instrText xml:space="preserve"> PAGEREF _Toc20654 \h </w:instrText>
        </w:r>
        <w:r>
          <w:fldChar w:fldCharType="separate"/>
        </w:r>
        <w:r>
          <w:t>59</w:t>
        </w:r>
        <w:r>
          <w:fldChar w:fldCharType="end"/>
        </w:r>
      </w:hyperlink>
    </w:p>
    <w:p>
      <w:pPr>
        <w:pStyle w:val="TOC2"/>
        <w:tabs>
          <w:tab w:val="right" w:leader="dot" w:pos="8306"/>
        </w:tabs>
      </w:pPr>
      <w:hyperlink w:anchor="_Toc31656" w:history="1">
        <w:r>
          <w:rPr>
            <w:rFonts w:ascii="仿宋" w:eastAsia="仿宋" w:hAnsi="仿宋" w:cs="仿宋" w:hint="eastAsia"/>
            <w:lang w:eastAsia="zh-CN"/>
          </w:rPr>
          <w:t>(一)、基本假设及基础参数选取</w:t>
        </w:r>
        <w:r>
          <w:tab/>
        </w:r>
        <w:r>
          <w:fldChar w:fldCharType="begin"/>
        </w:r>
        <w:r>
          <w:instrText xml:space="preserve"> PAGEREF _Toc31656 \h </w:instrText>
        </w:r>
        <w:r>
          <w:fldChar w:fldCharType="separate"/>
        </w:r>
        <w:r>
          <w:t>59</w:t>
        </w:r>
        <w:r>
          <w:fldChar w:fldCharType="end"/>
        </w:r>
      </w:hyperlink>
    </w:p>
    <w:p>
      <w:pPr>
        <w:pStyle w:val="TOC2"/>
        <w:tabs>
          <w:tab w:val="right" w:leader="dot" w:pos="8306"/>
        </w:tabs>
      </w:pPr>
      <w:hyperlink w:anchor="_Toc25650" w:history="1">
        <w:r>
          <w:rPr>
            <w:rFonts w:ascii="仿宋" w:eastAsia="仿宋" w:hAnsi="仿宋" w:cs="仿宋" w:hint="eastAsia"/>
            <w:lang w:eastAsia="zh-CN"/>
          </w:rPr>
          <w:t>(二)、经济评价财务测算</w:t>
        </w:r>
        <w:r>
          <w:tab/>
        </w:r>
        <w:r>
          <w:fldChar w:fldCharType="begin"/>
        </w:r>
        <w:r>
          <w:instrText xml:space="preserve"> PAGEREF _Toc25650 \h </w:instrText>
        </w:r>
        <w:r>
          <w:fldChar w:fldCharType="separate"/>
        </w:r>
        <w:r>
          <w:t>59</w:t>
        </w:r>
        <w:r>
          <w:fldChar w:fldCharType="end"/>
        </w:r>
      </w:hyperlink>
    </w:p>
    <w:p>
      <w:pPr>
        <w:pStyle w:val="TOC2"/>
        <w:tabs>
          <w:tab w:val="right" w:leader="dot" w:pos="8306"/>
        </w:tabs>
      </w:pPr>
      <w:hyperlink w:anchor="_Toc21343" w:history="1">
        <w:r>
          <w:rPr>
            <w:rFonts w:ascii="仿宋" w:eastAsia="仿宋" w:hAnsi="仿宋" w:cs="仿宋" w:hint="eastAsia"/>
            <w:lang w:eastAsia="zh-CN"/>
          </w:rPr>
          <w:t>(三)、自然生态保护服务项目盈利能力分析</w:t>
        </w:r>
        <w:r>
          <w:tab/>
        </w:r>
        <w:r>
          <w:fldChar w:fldCharType="begin"/>
        </w:r>
        <w:r>
          <w:instrText xml:space="preserve"> PAGEREF _Toc21343 \h </w:instrText>
        </w:r>
        <w:r>
          <w:fldChar w:fldCharType="separate"/>
        </w:r>
        <w:r>
          <w:t>61</w:t>
        </w:r>
        <w:r>
          <w:fldChar w:fldCharType="end"/>
        </w:r>
      </w:hyperlink>
    </w:p>
    <w:p>
      <w:pPr>
        <w:pStyle w:val="TOC2"/>
        <w:tabs>
          <w:tab w:val="right" w:leader="dot" w:pos="8306"/>
        </w:tabs>
      </w:pPr>
      <w:hyperlink w:anchor="_Toc7148" w:history="1">
        <w:r>
          <w:rPr>
            <w:rFonts w:ascii="仿宋" w:eastAsia="仿宋" w:hAnsi="仿宋" w:cs="仿宋" w:hint="eastAsia"/>
            <w:lang w:eastAsia="zh-CN"/>
          </w:rPr>
          <w:t>(四)、财务生存能力分析</w:t>
        </w:r>
        <w:r>
          <w:tab/>
        </w:r>
        <w:r>
          <w:fldChar w:fldCharType="begin"/>
        </w:r>
        <w:r>
          <w:instrText xml:space="preserve"> PAGEREF _Toc7148 \h </w:instrText>
        </w:r>
        <w:r>
          <w:fldChar w:fldCharType="separate"/>
        </w:r>
        <w:r>
          <w:t>62</w:t>
        </w:r>
        <w:r>
          <w:fldChar w:fldCharType="end"/>
        </w:r>
      </w:hyperlink>
    </w:p>
    <w:p>
      <w:pPr>
        <w:pStyle w:val="TOC2"/>
        <w:tabs>
          <w:tab w:val="right" w:leader="dot" w:pos="8306"/>
        </w:tabs>
      </w:pPr>
      <w:hyperlink w:anchor="_Toc3768" w:history="1">
        <w:r>
          <w:rPr>
            <w:rFonts w:ascii="仿宋" w:eastAsia="仿宋" w:hAnsi="仿宋" w:cs="仿宋" w:hint="eastAsia"/>
            <w:lang w:eastAsia="zh-CN"/>
          </w:rPr>
          <w:t>(五)、偿债能力分析</w:t>
        </w:r>
        <w:r>
          <w:tab/>
        </w:r>
        <w:r>
          <w:fldChar w:fldCharType="begin"/>
        </w:r>
        <w:r>
          <w:instrText xml:space="preserve"> PAGEREF _Toc3768 \h </w:instrText>
        </w:r>
        <w:r>
          <w:fldChar w:fldCharType="separate"/>
        </w:r>
        <w:r>
          <w:t>63</w:t>
        </w:r>
        <w:r>
          <w:fldChar w:fldCharType="end"/>
        </w:r>
      </w:hyperlink>
    </w:p>
    <w:p>
      <w:pPr>
        <w:pStyle w:val="TOC2"/>
        <w:tabs>
          <w:tab w:val="right" w:leader="dot" w:pos="8306"/>
        </w:tabs>
      </w:pPr>
      <w:hyperlink w:anchor="_Toc25834" w:history="1">
        <w:r>
          <w:rPr>
            <w:rFonts w:ascii="仿宋" w:eastAsia="仿宋" w:hAnsi="仿宋" w:cs="仿宋" w:hint="eastAsia"/>
            <w:lang w:eastAsia="zh-CN"/>
          </w:rPr>
          <w:t>(六)、经济评价结论</w:t>
        </w:r>
        <w:r>
          <w:tab/>
        </w:r>
        <w:r>
          <w:fldChar w:fldCharType="begin"/>
        </w:r>
        <w:r>
          <w:instrText xml:space="preserve"> PAGEREF _Toc25834 \h </w:instrText>
        </w:r>
        <w:r>
          <w:fldChar w:fldCharType="separate"/>
        </w:r>
        <w:r>
          <w:t>64</w:t>
        </w:r>
        <w:r>
          <w:fldChar w:fldCharType="end"/>
        </w:r>
      </w:hyperlink>
    </w:p>
    <w:p>
      <w:pPr>
        <w:pStyle w:val="TOC1"/>
        <w:tabs>
          <w:tab w:val="right" w:leader="dot" w:pos="8306"/>
        </w:tabs>
      </w:pPr>
      <w:hyperlink w:anchor="_Toc23242" w:history="1">
        <w:r>
          <w:rPr>
            <w:rFonts w:ascii="仿宋" w:eastAsia="仿宋" w:hAnsi="仿宋" w:cs="仿宋" w:hint="eastAsia"/>
            <w:lang w:eastAsia="zh-CN"/>
          </w:rPr>
          <w:t>十、自然生态保护服务项目风险分析</w:t>
        </w:r>
        <w:r>
          <w:tab/>
        </w:r>
        <w:r>
          <w:fldChar w:fldCharType="begin"/>
        </w:r>
        <w:r>
          <w:instrText xml:space="preserve"> PAGEREF _Toc23242 \h </w:instrText>
        </w:r>
        <w:r>
          <w:fldChar w:fldCharType="separate"/>
        </w:r>
        <w:r>
          <w:t>65</w:t>
        </w:r>
        <w:r>
          <w:fldChar w:fldCharType="end"/>
        </w:r>
      </w:hyperlink>
    </w:p>
    <w:p>
      <w:pPr>
        <w:pStyle w:val="TOC2"/>
        <w:tabs>
          <w:tab w:val="right" w:leader="dot" w:pos="8306"/>
        </w:tabs>
      </w:pPr>
      <w:hyperlink w:anchor="_Toc17207" w:history="1">
        <w:r>
          <w:rPr>
            <w:rFonts w:ascii="仿宋" w:eastAsia="仿宋" w:hAnsi="仿宋" w:cs="仿宋" w:hint="eastAsia"/>
            <w:lang w:eastAsia="zh-CN"/>
          </w:rPr>
          <w:t>(一)、自然生态保护服务项目风险分析</w:t>
        </w:r>
        <w:r>
          <w:tab/>
        </w:r>
        <w:r>
          <w:fldChar w:fldCharType="begin"/>
        </w:r>
        <w:r>
          <w:instrText xml:space="preserve"> PAGEREF _Toc17207 \h </w:instrText>
        </w:r>
        <w:r>
          <w:fldChar w:fldCharType="separate"/>
        </w:r>
        <w:r>
          <w:t>65</w:t>
        </w:r>
        <w:r>
          <w:fldChar w:fldCharType="end"/>
        </w:r>
      </w:hyperlink>
    </w:p>
    <w:p>
      <w:pPr>
        <w:pStyle w:val="TOC2"/>
        <w:tabs>
          <w:tab w:val="right" w:leader="dot" w:pos="8306"/>
        </w:tabs>
      </w:pPr>
      <w:hyperlink w:anchor="_Toc20853" w:history="1">
        <w:r>
          <w:rPr>
            <w:rFonts w:ascii="仿宋" w:eastAsia="仿宋" w:hAnsi="仿宋" w:cs="仿宋" w:hint="eastAsia"/>
            <w:lang w:eastAsia="zh-CN"/>
          </w:rPr>
          <w:t>(二)、自然生态保护服务项目风险对策</w:t>
        </w:r>
        <w:r>
          <w:tab/>
        </w:r>
        <w:r>
          <w:fldChar w:fldCharType="begin"/>
        </w:r>
        <w:r>
          <w:instrText xml:space="preserve"> PAGEREF _Toc20853 \h </w:instrText>
        </w:r>
        <w:r>
          <w:fldChar w:fldCharType="separate"/>
        </w:r>
        <w:r>
          <w:t>66</w:t>
        </w:r>
        <w:r>
          <w:fldChar w:fldCharType="end"/>
        </w:r>
      </w:hyperlink>
    </w:p>
    <w:p>
      <w:pPr>
        <w:pStyle w:val="TOC1"/>
        <w:tabs>
          <w:tab w:val="right" w:leader="dot" w:pos="8306"/>
        </w:tabs>
      </w:pPr>
      <w:hyperlink w:anchor="_Toc7960" w:history="1">
        <w:r>
          <w:rPr>
            <w:rFonts w:ascii="仿宋" w:eastAsia="仿宋" w:hAnsi="仿宋" w:cs="仿宋" w:hint="eastAsia"/>
            <w:lang w:eastAsia="zh-CN"/>
          </w:rPr>
          <w:t>十一、自然生态保护服务项目总结分析</w:t>
        </w:r>
        <w:r>
          <w:tab/>
        </w:r>
        <w:r>
          <w:fldChar w:fldCharType="begin"/>
        </w:r>
        <w:r>
          <w:instrText xml:space="preserve"> PAGEREF _Toc7960 \h </w:instrText>
        </w:r>
        <w:r>
          <w:fldChar w:fldCharType="separate"/>
        </w:r>
        <w:r>
          <w:t>67</w:t>
        </w:r>
        <w:r>
          <w:fldChar w:fldCharType="end"/>
        </w:r>
      </w:hyperlink>
    </w:p>
    <w:p>
      <w:pPr>
        <w:pStyle w:val="TOC1"/>
        <w:tabs>
          <w:tab w:val="right" w:leader="dot" w:pos="8306"/>
        </w:tabs>
      </w:pPr>
      <w:hyperlink w:anchor="_Toc8270" w:history="1">
        <w:r>
          <w:rPr>
            <w:rFonts w:ascii="仿宋" w:eastAsia="仿宋" w:hAnsi="仿宋" w:cs="仿宋" w:hint="eastAsia"/>
            <w:lang w:eastAsia="zh-CN"/>
          </w:rPr>
          <w:t>十二、市场营销策略</w:t>
        </w:r>
        <w:r>
          <w:tab/>
        </w:r>
        <w:r>
          <w:fldChar w:fldCharType="begin"/>
        </w:r>
        <w:r>
          <w:instrText xml:space="preserve"> PAGEREF _Toc8270 \h </w:instrText>
        </w:r>
        <w:r>
          <w:fldChar w:fldCharType="separate"/>
        </w:r>
        <w:r>
          <w:t>69</w:t>
        </w:r>
        <w:r>
          <w:fldChar w:fldCharType="end"/>
        </w:r>
      </w:hyperlink>
    </w:p>
    <w:p>
      <w:pPr>
        <w:pStyle w:val="TOC2"/>
        <w:tabs>
          <w:tab w:val="right" w:leader="dot" w:pos="8306"/>
        </w:tabs>
      </w:pPr>
      <w:hyperlink w:anchor="_Toc9407" w:history="1">
        <w:r>
          <w:rPr>
            <w:rFonts w:ascii="仿宋" w:eastAsia="仿宋" w:hAnsi="仿宋" w:cs="仿宋" w:hint="eastAsia"/>
            <w:lang w:eastAsia="zh-CN"/>
          </w:rPr>
          <w:t>(一)、市场定位和目标市场</w:t>
        </w:r>
        <w:r>
          <w:tab/>
        </w:r>
        <w:r>
          <w:fldChar w:fldCharType="begin"/>
        </w:r>
        <w:r>
          <w:instrText xml:space="preserve"> PAGEREF _Toc9407 \h </w:instrText>
        </w:r>
        <w:r>
          <w:fldChar w:fldCharType="separate"/>
        </w:r>
        <w:r>
          <w:t>69</w:t>
        </w:r>
        <w:r>
          <w:fldChar w:fldCharType="end"/>
        </w:r>
      </w:hyperlink>
    </w:p>
    <w:p>
      <w:pPr>
        <w:pStyle w:val="TOC2"/>
        <w:tabs>
          <w:tab w:val="right" w:leader="dot" w:pos="8306"/>
        </w:tabs>
      </w:pPr>
      <w:hyperlink w:anchor="_Toc27618" w:history="1">
        <w:r>
          <w:rPr>
            <w:rFonts w:ascii="仿宋" w:eastAsia="仿宋" w:hAnsi="仿宋" w:cs="仿宋" w:hint="eastAsia"/>
            <w:lang w:eastAsia="zh-CN"/>
          </w:rPr>
          <w:t>(二)、定价策略</w:t>
        </w:r>
        <w:r>
          <w:tab/>
        </w:r>
        <w:r>
          <w:fldChar w:fldCharType="begin"/>
        </w:r>
        <w:r>
          <w:instrText xml:space="preserve"> PAGEREF _Toc27618 \h </w:instrText>
        </w:r>
        <w:r>
          <w:fldChar w:fldCharType="separate"/>
        </w:r>
        <w:r>
          <w:t>70</w:t>
        </w:r>
        <w:r>
          <w:fldChar w:fldCharType="end"/>
        </w:r>
      </w:hyperlink>
    </w:p>
    <w:p>
      <w:pPr>
        <w:pStyle w:val="TOC2"/>
        <w:tabs>
          <w:tab w:val="right" w:leader="dot" w:pos="8306"/>
        </w:tabs>
      </w:pPr>
      <w:hyperlink w:anchor="_Toc4871" w:history="1">
        <w:r>
          <w:rPr>
            <w:rFonts w:ascii="仿宋" w:eastAsia="仿宋" w:hAnsi="仿宋" w:cs="仿宋" w:hint="eastAsia"/>
            <w:lang w:eastAsia="zh-CN"/>
          </w:rPr>
          <w:t>(三)、销售和推广策略</w:t>
        </w:r>
        <w:r>
          <w:tab/>
        </w:r>
        <w:r>
          <w:fldChar w:fldCharType="begin"/>
        </w:r>
        <w:r>
          <w:instrText xml:space="preserve"> PAGEREF _Toc4871 \h </w:instrText>
        </w:r>
        <w:r>
          <w:fldChar w:fldCharType="separate"/>
        </w:r>
        <w:r>
          <w:t>72</w:t>
        </w:r>
        <w:r>
          <w:fldChar w:fldCharType="end"/>
        </w:r>
      </w:hyperlink>
    </w:p>
    <w:p>
      <w:pPr>
        <w:pStyle w:val="TOC2"/>
        <w:tabs>
          <w:tab w:val="right" w:leader="dot" w:pos="8306"/>
        </w:tabs>
      </w:pPr>
      <w:hyperlink w:anchor="_Toc31260" w:history="1">
        <w:r>
          <w:rPr>
            <w:rFonts w:ascii="仿宋" w:eastAsia="仿宋" w:hAnsi="仿宋" w:cs="仿宋" w:hint="eastAsia"/>
            <w:lang w:eastAsia="zh-CN"/>
          </w:rPr>
          <w:t>(四)、销售渠道和分销策略</w:t>
        </w:r>
        <w:r>
          <w:tab/>
        </w:r>
        <w:r>
          <w:fldChar w:fldCharType="begin"/>
        </w:r>
        <w:r>
          <w:instrText xml:space="preserve"> PAGEREF _Toc31260 \h </w:instrText>
        </w:r>
        <w:r>
          <w:fldChar w:fldCharType="separate"/>
        </w:r>
        <w:r>
          <w:t>73</w:t>
        </w:r>
        <w:r>
          <w:fldChar w:fldCharType="end"/>
        </w:r>
      </w:hyperlink>
    </w:p>
    <w:p>
      <w:pPr>
        <w:pStyle w:val="TOC1"/>
        <w:tabs>
          <w:tab w:val="right" w:leader="dot" w:pos="8306"/>
        </w:tabs>
      </w:pPr>
      <w:hyperlink w:anchor="_Toc30913" w:history="1">
        <w:r>
          <w:rPr>
            <w:rFonts w:ascii="仿宋" w:eastAsia="仿宋" w:hAnsi="仿宋" w:cs="仿宋" w:hint="eastAsia"/>
            <w:lang w:eastAsia="zh-CN"/>
          </w:rPr>
          <w:t>十三、未来计划和展望</w:t>
        </w:r>
        <w:r>
          <w:tab/>
        </w:r>
        <w:r>
          <w:fldChar w:fldCharType="begin"/>
        </w:r>
        <w:r>
          <w:instrText xml:space="preserve"> PAGEREF _Toc30913 \h </w:instrText>
        </w:r>
        <w:r>
          <w:fldChar w:fldCharType="separate"/>
        </w:r>
        <w:r>
          <w:t>74</w:t>
        </w:r>
        <w:r>
          <w:fldChar w:fldCharType="end"/>
        </w:r>
      </w:hyperlink>
    </w:p>
    <w:p>
      <w:pPr>
        <w:pStyle w:val="TOC2"/>
        <w:tabs>
          <w:tab w:val="right" w:leader="dot" w:pos="8306"/>
        </w:tabs>
      </w:pPr>
      <w:hyperlink w:anchor="_Toc17619" w:history="1">
        <w:r>
          <w:rPr>
            <w:rFonts w:ascii="仿宋" w:eastAsia="仿宋" w:hAnsi="仿宋" w:cs="仿宋" w:hint="eastAsia"/>
            <w:lang w:eastAsia="zh-CN"/>
          </w:rPr>
          <w:t>(一)、公司未来的发展计划</w:t>
        </w:r>
        <w:r>
          <w:tab/>
        </w:r>
        <w:r>
          <w:fldChar w:fldCharType="begin"/>
        </w:r>
        <w:r>
          <w:instrText xml:space="preserve"> PAGEREF _Toc17619 \h </w:instrText>
        </w:r>
        <w:r>
          <w:fldChar w:fldCharType="separate"/>
        </w:r>
        <w:r>
          <w:t>74</w:t>
        </w:r>
        <w:r>
          <w:fldChar w:fldCharType="end"/>
        </w:r>
      </w:hyperlink>
    </w:p>
    <w:p>
      <w:pPr>
        <w:pStyle w:val="TOC2"/>
        <w:tabs>
          <w:tab w:val="right" w:leader="dot" w:pos="8306"/>
        </w:tabs>
      </w:pPr>
      <w:hyperlink w:anchor="_Toc7563" w:history="1">
        <w:r>
          <w:rPr>
            <w:rFonts w:ascii="仿宋" w:eastAsia="仿宋" w:hAnsi="仿宋" w:cs="仿宋" w:hint="eastAsia"/>
            <w:lang w:eastAsia="zh-CN"/>
          </w:rPr>
          <w:t>(二)、长期目标和目标</w:t>
        </w:r>
        <w:r>
          <w:tab/>
        </w:r>
        <w:r>
          <w:fldChar w:fldCharType="begin"/>
        </w:r>
        <w:r>
          <w:instrText xml:space="preserve"> PAGEREF _Toc7563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88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4189"/>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8480"/>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18737"/>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https://d.book118.com/058027004141006031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自然生态保护服务相关行业公司成立报告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自然生态保护服务相关行业公司成立报告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自然生态保护服务相关行业公司成立报告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自然生态保护服务相关行业公司成立报告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自然生态保护服务相关行业公司成立报告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05802700414100603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2024-01-18T06:36:00Z</dcterms:created>
  <dcterms:modified xsi:type="dcterms:W3CDTF">2024-01-18T06:36:27Z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1BF744079BE8434BB83EA8B8915662A1_11</vt:lpwstr>
  </property>
  <property fmtid="{D5CDD505-2E9C-101B-9397-08002B2CF9AE}" pid="3" name="KSOProductBuildVer">
    <vt:lpwstr>2052-12.1.0.16120</vt:lpwstr>
  </property>
</Properties>
</file>